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F8992" w14:textId="77777777" w:rsidR="00F82212" w:rsidRPr="00487E0E"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4E80A52B" w14:textId="77777777" w:rsidR="00F82212" w:rsidRPr="00487E0E" w:rsidRDefault="00F82212" w:rsidP="00F82212">
      <w:pPr>
        <w:autoSpaceDE w:val="0"/>
        <w:autoSpaceDN w:val="0"/>
        <w:adjustRightInd w:val="0"/>
        <w:spacing w:after="0" w:line="240" w:lineRule="auto"/>
        <w:jc w:val="both"/>
        <w:rPr>
          <w:rFonts w:cs="Calibri"/>
          <w:b/>
          <w:bCs/>
        </w:rPr>
      </w:pPr>
    </w:p>
    <w:p w14:paraId="384D3B69" w14:textId="77777777" w:rsidR="00F82212" w:rsidRPr="00487E0E" w:rsidRDefault="00F82212" w:rsidP="00F82212">
      <w:pPr>
        <w:autoSpaceDE w:val="0"/>
        <w:autoSpaceDN w:val="0"/>
        <w:adjustRightInd w:val="0"/>
        <w:spacing w:after="0" w:line="240" w:lineRule="auto"/>
        <w:jc w:val="both"/>
        <w:rPr>
          <w:rFonts w:cs="Calibri"/>
          <w:b/>
          <w:bCs/>
        </w:rPr>
      </w:pPr>
    </w:p>
    <w:p w14:paraId="05ED0E5A" w14:textId="0AC1FA44" w:rsidR="00F82212" w:rsidRDefault="00D6144F" w:rsidP="00F82212">
      <w:pPr>
        <w:spacing w:line="360" w:lineRule="auto"/>
        <w:jc w:val="center"/>
        <w:rPr>
          <w:rFonts w:asciiTheme="minorHAnsi" w:hAnsiTheme="minorHAnsi" w:cstheme="minorHAnsi"/>
          <w:b/>
          <w:bCs/>
          <w:i/>
          <w:iCs/>
        </w:rPr>
      </w:pPr>
      <w:r>
        <w:rPr>
          <w:rFonts w:asciiTheme="minorHAnsi" w:hAnsiTheme="minorHAnsi" w:cstheme="minorHAnsi"/>
        </w:rPr>
        <w:t>w przedmiocie</w:t>
      </w:r>
      <w:r w:rsidR="00BF3C0F">
        <w:rPr>
          <w:rFonts w:asciiTheme="minorHAnsi" w:hAnsiTheme="minorHAnsi" w:cstheme="minorHAnsi"/>
        </w:rPr>
        <w:t xml:space="preserve"> </w:t>
      </w:r>
      <w:r w:rsidR="002E392F">
        <w:rPr>
          <w:rFonts w:asciiTheme="minorHAnsi" w:hAnsiTheme="minorHAnsi" w:cstheme="minorHAnsi"/>
        </w:rPr>
        <w:t>,,</w:t>
      </w:r>
      <w:r w:rsidR="001F4B3F" w:rsidRPr="001F4B3F">
        <w:t>Termomodernizacja wraz z przebudową wielofunkcyjnego budynku użyteczności publicznej w Dąbrówce Łubniańskiej</w:t>
      </w:r>
      <w:r w:rsidR="00BF3C0F">
        <w:t>”</w:t>
      </w:r>
    </w:p>
    <w:p w14:paraId="724C590D" w14:textId="77777777"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w:t>
      </w:r>
      <w:r w:rsidRPr="00487E0E">
        <w:lastRenderedPageBreak/>
        <w:t xml:space="preserve">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D650873" w14:textId="22D014E7" w:rsidR="00F82212" w:rsidRPr="00487E0E" w:rsidRDefault="00F82212" w:rsidP="00F82212">
      <w:pPr>
        <w:jc w:val="both"/>
        <w:rPr>
          <w:color w:val="000000"/>
        </w:rPr>
      </w:pPr>
      <w:r w:rsidRPr="00487E0E">
        <w:rPr>
          <w:color w:val="000000"/>
        </w:rPr>
        <w:t>REGON..................................................................................NIP...............................................................</w:t>
      </w:r>
    </w:p>
    <w:p w14:paraId="3802051C" w14:textId="621D4E29" w:rsidR="00F82212" w:rsidRPr="00487E0E" w:rsidRDefault="00F82212" w:rsidP="00F82212">
      <w:pPr>
        <w:autoSpaceDE w:val="0"/>
        <w:spacing w:line="360" w:lineRule="auto"/>
        <w:jc w:val="both"/>
      </w:pPr>
      <w:r w:rsidRPr="00487E0E">
        <w:rPr>
          <w:i/>
          <w:iCs/>
        </w:rPr>
        <w:t>wysoko</w:t>
      </w:r>
      <w:r w:rsidRPr="00487E0E">
        <w:t xml:space="preserve">ść </w:t>
      </w:r>
      <w:r w:rsidRPr="00487E0E">
        <w:rPr>
          <w:i/>
          <w:iCs/>
        </w:rPr>
        <w:t>kapitału zakładowego:</w:t>
      </w:r>
      <w:r w:rsidR="00EF5FDB">
        <w:rPr>
          <w:i/>
          <w:iCs/>
        </w:rPr>
        <w:t>………………………………………………………………</w:t>
      </w:r>
    </w:p>
    <w:p w14:paraId="408ADB23" w14:textId="5E1C47D5" w:rsidR="00F82212" w:rsidRPr="00487E0E" w:rsidRDefault="00F82212" w:rsidP="00F82212">
      <w:pPr>
        <w:spacing w:line="360" w:lineRule="auto"/>
        <w:jc w:val="both"/>
      </w:pPr>
      <w:r w:rsidRPr="00487E0E">
        <w:rPr>
          <w:i/>
          <w:iCs/>
        </w:rPr>
        <w:t>wysoko</w:t>
      </w:r>
      <w:r w:rsidRPr="00487E0E">
        <w:t xml:space="preserve">ść </w:t>
      </w:r>
      <w:r w:rsidRPr="00487E0E">
        <w:rPr>
          <w:i/>
          <w:iCs/>
        </w:rPr>
        <w:t>kapitału wpłaconego (*tylko w 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10930F98" w14:textId="192CFF4E" w:rsidR="00F82212" w:rsidRPr="00487E0E" w:rsidRDefault="00F82212" w:rsidP="00F82212">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sidR="00020EBF">
        <w:rPr>
          <w:rStyle w:val="markedcontent"/>
          <w:rFonts w:asciiTheme="minorHAnsi" w:hAnsiTheme="minorHAnsi" w:cstheme="minorHAnsi"/>
        </w:rPr>
        <w:t>U</w:t>
      </w:r>
      <w:r w:rsidRPr="00487E0E">
        <w:rPr>
          <w:rStyle w:val="markedcontent"/>
          <w:rFonts w:asciiTheme="minorHAnsi" w:hAnsiTheme="minorHAnsi" w:cstheme="minorHAnsi"/>
        </w:rPr>
        <w:t>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sidR="004D50BD">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F2D9A66" w14:textId="3A4280A1" w:rsidR="00CC3331" w:rsidRDefault="00F82212" w:rsidP="00F82212">
      <w:pPr>
        <w:pStyle w:val="Akapitzlist"/>
        <w:numPr>
          <w:ilvl w:val="0"/>
          <w:numId w:val="1"/>
        </w:numPr>
        <w:ind w:left="426"/>
        <w:jc w:val="both"/>
        <w:rPr>
          <w:rFonts w:asciiTheme="minorHAnsi" w:eastAsia="Times New Roman" w:hAnsiTheme="minorHAnsi" w:cstheme="minorHAnsi"/>
        </w:rPr>
      </w:pPr>
      <w:r w:rsidRPr="00487E0E">
        <w:rPr>
          <w:rFonts w:eastAsia="Times New Roman" w:cs="Calibri"/>
        </w:rPr>
        <w:t xml:space="preserve">Przedmiotem zamówienia </w:t>
      </w:r>
      <w:r w:rsidRPr="00487E0E">
        <w:rPr>
          <w:rFonts w:asciiTheme="minorHAnsi" w:eastAsia="Times New Roman" w:hAnsiTheme="minorHAnsi" w:cstheme="minorHAnsi"/>
        </w:rPr>
        <w:t xml:space="preserve">jest wykonanie </w:t>
      </w:r>
      <w:r>
        <w:rPr>
          <w:rFonts w:asciiTheme="minorHAnsi" w:eastAsia="Times New Roman" w:hAnsiTheme="minorHAnsi" w:cstheme="minorHAnsi"/>
        </w:rPr>
        <w:t xml:space="preserve">inwestycji pn.: </w:t>
      </w:r>
      <w:r w:rsidR="002E392F" w:rsidRPr="002E392F">
        <w:rPr>
          <w:rFonts w:asciiTheme="minorHAnsi" w:eastAsia="Times New Roman" w:hAnsiTheme="minorHAnsi" w:cstheme="minorHAnsi"/>
          <w:b/>
          <w:bCs/>
          <w:i/>
          <w:iCs/>
        </w:rPr>
        <w:t xml:space="preserve">Termomodernizacja wraz z przebudową wielofunkcyjnego budynku użyteczności publicznej w Dąbrówce Łubniańskiej </w:t>
      </w:r>
      <w:r>
        <w:rPr>
          <w:rFonts w:asciiTheme="minorHAnsi" w:eastAsia="Times New Roman" w:hAnsiTheme="minorHAnsi" w:cstheme="minorHAnsi"/>
        </w:rPr>
        <w:t xml:space="preserve">w formule zaprojektuj i wybuduj. </w:t>
      </w:r>
    </w:p>
    <w:p w14:paraId="4722EEF9" w14:textId="652BF638" w:rsidR="00EB4354" w:rsidRPr="00EB4354" w:rsidRDefault="00EB4354" w:rsidP="00EB4354">
      <w:pPr>
        <w:pStyle w:val="Akapitzlist"/>
        <w:jc w:val="center"/>
        <w:rPr>
          <w:rFonts w:cstheme="minorHAnsi"/>
        </w:rPr>
      </w:pPr>
      <w:r w:rsidRPr="00EB4354">
        <w:rPr>
          <w:rFonts w:cstheme="minorHAnsi"/>
        </w:rPr>
        <w:t xml:space="preserve">Inwestycja dofinansowana z  Rządowego Funduszu Polski Ład: Programu Inwestycji Strategicznych nr </w:t>
      </w:r>
      <w:r w:rsidR="007C0479" w:rsidRPr="007C0479">
        <w:rPr>
          <w:rFonts w:cstheme="minorHAnsi"/>
        </w:rPr>
        <w:t>Edycja8/2023/9105/</w:t>
      </w:r>
      <w:proofErr w:type="spellStart"/>
      <w:r w:rsidR="007C0479" w:rsidRPr="007C0479">
        <w:rPr>
          <w:rFonts w:cstheme="minorHAnsi"/>
        </w:rPr>
        <w:t>PolskiLad</w:t>
      </w:r>
      <w:proofErr w:type="spellEnd"/>
    </w:p>
    <w:p w14:paraId="28B87310" w14:textId="77777777" w:rsidR="00EB4354" w:rsidRDefault="00EB4354" w:rsidP="00EB4354">
      <w:pPr>
        <w:pStyle w:val="Akapitzlist"/>
        <w:ind w:left="426"/>
        <w:jc w:val="both"/>
        <w:rPr>
          <w:rFonts w:asciiTheme="minorHAnsi" w:eastAsia="Times New Roman" w:hAnsiTheme="minorHAnsi" w:cstheme="minorHAnsi"/>
        </w:rPr>
      </w:pPr>
    </w:p>
    <w:p w14:paraId="0848A78A" w14:textId="77777777" w:rsidR="007C0479" w:rsidRPr="007C0479" w:rsidRDefault="00F82212" w:rsidP="007C0479">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xml:space="preserve">: </w:t>
      </w:r>
      <w:r w:rsidR="007C0479" w:rsidRPr="007C0479">
        <w:rPr>
          <w:rFonts w:asciiTheme="minorHAnsi" w:eastAsia="Times New Roman" w:hAnsiTheme="minorHAnsi" w:cstheme="minorHAnsi"/>
        </w:rPr>
        <w:t>46-024 Dąbrówka łubniańska, ul. Szkolna 1.</w:t>
      </w:r>
    </w:p>
    <w:p w14:paraId="665002A4" w14:textId="03E413A3" w:rsidR="007C0479" w:rsidRPr="007C0479" w:rsidRDefault="007C0479" w:rsidP="007C0479">
      <w:pPr>
        <w:pStyle w:val="Akapitzlist"/>
        <w:ind w:left="426"/>
        <w:jc w:val="both"/>
        <w:rPr>
          <w:rFonts w:asciiTheme="minorHAnsi" w:eastAsia="Times New Roman" w:hAnsiTheme="minorHAnsi" w:cstheme="minorHAnsi"/>
        </w:rPr>
      </w:pPr>
      <w:r w:rsidRPr="007C0479">
        <w:rPr>
          <w:rFonts w:asciiTheme="minorHAnsi" w:eastAsia="Times New Roman" w:hAnsiTheme="minorHAnsi" w:cstheme="minorHAnsi"/>
        </w:rPr>
        <w:t xml:space="preserve">                               Dz.nr.: 140 Obręb ewidencyjny 0092 Dąbrówka Łubniańska,</w:t>
      </w:r>
    </w:p>
    <w:p w14:paraId="20DE5184" w14:textId="03E0B1B3" w:rsidR="00F82212" w:rsidRPr="007C0479" w:rsidRDefault="007C0479" w:rsidP="007C0479">
      <w:pPr>
        <w:pStyle w:val="Akapitzlist"/>
        <w:ind w:left="426"/>
        <w:jc w:val="both"/>
        <w:rPr>
          <w:rFonts w:asciiTheme="minorHAnsi" w:eastAsia="Times New Roman" w:hAnsiTheme="minorHAnsi" w:cstheme="minorHAnsi"/>
        </w:rPr>
      </w:pPr>
      <w:r w:rsidRPr="007C0479">
        <w:rPr>
          <w:rFonts w:asciiTheme="minorHAnsi" w:eastAsia="Times New Roman" w:hAnsiTheme="minorHAnsi" w:cstheme="minorHAnsi"/>
        </w:rPr>
        <w:t xml:space="preserve">                               Jednostka ewidencyjna Łubniany</w:t>
      </w:r>
    </w:p>
    <w:p w14:paraId="765CE1C4" w14:textId="5BCD9B2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 xml:space="preserve">Szczegółowy zakres </w:t>
      </w:r>
      <w:r w:rsidR="00020EBF">
        <w:rPr>
          <w:rFonts w:asciiTheme="minorHAnsi" w:eastAsia="Times New Roman" w:hAnsiTheme="minorHAnsi" w:cstheme="minorHAnsi"/>
        </w:rPr>
        <w:t>P</w:t>
      </w:r>
      <w:r w:rsidRPr="00F82212">
        <w:rPr>
          <w:rFonts w:asciiTheme="minorHAnsi" w:eastAsia="Times New Roman" w:hAnsiTheme="minorHAnsi" w:cstheme="minorHAnsi"/>
        </w:rPr>
        <w:t xml:space="preserve">rzedmiotu </w:t>
      </w:r>
      <w:r w:rsidR="00020EBF">
        <w:rPr>
          <w:rFonts w:asciiTheme="minorHAnsi" w:eastAsia="Times New Roman" w:hAnsiTheme="minorHAnsi" w:cstheme="minorHAnsi"/>
        </w:rPr>
        <w:t>U</w:t>
      </w:r>
      <w:r w:rsidRPr="00F82212">
        <w:rPr>
          <w:rFonts w:asciiTheme="minorHAnsi" w:eastAsia="Times New Roman" w:hAnsiTheme="minorHAnsi" w:cstheme="minorHAnsi"/>
        </w:rPr>
        <w:t>mowy określa:</w:t>
      </w:r>
    </w:p>
    <w:p w14:paraId="644E1BF4" w14:textId="5E837C3B" w:rsidR="00F82212" w:rsidRP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Program Fun</w:t>
      </w:r>
      <w:r w:rsidR="00BF3C0F">
        <w:rPr>
          <w:rFonts w:asciiTheme="minorHAnsi" w:eastAsia="Times New Roman" w:hAnsiTheme="minorHAnsi" w:cstheme="minorHAnsi"/>
        </w:rPr>
        <w:t>k</w:t>
      </w:r>
      <w:r w:rsidRPr="00F82212">
        <w:rPr>
          <w:rFonts w:asciiTheme="minorHAnsi" w:eastAsia="Times New Roman" w:hAnsiTheme="minorHAnsi" w:cstheme="minorHAnsi"/>
        </w:rPr>
        <w:t>cjonalno-Użytkowy</w:t>
      </w:r>
    </w:p>
    <w:p w14:paraId="6B49926A" w14:textId="3C5A2F69" w:rsid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Specyfikacja warunków zamówienia</w:t>
      </w:r>
      <w:r>
        <w:rPr>
          <w:rFonts w:asciiTheme="minorHAnsi" w:eastAsia="Times New Roman" w:hAnsiTheme="minorHAnsi" w:cstheme="minorHAnsi"/>
        </w:rPr>
        <w:t>.</w:t>
      </w:r>
    </w:p>
    <w:p w14:paraId="47CA0550" w14:textId="09A79BE0"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Wykonawca na etapie opracowywania dokumentacji projektowej zobowiązany jest do konsultowania i uzgadniania jej treści z Zamawiającym</w:t>
      </w:r>
      <w:r w:rsidR="00D82699">
        <w:rPr>
          <w:rFonts w:asciiTheme="minorHAnsi" w:eastAsia="Times New Roman" w:hAnsiTheme="minorHAnsi" w:cstheme="minorHAnsi"/>
        </w:rPr>
        <w:t xml:space="preserve"> na organizowanych sukcesywnie radach budowy</w:t>
      </w:r>
      <w:r w:rsidRPr="00F82212">
        <w:rPr>
          <w:rFonts w:asciiTheme="minorHAnsi" w:eastAsia="Times New Roman" w:hAnsiTheme="minorHAnsi" w:cstheme="minorHAnsi"/>
        </w:rPr>
        <w:t>. Brak konsultacji i uzgodnień przyjętych rozwiązań w dokumentacji projektowej uprawnia Zamawiającego do żądania wprowadzenia zmian w dokumentacji na każdym etapie realizowanej inwestycji na ryzyko i koszt Wykonawcy. Zamawiający będzie dokonywał konsultacji i uzgodnień przedstawionych rozwiązań projektowych niezwłocznie.</w:t>
      </w:r>
    </w:p>
    <w:p w14:paraId="3BFA7CC3" w14:textId="1E7E7F1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t xml:space="preserve">Zakres rzeczowy </w:t>
      </w:r>
      <w:r w:rsidR="00020EBF">
        <w:t>P</w:t>
      </w:r>
      <w:r w:rsidRPr="00F82212">
        <w:t xml:space="preserve">rzedmiotu </w:t>
      </w:r>
      <w:r w:rsidR="00020EBF">
        <w:t>U</w:t>
      </w:r>
      <w:r w:rsidRPr="00F82212">
        <w:t xml:space="preserve">mowy obejmuje w szczególności: </w:t>
      </w:r>
    </w:p>
    <w:p w14:paraId="21043EB5" w14:textId="77777777" w:rsidR="00006A55" w:rsidRPr="00423543" w:rsidRDefault="00006A55" w:rsidP="00006A55">
      <w:pPr>
        <w:numPr>
          <w:ilvl w:val="1"/>
          <w:numId w:val="1"/>
        </w:numPr>
        <w:autoSpaceDE w:val="0"/>
        <w:autoSpaceDN w:val="0"/>
        <w:adjustRightInd w:val="0"/>
        <w:spacing w:after="57"/>
        <w:ind w:left="993" w:hanging="284"/>
        <w:jc w:val="both"/>
        <w:rPr>
          <w:rFonts w:cs="Calibri"/>
          <w:color w:val="000000"/>
          <w14:ligatures w14:val="standardContextual"/>
        </w:rPr>
      </w:pPr>
      <w:r w:rsidRPr="00423543">
        <w:rPr>
          <w:rFonts w:cs="Calibri"/>
          <w:color w:val="000000"/>
          <w14:ligatures w14:val="standardContextual"/>
        </w:rPr>
        <w:lastRenderedPageBreak/>
        <w:t xml:space="preserve">Wykonanie dokumentacji technicznej obejmującej: </w:t>
      </w:r>
    </w:p>
    <w:p w14:paraId="3AE660F3" w14:textId="765CD7C2" w:rsidR="00006A55" w:rsidRPr="00423543" w:rsidRDefault="00006A55" w:rsidP="00006A55">
      <w:pPr>
        <w:numPr>
          <w:ilvl w:val="2"/>
          <w:numId w:val="61"/>
        </w:numPr>
        <w:autoSpaceDE w:val="0"/>
        <w:autoSpaceDN w:val="0"/>
        <w:adjustRightInd w:val="0"/>
        <w:spacing w:after="0"/>
        <w:ind w:left="1276" w:hanging="283"/>
        <w:jc w:val="both"/>
        <w:rPr>
          <w:rFonts w:cs="Calibri"/>
          <w:color w:val="000000"/>
          <w14:ligatures w14:val="standardContextual"/>
        </w:rPr>
      </w:pPr>
      <w:r w:rsidRPr="00423543">
        <w:rPr>
          <w:rFonts w:cs="Calibri"/>
          <w:color w:val="000000"/>
          <w14:ligatures w14:val="standardContextual"/>
        </w:rPr>
        <w:t xml:space="preserve">Wykonanie pełno branżowej dokumentacji projektowej w oparciu o PFU, w sposób zgodny z wymaganiami ustawy Prawo budowlane, przepisami i obowiązującymi Polskimi Normami, zasadami wiedzy technicznej oraz poprzedzone konsultacjami </w:t>
      </w:r>
      <w:r>
        <w:rPr>
          <w:rFonts w:cs="Calibri"/>
          <w:color w:val="000000"/>
          <w14:ligatures w14:val="standardContextual"/>
        </w:rPr>
        <w:br/>
      </w:r>
      <w:r w:rsidRPr="00423543">
        <w:rPr>
          <w:rFonts w:cs="Calibri"/>
          <w:color w:val="000000"/>
          <w14:ligatures w14:val="standardContextual"/>
        </w:rPr>
        <w:t xml:space="preserve">i uzgodnieniami z Zamawiającym oraz autorami PFU, </w:t>
      </w:r>
    </w:p>
    <w:p w14:paraId="332210C9" w14:textId="62CE19BF" w:rsidR="00006A55" w:rsidRPr="00423543" w:rsidRDefault="00006A55" w:rsidP="00006A55">
      <w:pPr>
        <w:numPr>
          <w:ilvl w:val="2"/>
          <w:numId w:val="61"/>
        </w:numPr>
        <w:autoSpaceDE w:val="0"/>
        <w:autoSpaceDN w:val="0"/>
        <w:adjustRightInd w:val="0"/>
        <w:spacing w:after="0"/>
        <w:ind w:left="1276" w:hanging="283"/>
        <w:jc w:val="both"/>
        <w:rPr>
          <w:rFonts w:cs="Calibri"/>
          <w:color w:val="000000"/>
          <w14:ligatures w14:val="standardContextual"/>
        </w:rPr>
      </w:pPr>
      <w:r w:rsidRPr="00423543">
        <w:rPr>
          <w:rFonts w:cs="Calibri"/>
          <w:color w:val="000000"/>
          <w14:ligatures w14:val="standardContextual"/>
        </w:rPr>
        <w:t xml:space="preserve">uzyskanie wszelkich wymaganych opinii, uzgodnień projektowych, w zakresie wynikającym z przepisów, </w:t>
      </w:r>
    </w:p>
    <w:p w14:paraId="3CEAC5F0" w14:textId="17BEA05C" w:rsidR="00006A55" w:rsidRPr="00423543" w:rsidRDefault="00006A55" w:rsidP="00006A55">
      <w:pPr>
        <w:numPr>
          <w:ilvl w:val="2"/>
          <w:numId w:val="61"/>
        </w:numPr>
        <w:autoSpaceDE w:val="0"/>
        <w:autoSpaceDN w:val="0"/>
        <w:adjustRightInd w:val="0"/>
        <w:spacing w:after="0"/>
        <w:ind w:left="1276" w:hanging="283"/>
        <w:jc w:val="both"/>
        <w:rPr>
          <w:rFonts w:cs="Calibri"/>
          <w:color w:val="000000"/>
          <w14:ligatures w14:val="standardContextual"/>
        </w:rPr>
      </w:pPr>
      <w:r w:rsidRPr="00423543">
        <w:rPr>
          <w:rFonts w:cs="Calibri"/>
          <w:color w:val="000000"/>
          <w14:ligatures w14:val="standardContextual"/>
        </w:rPr>
        <w:t xml:space="preserve">uzyskanie wymaganych przepisami Prawa budowlanego uzgodnień i pozwoleń na realizację projektu, w tym skutecznego zgłoszenia zamiaru wykonywanych robót, ostatecznej decyzji o pozwoleniu na budowę, </w:t>
      </w:r>
    </w:p>
    <w:p w14:paraId="15B856A4" w14:textId="77777777" w:rsidR="00006A55" w:rsidRPr="00423543" w:rsidRDefault="00006A55" w:rsidP="00006A55">
      <w:pPr>
        <w:numPr>
          <w:ilvl w:val="2"/>
          <w:numId w:val="61"/>
        </w:numPr>
        <w:ind w:left="1276" w:hanging="283"/>
        <w:contextualSpacing/>
        <w:jc w:val="both"/>
        <w:rPr>
          <w:rFonts w:cs="Calibri"/>
        </w:rPr>
      </w:pPr>
      <w:r w:rsidRPr="00423543">
        <w:rPr>
          <w:rFonts w:cs="Calibri"/>
        </w:rPr>
        <w:t>projekt wykonawczy,</w:t>
      </w:r>
    </w:p>
    <w:p w14:paraId="5BE08BDF" w14:textId="77777777" w:rsidR="00006A55" w:rsidRPr="00423543" w:rsidRDefault="00006A55" w:rsidP="00006A55">
      <w:pPr>
        <w:numPr>
          <w:ilvl w:val="1"/>
          <w:numId w:val="1"/>
        </w:numPr>
        <w:ind w:left="993" w:hanging="284"/>
        <w:contextualSpacing/>
        <w:jc w:val="both"/>
        <w:rPr>
          <w:rFonts w:cs="Calibri"/>
        </w:rPr>
      </w:pPr>
      <w:r w:rsidRPr="00423543">
        <w:rPr>
          <w:rFonts w:cs="Calibri"/>
        </w:rPr>
        <w:t>wykonanie robót budowlanych w oparciu o opracowaną i zatwierdzoną dokumentację projektową,</w:t>
      </w:r>
    </w:p>
    <w:p w14:paraId="5062CFFD" w14:textId="77777777" w:rsidR="00006A55" w:rsidRPr="00423543" w:rsidRDefault="00006A55" w:rsidP="00006A55">
      <w:pPr>
        <w:numPr>
          <w:ilvl w:val="1"/>
          <w:numId w:val="1"/>
        </w:numPr>
        <w:ind w:left="993" w:hanging="284"/>
        <w:contextualSpacing/>
        <w:jc w:val="both"/>
        <w:rPr>
          <w:rFonts w:cs="Calibri"/>
        </w:rPr>
      </w:pPr>
      <w:r w:rsidRPr="00423543">
        <w:rPr>
          <w:rFonts w:cs="Calibri"/>
        </w:rPr>
        <w:t>uzyskanie w imieniu Zamawiającego, ostatecznej decyzji upoważniającej do rozpoczęcia robót budowlanych,</w:t>
      </w:r>
    </w:p>
    <w:p w14:paraId="79D1FEEA" w14:textId="77777777" w:rsidR="00006A55" w:rsidRPr="00423543" w:rsidRDefault="00006A55" w:rsidP="00006A55">
      <w:pPr>
        <w:numPr>
          <w:ilvl w:val="1"/>
          <w:numId w:val="1"/>
        </w:numPr>
        <w:ind w:left="993" w:hanging="284"/>
        <w:contextualSpacing/>
        <w:jc w:val="both"/>
        <w:rPr>
          <w:rFonts w:cs="Calibri"/>
        </w:rPr>
      </w:pPr>
      <w:r w:rsidRPr="00423543">
        <w:rPr>
          <w:rFonts w:cs="Calibri"/>
        </w:rPr>
        <w:t xml:space="preserve">uzyskanie w imieniu Zamawiającego, ostatecznej decyzji pozwolenia na użytkowanie (jeśli dotyczy) lub zgłoszenia o zakończeniu robót budowlanych (jeśli dotyczy). </w:t>
      </w:r>
    </w:p>
    <w:p w14:paraId="0AAA0BE5" w14:textId="77777777" w:rsidR="00006A55" w:rsidRDefault="00006A55" w:rsidP="00006A55">
      <w:pPr>
        <w:pStyle w:val="Akapitzlist"/>
        <w:ind w:left="851"/>
        <w:jc w:val="both"/>
        <w:rPr>
          <w:rFonts w:asciiTheme="minorHAnsi" w:eastAsia="Times New Roman" w:hAnsiTheme="minorHAnsi" w:cstheme="minorHAnsi"/>
        </w:rPr>
      </w:pPr>
    </w:p>
    <w:p w14:paraId="7390C454" w14:textId="45191933" w:rsidR="00323003" w:rsidRDefault="00F82212" w:rsidP="002E392F">
      <w:pPr>
        <w:pStyle w:val="Akapitzlist"/>
        <w:ind w:left="426"/>
        <w:jc w:val="both"/>
        <w:rPr>
          <w:rFonts w:asciiTheme="minorHAnsi" w:hAnsiTheme="minorHAnsi" w:cstheme="minorHAnsi"/>
        </w:rPr>
      </w:pPr>
      <w:r w:rsidRPr="00F82212">
        <w:rPr>
          <w:rFonts w:asciiTheme="minorHAnsi" w:eastAsia="Times New Roman" w:hAnsiTheme="minorHAnsi" w:cstheme="minorHAnsi"/>
        </w:rPr>
        <w:t>Wykonawca zobowiązuje się do protokolarnego przekazania Zamawiającemu w jego siedzibie</w:t>
      </w:r>
      <w:r w:rsidR="00F97402">
        <w:rPr>
          <w:rFonts w:asciiTheme="minorHAnsi" w:eastAsia="Times New Roman" w:hAnsiTheme="minorHAnsi" w:cstheme="minorHAnsi"/>
        </w:rPr>
        <w:t xml:space="preserve"> </w:t>
      </w:r>
      <w:r w:rsidR="00323003">
        <w:rPr>
          <w:rFonts w:asciiTheme="minorHAnsi" w:hAnsiTheme="minorHAnsi" w:cstheme="minorHAnsi"/>
        </w:rPr>
        <w:t>w</w:t>
      </w:r>
      <w:r w:rsidR="0050592C" w:rsidRPr="00AA594D">
        <w:rPr>
          <w:rFonts w:asciiTheme="minorHAnsi" w:hAnsiTheme="minorHAnsi" w:cstheme="minorHAnsi"/>
        </w:rPr>
        <w:t xml:space="preserve">ielobranżowej </w:t>
      </w:r>
      <w:r w:rsidRPr="00AA594D">
        <w:rPr>
          <w:rFonts w:asciiTheme="minorHAnsi" w:hAnsiTheme="minorHAnsi" w:cstheme="minorHAnsi"/>
        </w:rPr>
        <w:t>dokumentacji projektowej</w:t>
      </w:r>
      <w:r w:rsidRPr="00AA594D">
        <w:rPr>
          <w:rFonts w:asciiTheme="minorHAnsi" w:hAnsiTheme="minorHAnsi" w:cstheme="minorHAnsi"/>
          <w:b/>
          <w:bCs/>
        </w:rPr>
        <w:t xml:space="preserve"> </w:t>
      </w:r>
      <w:r w:rsidRPr="00AA594D">
        <w:rPr>
          <w:rFonts w:asciiTheme="minorHAnsi" w:hAnsiTheme="minorHAnsi" w:cstheme="minorHAnsi"/>
        </w:rPr>
        <w:t xml:space="preserve">opracowanej w formie papierowej </w:t>
      </w:r>
      <w:r w:rsidR="0050592C" w:rsidRPr="00AA594D">
        <w:rPr>
          <w:rFonts w:asciiTheme="minorHAnsi" w:hAnsiTheme="minorHAnsi" w:cstheme="minorHAnsi"/>
        </w:rPr>
        <w:t>i elektronicznej</w:t>
      </w:r>
      <w:r w:rsidR="00006A55">
        <w:rPr>
          <w:rFonts w:asciiTheme="minorHAnsi" w:hAnsiTheme="minorHAnsi" w:cstheme="minorHAnsi"/>
        </w:rPr>
        <w:t xml:space="preserve"> w zakresie:</w:t>
      </w:r>
    </w:p>
    <w:p w14:paraId="4E6DEFC7" w14:textId="77777777" w:rsidR="00006A55" w:rsidRPr="0015681F" w:rsidRDefault="00006A55" w:rsidP="00006A55">
      <w:pPr>
        <w:numPr>
          <w:ilvl w:val="0"/>
          <w:numId w:val="62"/>
        </w:numPr>
        <w:spacing w:after="0"/>
        <w:ind w:left="321" w:hanging="284"/>
        <w:contextualSpacing/>
        <w:jc w:val="both"/>
        <w:rPr>
          <w:rFonts w:cs="Calibri"/>
        </w:rPr>
      </w:pPr>
      <w:r w:rsidRPr="0076221C">
        <w:rPr>
          <w:rFonts w:cs="Calibri"/>
        </w:rPr>
        <w:t xml:space="preserve">Projektu budowlanego </w:t>
      </w:r>
      <w:r>
        <w:rPr>
          <w:rFonts w:cs="Calibri"/>
        </w:rPr>
        <w:t xml:space="preserve">(PZT, PAB i PT) </w:t>
      </w:r>
      <w:r w:rsidRPr="0076221C">
        <w:rPr>
          <w:rFonts w:cs="Calibri"/>
        </w:rPr>
        <w:t xml:space="preserve">i wszystkich innych czynności niezbędnych do realizacji przedmiotu umowy. Projekt należy wykonać zgodnie z Rozporządzeniem Ministra Rozwoju z dnia 11 września 2020 r. w sprawie szczegółowego zakresu i formy projektu budowlanego (tj. Dz.U. </w:t>
      </w:r>
      <w:r w:rsidRPr="0076221C">
        <w:rPr>
          <w:rFonts w:cs="Calibri"/>
        </w:rPr>
        <w:br/>
        <w:t xml:space="preserve">z 2022 r. poz. 1679).  </w:t>
      </w:r>
      <w:r>
        <w:rPr>
          <w:rFonts w:cs="Calibri"/>
        </w:rPr>
        <w:t xml:space="preserve">Projekt techniczny należy wykonać w standardzie projektu wykonawczego.  </w:t>
      </w:r>
    </w:p>
    <w:p w14:paraId="6A94916A" w14:textId="77777777" w:rsidR="00006A55" w:rsidRDefault="00006A55" w:rsidP="00006A55">
      <w:pPr>
        <w:ind w:left="321" w:hanging="284"/>
        <w:contextualSpacing/>
        <w:jc w:val="both"/>
        <w:rPr>
          <w:rFonts w:cs="Calibri"/>
        </w:rPr>
      </w:pPr>
      <w:r>
        <w:rPr>
          <w:rFonts w:cs="Calibri"/>
        </w:rPr>
        <w:t xml:space="preserve">      </w:t>
      </w:r>
      <w:r w:rsidRPr="0076221C">
        <w:rPr>
          <w:rFonts w:cs="Calibri"/>
        </w:rPr>
        <w:t xml:space="preserve">Dla </w:t>
      </w:r>
      <w:r>
        <w:rPr>
          <w:rFonts w:cs="Calibri"/>
        </w:rPr>
        <w:t xml:space="preserve">w/w </w:t>
      </w:r>
      <w:r w:rsidRPr="0076221C">
        <w:rPr>
          <w:rFonts w:cs="Calibri"/>
        </w:rPr>
        <w:t xml:space="preserve">dokumentacji należy uzyskać </w:t>
      </w:r>
      <w:r>
        <w:rPr>
          <w:rFonts w:cs="Calibri"/>
        </w:rPr>
        <w:t>wszystkie</w:t>
      </w:r>
      <w:r w:rsidRPr="0076221C">
        <w:rPr>
          <w:rFonts w:cs="Calibri"/>
        </w:rPr>
        <w:t xml:space="preserve"> decyzje, zgłoszenia</w:t>
      </w:r>
      <w:r>
        <w:rPr>
          <w:rFonts w:cs="Calibri"/>
        </w:rPr>
        <w:t>,</w:t>
      </w:r>
      <w:r w:rsidRPr="0076221C">
        <w:rPr>
          <w:rFonts w:cs="Calibri"/>
        </w:rPr>
        <w:t xml:space="preserve"> uzgodnienia</w:t>
      </w:r>
      <w:r>
        <w:rPr>
          <w:rFonts w:cs="Calibri"/>
        </w:rPr>
        <w:t xml:space="preserve"> lub inne dokumenty niezbędne do zrealizowania przedmiotu zamówienie oraz uzyskania decyzji o użytkowaniu</w:t>
      </w:r>
      <w:r w:rsidRPr="0076221C">
        <w:rPr>
          <w:rFonts w:cs="Calibri"/>
        </w:rPr>
        <w:t xml:space="preserve">.  </w:t>
      </w:r>
      <w:r>
        <w:rPr>
          <w:rFonts w:cs="Calibri"/>
        </w:rPr>
        <w:t>Przedmiotowy budynek ujęty jest w gminnej ewidencji zabytków.</w:t>
      </w:r>
    </w:p>
    <w:p w14:paraId="6D757748" w14:textId="77777777" w:rsidR="00006A55" w:rsidRPr="002E392F" w:rsidRDefault="00006A55" w:rsidP="002E392F">
      <w:pPr>
        <w:pStyle w:val="Akapitzlist"/>
        <w:ind w:left="426"/>
        <w:jc w:val="both"/>
        <w:rPr>
          <w:rFonts w:cs="Calibri"/>
          <w:highlight w:val="yellow"/>
        </w:rPr>
      </w:pPr>
    </w:p>
    <w:p w14:paraId="39C1A34F" w14:textId="6528F915" w:rsidR="00A410C9" w:rsidRDefault="00A410C9" w:rsidP="00A410C9">
      <w:pPr>
        <w:pStyle w:val="Akapitzlist"/>
        <w:ind w:left="426"/>
        <w:jc w:val="both"/>
        <w:rPr>
          <w:rFonts w:cs="Calibri"/>
        </w:rPr>
      </w:pPr>
      <w:r>
        <w:rPr>
          <w:rFonts w:cs="Calibri"/>
        </w:rPr>
        <w:t xml:space="preserve">Dla dokumentacji określonych w </w:t>
      </w:r>
      <w:r w:rsidR="00376C9D">
        <w:rPr>
          <w:rFonts w:cs="Calibri"/>
        </w:rPr>
        <w:t xml:space="preserve">lit. </w:t>
      </w:r>
      <w:r>
        <w:rPr>
          <w:rFonts w:cs="Calibri"/>
        </w:rPr>
        <w:t>a) i b) należy stosownie uzyskać niezbędne decyzje, zgłoszenia lub uzgodnienia.  Dokumentację należy opracować w ilościach:</w:t>
      </w:r>
    </w:p>
    <w:p w14:paraId="61BDD867" w14:textId="77777777" w:rsidR="00006A55" w:rsidRPr="0076221C" w:rsidRDefault="00006A55" w:rsidP="00006A55">
      <w:pPr>
        <w:ind w:left="321" w:hanging="284"/>
        <w:contextualSpacing/>
        <w:jc w:val="both"/>
        <w:rPr>
          <w:rFonts w:cs="Calibri"/>
        </w:rPr>
      </w:pPr>
      <w:r w:rsidRPr="0076221C">
        <w:rPr>
          <w:rFonts w:cs="Calibri"/>
        </w:rPr>
        <w:t xml:space="preserve">Dokumentację należy opracować </w:t>
      </w:r>
      <w:r>
        <w:rPr>
          <w:rFonts w:cs="Calibri"/>
        </w:rPr>
        <w:t>i przekazać Zamawiającemu w skład której wchodzić będzie</w:t>
      </w:r>
      <w:r w:rsidRPr="0076221C">
        <w:rPr>
          <w:rFonts w:cs="Calibri"/>
        </w:rPr>
        <w:t>:</w:t>
      </w:r>
    </w:p>
    <w:p w14:paraId="4B23DFAD" w14:textId="77777777" w:rsidR="00006A55" w:rsidRPr="0076221C" w:rsidRDefault="00006A55" w:rsidP="00006A55">
      <w:pPr>
        <w:numPr>
          <w:ilvl w:val="1"/>
          <w:numId w:val="63"/>
        </w:numPr>
        <w:autoSpaceDE w:val="0"/>
        <w:autoSpaceDN w:val="0"/>
        <w:adjustRightInd w:val="0"/>
        <w:spacing w:after="0"/>
        <w:ind w:left="321" w:hanging="284"/>
        <w:jc w:val="both"/>
        <w:rPr>
          <w:rFonts w:cs="Calibri"/>
          <w:color w:val="000000"/>
          <w14:ligatures w14:val="standardContextual"/>
        </w:rPr>
      </w:pPr>
      <w:r w:rsidRPr="0076221C">
        <w:rPr>
          <w:rFonts w:cs="Calibri"/>
          <w:color w:val="000000"/>
          <w14:ligatures w14:val="standardContextual"/>
        </w:rPr>
        <w:t xml:space="preserve">Projekt </w:t>
      </w:r>
      <w:r>
        <w:rPr>
          <w:rFonts w:cs="Calibri"/>
          <w:color w:val="000000"/>
          <w14:ligatures w14:val="standardContextual"/>
        </w:rPr>
        <w:t xml:space="preserve">budowlany </w:t>
      </w:r>
      <w:r>
        <w:rPr>
          <w:rFonts w:cs="Calibri"/>
        </w:rPr>
        <w:t xml:space="preserve">(PZT, PAB i PT) </w:t>
      </w:r>
      <w:r w:rsidRPr="0076221C">
        <w:rPr>
          <w:rFonts w:cs="Calibri"/>
          <w:color w:val="000000"/>
          <w14:ligatures w14:val="standardContextual"/>
        </w:rPr>
        <w:t xml:space="preserve"> – </w:t>
      </w:r>
      <w:r>
        <w:rPr>
          <w:rFonts w:cs="Calibri"/>
          <w:color w:val="000000"/>
          <w14:ligatures w14:val="standardContextual"/>
        </w:rPr>
        <w:t>3</w:t>
      </w:r>
      <w:r w:rsidRPr="0076221C">
        <w:rPr>
          <w:rFonts w:cs="Calibri"/>
          <w:color w:val="000000"/>
          <w14:ligatures w14:val="standardContextual"/>
        </w:rPr>
        <w:t>egz.</w:t>
      </w:r>
    </w:p>
    <w:p w14:paraId="3A48DE25" w14:textId="77777777" w:rsidR="00006A55" w:rsidRPr="0076221C" w:rsidRDefault="00006A55" w:rsidP="00006A55">
      <w:pPr>
        <w:numPr>
          <w:ilvl w:val="1"/>
          <w:numId w:val="63"/>
        </w:numPr>
        <w:autoSpaceDE w:val="0"/>
        <w:autoSpaceDN w:val="0"/>
        <w:adjustRightInd w:val="0"/>
        <w:spacing w:after="0"/>
        <w:ind w:left="321" w:hanging="284"/>
        <w:jc w:val="both"/>
        <w:rPr>
          <w:rFonts w:cs="Calibri"/>
          <w:color w:val="000000"/>
          <w14:ligatures w14:val="standardContextual"/>
        </w:rPr>
      </w:pPr>
      <w:r w:rsidRPr="0076221C">
        <w:rPr>
          <w:rFonts w:cs="Calibri"/>
          <w:color w:val="000000"/>
          <w14:ligatures w14:val="standardContextual"/>
        </w:rPr>
        <w:t xml:space="preserve">Specyfikacja Techniczna Wykonania i Odbioru Robót Budowlanych, plan </w:t>
      </w:r>
      <w:proofErr w:type="spellStart"/>
      <w:r w:rsidRPr="0076221C">
        <w:rPr>
          <w:rFonts w:cs="Calibri"/>
          <w:color w:val="000000"/>
          <w14:ligatures w14:val="standardContextual"/>
        </w:rPr>
        <w:t>BiOZ</w:t>
      </w:r>
      <w:proofErr w:type="spellEnd"/>
      <w:r w:rsidRPr="0076221C">
        <w:rPr>
          <w:rFonts w:cs="Calibri"/>
          <w:color w:val="000000"/>
          <w14:ligatures w14:val="standardContextual"/>
        </w:rPr>
        <w:t xml:space="preserve">. - 2 egz. </w:t>
      </w:r>
    </w:p>
    <w:p w14:paraId="187EF34E" w14:textId="77777777" w:rsidR="00006A55" w:rsidRPr="0076221C" w:rsidRDefault="00006A55" w:rsidP="00006A55">
      <w:pPr>
        <w:numPr>
          <w:ilvl w:val="1"/>
          <w:numId w:val="63"/>
        </w:numPr>
        <w:autoSpaceDE w:val="0"/>
        <w:autoSpaceDN w:val="0"/>
        <w:adjustRightInd w:val="0"/>
        <w:spacing w:after="0"/>
        <w:ind w:left="321" w:hanging="284"/>
        <w:jc w:val="both"/>
        <w:rPr>
          <w:rFonts w:cs="Calibri"/>
          <w:color w:val="000000"/>
          <w14:ligatures w14:val="standardContextual"/>
        </w:rPr>
      </w:pPr>
      <w:r>
        <w:rPr>
          <w:rFonts w:cs="Calibri"/>
          <w:color w:val="000000"/>
          <w14:ligatures w14:val="standardContextual"/>
        </w:rPr>
        <w:t>W</w:t>
      </w:r>
      <w:r w:rsidRPr="0076221C">
        <w:rPr>
          <w:rFonts w:cs="Calibri"/>
          <w:color w:val="000000"/>
          <w14:ligatures w14:val="standardContextual"/>
        </w:rPr>
        <w:t xml:space="preserve">/w dokumenty należy dodatkowo przedłożyć na nośniku cyfrowym – płyta CD lub pendrive – </w:t>
      </w:r>
      <w:r w:rsidRPr="0076221C">
        <w:rPr>
          <w:rFonts w:cs="Calibri"/>
          <w:color w:val="000000"/>
          <w14:ligatures w14:val="standardContextual"/>
        </w:rPr>
        <w:br/>
        <w:t xml:space="preserve">1 egz. w wersji PDF oraz w wersji edytowalnej </w:t>
      </w:r>
      <w:proofErr w:type="spellStart"/>
      <w:r w:rsidRPr="0076221C">
        <w:rPr>
          <w:rFonts w:cs="Calibri"/>
          <w:color w:val="000000"/>
          <w14:ligatures w14:val="standardContextual"/>
        </w:rPr>
        <w:t>dwg</w:t>
      </w:r>
      <w:proofErr w:type="spellEnd"/>
      <w:r w:rsidRPr="0076221C">
        <w:rPr>
          <w:rFonts w:cs="Calibri"/>
          <w:color w:val="000000"/>
          <w14:ligatures w14:val="standardContextual"/>
        </w:rPr>
        <w:t xml:space="preserve">, </w:t>
      </w:r>
      <w:proofErr w:type="spellStart"/>
      <w:r w:rsidRPr="0076221C">
        <w:rPr>
          <w:rFonts w:cs="Calibri"/>
          <w:color w:val="000000"/>
          <w14:ligatures w14:val="standardContextual"/>
        </w:rPr>
        <w:t>doc</w:t>
      </w:r>
      <w:proofErr w:type="spellEnd"/>
      <w:r w:rsidRPr="0076221C">
        <w:rPr>
          <w:rFonts w:cs="Calibri"/>
          <w:color w:val="000000"/>
          <w14:ligatures w14:val="standardContextual"/>
        </w:rPr>
        <w:t xml:space="preserve">, </w:t>
      </w:r>
      <w:proofErr w:type="spellStart"/>
      <w:r w:rsidRPr="0076221C">
        <w:rPr>
          <w:rFonts w:cs="Calibri"/>
          <w:color w:val="000000"/>
          <w14:ligatures w14:val="standardContextual"/>
        </w:rPr>
        <w:t>ath</w:t>
      </w:r>
      <w:proofErr w:type="spellEnd"/>
      <w:r w:rsidRPr="0076221C">
        <w:rPr>
          <w:rFonts w:cs="Calibri"/>
          <w:color w:val="000000"/>
          <w14:ligatures w14:val="standardContextual"/>
        </w:rPr>
        <w:t xml:space="preserve"> itp. </w:t>
      </w:r>
    </w:p>
    <w:p w14:paraId="5948C436" w14:textId="77777777" w:rsidR="00006A55" w:rsidRPr="0076221C" w:rsidRDefault="00006A55" w:rsidP="00006A55">
      <w:pPr>
        <w:numPr>
          <w:ilvl w:val="1"/>
          <w:numId w:val="63"/>
        </w:numPr>
        <w:autoSpaceDE w:val="0"/>
        <w:autoSpaceDN w:val="0"/>
        <w:adjustRightInd w:val="0"/>
        <w:spacing w:after="0"/>
        <w:ind w:left="321" w:hanging="284"/>
        <w:rPr>
          <w:rFonts w:cs="Calibri"/>
          <w:color w:val="000000"/>
          <w14:ligatures w14:val="standardContextual"/>
        </w:rPr>
      </w:pPr>
      <w:r>
        <w:rPr>
          <w:rFonts w:cs="Calibri"/>
          <w:color w:val="000000"/>
          <w14:ligatures w14:val="standardContextual"/>
        </w:rPr>
        <w:t>O</w:t>
      </w:r>
      <w:r w:rsidRPr="0076221C">
        <w:rPr>
          <w:rFonts w:cs="Calibri"/>
          <w:color w:val="000000"/>
          <w14:ligatures w14:val="standardContextual"/>
        </w:rPr>
        <w:t xml:space="preserve">świadczenia, że projekt został wykonany zgodnie z umową, obowiązującymi przepisami techniczno-budowlanymi, normami i wytycznymi oraz jest kompletny z punktu widzenia celu, któremu ma służyć, </w:t>
      </w:r>
    </w:p>
    <w:p w14:paraId="579C3364" w14:textId="77777777" w:rsidR="00006A55" w:rsidRDefault="00006A55" w:rsidP="00006A55">
      <w:pPr>
        <w:numPr>
          <w:ilvl w:val="1"/>
          <w:numId w:val="63"/>
        </w:numPr>
        <w:autoSpaceDE w:val="0"/>
        <w:autoSpaceDN w:val="0"/>
        <w:adjustRightInd w:val="0"/>
        <w:spacing w:after="0"/>
        <w:ind w:left="321" w:hanging="284"/>
        <w:rPr>
          <w:rFonts w:cs="Calibri"/>
          <w:color w:val="000000"/>
          <w14:ligatures w14:val="standardContextual"/>
        </w:rPr>
      </w:pPr>
      <w:r>
        <w:rPr>
          <w:rFonts w:cs="Calibri"/>
          <w:color w:val="000000"/>
          <w14:ligatures w14:val="standardContextual"/>
        </w:rPr>
        <w:t>P</w:t>
      </w:r>
      <w:r w:rsidRPr="0076221C">
        <w:rPr>
          <w:rFonts w:cs="Calibri"/>
          <w:color w:val="000000"/>
          <w14:ligatures w14:val="standardContextual"/>
        </w:rPr>
        <w:t xml:space="preserve">rawomocnej decyzji </w:t>
      </w:r>
      <w:r>
        <w:rPr>
          <w:rFonts w:cs="Calibri"/>
          <w:color w:val="000000"/>
          <w14:ligatures w14:val="standardContextual"/>
        </w:rPr>
        <w:t xml:space="preserve">pozwolenia na budowę </w:t>
      </w:r>
      <w:r w:rsidRPr="0076221C">
        <w:rPr>
          <w:rFonts w:cs="Calibri"/>
          <w:color w:val="000000"/>
          <w14:ligatures w14:val="standardContextual"/>
        </w:rPr>
        <w:t>i</w:t>
      </w:r>
      <w:r>
        <w:rPr>
          <w:rFonts w:cs="Calibri"/>
          <w:color w:val="000000"/>
          <w14:ligatures w14:val="standardContextual"/>
        </w:rPr>
        <w:t>/lub</w:t>
      </w:r>
      <w:r w:rsidRPr="0076221C">
        <w:rPr>
          <w:rFonts w:cs="Calibri"/>
          <w:color w:val="000000"/>
          <w14:ligatures w14:val="standardContextual"/>
        </w:rPr>
        <w:t xml:space="preserve"> zgłoszeń upoważniających do rozpoczęcia robót. </w:t>
      </w:r>
    </w:p>
    <w:p w14:paraId="0BBADC6D" w14:textId="77777777" w:rsidR="00F82212" w:rsidRDefault="00F82212" w:rsidP="00F82212">
      <w:pPr>
        <w:pStyle w:val="Default"/>
        <w:ind w:left="360"/>
        <w:rPr>
          <w:sz w:val="22"/>
          <w:szCs w:val="22"/>
        </w:rPr>
      </w:pPr>
    </w:p>
    <w:p w14:paraId="08EC54D9" w14:textId="15A46E5B" w:rsidR="00F82212" w:rsidRDefault="00F82212" w:rsidP="000A0173">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lastRenderedPageBreak/>
        <w:t>Opracowana dokumentacja musi spełniać wymagania określone aktualnymi przepisami prawa.</w:t>
      </w:r>
    </w:p>
    <w:p w14:paraId="5345443D" w14:textId="2DDDCBD9" w:rsidR="00F82212" w:rsidRDefault="00F82212"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Wykonanie robót budowlanych w systemie - zaprojektuj i wybuduj na podstawie opracowanego projektu </w:t>
      </w:r>
      <w:r w:rsidR="00A1126C">
        <w:rPr>
          <w:rFonts w:asciiTheme="minorHAnsi" w:eastAsia="Times New Roman" w:hAnsiTheme="minorHAnsi" w:cstheme="minorHAnsi"/>
        </w:rPr>
        <w:t>budowlanego i wykon</w:t>
      </w:r>
      <w:r w:rsidR="00376C9D">
        <w:rPr>
          <w:rFonts w:asciiTheme="minorHAnsi" w:eastAsia="Times New Roman" w:hAnsiTheme="minorHAnsi" w:cstheme="minorHAnsi"/>
        </w:rPr>
        <w:t>a</w:t>
      </w:r>
      <w:r w:rsidR="00A1126C">
        <w:rPr>
          <w:rFonts w:asciiTheme="minorHAnsi" w:eastAsia="Times New Roman" w:hAnsiTheme="minorHAnsi" w:cstheme="minorHAnsi"/>
        </w:rPr>
        <w:t>wczego</w:t>
      </w:r>
      <w:r w:rsidRPr="000A0173">
        <w:rPr>
          <w:rFonts w:asciiTheme="minorHAnsi" w:eastAsia="Times New Roman" w:hAnsiTheme="minorHAnsi" w:cstheme="minorHAnsi"/>
        </w:rPr>
        <w:t>.</w:t>
      </w:r>
      <w:r w:rsidR="000A0173" w:rsidRPr="000A0173">
        <w:rPr>
          <w:rFonts w:asciiTheme="minorHAnsi" w:eastAsia="Times New Roman" w:hAnsiTheme="minorHAnsi" w:cstheme="minorHAnsi"/>
        </w:rPr>
        <w:t xml:space="preserve"> Dokonanie rozruchu całego obiektu</w:t>
      </w:r>
      <w:r w:rsidR="00376C9D">
        <w:rPr>
          <w:rFonts w:asciiTheme="minorHAnsi" w:eastAsia="Times New Roman" w:hAnsiTheme="minorHAnsi" w:cstheme="minorHAnsi"/>
        </w:rPr>
        <w:t>,</w:t>
      </w:r>
      <w:r w:rsidR="000A0173" w:rsidRPr="000A0173">
        <w:rPr>
          <w:rFonts w:asciiTheme="minorHAnsi" w:eastAsia="Times New Roman" w:hAnsiTheme="minorHAnsi" w:cstheme="minorHAnsi"/>
        </w:rPr>
        <w:t xml:space="preserve"> w tym wszystkich zabudowanych pomieszczeń, dostarczenie instrukcji obsługi wraz z odpowiednim przeszkoleniem pracowników użytkownika oraz zapewnienie</w:t>
      </w:r>
      <w:r w:rsidR="000A0173">
        <w:rPr>
          <w:rFonts w:asciiTheme="minorHAnsi" w:eastAsia="Times New Roman" w:hAnsiTheme="minorHAnsi" w:cstheme="minorHAnsi"/>
        </w:rPr>
        <w:t xml:space="preserve"> </w:t>
      </w:r>
      <w:r w:rsidR="000A0173" w:rsidRPr="000A0173">
        <w:rPr>
          <w:rFonts w:asciiTheme="minorHAnsi" w:eastAsia="Times New Roman" w:hAnsiTheme="minorHAnsi" w:cstheme="minorHAnsi"/>
        </w:rPr>
        <w:t>nadzoru, serwisu i gwarancji dla eksploatacji zamontowanych urządzeń. Wykonanie w okresie rękojmi i gwarancji wymaganych przez producentów zamontowanych urządzeń przeglądów, konserwacji tych urządzeń oraz ewentualnych napraw wszelkich urządzeń zarówno wewnątrz, jak i na zewnątrz obiektu.</w:t>
      </w:r>
    </w:p>
    <w:p w14:paraId="6D6008E0" w14:textId="0D7CAEBE"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oświadcza, że zapoznał się z zakresem zamówienia i oświadcza, że zobowiązuje się wykonać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 zgodnie z Programem Fun</w:t>
      </w:r>
      <w:r w:rsidR="00687664">
        <w:rPr>
          <w:rFonts w:asciiTheme="minorHAnsi" w:eastAsia="Times New Roman" w:hAnsiTheme="minorHAnsi" w:cstheme="minorHAnsi"/>
        </w:rPr>
        <w:t>k</w:t>
      </w:r>
      <w:r w:rsidRPr="000A0173">
        <w:rPr>
          <w:rFonts w:asciiTheme="minorHAnsi" w:eastAsia="Times New Roman" w:hAnsiTheme="minorHAnsi" w:cstheme="minorHAnsi"/>
        </w:rPr>
        <w:t>cjonalno-</w:t>
      </w:r>
      <w:r w:rsidR="00687664">
        <w:rPr>
          <w:rFonts w:asciiTheme="minorHAnsi" w:eastAsia="Times New Roman" w:hAnsiTheme="minorHAnsi" w:cstheme="minorHAnsi"/>
        </w:rPr>
        <w:t>U</w:t>
      </w:r>
      <w:r w:rsidRPr="000A0173">
        <w:rPr>
          <w:rFonts w:asciiTheme="minorHAnsi" w:eastAsia="Times New Roman" w:hAnsiTheme="minorHAnsi" w:cstheme="minorHAnsi"/>
        </w:rPr>
        <w:t>żytkowym, specyfikacją warunków zamówienia i uznaje je za wystarczające do realizacji zamówienia.</w:t>
      </w:r>
    </w:p>
    <w:p w14:paraId="324446C7" w14:textId="21184E1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Zamówienie należy wykonać zgodnie z wymaganiami określonymi przez Zamawiającego, zasadami wiedzy technicznej oraz z punktu widzenia celu, któremu służy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w:t>
      </w:r>
    </w:p>
    <w:p w14:paraId="0D07ECEE" w14:textId="7DCF529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stron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poprzez zapisy w dzienniku budowy oraz w drodze korespondencji pisemnej.</w:t>
      </w:r>
    </w:p>
    <w:p w14:paraId="07034A00" w14:textId="3F8F5CF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 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416B5F5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do ponownego zatwierdzenia.</w:t>
      </w:r>
    </w:p>
    <w:p w14:paraId="5E328D4B" w14:textId="6C19E5C3"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Dopuszczalne są zmiany harmonogramu 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60605F1"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Postęp robót winien odpowiadać ww. harmonogramowi, a zachowanie uzgodnionych terminów jest podstawowym obowiązkiem Wykonawcy.</w:t>
      </w:r>
    </w:p>
    <w:p w14:paraId="461049A9" w14:textId="6FE882DA"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p>
    <w:p w14:paraId="50A08E41" w14:textId="6FAE4AB9" w:rsidR="007C0479" w:rsidRDefault="007C0479" w:rsidP="000A0173">
      <w:pPr>
        <w:pStyle w:val="Akapitzlist"/>
        <w:numPr>
          <w:ilvl w:val="0"/>
          <w:numId w:val="1"/>
        </w:numPr>
        <w:ind w:left="426"/>
        <w:jc w:val="both"/>
        <w:rPr>
          <w:rFonts w:asciiTheme="minorHAnsi" w:eastAsia="Times New Roman" w:hAnsiTheme="minorHAnsi" w:cstheme="minorHAnsi"/>
        </w:rPr>
      </w:pPr>
      <w:r w:rsidRPr="007C0479">
        <w:rPr>
          <w:rFonts w:asciiTheme="minorHAnsi" w:eastAsia="Times New Roman" w:hAnsiTheme="minorHAnsi" w:cstheme="minorHAnsi"/>
        </w:rPr>
        <w:t>Przedmiotowy budynek zaznaczony i opisany jako obiekt ujęty w gminnej ewidencji zabytków i objęty ochroną.</w:t>
      </w:r>
    </w:p>
    <w:p w14:paraId="4BB2B69E" w14:textId="3E5D54F0" w:rsidR="00006A55" w:rsidRPr="00006A55" w:rsidRDefault="00006A55" w:rsidP="00006A55">
      <w:pPr>
        <w:pStyle w:val="Akapitzlist"/>
        <w:numPr>
          <w:ilvl w:val="0"/>
          <w:numId w:val="1"/>
        </w:numPr>
        <w:ind w:left="426"/>
        <w:jc w:val="both"/>
        <w:rPr>
          <w:rFonts w:asciiTheme="minorHAnsi" w:eastAsia="Times New Roman" w:hAnsiTheme="minorHAnsi" w:cstheme="minorHAnsi"/>
        </w:rPr>
      </w:pPr>
      <w:r w:rsidRPr="00006A55">
        <w:rPr>
          <w:rFonts w:asciiTheme="minorHAnsi" w:eastAsia="Times New Roman" w:hAnsiTheme="minorHAnsi" w:cstheme="minorHAnsi"/>
        </w:rPr>
        <w:t>Zamawiający wymaga, aby przy projektowaniu stosować wyroby, które zostały dopuszczone do obrotu oraz powszechnego stosowania w budownictwie. Wszystkie niezbędne elementy winne być wykonane zgodnie z obowiązującymi normami. Wyroby budowlane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 Wyroby budowlane (tylko I gatunek) wytwarzane wg zasad określonych w dokumentacji projektowej lub specyfikacjach technicznych będą wymagały przedstawienia certyfikatów i deklaracji zgodności, że spełniają one oczekiwane parametry.</w:t>
      </w:r>
    </w:p>
    <w:p w14:paraId="41FD9F95" w14:textId="77777777" w:rsidR="00006A55" w:rsidRDefault="00006A55" w:rsidP="000A0173">
      <w:pPr>
        <w:autoSpaceDE w:val="0"/>
        <w:autoSpaceDN w:val="0"/>
        <w:adjustRightInd w:val="0"/>
        <w:spacing w:after="0" w:line="240" w:lineRule="auto"/>
        <w:jc w:val="center"/>
        <w:rPr>
          <w:rFonts w:cs="Calibri"/>
          <w:b/>
          <w:bCs/>
          <w:highlight w:val="yellow"/>
        </w:rPr>
      </w:pPr>
    </w:p>
    <w:p w14:paraId="32ED5BA0" w14:textId="361E4303" w:rsidR="000A0173" w:rsidRPr="00FC0E63" w:rsidRDefault="000A0173" w:rsidP="000A0173">
      <w:pPr>
        <w:autoSpaceDE w:val="0"/>
        <w:autoSpaceDN w:val="0"/>
        <w:adjustRightInd w:val="0"/>
        <w:spacing w:after="0" w:line="240" w:lineRule="auto"/>
        <w:jc w:val="center"/>
        <w:rPr>
          <w:rFonts w:cs="Calibri"/>
          <w:b/>
          <w:bCs/>
        </w:rPr>
      </w:pPr>
      <w:r w:rsidRPr="00FC0E63">
        <w:rPr>
          <w:rFonts w:cs="Calibri"/>
          <w:b/>
          <w:bCs/>
        </w:rPr>
        <w:lastRenderedPageBreak/>
        <w:t>§2.</w:t>
      </w:r>
    </w:p>
    <w:p w14:paraId="56E0CA16" w14:textId="77777777" w:rsidR="000A0173" w:rsidRPr="00487E0E" w:rsidRDefault="000A0173" w:rsidP="000A0173">
      <w:pPr>
        <w:ind w:left="23" w:right="80"/>
        <w:jc w:val="center"/>
        <w:rPr>
          <w:rFonts w:cs="Calibri"/>
          <w:b/>
        </w:rPr>
      </w:pPr>
      <w:r w:rsidRPr="00FC0E63">
        <w:rPr>
          <w:rFonts w:cs="Calibri"/>
          <w:b/>
        </w:rPr>
        <w:t>TERMIN</w:t>
      </w:r>
      <w:r w:rsidRPr="00FC0E63">
        <w:rPr>
          <w:rFonts w:cs="Calibri"/>
          <w:b/>
          <w:spacing w:val="-8"/>
        </w:rPr>
        <w:t xml:space="preserve"> </w:t>
      </w:r>
      <w:r w:rsidRPr="00FC0E63">
        <w:rPr>
          <w:rFonts w:cs="Calibri"/>
          <w:b/>
        </w:rPr>
        <w:t>REALIZACJI</w:t>
      </w:r>
    </w:p>
    <w:p w14:paraId="08B59A58" w14:textId="77777777" w:rsidR="000A0173" w:rsidRDefault="000A0173" w:rsidP="00501C3B">
      <w:pPr>
        <w:pStyle w:val="Akapitzlist"/>
        <w:widowControl w:val="0"/>
        <w:numPr>
          <w:ilvl w:val="0"/>
          <w:numId w:val="4"/>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Pr="00CD1131">
        <w:rPr>
          <w:rFonts w:cs="Calibri"/>
          <w:szCs w:val="20"/>
        </w:rPr>
        <w:t>Przedmiotu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p>
    <w:p w14:paraId="4F06C8B6" w14:textId="561B95B6" w:rsidR="00521C82" w:rsidRDefault="00FC0E63" w:rsidP="00501C3B">
      <w:pPr>
        <w:pStyle w:val="Akapitzlist"/>
        <w:widowControl w:val="0"/>
        <w:numPr>
          <w:ilvl w:val="0"/>
          <w:numId w:val="4"/>
        </w:numPr>
        <w:autoSpaceDE w:val="0"/>
        <w:autoSpaceDN w:val="0"/>
        <w:spacing w:after="0"/>
        <w:ind w:left="284" w:hanging="284"/>
        <w:contextualSpacing w:val="0"/>
        <w:jc w:val="both"/>
        <w:rPr>
          <w:rFonts w:cs="Calibri"/>
          <w:szCs w:val="20"/>
        </w:rPr>
      </w:pPr>
      <w:r w:rsidRPr="00FC0E63">
        <w:rPr>
          <w:rFonts w:cs="Calibri"/>
          <w:szCs w:val="20"/>
        </w:rPr>
        <w:t xml:space="preserve">Opracowanie projektu budowlanego wraz z uzyskaniem decyzji o pozwoleniu na budowę - do 200 dni od podpisania </w:t>
      </w:r>
      <w:r>
        <w:rPr>
          <w:rFonts w:cs="Calibri"/>
          <w:szCs w:val="20"/>
        </w:rPr>
        <w:t>U</w:t>
      </w:r>
      <w:r w:rsidRPr="00FC0E63">
        <w:rPr>
          <w:rFonts w:cs="Calibri"/>
          <w:szCs w:val="20"/>
        </w:rPr>
        <w:t>mowy</w:t>
      </w:r>
      <w:r w:rsidR="00521C82">
        <w:rPr>
          <w:rFonts w:cs="Calibri"/>
          <w:szCs w:val="20"/>
        </w:rPr>
        <w:t>.</w:t>
      </w:r>
    </w:p>
    <w:p w14:paraId="77270BDB" w14:textId="7B4B4320" w:rsidR="000A0173" w:rsidRPr="000A0173" w:rsidRDefault="00FC0E63" w:rsidP="00501C3B">
      <w:pPr>
        <w:pStyle w:val="Akapitzlist"/>
        <w:widowControl w:val="0"/>
        <w:numPr>
          <w:ilvl w:val="0"/>
          <w:numId w:val="4"/>
        </w:numPr>
        <w:tabs>
          <w:tab w:val="left" w:pos="284"/>
        </w:tabs>
        <w:autoSpaceDE w:val="0"/>
        <w:autoSpaceDN w:val="0"/>
        <w:spacing w:after="0"/>
        <w:ind w:left="348" w:hanging="348"/>
        <w:contextualSpacing w:val="0"/>
        <w:jc w:val="both"/>
        <w:rPr>
          <w:rStyle w:val="markedcontent"/>
          <w:rFonts w:cs="Calibri"/>
          <w:szCs w:val="20"/>
        </w:rPr>
      </w:pPr>
      <w:r w:rsidRPr="00FC0E63">
        <w:rPr>
          <w:rStyle w:val="markedcontent"/>
          <w:rFonts w:asciiTheme="minorHAnsi" w:hAnsiTheme="minorHAnsi" w:cstheme="minorHAnsi"/>
        </w:rPr>
        <w:t xml:space="preserve">Wykonawca zobowiązuje się do zakończenia wszelkich prac objętych umową (etap I </w:t>
      </w:r>
      <w:proofErr w:type="spellStart"/>
      <w:r w:rsidRPr="00FC0E63">
        <w:rPr>
          <w:rStyle w:val="markedcontent"/>
          <w:rFonts w:asciiTheme="minorHAnsi" w:hAnsiTheme="minorHAnsi" w:cstheme="minorHAnsi"/>
        </w:rPr>
        <w:t>i</w:t>
      </w:r>
      <w:proofErr w:type="spellEnd"/>
      <w:r w:rsidRPr="00FC0E63">
        <w:rPr>
          <w:rStyle w:val="markedcontent"/>
          <w:rFonts w:asciiTheme="minorHAnsi" w:hAnsiTheme="minorHAnsi" w:cstheme="minorHAnsi"/>
        </w:rPr>
        <w:t xml:space="preserve"> II łącznie) </w:t>
      </w:r>
      <w:r>
        <w:rPr>
          <w:rStyle w:val="markedcontent"/>
          <w:rFonts w:asciiTheme="minorHAnsi" w:hAnsiTheme="minorHAnsi" w:cstheme="minorHAnsi"/>
        </w:rPr>
        <w:br/>
      </w:r>
      <w:r w:rsidRPr="00FC0E63">
        <w:rPr>
          <w:rStyle w:val="markedcontent"/>
          <w:rFonts w:asciiTheme="minorHAnsi" w:hAnsiTheme="minorHAnsi" w:cstheme="minorHAnsi"/>
        </w:rPr>
        <w:t xml:space="preserve">w terminie do 500 dni od podpisania </w:t>
      </w:r>
      <w:r w:rsidR="00020EBF">
        <w:rPr>
          <w:rStyle w:val="markedcontent"/>
          <w:rFonts w:asciiTheme="minorHAnsi" w:hAnsiTheme="minorHAnsi" w:cstheme="minorHAnsi"/>
        </w:rPr>
        <w:t>U</w:t>
      </w:r>
      <w:r w:rsidR="000A0173" w:rsidRPr="00CD1131">
        <w:rPr>
          <w:rStyle w:val="markedcontent"/>
          <w:rFonts w:asciiTheme="minorHAnsi" w:hAnsiTheme="minorHAnsi" w:cstheme="minorHAnsi"/>
        </w:rPr>
        <w:t xml:space="preserve">mowy tj. do dnia ……………………. </w:t>
      </w:r>
    </w:p>
    <w:p w14:paraId="5208E4AB" w14:textId="007CC531" w:rsidR="000A0173" w:rsidRPr="00AA594D" w:rsidRDefault="000A0173" w:rsidP="00AA594D">
      <w:pPr>
        <w:pStyle w:val="Akapitzlist"/>
        <w:widowControl w:val="0"/>
        <w:tabs>
          <w:tab w:val="left" w:pos="284"/>
        </w:tabs>
        <w:autoSpaceDE w:val="0"/>
        <w:autoSpaceDN w:val="0"/>
        <w:spacing w:after="0"/>
        <w:ind w:left="348"/>
        <w:contextualSpacing w:val="0"/>
        <w:jc w:val="both"/>
        <w:rPr>
          <w:b/>
          <w:bCs/>
        </w:rPr>
      </w:pPr>
      <w:r w:rsidRPr="00CD1131">
        <w:rPr>
          <w:rStyle w:val="markedcontent"/>
          <w:rFonts w:asciiTheme="minorHAnsi" w:hAnsiTheme="minorHAnsi" w:cstheme="minorHAnsi"/>
        </w:rPr>
        <w:t xml:space="preserve">Jako wykonanie Przedmiotu Umowy należy rozumieć zgłoszenie przez Wykonawcę zakończenia wykonania robót budowlanych i gotowość do przekazania </w:t>
      </w:r>
      <w:r w:rsidR="00020EBF">
        <w:rPr>
          <w:rStyle w:val="markedcontent"/>
          <w:rFonts w:asciiTheme="minorHAnsi" w:hAnsiTheme="minorHAnsi" w:cstheme="minorHAnsi"/>
        </w:rPr>
        <w:t>P</w:t>
      </w:r>
      <w:r w:rsidRPr="00CD1131">
        <w:rPr>
          <w:rStyle w:val="markedcontent"/>
          <w:rFonts w:asciiTheme="minorHAnsi" w:hAnsiTheme="minorHAnsi" w:cstheme="minorHAnsi"/>
        </w:rPr>
        <w:t xml:space="preserve">rzedmiotu </w:t>
      </w:r>
      <w:r w:rsidR="00020EBF">
        <w:rPr>
          <w:rStyle w:val="markedcontent"/>
          <w:rFonts w:asciiTheme="minorHAnsi" w:hAnsiTheme="minorHAnsi" w:cstheme="minorHAnsi"/>
        </w:rPr>
        <w:t>U</w:t>
      </w:r>
      <w:r w:rsidRPr="00CD1131">
        <w:rPr>
          <w:rStyle w:val="markedcontent"/>
          <w:rFonts w:asciiTheme="minorHAnsi" w:hAnsiTheme="minorHAnsi" w:cstheme="minorHAnsi"/>
        </w:rPr>
        <w:t xml:space="preserve">mowy Zamawiającemu protokołem odbioru końcowego. </w:t>
      </w:r>
    </w:p>
    <w:p w14:paraId="5053A516" w14:textId="1909A3F7"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501C3B">
      <w:pPr>
        <w:numPr>
          <w:ilvl w:val="0"/>
          <w:numId w:val="5"/>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3AC09581" w14:textId="6AEAB5DD" w:rsidR="00D72250" w:rsidRPr="00A878F1" w:rsidRDefault="00D72250" w:rsidP="00501C3B">
      <w:pPr>
        <w:pStyle w:val="Bezodstpw"/>
        <w:numPr>
          <w:ilvl w:val="0"/>
          <w:numId w:val="6"/>
        </w:numPr>
        <w:spacing w:line="276" w:lineRule="auto"/>
        <w:jc w:val="both"/>
        <w:rPr>
          <w:rFonts w:cs="Calibri"/>
          <w:lang w:eastAsia="pl-PL"/>
        </w:rPr>
      </w:pPr>
      <w:r w:rsidRPr="00A878F1">
        <w:rPr>
          <w:rFonts w:cs="Calibri"/>
          <w:lang w:eastAsia="pl-PL"/>
        </w:rPr>
        <w:t xml:space="preserve">Przekazanie terenu budowy w terminie 5 dni roboczych od dnia zawarcia niniejszej </w:t>
      </w:r>
      <w:r w:rsidR="00F71A9D">
        <w:rPr>
          <w:rFonts w:cs="Calibri"/>
          <w:lang w:eastAsia="pl-PL"/>
        </w:rPr>
        <w:t>U</w:t>
      </w:r>
      <w:r w:rsidRPr="00A878F1">
        <w:rPr>
          <w:rFonts w:cs="Calibri"/>
          <w:lang w:eastAsia="pl-PL"/>
        </w:rPr>
        <w:t>mowy</w:t>
      </w:r>
      <w:r w:rsidR="001E00BE">
        <w:rPr>
          <w:rFonts w:cs="Calibri"/>
          <w:lang w:eastAsia="pl-PL"/>
        </w:rPr>
        <w:t>;</w:t>
      </w:r>
    </w:p>
    <w:p w14:paraId="09345819" w14:textId="398406CE"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W</w:t>
      </w:r>
      <w:r w:rsidRPr="00A878F1">
        <w:rPr>
          <w:rFonts w:cs="Calibri"/>
          <w:lang w:eastAsia="pl-PL"/>
        </w:rPr>
        <w:t>skazanie miejsc poboru energii elektrycznej i wody;</w:t>
      </w:r>
    </w:p>
    <w:p w14:paraId="38246F94" w14:textId="1940628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apewnienie </w:t>
      </w:r>
      <w:r w:rsidR="00EB4354">
        <w:rPr>
          <w:rFonts w:cs="Calibri"/>
          <w:lang w:eastAsia="pl-PL"/>
        </w:rPr>
        <w:t>N</w:t>
      </w:r>
      <w:r w:rsidRPr="00A878F1">
        <w:rPr>
          <w:rFonts w:cs="Calibri"/>
          <w:lang w:eastAsia="pl-PL"/>
        </w:rPr>
        <w:t xml:space="preserve">adzoru </w:t>
      </w:r>
      <w:r w:rsidR="00EB4354">
        <w:rPr>
          <w:rFonts w:cs="Calibri"/>
          <w:lang w:eastAsia="pl-PL"/>
        </w:rPr>
        <w:t>I</w:t>
      </w:r>
      <w:r w:rsidRPr="00A878F1">
        <w:rPr>
          <w:rFonts w:cs="Calibri"/>
          <w:lang w:eastAsia="pl-PL"/>
        </w:rPr>
        <w:t>nwestorskiego;</w:t>
      </w:r>
    </w:p>
    <w:p w14:paraId="68D958F4" w14:textId="539B6072"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0ACFDBC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1E00BE">
        <w:rPr>
          <w:rFonts w:cs="Calibri"/>
          <w:lang w:eastAsia="pl-PL"/>
        </w:rPr>
        <w:t>;</w:t>
      </w:r>
    </w:p>
    <w:p w14:paraId="46F905FA" w14:textId="67F89402"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506697A1" w14:textId="4C93FC88"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P</w:t>
      </w:r>
      <w:r w:rsidRPr="00D72250">
        <w:rPr>
          <w:rFonts w:eastAsia="Times New Roman" w:cs="Calibri"/>
          <w:lang w:eastAsia="pl-PL"/>
        </w:rPr>
        <w:t xml:space="preserve">rzekazanie </w:t>
      </w:r>
      <w:r>
        <w:rPr>
          <w:rFonts w:eastAsia="Times New Roman" w:cs="Calibri"/>
          <w:lang w:eastAsia="pl-PL"/>
        </w:rPr>
        <w:t>Z</w:t>
      </w:r>
      <w:r w:rsidRPr="00D72250">
        <w:rPr>
          <w:rFonts w:eastAsia="Times New Roman" w:cs="Calibri"/>
          <w:lang w:eastAsia="pl-PL"/>
        </w:rPr>
        <w:t>amawiającemu:</w:t>
      </w:r>
      <w:r>
        <w:rPr>
          <w:rFonts w:eastAsia="Times New Roman" w:cs="Calibri"/>
          <w:lang w:eastAsia="pl-PL"/>
        </w:rPr>
        <w:t xml:space="preserve"> dokumentacji projektowej oraz dokumentacji powykonawczej</w:t>
      </w:r>
      <w:r w:rsidR="001E00BE">
        <w:rPr>
          <w:rFonts w:eastAsia="Times New Roman" w:cs="Calibri"/>
          <w:lang w:eastAsia="pl-PL"/>
        </w:rPr>
        <w:t>;</w:t>
      </w:r>
      <w:r>
        <w:rPr>
          <w:rFonts w:eastAsia="Times New Roman" w:cs="Calibri"/>
          <w:lang w:eastAsia="pl-PL"/>
        </w:rPr>
        <w:t xml:space="preserve"> </w:t>
      </w:r>
    </w:p>
    <w:p w14:paraId="109BD40B" w14:textId="48E2BC2C"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R</w:t>
      </w:r>
      <w:r w:rsidRPr="00D72250">
        <w:rPr>
          <w:rFonts w:eastAsia="Times New Roman" w:cs="Calibri"/>
          <w:lang w:eastAsia="pl-PL"/>
        </w:rPr>
        <w:t>ealizacji poprawek i/lub uzupełnień i/lub usunięcia usterek</w:t>
      </w:r>
      <w:r w:rsidR="001E00BE">
        <w:rPr>
          <w:rFonts w:eastAsia="Times New Roman" w:cs="Calibri"/>
          <w:lang w:eastAsia="pl-PL"/>
        </w:rPr>
        <w:t>;</w:t>
      </w:r>
    </w:p>
    <w:p w14:paraId="6E8A8222" w14:textId="378EF0EB"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O</w:t>
      </w:r>
      <w:r w:rsidRPr="00D72250">
        <w:rPr>
          <w:rFonts w:eastAsia="Times New Roman" w:cs="Calibri"/>
          <w:lang w:eastAsia="pl-PL"/>
        </w:rPr>
        <w:t xml:space="preserve">ddanie przedmiotu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047F127E" w14:textId="08379E5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onoszenie kosztów zużytej wody i energii elektrycznej w czasie trwania robót;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3AABBF35" w14:textId="0E5685A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rzygotowanie zaplecza budowy na terenie robót oraz sprawowanie dozoru mienia na terenie robót;</w:t>
      </w:r>
    </w:p>
    <w:p w14:paraId="745B15C5" w14:textId="4DCCF4D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abezpieczenie instalacji, urządzeń i obiektów na terenie robót i w jej bezpośrednim otoczeniu, przed ich zniszczeniem lub uszkodzeniem w trakcie wykonywania robót;</w:t>
      </w:r>
    </w:p>
    <w:p w14:paraId="3FAA476A" w14:textId="72D51783"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ykonywanie robót oraz innych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 xml:space="preserve">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3D281D">
        <w:rPr>
          <w:rFonts w:cs="Calibri"/>
          <w:lang w:eastAsia="pl-PL"/>
        </w:rPr>
        <w:t>M</w:t>
      </w:r>
      <w:r w:rsidRPr="00D72250">
        <w:rPr>
          <w:rFonts w:cs="Calibri"/>
          <w:lang w:eastAsia="pl-PL"/>
        </w:rPr>
        <w:t xml:space="preserve">inistra </w:t>
      </w:r>
      <w:r w:rsidR="003D281D">
        <w:rPr>
          <w:rFonts w:cs="Calibri"/>
          <w:lang w:eastAsia="pl-PL"/>
        </w:rPr>
        <w:t>I</w:t>
      </w:r>
      <w:r w:rsidRPr="00D72250">
        <w:rPr>
          <w:rFonts w:cs="Calibri"/>
          <w:lang w:eastAsia="pl-PL"/>
        </w:rPr>
        <w:t>nfrastruktury z</w:t>
      </w:r>
      <w:r w:rsidR="003D281D">
        <w:rPr>
          <w:rFonts w:cs="Calibri"/>
          <w:lang w:eastAsia="pl-PL"/>
        </w:rPr>
        <w:t xml:space="preserve"> dnia</w:t>
      </w:r>
      <w:r w:rsidRPr="00D72250">
        <w:rPr>
          <w:rFonts w:cs="Calibri"/>
          <w:lang w:eastAsia="pl-PL"/>
        </w:rPr>
        <w:t xml:space="preserve"> 6 lutego 2003 r. w sprawie bezpieczeństwa i higieny pracy</w:t>
      </w:r>
      <w:r w:rsidR="003D281D">
        <w:rPr>
          <w:rFonts w:cs="Calibri"/>
          <w:lang w:eastAsia="pl-PL"/>
        </w:rPr>
        <w:t xml:space="preserve"> podczas wykonywania robót budowlanych</w:t>
      </w:r>
      <w:r w:rsidRPr="00D72250">
        <w:rPr>
          <w:rFonts w:cs="Calibri"/>
          <w:lang w:eastAsia="pl-PL"/>
        </w:rPr>
        <w:t xml:space="preserve"> (Dz. U. z 2003 r. </w:t>
      </w:r>
      <w:r w:rsidR="003D281D">
        <w:rPr>
          <w:rFonts w:cs="Calibri"/>
          <w:lang w:eastAsia="pl-PL"/>
        </w:rPr>
        <w:t>Nr</w:t>
      </w:r>
      <w:r w:rsidRPr="00D72250">
        <w:rPr>
          <w:rFonts w:cs="Calibri"/>
          <w:lang w:eastAsia="pl-PL"/>
        </w:rPr>
        <w:t>47,</w:t>
      </w:r>
      <w:r w:rsidR="003D281D">
        <w:rPr>
          <w:rFonts w:cs="Calibri"/>
          <w:lang w:eastAsia="pl-PL"/>
        </w:rPr>
        <w:t xml:space="preserve"> poz.</w:t>
      </w:r>
      <w:r w:rsidRPr="00D72250">
        <w:rPr>
          <w:rFonts w:cs="Calibri"/>
          <w:lang w:eastAsia="pl-PL"/>
        </w:rPr>
        <w:t xml:space="preserve"> 401);</w:t>
      </w:r>
    </w:p>
    <w:p w14:paraId="2552ED50" w14:textId="40589ED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ykonanie robót z </w:t>
      </w:r>
      <w:r w:rsidRPr="00AA594D">
        <w:rPr>
          <w:rFonts w:cs="Calibri"/>
          <w:bCs/>
          <w:lang w:eastAsia="pl-PL"/>
        </w:rPr>
        <w:t>materiałów własnych</w:t>
      </w:r>
      <w:r w:rsidRPr="00D72250">
        <w:rPr>
          <w:rFonts w:cs="Calibri"/>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w:t>
      </w:r>
      <w:r w:rsidR="00A570D1">
        <w:rPr>
          <w:rFonts w:cs="Calibri"/>
          <w:lang w:eastAsia="pl-PL"/>
        </w:rPr>
        <w:t>,</w:t>
      </w:r>
      <w:r w:rsidRPr="00D72250">
        <w:rPr>
          <w:rFonts w:cs="Calibri"/>
          <w:lang w:eastAsia="pl-PL"/>
        </w:rPr>
        <w:t xml:space="preserve"> zgodnie z obowiązującymi normami w celu stwierdzenia ich jakości. Jeśli badania wykażą, że jakość </w:t>
      </w:r>
      <w:r w:rsidRPr="00D72250">
        <w:rPr>
          <w:rFonts w:cs="Calibri"/>
          <w:lang w:eastAsia="pl-PL"/>
        </w:rPr>
        <w:lastRenderedPageBreak/>
        <w:t xml:space="preserve">zastosowanych materiałów nie spełnia wymogów, o których mowa, wówczas </w:t>
      </w:r>
      <w:r w:rsidR="00A35684">
        <w:rPr>
          <w:rFonts w:cs="Calibri"/>
          <w:lang w:eastAsia="pl-PL"/>
        </w:rPr>
        <w:t>W</w:t>
      </w:r>
      <w:r w:rsidRPr="00D72250">
        <w:rPr>
          <w:rFonts w:cs="Calibri"/>
          <w:lang w:eastAsia="pl-PL"/>
        </w:rPr>
        <w:t>ykonawca zostanie obciążony kosztem badań i na własny koszt dokona ich wymiany;</w:t>
      </w:r>
    </w:p>
    <w:p w14:paraId="0785BDE3" w14:textId="39875B33"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apewnienie, aby wszystkie osoby wyznaczone do wykonywania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mowy posiadały odpowiednie kwalifikacje oraz przeszkolenia i uprawnienia wymagane przepisami prawa;</w:t>
      </w:r>
    </w:p>
    <w:p w14:paraId="7E31FC40" w14:textId="6DFF7B5B"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A878F1">
        <w:rPr>
          <w:rFonts w:cs="Calibri"/>
          <w:lang w:eastAsia="pl-PL"/>
        </w:rPr>
        <w:t>stanowienie kierownika budowy i kierowników branżowych, przy czym kierownik budowy będzie upoważniony m. in. do sprawowania nadzoru nad prowadzonymi robotami oraz nad pracownikami wyznaczonymi do wykonania robót;</w:t>
      </w:r>
    </w:p>
    <w:p w14:paraId="053C5D64" w14:textId="5505BC84"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 xml:space="preserve">rowadzenie na bieżąco </w:t>
      </w:r>
      <w:r w:rsidRPr="00D72250">
        <w:rPr>
          <w:rFonts w:cs="Calibri"/>
          <w:b/>
          <w:lang w:eastAsia="pl-PL"/>
        </w:rPr>
        <w:t>dziennika budowy</w:t>
      </w:r>
      <w:r w:rsidRPr="00D72250">
        <w:rPr>
          <w:rFonts w:cs="Calibri"/>
          <w:lang w:eastAsia="pl-PL"/>
        </w:rPr>
        <w:t xml:space="preserve"> zgodnie z ustawą Prawo budowlane</w:t>
      </w:r>
      <w:r w:rsidR="00EB4354">
        <w:rPr>
          <w:rFonts w:cs="Calibri"/>
          <w:lang w:eastAsia="pl-PL"/>
        </w:rPr>
        <w:t>;</w:t>
      </w:r>
    </w:p>
    <w:p w14:paraId="10C8274C" w14:textId="103DD90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głaszanie </w:t>
      </w:r>
      <w:r w:rsidR="008C3B7C">
        <w:rPr>
          <w:rFonts w:cs="Calibri"/>
          <w:lang w:eastAsia="pl-PL"/>
        </w:rPr>
        <w:t>I</w:t>
      </w:r>
      <w:r w:rsidRPr="00D72250">
        <w:rPr>
          <w:rFonts w:cs="Calibri"/>
          <w:lang w:eastAsia="pl-PL"/>
        </w:rPr>
        <w:t xml:space="preserve">nspektorowi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do odbioru </w:t>
      </w:r>
      <w:r w:rsidRPr="00D72250">
        <w:rPr>
          <w:rFonts w:cs="Calibri"/>
          <w:b/>
          <w:lang w:eastAsia="pl-PL"/>
        </w:rPr>
        <w:t>robót zanikających i ulegających zakryciu</w:t>
      </w:r>
      <w:r w:rsidRPr="00D72250">
        <w:rPr>
          <w:rFonts w:cs="Calibri"/>
          <w:lang w:eastAsia="pl-PL"/>
        </w:rPr>
        <w:t xml:space="preserve">. Niezgłoszenie tych robót daje zamawiającemu podstawę do żądania odkrycia robót i przywrócenia stanu poprzedniego na koszt i ryzyko </w:t>
      </w:r>
      <w:r w:rsidR="008C3B7C">
        <w:rPr>
          <w:rFonts w:cs="Calibri"/>
          <w:lang w:eastAsia="pl-PL"/>
        </w:rPr>
        <w:t>W</w:t>
      </w:r>
      <w:r w:rsidRPr="00D72250">
        <w:rPr>
          <w:rFonts w:cs="Calibri"/>
          <w:lang w:eastAsia="pl-PL"/>
        </w:rPr>
        <w:t>ykonawcy;</w:t>
      </w:r>
    </w:p>
    <w:p w14:paraId="1730DA56" w14:textId="7777777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apewnienie i pokrycie kosztów pełnej obsługi geodezyjnej i geotechnicznej łącznie z określeniem współrzędnych oraz sporządzeniem inwentaryzacji geodezyjnej powykonawczej przez uprawnionego geodetę;</w:t>
      </w:r>
    </w:p>
    <w:p w14:paraId="68F252CC" w14:textId="4D0B3310"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zyskanie zgody </w:t>
      </w:r>
      <w:r w:rsidR="008C3B7C">
        <w:rPr>
          <w:rFonts w:cs="Calibri"/>
          <w:lang w:eastAsia="pl-PL"/>
        </w:rPr>
        <w:t>I</w:t>
      </w:r>
      <w:r w:rsidRPr="00D72250">
        <w:rPr>
          <w:rFonts w:cs="Calibri"/>
          <w:lang w:eastAsia="pl-PL"/>
        </w:rPr>
        <w:t xml:space="preserve">nspektora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na wbudowanie infrastruktury towarzyszącej. W celu uzyskania zgody </w:t>
      </w:r>
      <w:r w:rsidR="008C3B7C">
        <w:rPr>
          <w:rFonts w:cs="Calibri"/>
          <w:lang w:eastAsia="pl-PL"/>
        </w:rPr>
        <w:t>W</w:t>
      </w:r>
      <w:r w:rsidRPr="00D72250">
        <w:rPr>
          <w:rFonts w:cs="Calibri"/>
          <w:lang w:eastAsia="pl-PL"/>
        </w:rPr>
        <w:t>ykonawca udokumentuje spełnienie przez dane wyroby norm bezpieczeństwa wymaganych dla danego wyrobu;</w:t>
      </w:r>
    </w:p>
    <w:p w14:paraId="6C6EB165" w14:textId="5E99F3C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możliwienie </w:t>
      </w:r>
      <w:r w:rsidR="008C3B7C">
        <w:rPr>
          <w:rFonts w:cs="Calibri"/>
          <w:lang w:eastAsia="pl-PL"/>
        </w:rPr>
        <w:t>Z</w:t>
      </w:r>
      <w:r w:rsidRPr="00D72250">
        <w:rPr>
          <w:rFonts w:cs="Calibri"/>
          <w:lang w:eastAsia="pl-PL"/>
        </w:rPr>
        <w:t>amawiającemu przeprowadzenia kontroli lub wizji lokalnej terenu budowy w każdym terminie;</w:t>
      </w:r>
    </w:p>
    <w:p w14:paraId="1F8CB6D9" w14:textId="73F3EC6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 xml:space="preserve">ieżące sprzątanie i wywożenie materiałów. Uporządkowanie terenu robót po zakończeniu robót zajętych na czas wykonywania robót. W przypadku niewywiązywania się z tego obowiązku </w:t>
      </w:r>
      <w:r w:rsidR="008C3B7C">
        <w:rPr>
          <w:rFonts w:cs="Calibri"/>
          <w:lang w:eastAsia="pl-PL"/>
        </w:rPr>
        <w:t>Z</w:t>
      </w:r>
      <w:r w:rsidRPr="00D72250">
        <w:rPr>
          <w:rFonts w:cs="Calibri"/>
          <w:lang w:eastAsia="pl-PL"/>
        </w:rPr>
        <w:t xml:space="preserve">amawiający obciąży </w:t>
      </w:r>
      <w:r w:rsidR="008C3B7C">
        <w:rPr>
          <w:rFonts w:cs="Calibri"/>
          <w:lang w:eastAsia="pl-PL"/>
        </w:rPr>
        <w:t>W</w:t>
      </w:r>
      <w:r w:rsidRPr="00D72250">
        <w:rPr>
          <w:rFonts w:cs="Calibri"/>
          <w:lang w:eastAsia="pl-PL"/>
        </w:rPr>
        <w:t>ykonawcę kosztami sprzątania i wywiezienia materiałów z budowy;</w:t>
      </w:r>
    </w:p>
    <w:p w14:paraId="21632142" w14:textId="3A238E6E"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P</w:t>
      </w:r>
      <w:r w:rsidRPr="00D72250">
        <w:rPr>
          <w:rFonts w:eastAsia="Times New Roman" w:cs="Calibri"/>
          <w:lang w:eastAsia="pl-PL"/>
        </w:rPr>
        <w:t xml:space="preserve">oddanie odpadów budowlanych odzyskowi, a jeżeli z przyczyn technologicznych jest </w:t>
      </w:r>
      <w:r w:rsidRPr="00D72250">
        <w:rPr>
          <w:rFonts w:eastAsia="Times New Roman" w:cs="Calibri"/>
          <w:lang w:eastAsia="pl-PL"/>
        </w:rPr>
        <w:br/>
        <w:t>to niemożliwe lub nieuzasadnione z przyczyn ekologicznych lub ekonomicznych – przekazanie powstałych odpadów do utylizacji (</w:t>
      </w:r>
      <w:r w:rsidR="008C3B7C">
        <w:rPr>
          <w:rFonts w:eastAsia="Times New Roman" w:cs="Calibri"/>
          <w:lang w:eastAsia="pl-PL"/>
        </w:rPr>
        <w:t>W</w:t>
      </w:r>
      <w:r w:rsidRPr="00D72250">
        <w:rPr>
          <w:rFonts w:eastAsia="Times New Roman" w:cs="Calibri"/>
          <w:lang w:eastAsia="pl-PL"/>
        </w:rPr>
        <w:t>ykonawca jest wytwórcą odpadów w rozumieniu przepisów ustawy z 14 grudnia 2012 r. o odpadach);</w:t>
      </w:r>
    </w:p>
    <w:p w14:paraId="384FD54D" w14:textId="7777777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7CFF4119" w14:textId="541359F1"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erminowo realizować należne płatności na rzecz podwykonawców, o ile będą oni występować przy realizacji przedmiotu zamówienia</w:t>
      </w:r>
      <w:r>
        <w:rPr>
          <w:rFonts w:eastAsia="Times New Roman" w:cs="Calibri"/>
          <w:lang w:eastAsia="pl-PL"/>
        </w:rPr>
        <w:t xml:space="preserve">. </w:t>
      </w:r>
    </w:p>
    <w:p w14:paraId="7DA0A74D" w14:textId="77777777" w:rsidR="00D72250" w:rsidRPr="00A878F1" w:rsidRDefault="00D72250" w:rsidP="00501C3B">
      <w:pPr>
        <w:numPr>
          <w:ilvl w:val="0"/>
          <w:numId w:val="5"/>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7E8823A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robót, </w:t>
      </w:r>
      <w:r>
        <w:rPr>
          <w:rFonts w:eastAsia="Times New Roman" w:cs="Calibri"/>
          <w:lang w:eastAsia="pl-PL"/>
        </w:rPr>
        <w:br/>
      </w:r>
      <w:r w:rsidRPr="00A878F1">
        <w:rPr>
          <w:rFonts w:eastAsia="Times New Roman" w:cs="Calibri"/>
          <w:lang w:eastAsia="pl-PL"/>
        </w:rPr>
        <w:t xml:space="preserve">jak i za wszelkie szkody powstałe w trakcie trwania robót na terenie przyjętym od </w:t>
      </w:r>
      <w:r w:rsidR="009C3BEC">
        <w:rPr>
          <w:rFonts w:eastAsia="Times New Roman" w:cs="Calibri"/>
          <w:lang w:eastAsia="pl-PL"/>
        </w:rPr>
        <w:t>Z</w:t>
      </w:r>
      <w:r w:rsidRPr="00A878F1">
        <w:rPr>
          <w:rFonts w:eastAsia="Times New Roman" w:cs="Calibri"/>
          <w:lang w:eastAsia="pl-PL"/>
        </w:rPr>
        <w:t>amawiającego lub mające związek z prowadzonymi robotami,</w:t>
      </w:r>
    </w:p>
    <w:p w14:paraId="6F328DBB" w14:textId="307F9E59"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bezpieczeństwo wszelkich działań prowadzonych na terenie robót i poza nim,</w:t>
      </w:r>
      <w:r w:rsidRPr="00A878F1">
        <w:rPr>
          <w:rFonts w:eastAsia="Times New Roman" w:cs="Calibri"/>
          <w:lang w:eastAsia="pl-PL"/>
        </w:rPr>
        <w:br/>
        <w:t xml:space="preserve">a związanych z wykonaniem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77777777"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szkody oraz następstwa nieszczęśliwych wypadków pracowników i osób trzecich, powstałe w związku z prowadzonymi robotami, </w:t>
      </w:r>
    </w:p>
    <w:p w14:paraId="6011FCA4" w14:textId="170B101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p>
    <w:p w14:paraId="2D16033C" w14:textId="31D9104B"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uszkodzenia lub zniszczenia z winy </w:t>
      </w:r>
      <w:r w:rsidR="009C3BEC">
        <w:rPr>
          <w:rFonts w:eastAsia="Times New Roman" w:cs="Calibri"/>
          <w:lang w:eastAsia="pl-PL"/>
        </w:rPr>
        <w:t>W</w:t>
      </w:r>
      <w:r w:rsidRPr="00A878F1">
        <w:rPr>
          <w:rFonts w:eastAsia="Times New Roman" w:cs="Calibri"/>
          <w:lang w:eastAsia="pl-PL"/>
        </w:rPr>
        <w:t>ykonawcy obiektów, dróg i terenu, a także urządzeń i aparatury znajdujących się na terenie robót.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lastRenderedPageBreak/>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0A9FAE72" w14:textId="77777777" w:rsidR="00C64F60" w:rsidRPr="000A0173" w:rsidRDefault="00C64F60" w:rsidP="000A0173">
      <w:pPr>
        <w:pStyle w:val="Default"/>
        <w:jc w:val="center"/>
        <w:rPr>
          <w:rFonts w:asciiTheme="minorHAnsi" w:hAnsiTheme="minorHAnsi" w:cstheme="minorHAnsi"/>
          <w:sz w:val="22"/>
          <w:szCs w:val="22"/>
        </w:rPr>
      </w:pPr>
    </w:p>
    <w:p w14:paraId="3DFDA4F8" w14:textId="04AF2498"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Do bieżących kontaktów w kwestiach dotyczących realizacji </w:t>
      </w:r>
      <w:r w:rsidR="00F71A9D">
        <w:rPr>
          <w:rFonts w:eastAsia="Times New Roman" w:cs="Calibri"/>
          <w:lang w:eastAsia="pl-PL"/>
        </w:rPr>
        <w:t>P</w:t>
      </w:r>
      <w:r w:rsidRPr="00A878F1">
        <w:rPr>
          <w:rFonts w:eastAsia="Times New Roman" w:cs="Calibri"/>
          <w:lang w:eastAsia="pl-PL"/>
        </w:rPr>
        <w:t xml:space="preserve">rzedmiotu </w:t>
      </w:r>
      <w:r w:rsidR="009C3BEC">
        <w:rPr>
          <w:rFonts w:eastAsia="Times New Roman" w:cs="Calibri"/>
          <w:lang w:eastAsia="pl-PL"/>
        </w:rPr>
        <w:t>U</w:t>
      </w:r>
      <w:r w:rsidRPr="00A878F1">
        <w:rPr>
          <w:rFonts w:eastAsia="Times New Roman" w:cs="Calibri"/>
          <w:lang w:eastAsia="pl-PL"/>
        </w:rPr>
        <w:t>mowy, każda ze stron wyznacza swoich przedstawicieli w osobach:</w:t>
      </w:r>
    </w:p>
    <w:p w14:paraId="46AE98C2" w14:textId="2B85FF56" w:rsidR="00C64F60" w:rsidRPr="00A878F1" w:rsidRDefault="00C64F60" w:rsidP="00C64F60">
      <w:pPr>
        <w:spacing w:after="0"/>
        <w:ind w:left="12" w:firstLine="708"/>
        <w:jc w:val="both"/>
        <w:rPr>
          <w:rFonts w:eastAsia="Times New Roman" w:cs="Calibri"/>
          <w:b/>
          <w:color w:val="000000"/>
          <w:lang w:eastAsia="pl-PL"/>
        </w:rPr>
      </w:pPr>
      <w:r w:rsidRPr="00A878F1">
        <w:rPr>
          <w:rFonts w:eastAsia="Times New Roman" w:cs="Calibri"/>
          <w:b/>
          <w:color w:val="000000"/>
          <w:lang w:eastAsia="pl-PL"/>
        </w:rPr>
        <w:t xml:space="preserve">1) ze strony </w:t>
      </w:r>
      <w:r w:rsidR="00EB4354">
        <w:rPr>
          <w:rFonts w:eastAsia="Times New Roman" w:cs="Calibri"/>
          <w:b/>
          <w:color w:val="000000"/>
          <w:lang w:eastAsia="pl-PL"/>
        </w:rPr>
        <w:t>Z</w:t>
      </w:r>
      <w:r w:rsidRPr="00A878F1">
        <w:rPr>
          <w:rFonts w:eastAsia="Times New Roman" w:cs="Calibri"/>
          <w:b/>
          <w:color w:val="000000"/>
          <w:lang w:eastAsia="pl-PL"/>
        </w:rPr>
        <w:t>amawiającego:</w:t>
      </w:r>
    </w:p>
    <w:p w14:paraId="33271C13" w14:textId="77777777"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t>INSPEKTOR NADZORU INWESTORSKIEGO:</w:t>
      </w:r>
    </w:p>
    <w:p w14:paraId="7E6CD752" w14:textId="3DC4EE0C" w:rsidR="00C64F60" w:rsidRPr="00A878F1" w:rsidRDefault="00C64F60" w:rsidP="00C64F60">
      <w:pPr>
        <w:spacing w:after="0"/>
        <w:ind w:left="709"/>
        <w:jc w:val="both"/>
        <w:rPr>
          <w:rFonts w:eastAsia="Times New Roman" w:cs="Calibri"/>
          <w:color w:val="000000"/>
          <w:lang w:eastAsia="pl-PL"/>
        </w:rPr>
      </w:pPr>
      <w:r w:rsidRPr="00A878F1">
        <w:rPr>
          <w:rFonts w:eastAsia="Times New Roman" w:cs="Calibri"/>
          <w:color w:val="000000"/>
          <w:lang w:eastAsia="pl-PL"/>
        </w:rPr>
        <w:t xml:space="preserve">Imię i nazwisko: </w:t>
      </w:r>
      <w:r>
        <w:rPr>
          <w:rFonts w:eastAsia="Times New Roman" w:cs="Calibri"/>
          <w:color w:val="000000"/>
          <w:lang w:eastAsia="pl-PL"/>
        </w:rPr>
        <w:t xml:space="preserve">…………… </w:t>
      </w:r>
      <w:r w:rsidRPr="00A878F1">
        <w:rPr>
          <w:rFonts w:eastAsia="Times New Roman" w:cs="Calibri"/>
          <w:color w:val="000000"/>
          <w:lang w:eastAsia="pl-PL"/>
        </w:rPr>
        <w:t xml:space="preserve">Tel.: </w:t>
      </w:r>
      <w:r>
        <w:rPr>
          <w:rFonts w:eastAsia="Times New Roman" w:cs="Calibri"/>
          <w:color w:val="000000"/>
          <w:lang w:eastAsia="pl-PL"/>
        </w:rPr>
        <w:t xml:space="preserve">…………. </w:t>
      </w:r>
      <w:r w:rsidRPr="00A878F1">
        <w:rPr>
          <w:rFonts w:eastAsia="Times New Roman" w:cs="Calibri"/>
          <w:color w:val="000000"/>
          <w:lang w:eastAsia="pl-PL"/>
        </w:rPr>
        <w:t xml:space="preserve"> e-mail:</w:t>
      </w:r>
      <w:r>
        <w:rPr>
          <w:rFonts w:eastAsia="Times New Roman" w:cs="Calibri"/>
          <w:color w:val="000000"/>
          <w:lang w:eastAsia="pl-PL"/>
        </w:rPr>
        <w:t xml:space="preserve"> ……………….</w:t>
      </w:r>
    </w:p>
    <w:p w14:paraId="146BE11C" w14:textId="232E54D8"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t xml:space="preserve">INSPEKTOR DS. </w:t>
      </w:r>
      <w:r>
        <w:rPr>
          <w:rFonts w:eastAsia="Times New Roman" w:cs="Calibri"/>
          <w:color w:val="000000"/>
          <w:lang w:eastAsia="pl-PL"/>
        </w:rPr>
        <w:t xml:space="preserve">INWESTYCJI </w:t>
      </w:r>
      <w:r w:rsidRPr="00A878F1">
        <w:rPr>
          <w:rFonts w:eastAsia="Times New Roman" w:cs="Calibri"/>
          <w:color w:val="000000"/>
          <w:lang w:eastAsia="pl-PL"/>
        </w:rPr>
        <w:t>URZĘDU GMINY ŁUBNIANY:</w:t>
      </w:r>
    </w:p>
    <w:p w14:paraId="09A7BA2E" w14:textId="16368AB5" w:rsidR="00C64F60" w:rsidRPr="00A878F1" w:rsidRDefault="00C64F60" w:rsidP="00C64F60">
      <w:pPr>
        <w:spacing w:after="0"/>
        <w:ind w:firstLine="708"/>
        <w:jc w:val="both"/>
        <w:rPr>
          <w:rFonts w:eastAsia="Times New Roman" w:cs="Calibri"/>
          <w:lang w:eastAsia="pl-PL"/>
        </w:rPr>
      </w:pPr>
      <w:bookmarkStart w:id="0" w:name="_Hlk100662466"/>
      <w:r w:rsidRPr="00A878F1">
        <w:rPr>
          <w:rFonts w:eastAsia="Times New Roman" w:cs="Calibri"/>
          <w:lang w:eastAsia="pl-PL"/>
        </w:rPr>
        <w:t xml:space="preserve">Imię i nazwisko: </w:t>
      </w:r>
      <w:r>
        <w:rPr>
          <w:rFonts w:eastAsia="Times New Roman" w:cs="Calibri"/>
          <w:lang w:eastAsia="pl-PL"/>
        </w:rPr>
        <w:t xml:space="preserve">Marcin Pawelec </w:t>
      </w:r>
      <w:r w:rsidRPr="00A878F1">
        <w:rPr>
          <w:rFonts w:eastAsia="Times New Roman" w:cs="Calibri"/>
          <w:lang w:eastAsia="pl-PL"/>
        </w:rPr>
        <w:t xml:space="preserve">Tel.: </w:t>
      </w:r>
      <w:r>
        <w:rPr>
          <w:rFonts w:eastAsia="Times New Roman" w:cs="Calibri"/>
          <w:lang w:eastAsia="pl-PL"/>
        </w:rPr>
        <w:t>77 42 70 59</w:t>
      </w:r>
      <w:r w:rsidR="009C3BEC">
        <w:rPr>
          <w:rFonts w:eastAsia="Times New Roman" w:cs="Calibri"/>
          <w:lang w:eastAsia="pl-PL"/>
        </w:rPr>
        <w:t>7</w:t>
      </w:r>
      <w:r>
        <w:rPr>
          <w:rFonts w:eastAsia="Times New Roman" w:cs="Calibri"/>
          <w:lang w:eastAsia="pl-PL"/>
        </w:rPr>
        <w:t xml:space="preserve"> </w:t>
      </w:r>
      <w:r w:rsidRPr="00A878F1">
        <w:rPr>
          <w:rFonts w:eastAsia="Times New Roman" w:cs="Calibri"/>
          <w:lang w:eastAsia="pl-PL"/>
        </w:rPr>
        <w:t xml:space="preserve"> e-mail:</w:t>
      </w:r>
      <w:r w:rsidR="009C3BEC">
        <w:rPr>
          <w:rFonts w:eastAsia="Times New Roman" w:cs="Calibri"/>
          <w:lang w:eastAsia="pl-PL"/>
        </w:rPr>
        <w:t xml:space="preserve"> </w:t>
      </w:r>
      <w:hyperlink r:id="rId8" w:history="1">
        <w:r w:rsidR="009C3BEC" w:rsidRPr="00F71A9D">
          <w:rPr>
            <w:rStyle w:val="Hipercze"/>
            <w:rFonts w:eastAsia="Times New Roman" w:cs="Calibri"/>
            <w:lang w:eastAsia="pl-PL"/>
          </w:rPr>
          <w:t>marcin.pawelec@lubniany.pl</w:t>
        </w:r>
      </w:hyperlink>
    </w:p>
    <w:bookmarkEnd w:id="0"/>
    <w:p w14:paraId="029E235F" w14:textId="77777777" w:rsidR="00C64F60" w:rsidRPr="00A878F1" w:rsidRDefault="00C64F60" w:rsidP="00C64F60">
      <w:pPr>
        <w:spacing w:after="0"/>
        <w:ind w:left="360"/>
        <w:jc w:val="both"/>
        <w:rPr>
          <w:rFonts w:eastAsia="Times New Roman" w:cs="Calibri"/>
          <w:lang w:eastAsia="pl-PL"/>
        </w:rPr>
      </w:pPr>
    </w:p>
    <w:p w14:paraId="07BFB0E2" w14:textId="6ADA6AD0" w:rsidR="00C64F60" w:rsidRPr="00A878F1" w:rsidRDefault="00C64F60" w:rsidP="00C64F60">
      <w:pPr>
        <w:spacing w:after="0"/>
        <w:ind w:firstLine="708"/>
        <w:jc w:val="both"/>
        <w:rPr>
          <w:rFonts w:eastAsia="Times New Roman" w:cs="Calibri"/>
          <w:b/>
          <w:lang w:eastAsia="pl-PL"/>
        </w:rPr>
      </w:pPr>
      <w:r w:rsidRPr="00A878F1">
        <w:rPr>
          <w:rFonts w:eastAsia="Times New Roman" w:cs="Calibri"/>
          <w:b/>
          <w:lang w:eastAsia="pl-PL"/>
        </w:rPr>
        <w:t xml:space="preserve">2) ze strony </w:t>
      </w:r>
      <w:r w:rsidR="009C3BEC">
        <w:rPr>
          <w:rFonts w:eastAsia="Times New Roman" w:cs="Calibri"/>
          <w:b/>
          <w:lang w:eastAsia="pl-PL"/>
        </w:rPr>
        <w:t>W</w:t>
      </w:r>
      <w:r w:rsidRPr="00A878F1">
        <w:rPr>
          <w:rFonts w:eastAsia="Times New Roman" w:cs="Calibri"/>
          <w:b/>
          <w:lang w:eastAsia="pl-PL"/>
        </w:rPr>
        <w:t>ykonawcy:</w:t>
      </w:r>
    </w:p>
    <w:p w14:paraId="4DA92314" w14:textId="0260DD32" w:rsidR="00C64F60" w:rsidRPr="00C64F60" w:rsidRDefault="00C64F60" w:rsidP="00C64F60">
      <w:pPr>
        <w:spacing w:after="0"/>
        <w:ind w:firstLine="708"/>
        <w:jc w:val="both"/>
        <w:rPr>
          <w:rFonts w:eastAsia="Times New Roman" w:cs="Calibri"/>
          <w:color w:val="000000" w:themeColor="text1"/>
          <w:lang w:eastAsia="pl-PL"/>
        </w:rPr>
      </w:pPr>
      <w:r w:rsidRPr="00A878F1">
        <w:rPr>
          <w:rFonts w:eastAsia="Times New Roman" w:cs="Calibri"/>
          <w:lang w:eastAsia="pl-PL"/>
        </w:rPr>
        <w:t>a) PROJEKTANT:</w:t>
      </w:r>
      <w:r>
        <w:rPr>
          <w:rFonts w:eastAsia="Times New Roman" w:cs="Calibri"/>
          <w:lang w:eastAsia="pl-PL"/>
        </w:rPr>
        <w:t>………………… tel. ……………..</w:t>
      </w:r>
      <w:r w:rsidRPr="00A878F1">
        <w:rPr>
          <w:rFonts w:eastAsia="Times New Roman" w:cs="Calibri"/>
          <w:lang w:eastAsia="pl-PL"/>
        </w:rPr>
        <w:t xml:space="preserve"> e-mail: </w:t>
      </w:r>
      <w:hyperlink r:id="rId9"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6CB39D97" w14:textId="77777777"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b) KIEROWNIK BUDOWY:</w:t>
      </w:r>
    </w:p>
    <w:p w14:paraId="41B19634" w14:textId="31016B1F"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 xml:space="preserve">Imię i nazwisko: ……………… Tel.: ………….. e-mail: </w:t>
      </w:r>
      <w:hyperlink r:id="rId10"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54DC158B" w14:textId="77777777" w:rsidR="00C64F60" w:rsidRPr="00A878F1" w:rsidRDefault="00C64F60" w:rsidP="00501C3B">
      <w:pPr>
        <w:numPr>
          <w:ilvl w:val="0"/>
          <w:numId w:val="8"/>
        </w:numPr>
        <w:spacing w:after="0"/>
        <w:jc w:val="both"/>
        <w:rPr>
          <w:rFonts w:eastAsia="Times New Roman" w:cs="Calibri"/>
          <w:lang w:eastAsia="pl-PL"/>
        </w:rPr>
      </w:pPr>
      <w:r w:rsidRPr="00A878F1">
        <w:rPr>
          <w:rFonts w:eastAsia="Times New Roman" w:cs="Calibri"/>
          <w:lang w:eastAsia="pl-PL"/>
        </w:rPr>
        <w:t>KIEROWNICY BRANŻOWI:</w:t>
      </w:r>
    </w:p>
    <w:p w14:paraId="1A33485F" w14:textId="2F2BFCFF" w:rsidR="00C64F60" w:rsidRPr="00A878F1"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 </w:t>
      </w:r>
      <w:hyperlink r:id="rId11" w:history="1">
        <w:r w:rsidRPr="00C64F60">
          <w:rPr>
            <w:rStyle w:val="Hipercze"/>
            <w:rFonts w:eastAsia="Times New Roman" w:cs="Calibri"/>
            <w:u w:val="none"/>
            <w:lang w:eastAsia="pl-PL"/>
          </w:rPr>
          <w:t>……………………..</w:t>
        </w:r>
      </w:hyperlink>
      <w:r>
        <w:rPr>
          <w:rFonts w:eastAsia="Times New Roman" w:cs="Calibri"/>
          <w:lang w:eastAsia="pl-PL"/>
        </w:rPr>
        <w:t xml:space="preserve"> - </w:t>
      </w:r>
      <w:r w:rsidRPr="00A878F1">
        <w:rPr>
          <w:rFonts w:eastAsia="Times New Roman" w:cs="Calibri"/>
          <w:lang w:eastAsia="pl-PL"/>
        </w:rPr>
        <w:t xml:space="preserve">branża </w:t>
      </w:r>
      <w:r>
        <w:rPr>
          <w:rFonts w:eastAsia="Times New Roman" w:cs="Calibri"/>
          <w:lang w:eastAsia="pl-PL"/>
        </w:rPr>
        <w:t>sanitarna</w:t>
      </w:r>
    </w:p>
    <w:p w14:paraId="3C6C13F1" w14:textId="1A0D7456" w:rsidR="00C64F60"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w:t>
      </w:r>
      <w:r w:rsidRPr="00C64F60">
        <w:rPr>
          <w:rFonts w:eastAsia="Times New Roman" w:cs="Calibri"/>
          <w:lang w:eastAsia="pl-PL"/>
        </w:rPr>
        <w:t xml:space="preserve"> ……………………….</w:t>
      </w:r>
      <w:hyperlink r:id="rId12" w:history="1"/>
      <w:r>
        <w:rPr>
          <w:rFonts w:eastAsia="Times New Roman" w:cs="Calibri"/>
          <w:lang w:eastAsia="pl-PL"/>
        </w:rPr>
        <w:t xml:space="preserve"> </w:t>
      </w:r>
      <w:r w:rsidRPr="00A878F1">
        <w:rPr>
          <w:rFonts w:eastAsia="Times New Roman" w:cs="Calibri"/>
          <w:lang w:eastAsia="pl-PL"/>
        </w:rPr>
        <w:t xml:space="preserve">- branża </w:t>
      </w:r>
      <w:r>
        <w:rPr>
          <w:rFonts w:eastAsia="Times New Roman" w:cs="Calibri"/>
          <w:lang w:eastAsia="pl-PL"/>
        </w:rPr>
        <w:t>elektryczna</w:t>
      </w:r>
    </w:p>
    <w:p w14:paraId="2851D56D" w14:textId="0FFAF584"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Projektant, o którym mowa w § 4 ust. 1 pkt 2 lit. a </w:t>
      </w:r>
      <w:r w:rsidR="00281C8E">
        <w:rPr>
          <w:rFonts w:eastAsia="Times New Roman" w:cs="Calibri"/>
          <w:lang w:eastAsia="pl-PL"/>
        </w:rPr>
        <w:t>U</w:t>
      </w:r>
      <w:r w:rsidRPr="00A878F1">
        <w:rPr>
          <w:rFonts w:eastAsia="Times New Roman" w:cs="Calibri"/>
          <w:lang w:eastAsia="pl-PL"/>
        </w:rPr>
        <w:t>mowy jest odpowiedzialny za kontakt z </w:t>
      </w:r>
      <w:r>
        <w:rPr>
          <w:rFonts w:eastAsia="Times New Roman" w:cs="Calibri"/>
          <w:lang w:eastAsia="pl-PL"/>
        </w:rPr>
        <w:t>Z</w:t>
      </w:r>
      <w:r w:rsidRPr="00A878F1">
        <w:rPr>
          <w:rFonts w:eastAsia="Times New Roman" w:cs="Calibri"/>
          <w:lang w:eastAsia="pl-PL"/>
        </w:rPr>
        <w:t xml:space="preserve">amawiającym w trakcie realizacji projektu oraz w trakcie sprawowania nadzoru autorskiego. Kierownik budowy, jest odpowiedzialny za kontakt z </w:t>
      </w:r>
      <w:r>
        <w:rPr>
          <w:rFonts w:eastAsia="Times New Roman" w:cs="Calibri"/>
          <w:lang w:eastAsia="pl-PL"/>
        </w:rPr>
        <w:t>Z</w:t>
      </w:r>
      <w:r w:rsidRPr="00A878F1">
        <w:rPr>
          <w:rFonts w:eastAsia="Times New Roman" w:cs="Calibri"/>
          <w:lang w:eastAsia="pl-PL"/>
        </w:rPr>
        <w:t>amawiającym w trakcie realizacji robót budowlanych.</w:t>
      </w:r>
    </w:p>
    <w:p w14:paraId="66757097" w14:textId="6FC045BD"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W przypadku zmiany osób przedstawicieli stron i/lub danych do kontaktu, o których mowa w § 4 ust. 1 pkt 1 i 2 </w:t>
      </w:r>
      <w:r w:rsidR="00281C8E">
        <w:rPr>
          <w:rFonts w:eastAsia="Times New Roman" w:cs="Calibri"/>
          <w:lang w:eastAsia="pl-PL"/>
        </w:rPr>
        <w:t>U</w:t>
      </w:r>
      <w:r w:rsidRPr="00A878F1">
        <w:rPr>
          <w:rFonts w:eastAsia="Times New Roman" w:cs="Calibri"/>
          <w:lang w:eastAsia="pl-PL"/>
        </w:rPr>
        <w:t>mowy, strona dokonująca takiej zmiany jest zobowiązana do niezwłocznego pisemnego zawiadomienia o tym drugiej strony, a w przypadku jego braku, wszelkie informacje i zawiadomienia przekazywane dotychczasowym przedstawicielom z wykorzystaniem znanych danych będą uznane za</w:t>
      </w:r>
      <w:r>
        <w:rPr>
          <w:rFonts w:eastAsia="Times New Roman" w:cs="Calibri"/>
          <w:lang w:eastAsia="pl-PL"/>
        </w:rPr>
        <w:t> </w:t>
      </w:r>
      <w:r w:rsidRPr="00A878F1">
        <w:rPr>
          <w:rFonts w:eastAsia="Times New Roman" w:cs="Calibri"/>
          <w:lang w:eastAsia="pl-PL"/>
        </w:rPr>
        <w:t xml:space="preserve">skuteczne. Zmiana przedstawicieli nie wymaga sporządzenia aneksu do </w:t>
      </w:r>
      <w:r w:rsidR="00F71A9D">
        <w:rPr>
          <w:rFonts w:eastAsia="Times New Roman" w:cs="Calibri"/>
          <w:lang w:eastAsia="pl-PL"/>
        </w:rPr>
        <w:t>U</w:t>
      </w:r>
      <w:r w:rsidRPr="00A878F1">
        <w:rPr>
          <w:rFonts w:eastAsia="Times New Roman" w:cs="Calibri"/>
          <w:lang w:eastAsia="pl-PL"/>
        </w:rPr>
        <w:t>mowy, o ile zostanie potwierdzona pisemnym zawiadomieniem, o którym mowa w zdaniu poprzedzającym.</w:t>
      </w:r>
    </w:p>
    <w:p w14:paraId="426D4153" w14:textId="77777777"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Przedstawiciele stron, o których mowa w:</w:t>
      </w:r>
    </w:p>
    <w:p w14:paraId="746FD947" w14:textId="1C6D92F6"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a </w:t>
      </w:r>
      <w:r w:rsidR="009C3BEC">
        <w:rPr>
          <w:rFonts w:cs="Calibri"/>
          <w:lang w:eastAsia="pl-PL"/>
        </w:rPr>
        <w:t>U</w:t>
      </w:r>
      <w:r w:rsidRPr="00A878F1">
        <w:rPr>
          <w:rFonts w:cs="Calibri"/>
          <w:lang w:eastAsia="pl-PL"/>
        </w:rPr>
        <w:t xml:space="preserve">mowy, są upoważnieni do podpisania protokołu zdawczo-odbiorczego, o którym mowa w § 5 ust. 1 pkt 1 </w:t>
      </w:r>
      <w:r w:rsidR="009C3BEC">
        <w:rPr>
          <w:rFonts w:cs="Calibri"/>
          <w:lang w:eastAsia="pl-PL"/>
        </w:rPr>
        <w:t>U</w:t>
      </w:r>
      <w:r w:rsidRPr="00A878F1">
        <w:rPr>
          <w:rFonts w:cs="Calibri"/>
          <w:lang w:eastAsia="pl-PL"/>
        </w:rPr>
        <w:t>mowy oraz protokołu odbioru częściowego, o</w:t>
      </w:r>
      <w:r>
        <w:rPr>
          <w:rFonts w:cs="Calibri"/>
          <w:lang w:eastAsia="pl-PL"/>
        </w:rPr>
        <w:t> </w:t>
      </w:r>
      <w:r w:rsidRPr="00A878F1">
        <w:rPr>
          <w:rFonts w:cs="Calibri"/>
          <w:lang w:eastAsia="pl-PL"/>
        </w:rPr>
        <w:t xml:space="preserve">którym mowa w § 5 ust. 1 pkt 2 </w:t>
      </w:r>
      <w:r w:rsidR="009C3BEC">
        <w:rPr>
          <w:rFonts w:cs="Calibri"/>
          <w:lang w:eastAsia="pl-PL"/>
        </w:rPr>
        <w:t>U</w:t>
      </w:r>
      <w:r w:rsidRPr="00A878F1">
        <w:rPr>
          <w:rFonts w:cs="Calibri"/>
          <w:lang w:eastAsia="pl-PL"/>
        </w:rPr>
        <w:t xml:space="preserve">mowy; </w:t>
      </w:r>
    </w:p>
    <w:p w14:paraId="01EF679E" w14:textId="7FB01BFC"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b </w:t>
      </w:r>
      <w:r w:rsidR="009C3BEC">
        <w:rPr>
          <w:rFonts w:cs="Calibri"/>
          <w:lang w:eastAsia="pl-PL"/>
        </w:rPr>
        <w:t>U</w:t>
      </w:r>
      <w:r w:rsidRPr="00A878F1">
        <w:rPr>
          <w:rFonts w:cs="Calibri"/>
          <w:lang w:eastAsia="pl-PL"/>
        </w:rPr>
        <w:t>mowy, są upoważnieni do podpisania protokołu z wprowadzenia na teren budowy, protokołów odbioru robót zanikających i ulegających zakryciu,</w:t>
      </w:r>
      <w:r>
        <w:rPr>
          <w:rFonts w:cs="Calibri"/>
          <w:lang w:eastAsia="pl-PL"/>
        </w:rPr>
        <w:t xml:space="preserve"> </w:t>
      </w:r>
      <w:r w:rsidRPr="00A878F1">
        <w:rPr>
          <w:rFonts w:cs="Calibri"/>
          <w:lang w:eastAsia="pl-PL"/>
        </w:rPr>
        <w:t>protokołów odbioru częściowego, oraz protokołu odbioru końcowego odbioru robót.</w:t>
      </w:r>
    </w:p>
    <w:p w14:paraId="220654E7" w14:textId="2EA6306C" w:rsidR="00C64F60"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Przedstawiciele </w:t>
      </w:r>
      <w:r w:rsidR="00281C8E">
        <w:rPr>
          <w:rFonts w:eastAsia="Times New Roman" w:cs="Calibri"/>
          <w:lang w:eastAsia="pl-PL"/>
        </w:rPr>
        <w:t>Z</w:t>
      </w:r>
      <w:r w:rsidRPr="00A878F1">
        <w:rPr>
          <w:rFonts w:eastAsia="Times New Roman" w:cs="Calibri"/>
          <w:lang w:eastAsia="pl-PL"/>
        </w:rPr>
        <w:t>amawiającego są upoważnieni również do zgłaszania zastrzeżeń do protokołów</w:t>
      </w:r>
      <w:r>
        <w:rPr>
          <w:rFonts w:eastAsia="Times New Roman" w:cs="Calibri"/>
          <w:lang w:eastAsia="pl-PL"/>
        </w:rPr>
        <w:t xml:space="preserve"> </w:t>
      </w:r>
      <w:r w:rsidRPr="00A878F1">
        <w:rPr>
          <w:rFonts w:eastAsia="Times New Roman" w:cs="Calibri"/>
          <w:lang w:eastAsia="pl-PL"/>
        </w:rPr>
        <w:t>oraz do zgłaszania roszczeń, wniosków, poleceń i uwag w okresie gwarancji.</w:t>
      </w:r>
    </w:p>
    <w:p w14:paraId="02E9A786" w14:textId="738BD4A5" w:rsidR="00D72250" w:rsidRPr="00281C8E" w:rsidRDefault="00C64F60" w:rsidP="00501C3B">
      <w:pPr>
        <w:numPr>
          <w:ilvl w:val="0"/>
          <w:numId w:val="9"/>
        </w:numPr>
        <w:spacing w:after="0"/>
        <w:jc w:val="both"/>
        <w:rPr>
          <w:rFonts w:eastAsia="Times New Roman" w:cs="Calibri"/>
          <w:lang w:eastAsia="pl-PL"/>
        </w:rPr>
      </w:pPr>
      <w:r w:rsidRPr="00C64F60">
        <w:rPr>
          <w:rFonts w:asciiTheme="minorHAnsi" w:eastAsia="Times New Roman" w:hAnsiTheme="minorHAnsi" w:cstheme="minorHAnsi"/>
          <w:lang w:eastAsia="pl-PL"/>
        </w:rPr>
        <w:t xml:space="preserve">Zmiana przedstawicieli </w:t>
      </w:r>
      <w:r w:rsidR="00281C8E">
        <w:rPr>
          <w:rFonts w:asciiTheme="minorHAnsi" w:eastAsia="Times New Roman" w:hAnsiTheme="minorHAnsi" w:cstheme="minorHAnsi"/>
          <w:lang w:eastAsia="pl-PL"/>
        </w:rPr>
        <w:t>W</w:t>
      </w:r>
      <w:r w:rsidRPr="00C64F60">
        <w:rPr>
          <w:rFonts w:asciiTheme="minorHAnsi" w:eastAsia="Times New Roman" w:hAnsiTheme="minorHAnsi" w:cstheme="minorHAnsi"/>
          <w:lang w:eastAsia="pl-PL"/>
        </w:rPr>
        <w:t xml:space="preserve">ykonawcy, o których mowa w § 4 ust. 1 pkt 2 </w:t>
      </w:r>
      <w:r w:rsidR="00281C8E">
        <w:rPr>
          <w:rFonts w:asciiTheme="minorHAnsi" w:eastAsia="Times New Roman" w:hAnsiTheme="minorHAnsi" w:cstheme="minorHAnsi"/>
          <w:lang w:eastAsia="pl-PL"/>
        </w:rPr>
        <w:t>U</w:t>
      </w:r>
      <w:r w:rsidRPr="00C64F60">
        <w:rPr>
          <w:rFonts w:asciiTheme="minorHAnsi" w:eastAsia="Times New Roman" w:hAnsiTheme="minorHAnsi" w:cstheme="minorHAnsi"/>
          <w:lang w:eastAsia="pl-PL"/>
        </w:rPr>
        <w:t xml:space="preserve">mowy w trakcie jej realizacji może nastąpić wyłącznie poprzez pisemne powiadomienie </w:t>
      </w:r>
      <w:r w:rsidR="009C3BEC">
        <w:rPr>
          <w:rFonts w:asciiTheme="minorHAnsi" w:eastAsia="Times New Roman" w:hAnsiTheme="minorHAnsi" w:cstheme="minorHAnsi"/>
          <w:lang w:eastAsia="pl-PL"/>
        </w:rPr>
        <w:t>Z</w:t>
      </w:r>
      <w:r w:rsidRPr="00C64F60">
        <w:rPr>
          <w:rFonts w:asciiTheme="minorHAnsi" w:eastAsia="Times New Roman" w:hAnsiTheme="minorHAnsi" w:cstheme="minorHAnsi"/>
          <w:lang w:eastAsia="pl-PL"/>
        </w:rPr>
        <w:t>amawiającego przed dokonaniem tejże zmiany, pod warunkiem spełnienia warunków oraz kryteriów zapisanych w SWZ</w:t>
      </w:r>
      <w:r w:rsidR="009C3BEC">
        <w:rPr>
          <w:rFonts w:asciiTheme="minorHAnsi" w:eastAsia="Times New Roman" w:hAnsiTheme="minorHAnsi" w:cstheme="minorHAnsi"/>
          <w:iCs/>
          <w:lang w:eastAsia="pl-PL"/>
        </w:rPr>
        <w:t xml:space="preserve"> </w:t>
      </w:r>
      <w:r w:rsidRPr="00C64F60">
        <w:rPr>
          <w:rFonts w:asciiTheme="minorHAnsi" w:eastAsia="Times New Roman" w:hAnsiTheme="minorHAnsi" w:cstheme="minorHAnsi"/>
          <w:lang w:eastAsia="pl-PL"/>
        </w:rPr>
        <w:t>w stopniu nie mniejszym niż do osób zaproponowanych w treści oferty</w:t>
      </w:r>
      <w:r>
        <w:rPr>
          <w:rFonts w:asciiTheme="minorHAnsi" w:eastAsia="Times New Roman" w:hAnsiTheme="minorHAnsi" w:cstheme="minorHAnsi"/>
          <w:lang w:eastAsia="pl-PL"/>
        </w:rPr>
        <w:t>.</w:t>
      </w:r>
    </w:p>
    <w:p w14:paraId="0EF9A030" w14:textId="77777777" w:rsidR="001C1020" w:rsidRDefault="001C1020" w:rsidP="001C1020">
      <w:pPr>
        <w:pStyle w:val="Bezodstpw"/>
        <w:jc w:val="center"/>
        <w:rPr>
          <w:b/>
          <w:bCs/>
        </w:rPr>
      </w:pPr>
    </w:p>
    <w:p w14:paraId="609EFB15" w14:textId="77777777" w:rsidR="00006A55" w:rsidRDefault="00006A55" w:rsidP="001C1020">
      <w:pPr>
        <w:pStyle w:val="Bezodstpw"/>
        <w:jc w:val="center"/>
        <w:rPr>
          <w:b/>
          <w:bCs/>
        </w:rPr>
      </w:pPr>
    </w:p>
    <w:p w14:paraId="51AB1A9A" w14:textId="77777777" w:rsidR="00006A55" w:rsidRDefault="00006A55" w:rsidP="001C1020">
      <w:pPr>
        <w:pStyle w:val="Bezodstpw"/>
        <w:jc w:val="center"/>
        <w:rPr>
          <w:b/>
          <w:bCs/>
        </w:rPr>
      </w:pPr>
    </w:p>
    <w:p w14:paraId="22BBE188" w14:textId="77777777" w:rsidR="00006A55" w:rsidRDefault="00006A55" w:rsidP="001C1020">
      <w:pPr>
        <w:pStyle w:val="Bezodstpw"/>
        <w:jc w:val="center"/>
        <w:rPr>
          <w:b/>
          <w:bCs/>
        </w:rPr>
      </w:pPr>
    </w:p>
    <w:p w14:paraId="562F5A9D" w14:textId="2C2857C5" w:rsidR="002E405E" w:rsidRPr="001C1020" w:rsidRDefault="002E405E" w:rsidP="001C1020">
      <w:pPr>
        <w:pStyle w:val="Bezodstpw"/>
        <w:jc w:val="center"/>
        <w:rPr>
          <w:rFonts w:eastAsia="Times New Roman"/>
          <w:b/>
          <w:bCs/>
        </w:rPr>
      </w:pPr>
      <w:r w:rsidRPr="001C1020">
        <w:rPr>
          <w:b/>
          <w:bCs/>
        </w:rPr>
        <w:lastRenderedPageBreak/>
        <w:t>§ 5</w:t>
      </w:r>
    </w:p>
    <w:p w14:paraId="71B4205C" w14:textId="77777777" w:rsidR="002E405E" w:rsidRPr="001C1020" w:rsidRDefault="002E405E" w:rsidP="001C1020">
      <w:pPr>
        <w:pStyle w:val="Bezodstpw"/>
        <w:jc w:val="center"/>
        <w:rPr>
          <w:b/>
          <w:bCs/>
        </w:rPr>
      </w:pPr>
      <w:r w:rsidRPr="001C1020">
        <w:rPr>
          <w:b/>
          <w:bCs/>
        </w:rPr>
        <w:t>Odbiory</w:t>
      </w:r>
    </w:p>
    <w:p w14:paraId="264A55C5" w14:textId="148ABE87" w:rsidR="002E405E" w:rsidRPr="00EB4354" w:rsidRDefault="002E405E" w:rsidP="002E392F">
      <w:pPr>
        <w:pStyle w:val="Akapitzlist"/>
        <w:numPr>
          <w:ilvl w:val="0"/>
          <w:numId w:val="13"/>
        </w:numPr>
        <w:spacing w:before="120" w:after="0"/>
        <w:ind w:left="426"/>
        <w:jc w:val="both"/>
        <w:rPr>
          <w:rFonts w:cs="Calibri"/>
        </w:rPr>
      </w:pPr>
      <w:r w:rsidRPr="00EB4354">
        <w:rPr>
          <w:rFonts w:cs="Calibri"/>
        </w:rPr>
        <w:t>Strony zgodnie postanawiają, że będą stosowane następujące rodzaje odbiorów:</w:t>
      </w:r>
    </w:p>
    <w:p w14:paraId="0CC93339" w14:textId="77777777" w:rsidR="002E405E" w:rsidRPr="00EB4354" w:rsidRDefault="002E405E" w:rsidP="002E392F">
      <w:pPr>
        <w:pStyle w:val="Bezodstpw"/>
        <w:numPr>
          <w:ilvl w:val="0"/>
          <w:numId w:val="12"/>
        </w:numPr>
        <w:spacing w:line="276" w:lineRule="auto"/>
        <w:jc w:val="both"/>
        <w:rPr>
          <w:bCs/>
        </w:rPr>
      </w:pPr>
      <w:r w:rsidRPr="00EB4354">
        <w:rPr>
          <w:bCs/>
        </w:rPr>
        <w:t>odbiór wstępny dokumentacji projektowej – na podstawie protokołu zdawczo-odbiorczego;</w:t>
      </w:r>
    </w:p>
    <w:p w14:paraId="1DBEBE38" w14:textId="008F7DF5" w:rsidR="002E405E" w:rsidRPr="00EB4354" w:rsidRDefault="002E405E" w:rsidP="002E392F">
      <w:pPr>
        <w:pStyle w:val="Bezodstpw"/>
        <w:numPr>
          <w:ilvl w:val="0"/>
          <w:numId w:val="12"/>
        </w:numPr>
        <w:spacing w:line="276" w:lineRule="auto"/>
        <w:jc w:val="both"/>
        <w:rPr>
          <w:bCs/>
        </w:rPr>
      </w:pPr>
      <w:r w:rsidRPr="00EB4354">
        <w:rPr>
          <w:bCs/>
        </w:rPr>
        <w:t>odbiór ostateczny dokumentacji projektowej – na podstawie protokołu odbioru częściowego;</w:t>
      </w:r>
    </w:p>
    <w:p w14:paraId="399419C6" w14:textId="77777777" w:rsidR="002E405E" w:rsidRPr="00EB4354" w:rsidRDefault="002E405E" w:rsidP="002E392F">
      <w:pPr>
        <w:pStyle w:val="Bezodstpw"/>
        <w:numPr>
          <w:ilvl w:val="0"/>
          <w:numId w:val="12"/>
        </w:numPr>
        <w:spacing w:line="276" w:lineRule="auto"/>
        <w:jc w:val="both"/>
        <w:rPr>
          <w:bCs/>
        </w:rPr>
      </w:pPr>
      <w:r w:rsidRPr="00EB4354">
        <w:rPr>
          <w:bCs/>
        </w:rPr>
        <w:t>odbiory części robót budowlanych – na podstawie protokołu odbioru częściowego;</w:t>
      </w:r>
    </w:p>
    <w:p w14:paraId="01AD99F3" w14:textId="4B487F87" w:rsidR="002E405E" w:rsidRPr="00EB4354" w:rsidRDefault="002E405E" w:rsidP="002E392F">
      <w:pPr>
        <w:pStyle w:val="Bezodstpw"/>
        <w:numPr>
          <w:ilvl w:val="0"/>
          <w:numId w:val="12"/>
        </w:numPr>
        <w:spacing w:line="276" w:lineRule="auto"/>
        <w:jc w:val="both"/>
        <w:rPr>
          <w:bCs/>
        </w:rPr>
      </w:pPr>
      <w:r w:rsidRPr="00EB4354">
        <w:rPr>
          <w:bCs/>
        </w:rPr>
        <w:t>odbiór końcowy robót</w:t>
      </w:r>
      <w:r w:rsidR="006860DD" w:rsidRPr="00EB4354">
        <w:rPr>
          <w:bCs/>
        </w:rPr>
        <w:t xml:space="preserve"> </w:t>
      </w:r>
      <w:r w:rsidRPr="00EB4354">
        <w:rPr>
          <w:bCs/>
        </w:rPr>
        <w:t>– na podstawie protokołu odbioru końcowego;</w:t>
      </w:r>
    </w:p>
    <w:p w14:paraId="7BF7AAA8" w14:textId="2D5AD51C" w:rsidR="002E405E" w:rsidRPr="00EB4354" w:rsidRDefault="002E405E" w:rsidP="002E392F">
      <w:pPr>
        <w:pStyle w:val="Bezodstpw"/>
        <w:numPr>
          <w:ilvl w:val="0"/>
          <w:numId w:val="12"/>
        </w:numPr>
        <w:spacing w:line="276" w:lineRule="auto"/>
        <w:jc w:val="both"/>
      </w:pPr>
      <w:r w:rsidRPr="00EB4354">
        <w:rPr>
          <w:bCs/>
        </w:rPr>
        <w:t>odbiory robót zanikających i ulegających zakryciu</w:t>
      </w:r>
      <w:r w:rsidRPr="00EB4354">
        <w:t xml:space="preserve"> – na podstawie wpisów dokonywanych w dzienniku budowy</w:t>
      </w:r>
      <w:r w:rsidR="009C3BEC">
        <w:t>;</w:t>
      </w:r>
    </w:p>
    <w:p w14:paraId="125A76D1" w14:textId="3E405148" w:rsidR="00EB4354" w:rsidRDefault="002E405E" w:rsidP="002E392F">
      <w:pPr>
        <w:pStyle w:val="Bezodstpw"/>
        <w:numPr>
          <w:ilvl w:val="0"/>
          <w:numId w:val="13"/>
        </w:numPr>
        <w:spacing w:line="276" w:lineRule="auto"/>
        <w:ind w:left="426"/>
        <w:jc w:val="both"/>
      </w:pPr>
      <w:r>
        <w:t xml:space="preserve">W celu dokonania odbioru wstępnego dokumentacji projektowej, o którym mowa w § 5 ust. 1 pkt 1 </w:t>
      </w:r>
      <w:r w:rsidR="009C3BEC">
        <w:t>U</w:t>
      </w:r>
      <w:r>
        <w:t xml:space="preserve">mowy, </w:t>
      </w:r>
      <w:r w:rsidR="009C3BEC">
        <w:t>W</w:t>
      </w:r>
      <w:r>
        <w:t xml:space="preserve">ykonawca dostarczy na adres </w:t>
      </w:r>
      <w:r w:rsidR="00D11964">
        <w:t>Z</w:t>
      </w:r>
      <w:r>
        <w:t>amawiającego kompletną dokumentację projektową. Zamawiający potwierdzi kompletność dokumentacji projektowej w protokole zdawczo-odbiorczym.</w:t>
      </w:r>
    </w:p>
    <w:p w14:paraId="68C5F0FA" w14:textId="77777777" w:rsidR="00EB4354" w:rsidRDefault="00EB4354" w:rsidP="002E392F">
      <w:pPr>
        <w:pStyle w:val="Bezodstpw"/>
        <w:numPr>
          <w:ilvl w:val="0"/>
          <w:numId w:val="13"/>
        </w:numPr>
        <w:spacing w:line="276" w:lineRule="auto"/>
        <w:ind w:left="426"/>
        <w:jc w:val="both"/>
      </w:pPr>
      <w:r w:rsidRPr="00EB4354">
        <w:rPr>
          <w:rFonts w:cs="Calibri"/>
          <w:lang w:eastAsia="pl-PL"/>
        </w:rPr>
        <w:t>Zamawiający w terminie 7 dni w przypadku stwierdzenia braków lub błędów w dokumentacji, przekaże listę ewentualnych uwag do dokumentacji.</w:t>
      </w:r>
    </w:p>
    <w:p w14:paraId="10CA0F6F" w14:textId="5F3C3547" w:rsidR="00EB4354" w:rsidRDefault="00EB4354" w:rsidP="002E392F">
      <w:pPr>
        <w:pStyle w:val="Bezodstpw"/>
        <w:numPr>
          <w:ilvl w:val="0"/>
          <w:numId w:val="13"/>
        </w:numPr>
        <w:spacing w:line="276" w:lineRule="auto"/>
        <w:ind w:left="426"/>
        <w:jc w:val="both"/>
      </w:pPr>
      <w:r w:rsidRPr="00EB4354">
        <w:rPr>
          <w:rFonts w:cs="Calibri"/>
          <w:lang w:eastAsia="pl-PL"/>
        </w:rPr>
        <w:t xml:space="preserve">Wykonawca w terminie 7 dni od daty przekazania listy ewentualnych uwag, usunie wszystkie usterki </w:t>
      </w:r>
      <w:r w:rsidR="009C3BEC">
        <w:rPr>
          <w:rFonts w:cs="Calibri"/>
          <w:lang w:eastAsia="pl-PL"/>
        </w:rPr>
        <w:t xml:space="preserve">i </w:t>
      </w:r>
      <w:r w:rsidRPr="00EB4354">
        <w:rPr>
          <w:rFonts w:cs="Calibri"/>
          <w:lang w:eastAsia="pl-PL"/>
        </w:rPr>
        <w:t xml:space="preserve">złoży poprawioną dokumentację Zamawiającemu. </w:t>
      </w:r>
    </w:p>
    <w:p w14:paraId="2792CE4C" w14:textId="13B13850" w:rsidR="002E405E" w:rsidRDefault="002E405E" w:rsidP="002E392F">
      <w:pPr>
        <w:pStyle w:val="Bezodstpw"/>
        <w:numPr>
          <w:ilvl w:val="0"/>
          <w:numId w:val="13"/>
        </w:numPr>
        <w:spacing w:line="276" w:lineRule="auto"/>
        <w:ind w:left="426"/>
        <w:jc w:val="both"/>
      </w:pPr>
      <w:r>
        <w:t>Zamawiający dokona ostatecznego odbioru dokumentacji projektowej w terminie 7 dni roboczych od dnia podpisania protokołu zdawczo-odbiorczego</w:t>
      </w:r>
      <w:r w:rsidR="006860DD">
        <w:t xml:space="preserve">. </w:t>
      </w:r>
    </w:p>
    <w:p w14:paraId="460103A3" w14:textId="52224A71" w:rsidR="002E405E" w:rsidRDefault="002E405E" w:rsidP="002E392F">
      <w:pPr>
        <w:pStyle w:val="Bezodstpw"/>
        <w:numPr>
          <w:ilvl w:val="0"/>
          <w:numId w:val="13"/>
        </w:numPr>
        <w:spacing w:line="276" w:lineRule="auto"/>
        <w:ind w:left="426"/>
        <w:jc w:val="both"/>
      </w:pPr>
      <w:r>
        <w:t>Pozytywny odbiór ostateczny dokumentacji projektowej</w:t>
      </w:r>
      <w:r w:rsidR="006860DD">
        <w:t xml:space="preserve"> </w:t>
      </w:r>
      <w:r>
        <w:t xml:space="preserve">zostanie potwierdzony protokołem odbioru częściowego, podpisanym przez upoważnionych przedstawicieli </w:t>
      </w:r>
      <w:r w:rsidR="009C3BEC">
        <w:t>Z</w:t>
      </w:r>
      <w:r>
        <w:t xml:space="preserve">amawiającego </w:t>
      </w:r>
      <w:r w:rsidR="001C1020">
        <w:br/>
      </w:r>
      <w:r>
        <w:t xml:space="preserve">i </w:t>
      </w:r>
      <w:r w:rsidR="009C3BEC">
        <w:t>W</w:t>
      </w:r>
      <w:r>
        <w:t xml:space="preserve">ykonawcy bez uwag i zastrzeżeń. </w:t>
      </w:r>
    </w:p>
    <w:p w14:paraId="346E7080" w14:textId="77777777" w:rsidR="006860DD" w:rsidRDefault="006860DD" w:rsidP="002E392F">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cs="Calibri"/>
          <w:szCs w:val="20"/>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0BDEA96F" w14:textId="09378D61" w:rsidR="006860DD" w:rsidRPr="00147B8A"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147B8A">
        <w:rPr>
          <w:rFonts w:asciiTheme="minorHAnsi" w:hAnsiTheme="minorHAnsi" w:cstheme="minorHAnsi"/>
        </w:rPr>
        <w:t>Odbiór robót zanikających i ulegających zakryciu nastąpi stosownym wpisem w dzienniku budowy przez właściwego Inspektor</w:t>
      </w:r>
      <w:r>
        <w:rPr>
          <w:rFonts w:asciiTheme="minorHAnsi" w:hAnsiTheme="minorHAnsi" w:cstheme="minorHAnsi"/>
        </w:rPr>
        <w:t>a</w:t>
      </w:r>
      <w:r w:rsidRPr="00147B8A">
        <w:rPr>
          <w:rFonts w:asciiTheme="minorHAnsi" w:hAnsiTheme="minorHAnsi" w:cstheme="minorHAnsi"/>
        </w:rPr>
        <w:t xml:space="preserve"> Nadzoru</w:t>
      </w:r>
      <w:r>
        <w:rPr>
          <w:rFonts w:asciiTheme="minorHAnsi" w:hAnsiTheme="minorHAnsi" w:cstheme="minorHAnsi"/>
        </w:rPr>
        <w:t xml:space="preserve"> Inwestorskiego</w:t>
      </w:r>
      <w:r w:rsidRPr="00147B8A">
        <w:rPr>
          <w:rFonts w:asciiTheme="minorHAnsi" w:hAnsiTheme="minorHAnsi" w:cstheme="minorHAnsi"/>
        </w:rPr>
        <w:t>, nie później niż w terminie 3 dni od daty zgłoszenia gotowości do odbioru tych robót stosownym wpisem do dziennika budowy i poinformowaniu Inspektora Nadzoru</w:t>
      </w:r>
      <w:r>
        <w:rPr>
          <w:rFonts w:asciiTheme="minorHAnsi" w:hAnsiTheme="minorHAnsi" w:cstheme="minorHAnsi"/>
        </w:rPr>
        <w:t xml:space="preserve"> Inwestorskiego</w:t>
      </w:r>
      <w:r w:rsidRPr="00147B8A">
        <w:rPr>
          <w:rFonts w:asciiTheme="minorHAnsi" w:hAnsiTheme="minorHAnsi" w:cstheme="minorHAnsi"/>
        </w:rPr>
        <w:t>, wcześniej uzgodnionym sposobem komunikowania się. Nieprzystąpienie w tym terminie Inspektora Nadzoru</w:t>
      </w:r>
      <w:r>
        <w:rPr>
          <w:rFonts w:asciiTheme="minorHAnsi" w:hAnsiTheme="minorHAnsi" w:cstheme="minorHAnsi"/>
        </w:rPr>
        <w:t xml:space="preserve"> Inwestorskiego</w:t>
      </w:r>
      <w:r w:rsidRPr="00147B8A">
        <w:rPr>
          <w:rFonts w:asciiTheme="minorHAnsi" w:hAnsiTheme="minorHAnsi" w:cstheme="minorHAnsi"/>
        </w:rPr>
        <w:t xml:space="preserve"> do dokonania odbioru tych robót upoważnia Wykonawcę do odbioru jednostronnego, sporządzenia odpowiedniego wpisu do dziennika budowy i kontynuowania dalszych robót. Jeśli Wykonawca nie zawiadomił Inspektora Nadzoru </w:t>
      </w:r>
      <w:r>
        <w:rPr>
          <w:rFonts w:asciiTheme="minorHAnsi" w:hAnsiTheme="minorHAnsi" w:cstheme="minorHAnsi"/>
        </w:rPr>
        <w:t xml:space="preserve">Inwestorskiego </w:t>
      </w:r>
      <w:r w:rsidRPr="00147B8A">
        <w:rPr>
          <w:rFonts w:asciiTheme="minorHAnsi" w:hAnsiTheme="minorHAnsi" w:cstheme="minorHAnsi"/>
        </w:rPr>
        <w:t>o wykonaniu robót zanikających lub ulegających zakryciu</w:t>
      </w:r>
      <w:r>
        <w:rPr>
          <w:rFonts w:asciiTheme="minorHAnsi" w:hAnsiTheme="minorHAnsi" w:cstheme="minorHAnsi"/>
        </w:rPr>
        <w:t>, w tym w sposób lub w terminie wskazanym w zdaniu pierwszym tego ustępu</w:t>
      </w:r>
      <w:r w:rsidRPr="00147B8A">
        <w:rPr>
          <w:rFonts w:asciiTheme="minorHAnsi" w:hAnsiTheme="minorHAnsi" w:cstheme="minorHAnsi"/>
        </w:rPr>
        <w:t xml:space="preserve">, zobowiązany jest odkryć roboty lub wykonać otwory niezbędne do zbadania robót, </w:t>
      </w:r>
      <w:r w:rsidR="001C1020">
        <w:rPr>
          <w:rFonts w:asciiTheme="minorHAnsi" w:hAnsiTheme="minorHAnsi" w:cstheme="minorHAnsi"/>
        </w:rPr>
        <w:br/>
      </w:r>
      <w:r w:rsidRPr="00147B8A">
        <w:rPr>
          <w:rFonts w:asciiTheme="minorHAnsi" w:hAnsiTheme="minorHAnsi" w:cstheme="minorHAnsi"/>
        </w:rPr>
        <w:t xml:space="preserve">a następnie przywrócić roboty do stanu poprzedniego. Koszt wykonania robót odkrywkowych </w:t>
      </w:r>
      <w:r w:rsidR="001C1020">
        <w:rPr>
          <w:rFonts w:asciiTheme="minorHAnsi" w:hAnsiTheme="minorHAnsi" w:cstheme="minorHAnsi"/>
        </w:rPr>
        <w:br/>
      </w:r>
      <w:r w:rsidRPr="00147B8A">
        <w:rPr>
          <w:rFonts w:asciiTheme="minorHAnsi" w:hAnsiTheme="minorHAnsi" w:cstheme="minorHAnsi"/>
        </w:rPr>
        <w:t xml:space="preserve">i ponownego zakrycia obciąża Wykonawcę i nie wpływa na </w:t>
      </w:r>
      <w:r>
        <w:rPr>
          <w:rFonts w:asciiTheme="minorHAnsi" w:hAnsiTheme="minorHAnsi" w:cstheme="minorHAnsi"/>
        </w:rPr>
        <w:t>wysokość wynagrodzenia należnego na podstawie</w:t>
      </w:r>
      <w:r w:rsidRPr="00147B8A">
        <w:rPr>
          <w:rFonts w:asciiTheme="minorHAnsi" w:hAnsiTheme="minorHAnsi" w:cstheme="minorHAnsi"/>
        </w:rPr>
        <w:t xml:space="preserve"> Umowy. </w:t>
      </w:r>
    </w:p>
    <w:p w14:paraId="7816AD03" w14:textId="77777777" w:rsidR="006860DD" w:rsidRPr="00B82864"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t>Wraz ze zgłoszeniem do końcowego odbioru</w:t>
      </w:r>
      <w:r>
        <w:rPr>
          <w:rFonts w:asciiTheme="minorHAnsi" w:eastAsiaTheme="minorHAnsi" w:hAnsiTheme="minorHAnsi" w:cstheme="minorHAnsi"/>
        </w:rPr>
        <w:t xml:space="preserve"> robót,</w:t>
      </w:r>
      <w:r w:rsidRPr="00B82864">
        <w:rPr>
          <w:rFonts w:asciiTheme="minorHAnsi" w:eastAsiaTheme="minorHAnsi" w:hAnsiTheme="minorHAnsi" w:cstheme="minorHAnsi"/>
        </w:rPr>
        <w:t xml:space="preserve"> Wykonawca przekaże Zamawiającemu w 3 egzemplarzach (z zastrzeżeniem, że dziennik budowy złożony ma być w oryginale i</w:t>
      </w:r>
      <w:r>
        <w:rPr>
          <w:rFonts w:asciiTheme="minorHAnsi" w:eastAsiaTheme="minorHAnsi" w:hAnsiTheme="minorHAnsi" w:cstheme="minorHAnsi"/>
        </w:rPr>
        <w:t xml:space="preserve"> dwóch </w:t>
      </w:r>
      <w:r w:rsidRPr="00B82864">
        <w:rPr>
          <w:rFonts w:asciiTheme="minorHAnsi" w:eastAsiaTheme="minorHAnsi" w:hAnsiTheme="minorHAnsi" w:cstheme="minorHAnsi"/>
        </w:rPr>
        <w:t>kopi</w:t>
      </w:r>
      <w:r>
        <w:rPr>
          <w:rFonts w:asciiTheme="minorHAnsi" w:eastAsiaTheme="minorHAnsi" w:hAnsiTheme="minorHAnsi" w:cstheme="minorHAnsi"/>
        </w:rPr>
        <w:t>ach</w:t>
      </w:r>
      <w:r w:rsidRPr="00B82864">
        <w:rPr>
          <w:rFonts w:asciiTheme="minorHAnsi" w:eastAsiaTheme="minorHAnsi" w:hAnsiTheme="minorHAnsi" w:cstheme="minorHAnsi"/>
        </w:rPr>
        <w:t xml:space="preserve">) następujące dokumenty: </w:t>
      </w:r>
    </w:p>
    <w:p w14:paraId="18F833F1" w14:textId="77777777" w:rsidR="006860DD" w:rsidRPr="007A0783"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04ED751A"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24B2240A" w14:textId="42F38E85" w:rsidR="006860DD" w:rsidRPr="008B1E7A" w:rsidRDefault="006860DD" w:rsidP="00501C3B">
      <w:pPr>
        <w:numPr>
          <w:ilvl w:val="0"/>
          <w:numId w:val="14"/>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 xml:space="preserve">wymagane dokumenty, protokoły i zaświadczenia z przeprowadzonych prób i sprawdzeń, instrukcje użytkowania, dokumenty gwarancyjne i inne dokumenty wymagane stosownymi </w:t>
      </w:r>
      <w:r w:rsidRPr="00B82864">
        <w:rPr>
          <w:rFonts w:asciiTheme="minorHAnsi" w:eastAsiaTheme="minorHAnsi" w:hAnsiTheme="minorHAnsi" w:cstheme="minorHAnsi"/>
        </w:rPr>
        <w:lastRenderedPageBreak/>
        <w:t>przepisami</w:t>
      </w:r>
      <w:r>
        <w:rPr>
          <w:rFonts w:asciiTheme="minorHAnsi" w:eastAsiaTheme="minorHAnsi" w:hAnsiTheme="minorHAnsi" w:cstheme="minorHAnsi"/>
        </w:rPr>
        <w:t>,</w:t>
      </w:r>
      <w:r>
        <w:rPr>
          <w:rFonts w:asciiTheme="minorHAnsi" w:hAnsiTheme="minorHAnsi" w:cstheme="minorHAnsi"/>
          <w:sz w:val="24"/>
          <w:szCs w:val="24"/>
        </w:rPr>
        <w:t xml:space="preserve"> </w:t>
      </w:r>
      <w:r w:rsidRPr="008B1E7A">
        <w:rPr>
          <w:rFonts w:asciiTheme="minorHAnsi" w:eastAsiaTheme="minorHAnsi" w:hAnsiTheme="minorHAnsi" w:cstheme="minorHAnsi"/>
        </w:rPr>
        <w:t xml:space="preserve">Oświadczenie Kierownika budowy/robót o zakończeniu robót budowlanych oraz wykonaniu robót zgodnie ze sztuką budowlaną, obowiązującymi przepisami i normami, </w:t>
      </w:r>
      <w:r w:rsidRPr="008B1E7A">
        <w:rPr>
          <w:rFonts w:asciiTheme="minorHAnsi" w:hAnsiTheme="minorHAnsi" w:cstheme="minorHAnsi"/>
        </w:rPr>
        <w:t xml:space="preserve">a także </w:t>
      </w:r>
      <w:r>
        <w:rPr>
          <w:rFonts w:asciiTheme="minorHAnsi" w:hAnsiTheme="minorHAnsi" w:cstheme="minorHAnsi"/>
        </w:rPr>
        <w:t>oświadczenia, o których mowa w</w:t>
      </w:r>
      <w:r w:rsidRPr="008B1E7A">
        <w:rPr>
          <w:rFonts w:asciiTheme="minorHAnsi" w:hAnsiTheme="minorHAnsi" w:cstheme="minorHAnsi"/>
        </w:rPr>
        <w:t xml:space="preserve"> art. 57 ust. 1  pkt 2 i 3 ustawy Prawo budowlane,</w:t>
      </w:r>
    </w:p>
    <w:p w14:paraId="611D52F2"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D03FA69"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CAA6895"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107AFF30" w14:textId="41308AE3" w:rsidR="006860DD" w:rsidRPr="00146992"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 xml:space="preserve">sprawdzoną przez </w:t>
      </w:r>
      <w:r w:rsidR="00C37311">
        <w:rPr>
          <w:rFonts w:asciiTheme="minorHAnsi" w:hAnsiTheme="minorHAnsi" w:cstheme="minorHAnsi"/>
        </w:rPr>
        <w:t>N</w:t>
      </w:r>
      <w:r w:rsidRPr="007A0783">
        <w:rPr>
          <w:rFonts w:asciiTheme="minorHAnsi" w:hAnsiTheme="minorHAnsi" w:cstheme="minorHAnsi"/>
        </w:rPr>
        <w:t xml:space="preserve">adzór </w:t>
      </w:r>
      <w:r w:rsidR="00C37311">
        <w:rPr>
          <w:rFonts w:asciiTheme="minorHAnsi" w:hAnsiTheme="minorHAnsi" w:cstheme="minorHAnsi"/>
        </w:rPr>
        <w:t>I</w:t>
      </w:r>
      <w:r w:rsidRPr="007A0783">
        <w:rPr>
          <w:rFonts w:asciiTheme="minorHAnsi" w:hAnsiTheme="minorHAnsi" w:cstheme="minorHAnsi"/>
        </w:rPr>
        <w:t>nwestorski dokumentację projektową powykonawczą,</w:t>
      </w:r>
    </w:p>
    <w:p w14:paraId="65D4A524"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29D05263"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inne dokumenty wymagane w Specyfikacji </w:t>
      </w:r>
      <w:r>
        <w:rPr>
          <w:rFonts w:asciiTheme="minorHAnsi" w:eastAsiaTheme="minorHAnsi" w:hAnsiTheme="minorHAnsi" w:cstheme="minorHAnsi"/>
        </w:rPr>
        <w:t>T</w:t>
      </w:r>
      <w:r w:rsidRPr="00B82864">
        <w:rPr>
          <w:rFonts w:asciiTheme="minorHAnsi" w:eastAsiaTheme="minorHAnsi" w:hAnsiTheme="minorHAnsi" w:cstheme="minorHAnsi"/>
        </w:rPr>
        <w:t>echnicznej Wykonani</w:t>
      </w:r>
      <w:r>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37F5608E" w14:textId="1CB117BE" w:rsidR="006860DD" w:rsidRPr="00B82864" w:rsidRDefault="006860DD" w:rsidP="00501C3B">
      <w:pPr>
        <w:pStyle w:val="Akapitzlist"/>
        <w:numPr>
          <w:ilvl w:val="0"/>
          <w:numId w:val="13"/>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4F6E32">
        <w:rPr>
          <w:rFonts w:cstheme="minorHAnsi"/>
        </w:rPr>
        <w:t>9</w:t>
      </w:r>
      <w:r w:rsidRPr="00F029C0">
        <w:rPr>
          <w:rFonts w:cstheme="minorHAnsi"/>
        </w:rPr>
        <w:t>.</w:t>
      </w:r>
    </w:p>
    <w:p w14:paraId="5B85F117" w14:textId="77777777" w:rsidR="006860DD"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odbioru końcowego.</w:t>
      </w:r>
    </w:p>
    <w:p w14:paraId="3C7EE077" w14:textId="50E89104" w:rsidR="006860DD" w:rsidRPr="00B82864"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 xml:space="preserve">Zamawiający zobowiązany jest do dokonania lub odmowy dokonania odbioru </w:t>
      </w:r>
      <w:r>
        <w:rPr>
          <w:rFonts w:cs="Calibri"/>
          <w:szCs w:val="20"/>
        </w:rPr>
        <w:t xml:space="preserve">częściowego </w:t>
      </w:r>
      <w:r w:rsidR="004F6E32">
        <w:rPr>
          <w:rFonts w:cs="Calibri"/>
          <w:szCs w:val="20"/>
        </w:rPr>
        <w:br/>
      </w:r>
      <w:r>
        <w:rPr>
          <w:rFonts w:cs="Calibri"/>
          <w:szCs w:val="20"/>
        </w:rPr>
        <w:t xml:space="preserve">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75F84A" w14:textId="0BDE97A0" w:rsidR="006860DD" w:rsidRDefault="006860DD" w:rsidP="00501C3B">
      <w:pPr>
        <w:pStyle w:val="Akapitzlist"/>
        <w:widowControl w:val="0"/>
        <w:numPr>
          <w:ilvl w:val="0"/>
          <w:numId w:val="13"/>
        </w:numPr>
        <w:tabs>
          <w:tab w:val="left" w:pos="284"/>
        </w:tabs>
        <w:autoSpaceDE w:val="0"/>
        <w:autoSpaceDN w:val="0"/>
        <w:spacing w:after="0"/>
        <w:ind w:left="426" w:right="171"/>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Pr="00B82864">
        <w:rPr>
          <w:rFonts w:cs="Calibri"/>
          <w:spacing w:val="-57"/>
          <w:szCs w:val="20"/>
        </w:rPr>
        <w:br/>
      </w:r>
      <w:r w:rsidRPr="00B82864">
        <w:rPr>
          <w:rFonts w:cs="Calibri"/>
          <w:szCs w:val="20"/>
        </w:rPr>
        <w:t>datę</w:t>
      </w:r>
      <w:r>
        <w:rPr>
          <w:rFonts w:cs="Calibri"/>
          <w:szCs w:val="20"/>
        </w:rPr>
        <w:t xml:space="preserve"> </w:t>
      </w:r>
      <w:r w:rsidRPr="007F307C">
        <w:rPr>
          <w:rStyle w:val="markedcontent"/>
          <w:rFonts w:asciiTheme="minorHAnsi" w:hAnsiTheme="minorHAnsi" w:cstheme="minorHAnsi"/>
        </w:rPr>
        <w:t>zgłoszeni</w:t>
      </w:r>
      <w:r>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 wykonania robót budowlanych i gotowoś</w:t>
      </w:r>
      <w:r>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Pr>
          <w:rStyle w:val="markedcontent"/>
          <w:rFonts w:asciiTheme="minorHAnsi" w:hAnsiTheme="minorHAnsi" w:cstheme="minorHAnsi"/>
        </w:rPr>
        <w:t>U</w:t>
      </w:r>
      <w:r w:rsidRPr="007F307C">
        <w:rPr>
          <w:rStyle w:val="markedcontent"/>
          <w:rFonts w:asciiTheme="minorHAnsi" w:hAnsiTheme="minorHAnsi" w:cstheme="minorHAnsi"/>
        </w:rPr>
        <w:t>mowy Zamawiającemu</w:t>
      </w:r>
      <w:r>
        <w:rPr>
          <w:rStyle w:val="markedcontent"/>
          <w:rFonts w:asciiTheme="minorHAnsi" w:hAnsiTheme="minorHAnsi" w:cstheme="minorHAnsi"/>
        </w:rPr>
        <w:t xml:space="preserve"> po</w:t>
      </w:r>
      <w:r w:rsidRPr="00B82864">
        <w:rPr>
          <w:rFonts w:cs="Calibri"/>
          <w:szCs w:val="20"/>
        </w:rPr>
        <w:t xml:space="preserve"> faktyczn</w:t>
      </w:r>
      <w:r>
        <w:rPr>
          <w:rFonts w:cs="Calibri"/>
          <w:szCs w:val="20"/>
        </w:rPr>
        <w:t>ym</w:t>
      </w:r>
      <w:r w:rsidRPr="00B82864">
        <w:rPr>
          <w:rFonts w:cs="Calibri"/>
          <w:szCs w:val="20"/>
        </w:rPr>
        <w:t xml:space="preserve"> wykonani</w:t>
      </w:r>
      <w:r>
        <w:rPr>
          <w:rFonts w:cs="Calibri"/>
          <w:szCs w:val="20"/>
        </w:rPr>
        <w:t>u</w:t>
      </w:r>
      <w:r w:rsidRPr="00B82864">
        <w:rPr>
          <w:rFonts w:cs="Calibri"/>
          <w:szCs w:val="20"/>
        </w:rPr>
        <w:t xml:space="preserve"> robót</w:t>
      </w:r>
      <w:r>
        <w:rPr>
          <w:rFonts w:cs="Calibri"/>
          <w:szCs w:val="20"/>
        </w:rPr>
        <w:t xml:space="preserve"> </w:t>
      </w:r>
      <w:r w:rsidRPr="00B82864">
        <w:rPr>
          <w:rFonts w:cs="Calibri"/>
          <w:szCs w:val="20"/>
        </w:rPr>
        <w:t xml:space="preserve">– </w:t>
      </w:r>
      <w:r>
        <w:rPr>
          <w:rFonts w:cs="Calibri"/>
          <w:szCs w:val="20"/>
        </w:rPr>
        <w:t xml:space="preserve">potwierdzonym </w:t>
      </w:r>
      <w:r w:rsidRPr="00B82864">
        <w:rPr>
          <w:rFonts w:cs="Calibri"/>
          <w:szCs w:val="20"/>
        </w:rPr>
        <w:t>wpis</w:t>
      </w:r>
      <w:r>
        <w:rPr>
          <w:rFonts w:cs="Calibri"/>
          <w:szCs w:val="20"/>
        </w:rPr>
        <w:t>em</w:t>
      </w:r>
      <w:r w:rsidRPr="00B82864">
        <w:rPr>
          <w:rFonts w:cs="Calibri"/>
          <w:szCs w:val="20"/>
        </w:rPr>
        <w:t xml:space="preserve"> w dzienniku budowy</w:t>
      </w:r>
      <w:r>
        <w:rPr>
          <w:rFonts w:cs="Calibri"/>
          <w:szCs w:val="20"/>
        </w:rPr>
        <w:t xml:space="preserve"> i zatwierdzonym przez Inspektora Nadzoru Inwestorskiego</w:t>
      </w:r>
      <w:r w:rsidR="004F6E32">
        <w:rPr>
          <w:rFonts w:cs="Calibri"/>
          <w:szCs w:val="20"/>
        </w:rPr>
        <w:t xml:space="preserve">. </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7B51A271"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e (przy czym przez wady istotne rozumie się takie, które czynią Przedmiot Umowy niezdatny do użytku zgodnie z przeznaczeniem lub prowadzą do wykonania robót w sposób wyraźnie sprzeciwiający się Umowie)</w:t>
      </w:r>
      <w:r w:rsidRPr="006E7F0F">
        <w:rPr>
          <w:rFonts w:cstheme="minorHAnsi"/>
        </w:rPr>
        <w:t>, Zamawiający wyznacza termin ich usunięcia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49A2A252" w14:textId="5D2548B8"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7F39FC20" w14:textId="77777777" w:rsidR="005F6538" w:rsidRPr="00487E0E"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6E8A5DBE"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mowy lub żądać ponownego wykonania przedmiotu zamówienia, jeżeli wady uniemożliwiają użytkowanie przedmiotu zamówienia zgodnie z przeznaczeniem.</w:t>
      </w:r>
    </w:p>
    <w:p w14:paraId="76377381" w14:textId="77777777" w:rsidR="005F6538"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lastRenderedPageBreak/>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26A9748E"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Za prawidłową realizację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mowy, strony ustalają wynagrodzenie w wysokości ........................................ złotych brutto (słownie złotych: ......................................................................................... …/100 )</w:t>
      </w:r>
      <w:r>
        <w:rPr>
          <w:rFonts w:cstheme="minorHAnsi"/>
        </w:rPr>
        <w:t>, w</w:t>
      </w:r>
      <w:r w:rsidRPr="00F029C0">
        <w:rPr>
          <w:rFonts w:cstheme="minorHAnsi"/>
        </w:rPr>
        <w:t xml:space="preserve">  tym podatek VAT ………………., kwota netto ………………………… zł.</w:t>
      </w:r>
      <w:r w:rsidR="00142AA1">
        <w:rPr>
          <w:rFonts w:cstheme="minorHAnsi"/>
        </w:rPr>
        <w:t xml:space="preserve"> </w:t>
      </w:r>
    </w:p>
    <w:p w14:paraId="0A6FD46E"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7016E678"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ekspertyz, opinii, uzgodnień oraz wszystkich podatków i opłat z tym związanych, jak np. administracyjnych, skarbowych, łącznie z kosztami materiałów niezbędnych do wykonania </w:t>
      </w:r>
      <w:r w:rsidR="00F71A9D">
        <w:rPr>
          <w:rFonts w:cstheme="minorHAnsi"/>
        </w:rPr>
        <w:t>P</w:t>
      </w:r>
      <w:r w:rsidRPr="00F029C0">
        <w:rPr>
          <w:rFonts w:cstheme="minorHAnsi"/>
        </w:rPr>
        <w:t xml:space="preserve">rzedmiotu </w:t>
      </w:r>
      <w:r>
        <w:rPr>
          <w:rFonts w:cstheme="minorHAnsi"/>
        </w:rPr>
        <w:t>U</w:t>
      </w:r>
      <w:r w:rsidRPr="00F029C0">
        <w:rPr>
          <w:rFonts w:cstheme="minorHAnsi"/>
        </w:rPr>
        <w:t>mowy</w:t>
      </w:r>
      <w:r>
        <w:rPr>
          <w:rFonts w:cstheme="minorHAnsi"/>
        </w:rPr>
        <w:t>,</w:t>
      </w:r>
      <w:r w:rsidRPr="00F029C0">
        <w:rPr>
          <w:rFonts w:cstheme="minorHAnsi"/>
        </w:rPr>
        <w:t xml:space="preserve"> a także ryzyko Wykonawcy z tytułu niedoszacowania kosztów związanych z realizacją </w:t>
      </w:r>
      <w:r w:rsidR="00F71A9D">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14AF6DD2"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Niedoszacowanie, pominięcie oraz brak rozpoznania zakresu </w:t>
      </w:r>
      <w:r w:rsidR="00F71A9D">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09BBBFA4"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Rozliczenie za wykonane roboty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proofErr w:type="spellStart"/>
      <w:r w:rsidR="004F6E32" w:rsidRPr="001C1020">
        <w:rPr>
          <w:rFonts w:cstheme="minorHAnsi"/>
        </w:rPr>
        <w:t>NR</w:t>
      </w:r>
      <w:proofErr w:type="spellEnd"/>
      <w:r w:rsidR="004F6E32" w:rsidRPr="001C1020">
        <w:rPr>
          <w:rFonts w:cstheme="minorHAnsi"/>
        </w:rPr>
        <w:t xml:space="preserve"> </w:t>
      </w:r>
      <w:r w:rsidR="002E392F" w:rsidRPr="002E392F">
        <w:rPr>
          <w:rFonts w:cstheme="minorHAnsi"/>
        </w:rPr>
        <w:t>Edycja8/2023/9105/</w:t>
      </w:r>
      <w:proofErr w:type="spellStart"/>
      <w:r w:rsidR="002E392F" w:rsidRPr="002E392F">
        <w:rPr>
          <w:rFonts w:cstheme="minorHAnsi"/>
        </w:rPr>
        <w:t>PolskiLad</w:t>
      </w:r>
      <w:proofErr w:type="spellEnd"/>
      <w:r w:rsidRPr="00F029C0">
        <w:rPr>
          <w:rFonts w:cstheme="minorHAnsi"/>
        </w:rPr>
        <w:t>, a w pozostałej części ze środków własnych Zamawiającego.</w:t>
      </w:r>
    </w:p>
    <w:p w14:paraId="35EBBDA5" w14:textId="00523163"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 związku z otrzymaniem promesy udzielanej w celu zapewnienia dofinansowania z Programu Rządowego Fundusz Polski Ład: Program Inwestycji Strategicznych, wypłata wynagrodzenia nastąpi w 3 transzach.</w:t>
      </w:r>
      <w:r w:rsidR="00142AA1">
        <w:rPr>
          <w:rFonts w:cstheme="minorHAnsi"/>
        </w:rPr>
        <w:t xml:space="preserve"> </w:t>
      </w:r>
    </w:p>
    <w:p w14:paraId="2FD73EBB" w14:textId="6D57C985"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Pierwsza transza - po zakończeniu pierwszego etapu realizacji określonego w harmonogramie rzeczowo- finansowym  o wartości udziału własnego Zamawiającego, tj. ….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Pr="00F029C0">
        <w:rPr>
          <w:rFonts w:cstheme="minorHAnsi"/>
        </w:rPr>
        <w:t xml:space="preserve"> płatna w ciągu 21 dni od daty doręczenia prawidłowo wystawionej faktury Zamawiającemu (wystawionej na podstawie protokołu odbioru częściowego </w:t>
      </w:r>
      <w:r w:rsidR="004F6E32">
        <w:rPr>
          <w:rFonts w:cstheme="minorHAnsi"/>
        </w:rPr>
        <w:t>etapu prac zgodnie z harmonogramem rzeczowo - finansowym</w:t>
      </w:r>
      <w:r w:rsidRPr="00F029C0">
        <w:rPr>
          <w:rFonts w:cstheme="minorHAnsi"/>
        </w:rPr>
        <w:t>),</w:t>
      </w:r>
    </w:p>
    <w:p w14:paraId="6F8E52F7" w14:textId="1C8CCE8F" w:rsidR="001C1020" w:rsidRPr="00F029C0" w:rsidRDefault="001C1020" w:rsidP="00501C3B">
      <w:pPr>
        <w:pStyle w:val="Akapitzlist"/>
        <w:numPr>
          <w:ilvl w:val="6"/>
          <w:numId w:val="16"/>
        </w:numPr>
        <w:ind w:left="426"/>
        <w:jc w:val="both"/>
        <w:rPr>
          <w:rFonts w:cstheme="minorHAnsi"/>
        </w:rPr>
      </w:pPr>
      <w:r w:rsidRPr="00F029C0">
        <w:rPr>
          <w:rFonts w:cstheme="minorHAnsi"/>
        </w:rPr>
        <w:t>Druga transza - po zakończeniu drugiego etapu realizacji określonego w harmonogramie rzeczowo- finansowym  o wartości nie wyższej niż 50%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 robót)</w:t>
      </w:r>
      <w:r>
        <w:rPr>
          <w:rFonts w:cstheme="minorHAnsi"/>
        </w:rPr>
        <w:t xml:space="preserve">, pod warunkiem wypłaty Zamawiającemu pierwszej transzy dofinansowania, zgodnie ze wstępną promesą Dofinansowania Inwestycji z Rządowego Funduszu Polski Ład: </w:t>
      </w:r>
      <w:r>
        <w:rPr>
          <w:rFonts w:cstheme="minorHAnsi"/>
        </w:rPr>
        <w:lastRenderedPageBreak/>
        <w:t xml:space="preserve">Programu Inwestycji Strategicznych </w:t>
      </w:r>
      <w:r w:rsidRPr="00F029C0">
        <w:rPr>
          <w:rFonts w:cstheme="minorHAnsi"/>
        </w:rPr>
        <w:t xml:space="preserve">nr </w:t>
      </w:r>
      <w:r w:rsidR="002E392F" w:rsidRPr="002E392F">
        <w:rPr>
          <w:rFonts w:cstheme="minorHAnsi"/>
        </w:rPr>
        <w:t>Edycja8/2023/9105/</w:t>
      </w:r>
      <w:proofErr w:type="spellStart"/>
      <w:r w:rsidR="002E392F" w:rsidRPr="002E392F">
        <w:rPr>
          <w:rFonts w:cstheme="minorHAnsi"/>
        </w:rPr>
        <w:t>PolskiLad</w:t>
      </w:r>
      <w:proofErr w:type="spellEnd"/>
      <w:r w:rsidR="002E392F" w:rsidRPr="002E392F">
        <w:rPr>
          <w:rFonts w:cstheme="minorHAnsi"/>
        </w:rPr>
        <w:t xml:space="preserve"> </w:t>
      </w:r>
      <w:r w:rsidRPr="00F029C0">
        <w:rPr>
          <w:rFonts w:cstheme="minorHAnsi"/>
        </w:rPr>
        <w:t>udzieloną przez Bank Gospodarstwa Krajowego</w:t>
      </w:r>
      <w:r>
        <w:rPr>
          <w:rFonts w:cstheme="minorHAnsi"/>
        </w:rPr>
        <w:t>.</w:t>
      </w:r>
    </w:p>
    <w:p w14:paraId="4211AF10" w14:textId="1ED9A94D"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w:t>
      </w:r>
      <w:r w:rsidR="00F71A9D">
        <w:rPr>
          <w:rFonts w:cstheme="minorHAnsi"/>
        </w:rPr>
        <w:t>P</w:t>
      </w:r>
      <w:r w:rsidRPr="00F029C0">
        <w:rPr>
          <w:rFonts w:cstheme="minorHAnsi"/>
        </w:rPr>
        <w:t xml:space="preserve">rzedmiotu </w:t>
      </w:r>
      <w:r>
        <w:rPr>
          <w:rFonts w:cstheme="minorHAnsi"/>
        </w:rPr>
        <w:t>U</w:t>
      </w:r>
      <w:r w:rsidRPr="00F029C0">
        <w:rPr>
          <w:rFonts w:cstheme="minorHAnsi"/>
        </w:rPr>
        <w:t>mowy przez Zamawiającego Protokołem Końcowego Odbioru Robót</w:t>
      </w:r>
      <w:r>
        <w:rPr>
          <w:rFonts w:cstheme="minorHAnsi"/>
        </w:rPr>
        <w:t xml:space="preserve">, pod warunkiem wypłaty Zamawiającemu drugiej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w:t>
      </w:r>
      <w:r w:rsidR="002E392F" w:rsidRPr="002E392F">
        <w:rPr>
          <w:rFonts w:cstheme="minorHAnsi"/>
        </w:rPr>
        <w:t>Edycja8/2023/9105/</w:t>
      </w:r>
      <w:proofErr w:type="spellStart"/>
      <w:r w:rsidR="002E392F" w:rsidRPr="002E392F">
        <w:rPr>
          <w:rFonts w:cstheme="minorHAnsi"/>
        </w:rPr>
        <w:t>PolskiLad</w:t>
      </w:r>
      <w:proofErr w:type="spellEnd"/>
      <w:r w:rsidR="002E392F" w:rsidRPr="002E392F">
        <w:rPr>
          <w:rFonts w:cstheme="minorHAnsi"/>
        </w:rPr>
        <w:t xml:space="preserve"> </w:t>
      </w:r>
      <w:r w:rsidRPr="00F029C0">
        <w:rPr>
          <w:rFonts w:cstheme="minorHAnsi"/>
        </w:rPr>
        <w:t>udzieloną przez Bank Gospodarstwa Krajowego</w:t>
      </w:r>
    </w:p>
    <w:p w14:paraId="3B75D0DB" w14:textId="792816FA" w:rsidR="001C1020" w:rsidRPr="00F029C0" w:rsidRDefault="001C1020" w:rsidP="00501C3B">
      <w:pPr>
        <w:pStyle w:val="Akapitzlist"/>
        <w:numPr>
          <w:ilvl w:val="6"/>
          <w:numId w:val="16"/>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środków pochodzących z dofinansowania inwestycji</w:t>
      </w:r>
      <w:r w:rsidRPr="00AE55FF">
        <w:rPr>
          <w:rFonts w:eastAsia="Verdana" w:cs="Calibri"/>
        </w:rPr>
        <w:t xml:space="preserve"> (z Promesy) – zapewnienie finansowania wykonania </w:t>
      </w:r>
      <w:r w:rsidR="00F71A9D">
        <w:rPr>
          <w:rFonts w:eastAsia="Verdana" w:cs="Calibri"/>
        </w:rPr>
        <w:t>P</w:t>
      </w:r>
      <w:r w:rsidRPr="00AE55FF">
        <w:rPr>
          <w:rFonts w:eastAsia="Verdana" w:cs="Calibri"/>
        </w:rPr>
        <w:t>rzedmiotu Umowy (części Inwestycji)</w:t>
      </w:r>
      <w:r>
        <w:rPr>
          <w:rFonts w:eastAsia="Verdana" w:cs="Calibri"/>
        </w:rPr>
        <w:t>, z jednoczesnym zastrzeżeniem, że zapłata Wynagrodzenia Wykonawcy w całości nastąpi po odbiorze końcowym przedmiotu Umowy (Inwestycji) przez Zamawiającego.</w:t>
      </w:r>
      <w:r w:rsidRPr="00AE55FF">
        <w:rPr>
          <w:rFonts w:eastAsia="Verdana" w:cs="Calibri"/>
        </w:rPr>
        <w:t xml:space="preserve"> </w:t>
      </w:r>
    </w:p>
    <w:p w14:paraId="31DA2572" w14:textId="77777777"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Płatności, o których mowa w ust. 9 -11 </w:t>
      </w:r>
      <w:r>
        <w:rPr>
          <w:rFonts w:cstheme="minorHAnsi"/>
        </w:rPr>
        <w:t>U</w:t>
      </w:r>
      <w:r w:rsidRPr="00F029C0">
        <w:rPr>
          <w:rFonts w:cstheme="minorHAnsi"/>
        </w:rPr>
        <w:t>mowy, będą dokonywane na podstawie oryginałów faktur VAT doręczonych zamawiającemu, z zastrzeżeniem, że:</w:t>
      </w:r>
    </w:p>
    <w:p w14:paraId="18DB4F9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faktury VAT jest protokół odbioru częściowego, potwierdzający odbiór etapu prac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1FA3C7F4" w14:textId="194BF960"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Jeżeli objęte daną fakturą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były wykonywane z udziałem podwykonawcy lub dalszych podwykonawców, do faktury </w:t>
      </w:r>
      <w:r>
        <w:rPr>
          <w:rFonts w:cstheme="minorHAnsi"/>
        </w:rPr>
        <w:t>W</w:t>
      </w:r>
      <w:r w:rsidRPr="00F029C0">
        <w:rPr>
          <w:rFonts w:cstheme="minorHAnsi"/>
        </w:rPr>
        <w:t xml:space="preserve">ykonawca obowiązany jest dołączyć oświadczenia podwykonawców i dalszych podwykonawców, że </w:t>
      </w:r>
      <w:r>
        <w:rPr>
          <w:rFonts w:cstheme="minorHAnsi"/>
        </w:rPr>
        <w:t>W</w:t>
      </w:r>
      <w:r w:rsidRPr="00F029C0">
        <w:rPr>
          <w:rFonts w:cstheme="minorHAnsi"/>
        </w:rPr>
        <w:t xml:space="preserve">ykonawca nie zalega z wymagalnymi płatnościami wynikającymi z podpisanych umów i wystawionych faktur. Oświadczenie nie może być wystawione z datą wcześniejszą niż protokół odbioru danej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693A9C4D" w14:textId="36B60A94"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faktury końcowej </w:t>
      </w:r>
      <w:r w:rsidR="002D3ED7">
        <w:rPr>
          <w:rFonts w:cstheme="minorHAnsi"/>
        </w:rPr>
        <w:t>W</w:t>
      </w:r>
      <w:r w:rsidRPr="00F029C0">
        <w:rPr>
          <w:rFonts w:cstheme="minorHAnsi"/>
        </w:rPr>
        <w:t xml:space="preserve">ykonawca jest zobowiązany dołączyć do niej oświadczenia wszystkich podwykonawców i dalszych podwykonawców, że wykonawca dokonał zapłaty wszelkich należności wynikających z zawartych umów z tytułu realizacji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088B2CD0" w14:textId="59DE9C5F"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nieprzedstawienia przez </w:t>
      </w:r>
      <w:r w:rsidR="00A35684">
        <w:rPr>
          <w:rFonts w:cstheme="minorHAnsi"/>
        </w:rPr>
        <w:t>W</w:t>
      </w:r>
      <w:r w:rsidRPr="00F029C0">
        <w:rPr>
          <w:rFonts w:cstheme="minorHAnsi"/>
        </w:rPr>
        <w:t>ykonawcę wszystkich dowodów zapłaty, o których mowa, wstrzymuje się wypłatę należnego wynagrodzenia za odebrane roboty budowlane, w części równej sumie kwot wynikających z nieprzedstawionych dowodów zapłaty.</w:t>
      </w:r>
    </w:p>
    <w:p w14:paraId="5E42DE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lastRenderedPageBreak/>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6A0C4922" w14:textId="1A4132C3"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p>
    <w:p w14:paraId="745E7B4F"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 oraz</w:t>
      </w:r>
    </w:p>
    <w:p w14:paraId="0AEBD2B3" w14:textId="77777777" w:rsidR="00D228C4" w:rsidRDefault="001C1020" w:rsidP="001C1020">
      <w:pPr>
        <w:autoSpaceDE w:val="0"/>
        <w:autoSpaceDN w:val="0"/>
        <w:adjustRightInd w:val="0"/>
        <w:spacing w:after="0"/>
        <w:ind w:left="426"/>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t>
      </w:r>
      <w:r w:rsidR="002D3ED7">
        <w:rPr>
          <w:rFonts w:cstheme="minorHAnsi"/>
        </w:rPr>
        <w:t>W</w:t>
      </w:r>
      <w:r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27EEF29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6A5CF85B" w14:textId="658C59DD"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Ewentualne roboty dodatkowe, tj. nieobjęte w </w:t>
      </w:r>
      <w:r w:rsidR="000E42CE">
        <w:rPr>
          <w:rFonts w:cstheme="minorHAnsi"/>
        </w:rPr>
        <w:t xml:space="preserve">programie </w:t>
      </w:r>
      <w:proofErr w:type="spellStart"/>
      <w:r w:rsidR="002D3ED7">
        <w:rPr>
          <w:rFonts w:cstheme="minorHAnsi"/>
        </w:rPr>
        <w:t>funkcjonalno</w:t>
      </w:r>
      <w:proofErr w:type="spellEnd"/>
      <w:r w:rsidR="000E42CE">
        <w:rPr>
          <w:rFonts w:cstheme="minorHAnsi"/>
        </w:rPr>
        <w:t xml:space="preserve">–użytkowym oraz w </w:t>
      </w:r>
      <w:r w:rsidRPr="00F941DA">
        <w:rPr>
          <w:rFonts w:cstheme="minorHAnsi"/>
        </w:rPr>
        <w:t xml:space="preserve"> dokumentacj</w:t>
      </w:r>
      <w:r w:rsidR="000E42CE">
        <w:rPr>
          <w:rFonts w:cstheme="minorHAnsi"/>
        </w:rPr>
        <w:t>i</w:t>
      </w:r>
      <w:r w:rsidRPr="00F941DA">
        <w:rPr>
          <w:rFonts w:cstheme="minorHAnsi"/>
        </w:rPr>
        <w:t xml:space="preserve"> projektow</w:t>
      </w:r>
      <w:r w:rsidR="000E42CE">
        <w:rPr>
          <w:rFonts w:cstheme="minorHAnsi"/>
        </w:rPr>
        <w:t>ej</w:t>
      </w:r>
      <w:r w:rsidRPr="00F941DA">
        <w:rPr>
          <w:rFonts w:cstheme="minorHAnsi"/>
        </w:rPr>
        <w:t>, realizowane będą</w:t>
      </w:r>
      <w:r>
        <w:rPr>
          <w:rFonts w:cstheme="minorHAnsi"/>
        </w:rPr>
        <w:t xml:space="preserve"> </w:t>
      </w:r>
      <w:r w:rsidRPr="00F941DA">
        <w:rPr>
          <w:rFonts w:cstheme="minorHAnsi"/>
        </w:rPr>
        <w:t>w wyniku zmiany Umowy, zgodnie z regulacją zawartą</w:t>
      </w:r>
      <w:r w:rsidRPr="005F07B3">
        <w:t xml:space="preserve"> w art. 455 ust. 1 pkt 3 oraz ust. 2 ustawy z dnia 11 września 2019 r. – Prawo zamówień publicznych (</w:t>
      </w:r>
      <w:r>
        <w:t xml:space="preserve">tj. </w:t>
      </w:r>
      <w:r w:rsidRPr="005F07B3">
        <w:t>Dz.U.</w:t>
      </w:r>
      <w:r>
        <w:t xml:space="preserve"> z 2023</w:t>
      </w:r>
      <w:r w:rsidRPr="005F07B3">
        <w:t xml:space="preserve"> poz. </w:t>
      </w:r>
      <w:r>
        <w:t>1605</w:t>
      </w:r>
      <w:r w:rsidR="00086C3E">
        <w:t>,</w:t>
      </w:r>
      <w:r>
        <w:t xml:space="preserve"> z </w:t>
      </w:r>
      <w:proofErr w:type="spellStart"/>
      <w:r>
        <w:t>późn</w:t>
      </w:r>
      <w:proofErr w:type="spellEnd"/>
      <w:r>
        <w:t>. zm.</w:t>
      </w:r>
      <w:r w:rsidRPr="005F07B3">
        <w:t>)</w:t>
      </w:r>
      <w:r w:rsidRPr="00F941DA">
        <w:rPr>
          <w:rFonts w:cstheme="minorHAnsi"/>
        </w:rPr>
        <w:t xml:space="preserve">. Powyższe nie dotyczy robót ujętych w którejkolwiek części </w:t>
      </w:r>
      <w:r w:rsidR="000E42CE">
        <w:rPr>
          <w:rFonts w:cstheme="minorHAnsi"/>
        </w:rPr>
        <w:t xml:space="preserve">PFU oraz w </w:t>
      </w:r>
      <w:r w:rsidRPr="00F941DA">
        <w:rPr>
          <w:rFonts w:cstheme="minorHAnsi"/>
        </w:rPr>
        <w:t>projek</w:t>
      </w:r>
      <w:r w:rsidR="000E42CE">
        <w:rPr>
          <w:rFonts w:cstheme="minorHAnsi"/>
        </w:rPr>
        <w:t>cie</w:t>
      </w:r>
      <w:r w:rsidRPr="00F941DA">
        <w:rPr>
          <w:rFonts w:cstheme="minorHAnsi"/>
        </w:rPr>
        <w:t xml:space="preserve"> ogóln</w:t>
      </w:r>
      <w:r w:rsidR="000E42CE">
        <w:rPr>
          <w:rFonts w:cstheme="minorHAnsi"/>
        </w:rPr>
        <w:t>ym</w:t>
      </w:r>
      <w:r w:rsidRPr="00F941DA">
        <w:rPr>
          <w:rFonts w:cstheme="minorHAnsi"/>
        </w:rPr>
        <w:t xml:space="preserve"> lub wykonawcz</w:t>
      </w:r>
      <w:r w:rsidR="000E42CE">
        <w:rPr>
          <w:rFonts w:cstheme="minorHAnsi"/>
        </w:rPr>
        <w:t>ym</w:t>
      </w:r>
      <w:r w:rsidRPr="00F941DA">
        <w:rPr>
          <w:rFonts w:cstheme="minorHAnsi"/>
        </w:rPr>
        <w:t xml:space="preserve">, których wykonanie okaże się niezbędne </w:t>
      </w:r>
      <w:r w:rsidR="000E42CE">
        <w:rPr>
          <w:rFonts w:cstheme="minorHAnsi"/>
        </w:rPr>
        <w:t xml:space="preserve">do wykonania </w:t>
      </w:r>
      <w:r w:rsidR="00F71A9D">
        <w:rPr>
          <w:rFonts w:cstheme="minorHAnsi"/>
        </w:rPr>
        <w:t>P</w:t>
      </w:r>
      <w:r w:rsidR="000E42CE">
        <w:rPr>
          <w:rFonts w:cstheme="minorHAnsi"/>
        </w:rPr>
        <w:t xml:space="preserve">rzedmiotu Umowy. </w:t>
      </w:r>
    </w:p>
    <w:p w14:paraId="0378F867" w14:textId="2CDD49F2"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Rozpoczęcie wykonywania robót, o których mowa w ust. 2</w:t>
      </w:r>
      <w:r>
        <w:rPr>
          <w:rFonts w:cstheme="minorHAnsi"/>
        </w:rPr>
        <w:t>3</w:t>
      </w:r>
      <w:r w:rsidRPr="00F941DA">
        <w:rPr>
          <w:rFonts w:cstheme="minorHAnsi"/>
        </w:rPr>
        <w:t xml:space="preserve"> może nastąpić jedynie na podstawie protokołu konieczności, potwierdzonego przez Zamawiającego oraz po zawarciu stosownej zmiany do Umowy. Bez zatwierdzenia protokołu konieczności przez Zamawiającego oraz zawarcia stosownej zmiany do Umowy Wykonawca nie może rozpocząć wykonywania robót dodatkowych. </w:t>
      </w:r>
    </w:p>
    <w:p w14:paraId="4C826993"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Bez uprzedniej zgody Zamawiającego mogą być wykonywane jedynie prace niezbędne ze względu </w:t>
      </w:r>
      <w:r w:rsidRPr="00F941DA">
        <w:rPr>
          <w:rFonts w:cstheme="minorHAnsi"/>
        </w:rPr>
        <w:br/>
        <w:t xml:space="preserve">na bezpieczeństwo lub konieczność zapobieżenia awarii. </w:t>
      </w:r>
    </w:p>
    <w:p w14:paraId="650787B6"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Spisany przez Strony protokół konieczności zawierający zakres robót, stanowić będzie podstawę do zawarcia aneksu do Umowy. Roboty nie ujęte w protokole konieczności nie podlegają zapłacie. </w:t>
      </w:r>
    </w:p>
    <w:p w14:paraId="1A27A146" w14:textId="7CF8808B"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w:t>
      </w:r>
      <w:r>
        <w:rPr>
          <w:rFonts w:cstheme="minorHAnsi"/>
        </w:rPr>
        <w:t xml:space="preserve">. </w:t>
      </w:r>
      <w:r w:rsidRPr="00F941DA">
        <w:rPr>
          <w:rFonts w:cstheme="minorHAnsi"/>
        </w:rPr>
        <w:t>Wykonawca zobowiązany jest wykonać zamówienia dodatkowe przy jednoczesnym zachowaniu tych samych norm, standardów i parametrów technicznych, co w zamówieniu podstawowym.</w:t>
      </w:r>
    </w:p>
    <w:p w14:paraId="75A85564" w14:textId="127B2ADA" w:rsidR="00F941DA" w:rsidRP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w:t>
      </w:r>
      <w:r w:rsidRPr="00F941DA">
        <w:rPr>
          <w:rFonts w:asciiTheme="minorHAnsi" w:hAnsiTheme="minorHAnsi" w:cstheme="minorHAnsi"/>
        </w:rPr>
        <w:lastRenderedPageBreak/>
        <w:t>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14B158DC" w14:textId="29612DB8"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 xml:space="preserve">§ </w:t>
      </w:r>
      <w:r w:rsidR="005F6538">
        <w:rPr>
          <w:rFonts w:eastAsia="Times New Roman" w:cs="Calibri"/>
          <w:b/>
          <w:lang w:eastAsia="pl-PL"/>
        </w:rPr>
        <w:t>8</w:t>
      </w:r>
      <w:r>
        <w:rPr>
          <w:rFonts w:eastAsia="Times New Roman" w:cs="Calibri"/>
          <w:b/>
          <w:lang w:eastAsia="pl-PL"/>
        </w:rPr>
        <w:t>.</w:t>
      </w:r>
    </w:p>
    <w:p w14:paraId="72AAAE09" w14:textId="77777777"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PRAWA AUTORSKIE</w:t>
      </w:r>
    </w:p>
    <w:p w14:paraId="18E37F5D" w14:textId="77777777" w:rsidR="007B785E" w:rsidRPr="00A878F1" w:rsidRDefault="007B785E" w:rsidP="007B785E">
      <w:pPr>
        <w:spacing w:after="0"/>
        <w:jc w:val="center"/>
        <w:rPr>
          <w:rFonts w:eastAsia="Times New Roman" w:cs="Calibri"/>
          <w:b/>
          <w:lang w:eastAsia="pl-PL"/>
        </w:rPr>
      </w:pPr>
    </w:p>
    <w:p w14:paraId="6A99E26F" w14:textId="742C9A6E" w:rsidR="007B785E" w:rsidRPr="00A878F1" w:rsidRDefault="007B785E" w:rsidP="00501C3B">
      <w:pPr>
        <w:numPr>
          <w:ilvl w:val="0"/>
          <w:numId w:val="18"/>
        </w:numPr>
        <w:spacing w:after="0"/>
        <w:ind w:left="426" w:hanging="284"/>
        <w:contextualSpacing/>
        <w:jc w:val="both"/>
        <w:rPr>
          <w:rFonts w:eastAsia="Times New Roman" w:cs="Calibri"/>
          <w:color w:val="000000"/>
          <w:lang w:eastAsia="pl-PL"/>
        </w:rPr>
      </w:pPr>
      <w:r w:rsidRPr="00A878F1">
        <w:rPr>
          <w:rFonts w:eastAsia="Times New Roman" w:cs="Calibri"/>
          <w:lang w:eastAsia="pl-PL"/>
        </w:rPr>
        <w:t xml:space="preserve">W ramach wynagrodzenia określonego w § </w:t>
      </w:r>
      <w:r w:rsidR="00DD0A6D">
        <w:rPr>
          <w:rFonts w:eastAsia="Times New Roman" w:cs="Calibri"/>
          <w:lang w:eastAsia="pl-PL"/>
        </w:rPr>
        <w:t>7</w:t>
      </w:r>
      <w:r w:rsidRPr="00A878F1">
        <w:rPr>
          <w:rFonts w:eastAsia="Times New Roman" w:cs="Calibri"/>
          <w:lang w:eastAsia="pl-PL"/>
        </w:rPr>
        <w:t xml:space="preserve"> ust. 1 Wykonawca:</w:t>
      </w:r>
    </w:p>
    <w:p w14:paraId="2C909963" w14:textId="5F865766"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przenosi na Zamawiającego autorskie prawa majątkowe do wszystkich utworów w rozumieniu ustawy z dnia 4 lutego 1994 r. o Prawie autorskim i prawach pokrewnych (tj. Dz.U. z 202</w:t>
      </w:r>
      <w:r w:rsidR="00DD0A6D">
        <w:rPr>
          <w:rFonts w:eastAsia="Times New Roman" w:cs="Calibri"/>
          <w:lang w:eastAsia="pl-PL"/>
        </w:rPr>
        <w:t>2</w:t>
      </w:r>
      <w:r w:rsidRPr="00A878F1">
        <w:rPr>
          <w:rFonts w:eastAsia="Times New Roman" w:cs="Calibri"/>
          <w:lang w:eastAsia="pl-PL"/>
        </w:rPr>
        <w:t xml:space="preserve"> r. poz. </w:t>
      </w:r>
      <w:r w:rsidR="00DD0A6D">
        <w:rPr>
          <w:rFonts w:eastAsia="Times New Roman" w:cs="Calibri"/>
          <w:lang w:eastAsia="pl-PL"/>
        </w:rPr>
        <w:t>2509</w:t>
      </w:r>
      <w:r w:rsidRPr="00A878F1">
        <w:rPr>
          <w:rFonts w:eastAsia="Times New Roman" w:cs="Calibri"/>
          <w:lang w:eastAsia="pl-PL"/>
        </w:rPr>
        <w:t xml:space="preserve">) stworzonych przez Wykonawcę w wykonaniu </w:t>
      </w:r>
      <w:r w:rsidR="00F71A9D">
        <w:rPr>
          <w:rFonts w:eastAsia="Times New Roman" w:cs="Calibri"/>
          <w:lang w:eastAsia="pl-PL"/>
        </w:rPr>
        <w:t>P</w:t>
      </w:r>
      <w:r w:rsidRPr="00A878F1">
        <w:rPr>
          <w:rFonts w:eastAsia="Times New Roman" w:cs="Calibri"/>
          <w:lang w:eastAsia="pl-PL"/>
        </w:rPr>
        <w:t>rzedmiotu Umowy, w szczególności takich jak: mapy, sprawozdania, raporty, rysunki, plany, ekspertyzy, obliczenia, broszury, fotografie, zwanych dalej</w:t>
      </w:r>
      <w:r w:rsidR="00DD0A6D">
        <w:rPr>
          <w:rFonts w:eastAsia="Times New Roman" w:cs="Calibri"/>
          <w:lang w:eastAsia="pl-PL"/>
        </w:rPr>
        <w:t>:</w:t>
      </w:r>
      <w:r w:rsidRPr="00A878F1">
        <w:rPr>
          <w:rFonts w:eastAsia="Times New Roman" w:cs="Calibri"/>
          <w:lang w:eastAsia="pl-PL"/>
        </w:rPr>
        <w:t xml:space="preserve"> </w:t>
      </w:r>
      <w:r w:rsidR="00DD0A6D">
        <w:rPr>
          <w:rFonts w:eastAsia="Times New Roman" w:cs="Calibri"/>
          <w:lang w:eastAsia="pl-PL"/>
        </w:rPr>
        <w:t>„</w:t>
      </w:r>
      <w:r w:rsidRPr="00A878F1">
        <w:rPr>
          <w:rFonts w:eastAsia="Times New Roman" w:cs="Calibri"/>
          <w:lang w:eastAsia="pl-PL"/>
        </w:rPr>
        <w:t>Utworami</w:t>
      </w:r>
      <w:r w:rsidR="00DD0A6D">
        <w:rPr>
          <w:rFonts w:eastAsia="Times New Roman" w:cs="Calibri"/>
          <w:lang w:eastAsia="pl-PL"/>
        </w:rPr>
        <w:t>”</w:t>
      </w:r>
      <w:r w:rsidRPr="00A878F1">
        <w:rPr>
          <w:rFonts w:eastAsia="Times New Roman" w:cs="Calibri"/>
          <w:lang w:eastAsia="pl-PL"/>
        </w:rPr>
        <w:t>;</w:t>
      </w:r>
    </w:p>
    <w:p w14:paraId="4259355E" w14:textId="0C092950"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w:t>
      </w:r>
      <w:r w:rsidR="007736CC">
        <w:rPr>
          <w:rFonts w:eastAsia="Times New Roman" w:cs="Calibri"/>
          <w:lang w:eastAsia="pl-PL"/>
        </w:rPr>
        <w:t xml:space="preserve"> wyłącznego prawa na wykonywanie autorskich</w:t>
      </w:r>
      <w:r w:rsidRPr="00A878F1">
        <w:rPr>
          <w:rFonts w:eastAsia="Times New Roman" w:cs="Calibri"/>
          <w:lang w:eastAsia="pl-PL"/>
        </w:rPr>
        <w:t xml:space="preserve"> praw zależnych, a także przenosi na Zamawiającego prawo do udzielania zezwolenia na wykonywanie praw zależnych.</w:t>
      </w:r>
    </w:p>
    <w:p w14:paraId="73613F25" w14:textId="25458ED1" w:rsidR="007B785E" w:rsidRPr="00A878F1" w:rsidRDefault="007B785E" w:rsidP="007B785E">
      <w:pPr>
        <w:spacing w:after="0"/>
        <w:ind w:left="142"/>
        <w:contextualSpacing/>
        <w:jc w:val="both"/>
        <w:rPr>
          <w:rFonts w:eastAsia="Times New Roman" w:cs="Calibri"/>
          <w:color w:val="000000"/>
          <w:lang w:eastAsia="pl-PL"/>
        </w:rPr>
      </w:pPr>
      <w:r w:rsidRPr="00A878F1">
        <w:rPr>
          <w:rFonts w:eastAsia="Times New Roman" w:cs="Calibri"/>
          <w:color w:val="000000"/>
          <w:lang w:eastAsia="pl-PL"/>
        </w:rPr>
        <w:t>2.  Nabycie przez Zamawiającego praw, o których mowa w ust. 1, następuje:</w:t>
      </w:r>
    </w:p>
    <w:p w14:paraId="74C07323" w14:textId="77777777" w:rsidR="007B785E" w:rsidRPr="00A878F1" w:rsidRDefault="007B785E" w:rsidP="00501C3B">
      <w:pPr>
        <w:numPr>
          <w:ilvl w:val="0"/>
          <w:numId w:val="20"/>
        </w:numPr>
        <w:spacing w:after="0"/>
        <w:ind w:left="1134" w:hanging="425"/>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160DF9EE" w14:textId="77777777" w:rsidR="007B785E" w:rsidRPr="00A878F1" w:rsidRDefault="007B785E" w:rsidP="00501C3B">
      <w:pPr>
        <w:numPr>
          <w:ilvl w:val="0"/>
          <w:numId w:val="20"/>
        </w:numPr>
        <w:spacing w:after="0"/>
        <w:ind w:left="1276" w:hanging="425"/>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3139EED0"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68B62C1"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7C583AA2"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5FCE65B7"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C2109E8"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6A85B663"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26B2DB25"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368DD27D"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79D0DA2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reemisja;</w:t>
      </w:r>
    </w:p>
    <w:p w14:paraId="5C4DF4B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lastRenderedPageBreak/>
        <w:t>wypożyczanie, najem lub wymiana nośników, na których Utwory utrwalono;</w:t>
      </w:r>
    </w:p>
    <w:p w14:paraId="35B1F5B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072C09CF"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3F80F0A3"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509C7E0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1E9B79BC"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dokonywania zmian i modyfikacji samodzielnie lub przez osoby trzecie – w razie wątpliwości przyjmuje się, iż Utwory powstały w celu dalszego opracowywania.</w:t>
      </w:r>
    </w:p>
    <w:p w14:paraId="4D99D4B2" w14:textId="7574CD01"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lang w:eastAsia="pl-PL"/>
        </w:rPr>
        <w:t xml:space="preserve">Równocześnie z nabyciem autorskich praw majątkowych do Utworów Zamawiający nabywa, w ramach wynagrodzenia określonego w § </w:t>
      </w:r>
      <w:r w:rsidR="000E42CE">
        <w:rPr>
          <w:rFonts w:eastAsia="Times New Roman" w:cs="Calibri"/>
          <w:lang w:eastAsia="pl-PL"/>
        </w:rPr>
        <w:t>7</w:t>
      </w:r>
      <w:r w:rsidRPr="00A878F1">
        <w:rPr>
          <w:rFonts w:eastAsia="Times New Roman" w:cs="Calibri"/>
          <w:lang w:eastAsia="pl-PL"/>
        </w:rPr>
        <w:t xml:space="preserve"> ust. 1, własność wszystkich egzemplarzy nośników, na</w:t>
      </w:r>
      <w:r>
        <w:rPr>
          <w:rFonts w:eastAsia="Times New Roman" w:cs="Calibri"/>
          <w:lang w:eastAsia="pl-PL"/>
        </w:rPr>
        <w:t> </w:t>
      </w:r>
      <w:r w:rsidRPr="00A878F1">
        <w:rPr>
          <w:rFonts w:eastAsia="Times New Roman" w:cs="Calibri"/>
          <w:lang w:eastAsia="pl-PL"/>
        </w:rPr>
        <w:t xml:space="preserve">których Utwory zostały utrwalone i przekazane Zamawiającemu. </w:t>
      </w:r>
    </w:p>
    <w:p w14:paraId="2181A1BC"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w:t>
      </w:r>
      <w:r>
        <w:rPr>
          <w:rFonts w:eastAsia="Times New Roman" w:cs="Calibri"/>
          <w:lang w:eastAsia="pl-PL"/>
        </w:rPr>
        <w:t> </w:t>
      </w:r>
      <w:r w:rsidRPr="00A878F1">
        <w:rPr>
          <w:rFonts w:eastAsia="Times New Roman" w:cs="Calibri"/>
          <w:lang w:eastAsia="pl-PL"/>
        </w:rPr>
        <w:t>Zamawiającego, jego licencjobiorców lub osób trzecich działających na zlecenie Zamawiającego.  </w:t>
      </w:r>
    </w:p>
    <w:p w14:paraId="05266073"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2C4EC344" w14:textId="0E35AA34"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w:t>
      </w:r>
      <w:r>
        <w:rPr>
          <w:rFonts w:eastAsia="Times New Roman" w:cs="Calibri"/>
          <w:lang w:eastAsia="pl-PL"/>
        </w:rPr>
        <w:t> </w:t>
      </w:r>
      <w:r w:rsidRPr="00A878F1">
        <w:rPr>
          <w:rFonts w:eastAsia="Times New Roman" w:cs="Calibri"/>
          <w:lang w:eastAsia="pl-PL"/>
        </w:rPr>
        <w:t>upoważnień w</w:t>
      </w:r>
      <w:r>
        <w:rPr>
          <w:rFonts w:eastAsia="Times New Roman" w:cs="Calibri"/>
          <w:lang w:eastAsia="pl-PL"/>
        </w:rPr>
        <w:t> </w:t>
      </w:r>
      <w:r w:rsidRPr="00A878F1">
        <w:rPr>
          <w:rFonts w:eastAsia="Times New Roman" w:cs="Calibri"/>
          <w:lang w:eastAsia="pl-PL"/>
        </w:rPr>
        <w:t>zakresie i momencie pozwalającym Wykonawcy na wykonanie zobowiązań umownych w zakresie praw autorskich. </w:t>
      </w:r>
    </w:p>
    <w:p w14:paraId="64A5D6FA" w14:textId="77777777"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49351567" w14:textId="46333026" w:rsidR="007B785E" w:rsidRPr="00A878F1" w:rsidRDefault="007B785E" w:rsidP="00501C3B">
      <w:pPr>
        <w:numPr>
          <w:ilvl w:val="0"/>
          <w:numId w:val="21"/>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ustawy z dnia 4 lutego 1994 r. – o prawie autorskim i prawach pokrewnych</w:t>
      </w:r>
      <w:r w:rsidRPr="00A878F1">
        <w:rPr>
          <w:rFonts w:eastAsia="Times New Roman" w:cs="Calibri"/>
          <w:lang w:eastAsia="pl-PL"/>
        </w:rPr>
        <w:t xml:space="preserve"> i nie naruszy praw majątkowych osób trzecich, a Utwory przekaże Zamawiającemu w stanie wolnym od obciążeń prawami tych osób. </w:t>
      </w:r>
    </w:p>
    <w:p w14:paraId="1482EF6E"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w:t>
      </w:r>
      <w:r>
        <w:rPr>
          <w:rFonts w:eastAsia="Times New Roman" w:cs="Calibri"/>
          <w:lang w:eastAsia="pl-PL"/>
        </w:rPr>
        <w:t> </w:t>
      </w:r>
      <w:r w:rsidRPr="00A878F1">
        <w:rPr>
          <w:rFonts w:eastAsia="Times New Roman" w:cs="Calibri"/>
          <w:lang w:eastAsia="pl-PL"/>
        </w:rPr>
        <w:t>stosunku do Zamawiającego lub jego licencjobiorców jakichkolwiek roszczeń wynikających z</w:t>
      </w:r>
      <w:r>
        <w:rPr>
          <w:rFonts w:eastAsia="Times New Roman" w:cs="Calibri"/>
          <w:lang w:eastAsia="pl-PL"/>
        </w:rPr>
        <w:t> </w:t>
      </w:r>
      <w:r w:rsidRPr="00A878F1">
        <w:rPr>
          <w:rFonts w:eastAsia="Times New Roman" w:cs="Calibri"/>
          <w:lang w:eastAsia="pl-PL"/>
        </w:rPr>
        <w:t>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E280EB9"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w:t>
      </w:r>
      <w:r>
        <w:rPr>
          <w:rFonts w:eastAsia="Times New Roman" w:cs="Calibri"/>
          <w:lang w:eastAsia="pl-PL"/>
        </w:rPr>
        <w:t> </w:t>
      </w:r>
      <w:r w:rsidRPr="00A878F1">
        <w:rPr>
          <w:rFonts w:eastAsia="Times New Roman" w:cs="Calibri"/>
          <w:lang w:eastAsia="pl-PL"/>
        </w:rPr>
        <w:t>Umowie; lub (ii) podniesienia przez osoby trzecie w stosunku  </w:t>
      </w:r>
      <w:r w:rsidRPr="00A878F1">
        <w:rPr>
          <w:rFonts w:eastAsia="Times New Roman" w:cs="Calibri"/>
          <w:lang w:eastAsia="pl-PL"/>
        </w:rPr>
        <w:br/>
        <w:t xml:space="preserve">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w:t>
      </w:r>
      <w:r w:rsidRPr="00A878F1">
        <w:rPr>
          <w:rFonts w:eastAsia="Times New Roman" w:cs="Calibri"/>
          <w:lang w:eastAsia="pl-PL"/>
        </w:rPr>
        <w:lastRenderedPageBreak/>
        <w:t>lub jego licencjobiorców wszelkie prawa oraz udzieliły wszelkich zgód, zezwoleń i upoważnień w</w:t>
      </w:r>
      <w:r>
        <w:rPr>
          <w:rFonts w:eastAsia="Times New Roman" w:cs="Calibri"/>
          <w:lang w:eastAsia="pl-PL"/>
        </w:rPr>
        <w:t> </w:t>
      </w:r>
      <w:r w:rsidRPr="00A878F1">
        <w:rPr>
          <w:rFonts w:eastAsia="Times New Roman" w:cs="Calibri"/>
          <w:lang w:eastAsia="pl-PL"/>
        </w:rPr>
        <w:t>zakresie takim jak określony w Umowie. </w:t>
      </w:r>
    </w:p>
    <w:p w14:paraId="61C9BF26"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t>
      </w:r>
    </w:p>
    <w:p w14:paraId="13B6FD0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Zamawiający, sam lub z pomocą osób trzecich, może ukończyć przedmiot Umowy, w oparciu o Utwory.</w:t>
      </w:r>
    </w:p>
    <w:p w14:paraId="6E15E8C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w:t>
      </w:r>
      <w:r>
        <w:rPr>
          <w:rFonts w:eastAsia="Times New Roman" w:cs="Calibri"/>
          <w:lang w:eastAsia="pl-PL"/>
        </w:rPr>
        <w:t> </w:t>
      </w:r>
      <w:r w:rsidRPr="00A878F1">
        <w:rPr>
          <w:rFonts w:eastAsia="Times New Roman" w:cs="Calibri"/>
          <w:lang w:eastAsia="pl-PL"/>
        </w:rPr>
        <w:t>tego tytułu.</w:t>
      </w:r>
    </w:p>
    <w:p w14:paraId="54B73D23" w14:textId="77777777" w:rsidR="007B785E" w:rsidRDefault="007B785E" w:rsidP="00C64F60">
      <w:pPr>
        <w:spacing w:after="0"/>
        <w:jc w:val="both"/>
        <w:rPr>
          <w:rFonts w:eastAsia="Times New Roman" w:cs="Calibri"/>
          <w:lang w:eastAsia="pl-PL"/>
        </w:rPr>
      </w:pPr>
    </w:p>
    <w:p w14:paraId="3008885F" w14:textId="77777777" w:rsidR="00125FC1" w:rsidRDefault="00125FC1" w:rsidP="00C64F60">
      <w:pPr>
        <w:spacing w:after="0"/>
        <w:jc w:val="both"/>
        <w:rPr>
          <w:rFonts w:eastAsia="Times New Roman" w:cs="Calibri"/>
          <w:lang w:eastAsia="pl-PL"/>
        </w:rPr>
      </w:pPr>
    </w:p>
    <w:p w14:paraId="7458B3FA" w14:textId="77777777" w:rsidR="00125FC1" w:rsidRDefault="00125FC1" w:rsidP="00C64F60">
      <w:pPr>
        <w:spacing w:after="0"/>
        <w:jc w:val="both"/>
        <w:rPr>
          <w:rFonts w:eastAsia="Times New Roman" w:cs="Calibri"/>
          <w:lang w:eastAsia="pl-PL"/>
        </w:rPr>
      </w:pPr>
    </w:p>
    <w:p w14:paraId="5AECF3F7" w14:textId="77777777" w:rsidR="00125FC1" w:rsidRDefault="00125FC1"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501C3B">
      <w:pPr>
        <w:numPr>
          <w:ilvl w:val="0"/>
          <w:numId w:val="22"/>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46838A89"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Pr="00A878F1">
        <w:rPr>
          <w:rFonts w:cs="Calibri"/>
          <w:b/>
          <w:bCs/>
          <w:lang w:eastAsia="pl-PL"/>
        </w:rPr>
        <w:t>3%</w:t>
      </w:r>
      <w:r w:rsidRPr="00A878F1">
        <w:rPr>
          <w:rFonts w:cs="Calibri"/>
          <w:lang w:eastAsia="pl-PL"/>
        </w:rPr>
        <w:t xml:space="preserve"> wynagrodzenia brutto z tytułu wykonania </w:t>
      </w:r>
      <w:r w:rsidR="00F71A9D">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06E9BF80"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 xml:space="preserve">ykonawcy w jednej lub kilku formach wskazanych w art. 450 ust. 1 ustawy </w:t>
      </w:r>
      <w:proofErr w:type="spellStart"/>
      <w:r w:rsidRPr="00A878F1">
        <w:rPr>
          <w:rFonts w:cs="Calibri"/>
          <w:lang w:eastAsia="pl-PL"/>
        </w:rPr>
        <w:t>Pzp</w:t>
      </w:r>
      <w:proofErr w:type="spellEnd"/>
      <w:r w:rsidRPr="00A878F1">
        <w:rPr>
          <w:rFonts w:cs="Calibri"/>
          <w:lang w:eastAsia="pl-PL"/>
        </w:rPr>
        <w:t>.</w:t>
      </w:r>
    </w:p>
    <w:p w14:paraId="1A5F1DDD"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Zamawiający nie wyraża zgody na wniesienie zabezpieczenia w formach wskazanych w art. 450 ust. 2 ustawy </w:t>
      </w:r>
      <w:proofErr w:type="spellStart"/>
      <w:r w:rsidRPr="00A878F1">
        <w:rPr>
          <w:rFonts w:cs="Calibri"/>
          <w:lang w:eastAsia="pl-PL"/>
        </w:rPr>
        <w:t>Pzp</w:t>
      </w:r>
      <w:proofErr w:type="spellEnd"/>
      <w:r w:rsidRPr="00A878F1">
        <w:rPr>
          <w:rFonts w:cs="Calibri"/>
          <w:lang w:eastAsia="pl-PL"/>
        </w:rPr>
        <w:t>.</w:t>
      </w:r>
    </w:p>
    <w:p w14:paraId="4E096540" w14:textId="3FD3DD84"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 xml:space="preserve">mowy stosuje się art. 451 ustawy </w:t>
      </w:r>
      <w:proofErr w:type="spellStart"/>
      <w:r w:rsidRPr="00A878F1">
        <w:rPr>
          <w:rFonts w:cs="Calibri"/>
          <w:lang w:eastAsia="pl-PL"/>
        </w:rPr>
        <w:t>Pzp</w:t>
      </w:r>
      <w:proofErr w:type="spellEnd"/>
      <w:r w:rsidRPr="00A878F1">
        <w:rPr>
          <w:rFonts w:cs="Calibri"/>
          <w:lang w:eastAsia="pl-PL"/>
        </w:rPr>
        <w:t>.</w:t>
      </w:r>
    </w:p>
    <w:p w14:paraId="597E2A68"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70% wysokości zabezpieczenia w terminie 30 dni od dnia podpisania protokołu odbioru końcowego;</w:t>
      </w:r>
    </w:p>
    <w:p w14:paraId="6BB935CB" w14:textId="040C5C18"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7B8CCA83" w:rsidR="001D7479" w:rsidRPr="00F941DA" w:rsidRDefault="001D7479" w:rsidP="00501C3B">
      <w:pPr>
        <w:pStyle w:val="Bezodstpw"/>
        <w:numPr>
          <w:ilvl w:val="0"/>
          <w:numId w:val="22"/>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125FC1" w:rsidRPr="00125FC1">
        <w:rPr>
          <w:rFonts w:cs="Calibri"/>
          <w:lang w:eastAsia="pl-PL"/>
        </w:rPr>
        <w:t>Termomodernizacja wraz z przebudową wielofunkcyjnego budynku użyteczności publicznej w Dąbrówce Łubniańskiej</w:t>
      </w:r>
      <w:r w:rsidRPr="00F941DA">
        <w:rPr>
          <w:rFonts w:cs="Calibri"/>
          <w:lang w:eastAsia="pl-PL"/>
        </w:rPr>
        <w:t>”</w:t>
      </w:r>
    </w:p>
    <w:p w14:paraId="4622C682" w14:textId="177FF741"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7665CF5"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Wypłata, o której mowa w ust. 11, następuje nie później niż w ostatnim dniu ważności dotychczasowego zabezpieczenia.</w:t>
      </w:r>
    </w:p>
    <w:p w14:paraId="5D0917D1" w14:textId="461DC2E0"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 W przypadku zmiany terminu końcowego wykonania przedmiotu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E119DE7" w14:textId="77777777" w:rsidR="001D7479" w:rsidRDefault="001D7479" w:rsidP="00C64F60">
      <w:pPr>
        <w:spacing w:after="0"/>
        <w:jc w:val="both"/>
        <w:rPr>
          <w:rFonts w:eastAsia="Times New Roman" w:cs="Calibri"/>
          <w:lang w:eastAsia="pl-PL"/>
        </w:rPr>
      </w:pPr>
    </w:p>
    <w:p w14:paraId="762B1967" w14:textId="77777777" w:rsidR="00125FC1" w:rsidRDefault="00125FC1" w:rsidP="00414EEF">
      <w:pPr>
        <w:autoSpaceDE w:val="0"/>
        <w:autoSpaceDN w:val="0"/>
        <w:spacing w:after="0"/>
        <w:jc w:val="center"/>
        <w:rPr>
          <w:rFonts w:cs="Calibri"/>
          <w:b/>
          <w:bCs/>
        </w:rPr>
      </w:pPr>
    </w:p>
    <w:p w14:paraId="6EB168BF" w14:textId="77777777" w:rsidR="00125FC1" w:rsidRDefault="00125FC1" w:rsidP="00414EEF">
      <w:pPr>
        <w:autoSpaceDE w:val="0"/>
        <w:autoSpaceDN w:val="0"/>
        <w:spacing w:after="0"/>
        <w:jc w:val="center"/>
        <w:rPr>
          <w:rFonts w:cs="Calibri"/>
          <w:b/>
          <w:bCs/>
        </w:rPr>
      </w:pPr>
    </w:p>
    <w:p w14:paraId="22B254CF" w14:textId="77777777" w:rsidR="00125FC1" w:rsidRDefault="00125FC1" w:rsidP="00414EEF">
      <w:pPr>
        <w:autoSpaceDE w:val="0"/>
        <w:autoSpaceDN w:val="0"/>
        <w:spacing w:after="0"/>
        <w:jc w:val="center"/>
        <w:rPr>
          <w:rFonts w:cs="Calibri"/>
          <w:b/>
          <w:bCs/>
        </w:rPr>
      </w:pPr>
    </w:p>
    <w:p w14:paraId="0E59F13B" w14:textId="77777777" w:rsidR="00125FC1" w:rsidRDefault="00125FC1" w:rsidP="00414EEF">
      <w:pPr>
        <w:autoSpaceDE w:val="0"/>
        <w:autoSpaceDN w:val="0"/>
        <w:spacing w:after="0"/>
        <w:jc w:val="center"/>
        <w:rPr>
          <w:rFonts w:cs="Calibri"/>
          <w:b/>
          <w:bCs/>
        </w:rPr>
      </w:pPr>
    </w:p>
    <w:p w14:paraId="2C8824DD" w14:textId="2E6C5DDF" w:rsidR="00414EEF" w:rsidRPr="00487E0E" w:rsidRDefault="00414EEF" w:rsidP="00414EEF">
      <w:pPr>
        <w:autoSpaceDE w:val="0"/>
        <w:autoSpaceDN w:val="0"/>
        <w:spacing w:after="0"/>
        <w:jc w:val="center"/>
        <w:rPr>
          <w:rFonts w:cs="Calibri"/>
          <w:b/>
          <w:bCs/>
        </w:rPr>
      </w:pPr>
      <w:r w:rsidRPr="00487E0E">
        <w:rPr>
          <w:rFonts w:cs="Calibri"/>
          <w:b/>
          <w:bCs/>
        </w:rPr>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7777777" w:rsidR="00414EEF" w:rsidRPr="00487E0E" w:rsidRDefault="00414EEF" w:rsidP="00501C3B">
      <w:pPr>
        <w:numPr>
          <w:ilvl w:val="0"/>
          <w:numId w:val="26"/>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 robót</w:t>
      </w:r>
      <w:r>
        <w:rPr>
          <w:rFonts w:cs="Calibri"/>
        </w:rPr>
        <w:t xml:space="preserve"> </w:t>
      </w:r>
      <w:r w:rsidRPr="00487E0E">
        <w:rPr>
          <w:rFonts w:cs="Calibri"/>
        </w:rPr>
        <w:t>w zakresie:</w:t>
      </w:r>
    </w:p>
    <w:p w14:paraId="780F419F"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35C9CA8" w14:textId="28C1C4E2" w:rsidR="00414EEF" w:rsidRPr="00487E0E"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a pozostały zakres       Przedmiotu Umowy Wykonawca wykona siłami własnymi.</w:t>
      </w:r>
    </w:p>
    <w:p w14:paraId="42F2D44A" w14:textId="0A1727AD" w:rsidR="00414EEF" w:rsidRPr="006F3208"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Pr>
          <w:rFonts w:cs="Calibri"/>
        </w:rPr>
        <w:t xml:space="preserve"> o </w:t>
      </w:r>
      <w:r w:rsidRPr="00487E0E">
        <w:rPr>
          <w:rFonts w:cs="Calibri"/>
        </w:rPr>
        <w:t>podwykonawstwo, której przedmiotem są roboty budowlane</w:t>
      </w:r>
      <w:r>
        <w:rPr>
          <w:rFonts w:cs="Calibri"/>
        </w:rPr>
        <w:t xml:space="preserve"> lub usług</w:t>
      </w:r>
      <w:r w:rsidR="00175A01">
        <w:rPr>
          <w:rFonts w:cs="Calibri"/>
        </w:rPr>
        <w:t>i</w:t>
      </w:r>
      <w:r>
        <w:rPr>
          <w:rFonts w:cs="Calibri"/>
        </w:rPr>
        <w:t xml:space="preserve"> wykonania projektu na podstawie PFU</w:t>
      </w:r>
      <w:r w:rsidRPr="00487E0E">
        <w:rPr>
          <w:rFonts w:cs="Calibri"/>
        </w:rPr>
        <w:t xml:space="preserve">, jest obowiązany, w trakcie realizacji zamówienia, do </w:t>
      </w:r>
      <w:r>
        <w:rPr>
          <w:rFonts w:cs="Calibri"/>
        </w:rPr>
        <w:t xml:space="preserve">uprzedniego </w:t>
      </w:r>
      <w:r w:rsidRPr="00487E0E">
        <w:rPr>
          <w:rFonts w:cs="Calibri"/>
        </w:rPr>
        <w:t>przedłożenia Zamawiającemu projektu tej umowy</w:t>
      </w:r>
      <w:r>
        <w:rPr>
          <w:rFonts w:cs="Calibri"/>
        </w:rPr>
        <w:t xml:space="preserve"> o podwykonawstwo</w:t>
      </w:r>
      <w:r w:rsidRPr="00487E0E">
        <w:rPr>
          <w:rFonts w:cs="Calibri"/>
        </w:rPr>
        <w:t xml:space="preserve">, przy czym podwykonawca lub dalszy podwykonawca jest obowiązany dołączyć zgodę Wykonawcy na zawarcie umowy </w:t>
      </w:r>
      <w:r>
        <w:rPr>
          <w:rFonts w:cs="Calibri"/>
        </w:rPr>
        <w:br/>
      </w:r>
      <w:r w:rsidRPr="00487E0E">
        <w:rPr>
          <w:rFonts w:cs="Calibri"/>
        </w:rPr>
        <w:t xml:space="preserve">o podwykonawstwo o treści zgodnej z projektem </w:t>
      </w:r>
      <w:r w:rsidR="0061267B">
        <w:rPr>
          <w:rFonts w:cs="Calibri"/>
        </w:rPr>
        <w:t>u</w:t>
      </w:r>
      <w:r w:rsidRPr="00487E0E">
        <w:rPr>
          <w:rFonts w:cs="Calibri"/>
        </w:rPr>
        <w:t>mowy.</w:t>
      </w:r>
      <w:r>
        <w:rPr>
          <w:rFonts w:cs="Calibri"/>
        </w:rPr>
        <w:t xml:space="preserve"> </w:t>
      </w:r>
      <w:r>
        <w:rPr>
          <w:color w:val="000000"/>
        </w:rPr>
        <w:t xml:space="preserve">Każdy projekt umowy i umowa </w:t>
      </w:r>
      <w:r>
        <w:rPr>
          <w:color w:val="000000"/>
        </w:rPr>
        <w:br/>
        <w:t>o podwykonawstwo:</w:t>
      </w:r>
    </w:p>
    <w:p w14:paraId="78C6ED13" w14:textId="77777777" w:rsidR="00414EEF" w:rsidRPr="006F3208" w:rsidRDefault="00414EEF" w:rsidP="00501C3B">
      <w:pPr>
        <w:pStyle w:val="Akapitzlist"/>
        <w:numPr>
          <w:ilvl w:val="0"/>
          <w:numId w:val="29"/>
        </w:numPr>
        <w:autoSpaceDE w:val="0"/>
        <w:autoSpaceDN w:val="0"/>
        <w:adjustRightInd w:val="0"/>
        <w:spacing w:after="0"/>
        <w:ind w:left="993"/>
        <w:jc w:val="both"/>
        <w:rPr>
          <w:rFonts w:cs="Calibri"/>
        </w:rPr>
      </w:pPr>
      <w:r w:rsidRPr="006F3208">
        <w:rPr>
          <w:color w:val="000000"/>
        </w:rPr>
        <w:t xml:space="preserve"> musi zawierać postanowienia niesprzeczne z postanowieniami niniejszej </w:t>
      </w:r>
      <w:r>
        <w:rPr>
          <w:color w:val="000000"/>
        </w:rPr>
        <w:t>U</w:t>
      </w:r>
      <w:r w:rsidRPr="006F3208">
        <w:rPr>
          <w:color w:val="000000"/>
        </w:rPr>
        <w:t>mowy oraz będzie zawierać w szczególności:</w:t>
      </w:r>
    </w:p>
    <w:p w14:paraId="0281FC13" w14:textId="09967D0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określenie stron, z tym zastrzeżeniem, że w przypadku, gdy zamówienie publiczne zostało udzielone </w:t>
      </w:r>
      <w:r w:rsidR="0061267B">
        <w:rPr>
          <w:color w:val="000000"/>
        </w:rPr>
        <w:t>W</w:t>
      </w:r>
      <w:r>
        <w:rPr>
          <w:color w:val="000000"/>
        </w:rPr>
        <w:t>ykonawcom, którzy wspólnie ubiegali się o jego udzielenie (konsorcjum) i wspólnie występują w niniejszej umowie jako Wykonawca, umowa o podwykonawstwo powinna być zawarta z wszystkimi członkami konsorcjum, a nie tylko z jednym lub niektórymi z nich;</w:t>
      </w:r>
    </w:p>
    <w:p w14:paraId="4FB01648" w14:textId="77777777" w:rsidR="00414EEF" w:rsidRPr="003F3978" w:rsidRDefault="00414EEF" w:rsidP="00501C3B">
      <w:pPr>
        <w:pStyle w:val="Akapitzlist"/>
        <w:numPr>
          <w:ilvl w:val="1"/>
          <w:numId w:val="24"/>
        </w:numPr>
        <w:autoSpaceDE w:val="0"/>
        <w:autoSpaceDN w:val="0"/>
        <w:adjustRightInd w:val="0"/>
        <w:spacing w:after="0"/>
        <w:ind w:left="1560"/>
        <w:jc w:val="both"/>
        <w:rPr>
          <w:color w:val="000000"/>
        </w:rPr>
      </w:pPr>
      <w:r w:rsidRPr="006F3208">
        <w:rPr>
          <w:color w:val="000000"/>
        </w:rPr>
        <w:lastRenderedPageBreak/>
        <w:t>zakres robót przewidzianych do wykonania;</w:t>
      </w:r>
    </w:p>
    <w:p w14:paraId="31539689" w14:textId="112188AC"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 realizacji robót, który będzie zgodny z terminem wykonania niniejszej Umowy oraz z harmonogramem rzeczowo-finansowym;</w:t>
      </w:r>
    </w:p>
    <w:p w14:paraId="6EC2D019"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terminy i zasady dokonywania odbioru;</w:t>
      </w:r>
    </w:p>
    <w:p w14:paraId="42B6301D"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6260AB10" w14:textId="4BA91631"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wymóg zatrudnienia przez podwykonawcę na podstawie umowy o pracę osób wykonujących czynności, o których mowa w </w:t>
      </w:r>
      <w:r w:rsidRPr="000E42CE">
        <w:rPr>
          <w:color w:val="000000"/>
        </w:rPr>
        <w:t>§ 1</w:t>
      </w:r>
      <w:r w:rsidR="000E42CE" w:rsidRPr="000E42CE">
        <w:rPr>
          <w:color w:val="000000"/>
        </w:rPr>
        <w:t>1</w:t>
      </w:r>
      <w:r w:rsidRPr="000E42CE">
        <w:rPr>
          <w:color w:val="000000"/>
        </w:rPr>
        <w:t>ust. 1</w:t>
      </w:r>
      <w:r>
        <w:rPr>
          <w:color w:val="000000"/>
        </w:rPr>
        <w:t xml:space="preserve"> Umowy, obowiązki w zakresie dokumentowania oraz sankcje z tytułu niespełnienia tego wymogu;</w:t>
      </w:r>
    </w:p>
    <w:p w14:paraId="318F7F8C"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sidRPr="006F3208">
        <w:rPr>
          <w:color w:val="000000"/>
        </w:rPr>
        <w:t xml:space="preserve">wymaganą treść postanowień projektu umowy i umowy o podwykonawstwo zawieranej z dalszym podwykonawcą, przy czym nie może ona być mniej korzystna dla dalszego podwykonawcy niż postanowienia niniejszej </w:t>
      </w:r>
      <w:r>
        <w:rPr>
          <w:color w:val="000000"/>
        </w:rPr>
        <w:t>U</w:t>
      </w:r>
      <w:r w:rsidRPr="006F3208">
        <w:rPr>
          <w:color w:val="000000"/>
        </w:rPr>
        <w:t>mowy</w:t>
      </w:r>
      <w:r>
        <w:rPr>
          <w:color w:val="000000"/>
        </w:rPr>
        <w:t>;</w:t>
      </w:r>
    </w:p>
    <w:p w14:paraId="691CE590" w14:textId="77777777" w:rsidR="00414EEF" w:rsidRDefault="00414EEF" w:rsidP="00414EEF">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149FBF0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korzystny niż prawa i obowiązki </w:t>
      </w:r>
      <w:r>
        <w:rPr>
          <w:color w:val="000000"/>
          <w:highlight w:val="white"/>
        </w:rPr>
        <w:t>W</w:t>
      </w:r>
      <w:r w:rsidRPr="006F3208">
        <w:rPr>
          <w:color w:val="000000"/>
          <w:highlight w:val="white"/>
        </w:rPr>
        <w:t xml:space="preserve">ykonawcy, ukształtowane postanowieniami </w:t>
      </w:r>
      <w:r>
        <w:rPr>
          <w:color w:val="000000"/>
          <w:highlight w:val="white"/>
        </w:rPr>
        <w:t>U</w:t>
      </w:r>
      <w:r w:rsidRPr="006F3208">
        <w:rPr>
          <w:color w:val="000000"/>
          <w:highlight w:val="white"/>
        </w:rPr>
        <w:t xml:space="preserve">mowy zawartej między </w:t>
      </w:r>
      <w:r>
        <w:rPr>
          <w:color w:val="000000"/>
          <w:highlight w:val="white"/>
        </w:rPr>
        <w:t>Z</w:t>
      </w:r>
      <w:r w:rsidRPr="006F3208">
        <w:rPr>
          <w:color w:val="000000"/>
          <w:highlight w:val="white"/>
        </w:rPr>
        <w:t xml:space="preserve">amawiającym a </w:t>
      </w:r>
      <w:r>
        <w:rPr>
          <w:color w:val="000000"/>
          <w:highlight w:val="white"/>
        </w:rPr>
        <w:t>W</w:t>
      </w:r>
      <w:r w:rsidRPr="006F3208">
        <w:rPr>
          <w:color w:val="000000"/>
          <w:highlight w:val="white"/>
        </w:rPr>
        <w:t>ykonawcą</w:t>
      </w:r>
      <w:r w:rsidRPr="006F3208">
        <w:rPr>
          <w:color w:val="000000"/>
        </w:rPr>
        <w:t>;</w:t>
      </w:r>
    </w:p>
    <w:p w14:paraId="4F6F15E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3A71906" w14:textId="3559D271"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 lub termin wynikający z harmonogramu, o</w:t>
      </w:r>
      <w:r>
        <w:rPr>
          <w:color w:val="000000"/>
        </w:rPr>
        <w:t> </w:t>
      </w:r>
      <w:r w:rsidRPr="004D7A41">
        <w:rPr>
          <w:color w:val="000000"/>
        </w:rPr>
        <w:t xml:space="preserve">którym mowa w § </w:t>
      </w:r>
      <w:r>
        <w:rPr>
          <w:color w:val="000000"/>
        </w:rPr>
        <w:t xml:space="preserve">1 </w:t>
      </w:r>
      <w:r w:rsidR="004813F7">
        <w:rPr>
          <w:color w:val="000000"/>
        </w:rPr>
        <w:t>pkt</w:t>
      </w:r>
      <w:r>
        <w:rPr>
          <w:color w:val="000000"/>
        </w:rPr>
        <w:t xml:space="preserve"> 12</w:t>
      </w:r>
      <w:r w:rsidRPr="004D7A41">
        <w:rPr>
          <w:color w:val="000000"/>
        </w:rPr>
        <w:t xml:space="preserve"> </w:t>
      </w:r>
      <w:r>
        <w:rPr>
          <w:color w:val="000000"/>
        </w:rPr>
        <w:t>U</w:t>
      </w:r>
      <w:r w:rsidRPr="004D7A41">
        <w:rPr>
          <w:color w:val="000000"/>
        </w:rPr>
        <w:t>mowy;</w:t>
      </w:r>
    </w:p>
    <w:p w14:paraId="6C77F589"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1137A6F"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734CE34A" w14:textId="1BBFA1F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67B88E75" w14:textId="300DBC4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załączony do umowy o podwykonawstwo harmonogram rzeczowo-finansowy jest zgodny z harmonogramem rzeczowo-finansowym, o którym mowa § </w:t>
      </w:r>
      <w:r w:rsidR="00EF5FDB">
        <w:rPr>
          <w:color w:val="000000"/>
        </w:rPr>
        <w:t>1</w:t>
      </w:r>
      <w:r w:rsidR="00EF5FDB" w:rsidRPr="004D7A41">
        <w:rPr>
          <w:color w:val="000000"/>
        </w:rPr>
        <w:t xml:space="preserve"> </w:t>
      </w:r>
      <w:r w:rsidRPr="004D7A41">
        <w:rPr>
          <w:color w:val="000000"/>
        </w:rPr>
        <w:t xml:space="preserve">ust. </w:t>
      </w:r>
      <w:r w:rsidR="00EF5FDB">
        <w:rPr>
          <w:color w:val="000000"/>
        </w:rPr>
        <w:t>11</w:t>
      </w:r>
      <w:r w:rsidRPr="004D7A41">
        <w:rPr>
          <w:color w:val="000000"/>
        </w:rPr>
        <w:t>;</w:t>
      </w:r>
    </w:p>
    <w:p w14:paraId="2E3E1305" w14:textId="22FD3E57" w:rsidR="00414EEF" w:rsidRPr="007A0783"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umowa o podwykonawstwo zawiera klauzulę zatrudnienia spełniającą odpowiednio wymagania, o których mowa </w:t>
      </w:r>
      <w:r w:rsidRPr="000E42CE">
        <w:rPr>
          <w:color w:val="000000"/>
        </w:rPr>
        <w:t>w § 1</w:t>
      </w:r>
      <w:r w:rsidR="000E42CE" w:rsidRPr="000E42CE">
        <w:rPr>
          <w:color w:val="000000"/>
        </w:rPr>
        <w:t xml:space="preserve">1 </w:t>
      </w:r>
      <w:r w:rsidRPr="000E42CE">
        <w:rPr>
          <w:color w:val="000000"/>
        </w:rPr>
        <w:t>Umowy;</w:t>
      </w:r>
    </w:p>
    <w:p w14:paraId="1E6C6B9A"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068C30B"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2,</w:t>
      </w:r>
      <w:r w:rsidRPr="00487E0E">
        <w:rPr>
          <w:rFonts w:cs="Calibri"/>
        </w:rPr>
        <w:t xml:space="preserve"> pisemnego zastrzeżenia do przedłożonego projektu umowy o podwykonawstwo, której przedmiotem są roboty budowlane, w przypadku </w:t>
      </w:r>
      <w:r>
        <w:rPr>
          <w:rFonts w:cs="Calibri"/>
        </w:rPr>
        <w:t xml:space="preserve">gdy </w:t>
      </w:r>
      <w:r>
        <w:rPr>
          <w:rFonts w:cs="Calibri"/>
        </w:rPr>
        <w:lastRenderedPageBreak/>
        <w:t xml:space="preserve">jest niezgodna z którymkolwiek postanowieniem ujętym w ust. 2 lub w przypadku </w:t>
      </w:r>
      <w:r w:rsidRPr="00487E0E">
        <w:rPr>
          <w:rFonts w:cs="Calibri"/>
        </w:rPr>
        <w:t>zaistnienia chociażby jednego z opisanych poniżej przypadków:</w:t>
      </w:r>
    </w:p>
    <w:p w14:paraId="0E0F5D82"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E82F5E7" w14:textId="71F3A78F"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w:t>
      </w:r>
      <w:r>
        <w:rPr>
          <w:rFonts w:cs="Calibri"/>
        </w:rPr>
        <w:t xml:space="preserve">1 </w:t>
      </w:r>
      <w:r w:rsidR="004813F7">
        <w:rPr>
          <w:rFonts w:cs="Calibri"/>
        </w:rPr>
        <w:t>pkt</w:t>
      </w:r>
      <w:r>
        <w:rPr>
          <w:rFonts w:cs="Calibri"/>
        </w:rPr>
        <w:t xml:space="preserve"> 12</w:t>
      </w:r>
      <w:r w:rsidRPr="00487E0E">
        <w:rPr>
          <w:rFonts w:cs="Calibri"/>
        </w:rPr>
        <w:t xml:space="preserve"> </w:t>
      </w:r>
      <w:r>
        <w:rPr>
          <w:rFonts w:cs="Calibri"/>
        </w:rPr>
        <w:t>U</w:t>
      </w:r>
      <w:r w:rsidRPr="00487E0E">
        <w:rPr>
          <w:rFonts w:cs="Calibri"/>
        </w:rPr>
        <w:t>mowy,</w:t>
      </w:r>
    </w:p>
    <w:p w14:paraId="0120892C"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583AFFFA"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6A7AECFD"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08E2A30B" w14:textId="2B701A94"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w:t>
      </w:r>
      <w:r>
        <w:rPr>
          <w:rFonts w:cs="Calibri"/>
        </w:rPr>
        <w:t xml:space="preserve">1 </w:t>
      </w:r>
      <w:r w:rsidR="004813F7">
        <w:rPr>
          <w:rFonts w:cs="Calibri"/>
        </w:rPr>
        <w:t>pkt</w:t>
      </w:r>
      <w:r w:rsidRPr="00487E0E">
        <w:rPr>
          <w:rFonts w:cs="Calibri"/>
        </w:rPr>
        <w:t xml:space="preserve"> </w:t>
      </w:r>
      <w:r>
        <w:rPr>
          <w:rFonts w:cs="Calibri"/>
        </w:rPr>
        <w:t>1</w:t>
      </w:r>
      <w:r w:rsidR="000E42CE">
        <w:rPr>
          <w:rFonts w:cs="Calibri"/>
        </w:rPr>
        <w:t>2</w:t>
      </w:r>
      <w:r w:rsidRPr="00487E0E">
        <w:rPr>
          <w:rFonts w:cs="Calibri"/>
        </w:rPr>
        <w:t>,</w:t>
      </w:r>
    </w:p>
    <w:p w14:paraId="79959D82" w14:textId="7B0A00A5" w:rsidR="00414EEF" w:rsidRPr="00487E0E" w:rsidRDefault="00414EEF" w:rsidP="00501C3B">
      <w:pPr>
        <w:numPr>
          <w:ilvl w:val="0"/>
          <w:numId w:val="28"/>
        </w:numPr>
        <w:autoSpaceDE w:val="0"/>
        <w:autoSpaceDN w:val="0"/>
        <w:adjustRightInd w:val="0"/>
        <w:spacing w:after="0"/>
        <w:ind w:hanging="294"/>
        <w:contextualSpacing/>
        <w:jc w:val="both"/>
        <w:rPr>
          <w:rFonts w:cs="Calibri"/>
          <w:color w:val="000000"/>
        </w:rPr>
      </w:pPr>
      <w:r w:rsidRPr="00487E0E">
        <w:rPr>
          <w:rFonts w:cs="Calibri"/>
          <w:color w:val="000000"/>
        </w:rPr>
        <w:t>umowa o podwykonawstwo nie zawiera klauzuli zatrudnienia spełniającej odpowiednio wymagania</w:t>
      </w:r>
      <w:r>
        <w:rPr>
          <w:rFonts w:cs="Calibri"/>
          <w:color w:val="000000"/>
        </w:rPr>
        <w:t>,</w:t>
      </w:r>
      <w:r w:rsidRPr="00487E0E">
        <w:rPr>
          <w:rFonts w:cs="Calibri"/>
          <w:color w:val="000000"/>
        </w:rPr>
        <w:t xml:space="preserve"> o których mowa </w:t>
      </w:r>
      <w:r w:rsidRPr="000E42CE">
        <w:rPr>
          <w:rFonts w:cs="Calibri"/>
        </w:rPr>
        <w:t>w § 1</w:t>
      </w:r>
      <w:r w:rsidR="000E42CE" w:rsidRPr="000E42CE">
        <w:rPr>
          <w:rFonts w:cs="Calibri"/>
        </w:rPr>
        <w:t>1</w:t>
      </w:r>
      <w:r w:rsidRPr="000E42CE">
        <w:rPr>
          <w:rFonts w:cs="Calibri"/>
        </w:rPr>
        <w:t xml:space="preserve"> </w:t>
      </w:r>
      <w:r w:rsidRPr="000E42CE">
        <w:rPr>
          <w:rFonts w:cs="Calibri"/>
          <w:color w:val="000000"/>
        </w:rPr>
        <w:t>Umowy,</w:t>
      </w:r>
    </w:p>
    <w:p w14:paraId="7BC86D1F"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530F49DA" w14:textId="7EDC687D"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sidR="00A35684">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C911953" w14:textId="77777777" w:rsidR="00414EEF"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3585328F" w14:textId="77777777" w:rsidR="00414EEF" w:rsidRPr="002A07A8" w:rsidRDefault="00414EEF" w:rsidP="00501C3B">
      <w:pPr>
        <w:numPr>
          <w:ilvl w:val="0"/>
          <w:numId w:val="28"/>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r>
        <w:rPr>
          <w:rFonts w:asciiTheme="minorHAnsi" w:hAnsiTheme="minorHAnsi" w:cstheme="minorHAnsi"/>
        </w:rPr>
        <w:t>;</w:t>
      </w:r>
    </w:p>
    <w:p w14:paraId="51F174A2" w14:textId="55C1B58A"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Pr>
          <w:rFonts w:cs="Calibri"/>
        </w:rPr>
        <w:t xml:space="preserve"> umowa o podwykonawstwo nie zawiera postanowień zgodnie </w:t>
      </w:r>
      <w:r w:rsidRPr="000E42CE">
        <w:rPr>
          <w:rFonts w:cs="Calibri"/>
        </w:rPr>
        <w:t>z § 1</w:t>
      </w:r>
      <w:r w:rsidR="000E42CE" w:rsidRPr="000E42CE">
        <w:rPr>
          <w:rFonts w:cs="Calibri"/>
        </w:rPr>
        <w:t>1</w:t>
      </w:r>
      <w:r w:rsidRPr="000E42CE">
        <w:rPr>
          <w:rFonts w:cs="Calibri"/>
        </w:rPr>
        <w:t xml:space="preserve"> </w:t>
      </w:r>
      <w:r w:rsidR="000E42CE">
        <w:rPr>
          <w:rFonts w:cs="Calibri"/>
        </w:rPr>
        <w:t xml:space="preserve">Umowy. </w:t>
      </w:r>
    </w:p>
    <w:p w14:paraId="37145F2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2392BE53" w14:textId="40A7500E"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Pr>
          <w:rFonts w:cs="Calibri"/>
        </w:rPr>
        <w:br/>
      </w:r>
      <w:r w:rsidRPr="00487E0E">
        <w:rPr>
          <w:rFonts w:cs="Calibri"/>
        </w:rPr>
        <w:t xml:space="preserve">o podwykonawstwo, której przedmiotem są roboty budowlane, </w:t>
      </w:r>
      <w:r>
        <w:rPr>
          <w:rFonts w:cs="Calibri"/>
        </w:rPr>
        <w:t xml:space="preserve">oraz ich zmian </w:t>
      </w:r>
      <w:r w:rsidRPr="00487E0E">
        <w:rPr>
          <w:rFonts w:cs="Calibri"/>
        </w:rPr>
        <w:t>w terminie 7 dni od dnia jej zawarcia.</w:t>
      </w:r>
    </w:p>
    <w:p w14:paraId="4F9C2C40" w14:textId="58688FB9"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o których mowa w ust. 3.</w:t>
      </w:r>
    </w:p>
    <w:p w14:paraId="355A72A2" w14:textId="5FC724AB"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w terminie określonym w ust. 6, uważa się za akceptację umowy przez Zamawiającego.</w:t>
      </w:r>
    </w:p>
    <w:p w14:paraId="69EC9374" w14:textId="53F7008F"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0E42CE">
        <w:rPr>
          <w:rFonts w:cs="Calibri"/>
        </w:rPr>
        <w:t>7</w:t>
      </w:r>
      <w:r w:rsidRPr="00487E0E">
        <w:rPr>
          <w:rFonts w:cs="Calibri"/>
        </w:rPr>
        <w:t xml:space="preserve"> ust. 1. </w:t>
      </w:r>
    </w:p>
    <w:p w14:paraId="33E1CAD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Wyłączenie, o którym mowa w ust. 8, nie dotyczy umów o podwykonawstwo o wartości większej niż 50.000,00 złotych brutto.</w:t>
      </w:r>
    </w:p>
    <w:p w14:paraId="782F840D" w14:textId="02C2073C" w:rsidR="00414EEF" w:rsidRPr="00487E0E" w:rsidRDefault="00414EEF" w:rsidP="00501C3B">
      <w:pPr>
        <w:numPr>
          <w:ilvl w:val="0"/>
          <w:numId w:val="25"/>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8,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w:t>
      </w:r>
      <w:r w:rsidR="00DD4B34">
        <w:rPr>
          <w:rFonts w:cs="Calibri"/>
        </w:rPr>
        <w:t xml:space="preserve">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1E9E0C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4612E7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6F3FCACA"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7D539F7D"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roboty budowlane,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0C1A8536"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70751366"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56762564" w14:textId="5D1C8E55"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0D85588E" w14:textId="55515F78" w:rsidR="00414EEF" w:rsidRPr="00487E0E" w:rsidRDefault="00414EEF" w:rsidP="00501C3B">
      <w:pPr>
        <w:numPr>
          <w:ilvl w:val="0"/>
          <w:numId w:val="25"/>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Pr>
          <w:rFonts w:cs="Calibri"/>
        </w:rPr>
        <w:t>P</w:t>
      </w:r>
      <w:r w:rsidRPr="00487E0E">
        <w:rPr>
          <w:rFonts w:cs="Calibri"/>
        </w:rPr>
        <w:t xml:space="preserve">rzedmiotu </w:t>
      </w:r>
      <w:r>
        <w:rPr>
          <w:rFonts w:cs="Calibri"/>
        </w:rPr>
        <w:t>U</w:t>
      </w:r>
      <w:r w:rsidRPr="00487E0E">
        <w:rPr>
          <w:rFonts w:cs="Calibri"/>
        </w:rPr>
        <w:t xml:space="preserve">mowy, będzie traktowana jako przerwa wynikła </w:t>
      </w:r>
      <w:r>
        <w:rPr>
          <w:rFonts w:cs="Calibri"/>
        </w:rPr>
        <w:t xml:space="preserve"> </w:t>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t>
      </w:r>
      <w:r w:rsidRPr="000E42CE">
        <w:rPr>
          <w:rFonts w:cs="Calibri"/>
          <w:color w:val="000000"/>
        </w:rPr>
        <w:t xml:space="preserve">w </w:t>
      </w:r>
      <w:r w:rsidRPr="000E42CE">
        <w:rPr>
          <w:rFonts w:cs="Calibri"/>
        </w:rPr>
        <w:t>§ 1</w:t>
      </w:r>
      <w:r w:rsidR="000E42CE" w:rsidRPr="000E42CE">
        <w:rPr>
          <w:rFonts w:cs="Calibri"/>
        </w:rPr>
        <w:t>7</w:t>
      </w:r>
      <w:r w:rsidRPr="000E42CE">
        <w:rPr>
          <w:rFonts w:cs="Calibri"/>
        </w:rPr>
        <w:t xml:space="preserve"> ust. 1 pkt 1) lit. a) Umowy.</w:t>
      </w:r>
    </w:p>
    <w:p w14:paraId="4FA2F04A"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E92345" w14:textId="77777777" w:rsidR="00414EEF"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w:t>
      </w:r>
      <w:r w:rsidRPr="00487E0E">
        <w:rPr>
          <w:rFonts w:cs="Calibri"/>
        </w:rPr>
        <w:lastRenderedPageBreak/>
        <w:t>temat nowych podwykonawców, którym w późniejszym okresie zamierza powierzyć realizację zamówienia.</w:t>
      </w:r>
    </w:p>
    <w:p w14:paraId="5A0F7C03" w14:textId="4DAD9C98"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 xml:space="preserve">W przypadku umów, których przedmiotem są roboty budowlane, </w:t>
      </w:r>
      <w:r w:rsidR="00FE7D4D"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 xml:space="preserve">amawiający dokonuje bezpośredniej zapłaty wymagalnego wynagrodzenia przysługującego podwykonawcy lub dalszemu podwykonawcy, który zawarł zaakceptowaną przez </w:t>
      </w:r>
      <w:r w:rsidR="00FE7D4D"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 xml:space="preserve">amawiającego umowę o podwykonawstwo, której przedmiotem są roboty budowlane, lub który zawarł przedłożoną </w:t>
      </w:r>
      <w:r w:rsidR="00FE7D4D"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 xml:space="preserve">amawiającemu umowę o podwykonawstwo, której przedmiotem są dostawy lub usługi, w przypadku uchylenia się od obowiązku zapłaty odpowiednio przez </w:t>
      </w:r>
      <w:r w:rsidR="00FE7D4D" w:rsidRPr="00125FC1">
        <w:rPr>
          <w:rFonts w:asciiTheme="minorHAnsi" w:hAnsiTheme="minorHAnsi" w:cstheme="minorHAnsi"/>
          <w:shd w:val="clear" w:color="auto" w:fill="FFFFFF"/>
        </w:rPr>
        <w:t>W</w:t>
      </w:r>
      <w:r w:rsidRPr="00125FC1">
        <w:rPr>
          <w:rFonts w:asciiTheme="minorHAnsi" w:hAnsiTheme="minorHAnsi" w:cstheme="minorHAnsi"/>
          <w:shd w:val="clear" w:color="auto" w:fill="FFFFFF"/>
        </w:rPr>
        <w:t>ykonawcę, podwykonawcę lub dalszego podwykonawcę.</w:t>
      </w:r>
    </w:p>
    <w:p w14:paraId="7E917892" w14:textId="781EAB4E"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 xml:space="preserve">Wynagrodzenie, o którym mowa w ust. </w:t>
      </w:r>
      <w:r w:rsidR="00FE7D4D" w:rsidRPr="00125FC1">
        <w:rPr>
          <w:rFonts w:asciiTheme="minorHAnsi" w:hAnsiTheme="minorHAnsi" w:cstheme="minorHAnsi"/>
          <w:shd w:val="clear" w:color="auto" w:fill="FFFFFF"/>
        </w:rPr>
        <w:t>21</w:t>
      </w:r>
      <w:r w:rsidRPr="00125FC1">
        <w:rPr>
          <w:rFonts w:asciiTheme="minorHAnsi" w:hAnsiTheme="minorHAnsi" w:cstheme="minorHAnsi"/>
          <w:shd w:val="clear" w:color="auto" w:fill="FFFFFF"/>
        </w:rPr>
        <w:t xml:space="preserve">, dotyczy wyłącznie należności powstałych po zaakceptowaniu przez </w:t>
      </w:r>
      <w:r w:rsidR="00FE7D4D"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 xml:space="preserve">amawiającego umowy o podwykonawstwo, której przedmiotem są roboty budowlane, lub po przedłożeniu </w:t>
      </w:r>
      <w:r w:rsidR="00FE7D4D"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amawiającemu poświadczonej za zgodność z oryginałem kopii umowy o podwykonawstwo, której przedmiotem są dostawy lub usługi.</w:t>
      </w:r>
    </w:p>
    <w:p w14:paraId="585AB2D8" w14:textId="7043B676"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Bezpośrednia zapłata obejmuje wyłącznie należne wynagrodzenie, bez odsetek, należnych podwykonawcy lub dalszemu podwykonawcy.</w:t>
      </w:r>
    </w:p>
    <w:p w14:paraId="4B2BE034" w14:textId="4CF6C6E9"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 xml:space="preserve">Zamawiający, przed dokonaniem bezpośredniej zapłaty, jest obowiązany umożliwić </w:t>
      </w:r>
      <w:r w:rsidR="00FE7D4D" w:rsidRPr="00125FC1">
        <w:rPr>
          <w:rFonts w:asciiTheme="minorHAnsi" w:hAnsiTheme="minorHAnsi" w:cstheme="minorHAnsi"/>
          <w:shd w:val="clear" w:color="auto" w:fill="FFFFFF"/>
        </w:rPr>
        <w:t>W</w:t>
      </w:r>
      <w:r w:rsidRPr="00125FC1">
        <w:rPr>
          <w:rFonts w:asciiTheme="minorHAnsi" w:hAnsiTheme="minorHAnsi" w:cstheme="minorHAnsi"/>
          <w:shd w:val="clear" w:color="auto" w:fill="FFFFFF"/>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FE7D4D" w:rsidRPr="00125FC1">
        <w:rPr>
          <w:rFonts w:asciiTheme="minorHAnsi" w:hAnsiTheme="minorHAnsi" w:cstheme="minorHAnsi"/>
          <w:shd w:val="clear" w:color="auto" w:fill="FFFFFF"/>
        </w:rPr>
        <w:t>W</w:t>
      </w:r>
      <w:r w:rsidRPr="00125FC1">
        <w:rPr>
          <w:rFonts w:asciiTheme="minorHAnsi" w:hAnsiTheme="minorHAnsi" w:cstheme="minorHAnsi"/>
          <w:shd w:val="clear" w:color="auto" w:fill="FFFFFF"/>
        </w:rPr>
        <w:t>ykonawcy względem podwykonawcy niezwiązanych z realizacją umowy o podwykonawstwo.</w:t>
      </w:r>
    </w:p>
    <w:p w14:paraId="0C0D5A24" w14:textId="117172CB" w:rsidR="00600479" w:rsidRPr="00125FC1" w:rsidRDefault="00600479" w:rsidP="009C2061">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eastAsia="Times New Roman" w:hAnsiTheme="minorHAnsi" w:cstheme="minorHAnsi"/>
          <w:lang w:eastAsia="pl-PL"/>
        </w:rPr>
        <w:t xml:space="preserve">W przypadku zgłoszenia uwag, o których mowa w ust. </w:t>
      </w:r>
      <w:r w:rsidR="003546C5" w:rsidRPr="00125FC1">
        <w:rPr>
          <w:rFonts w:asciiTheme="minorHAnsi" w:eastAsia="Times New Roman" w:hAnsiTheme="minorHAnsi" w:cstheme="minorHAnsi"/>
          <w:lang w:eastAsia="pl-PL"/>
        </w:rPr>
        <w:t>24</w:t>
      </w:r>
      <w:r w:rsidRPr="00125FC1">
        <w:rPr>
          <w:rFonts w:asciiTheme="minorHAnsi" w:eastAsia="Times New Roman" w:hAnsiTheme="minorHAnsi" w:cstheme="minorHAnsi"/>
          <w:lang w:eastAsia="pl-PL"/>
        </w:rPr>
        <w:t xml:space="preserve">, w terminie wskazanym przez </w:t>
      </w:r>
      <w:r w:rsidR="003546C5" w:rsidRPr="00125FC1">
        <w:rPr>
          <w:rFonts w:asciiTheme="minorHAnsi" w:eastAsia="Times New Roman" w:hAnsiTheme="minorHAnsi" w:cstheme="minorHAnsi"/>
          <w:lang w:eastAsia="pl-PL"/>
        </w:rPr>
        <w:t>Z</w:t>
      </w:r>
      <w:r w:rsidRPr="00125FC1">
        <w:rPr>
          <w:rFonts w:asciiTheme="minorHAnsi" w:eastAsia="Times New Roman" w:hAnsiTheme="minorHAnsi" w:cstheme="minorHAnsi"/>
          <w:lang w:eastAsia="pl-PL"/>
        </w:rPr>
        <w:t>amawiającego, zamawiający może:</w:t>
      </w:r>
    </w:p>
    <w:p w14:paraId="1771E3ED" w14:textId="7927FD3D" w:rsidR="00600479" w:rsidRPr="00125FC1"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1" w:name="mip69415854"/>
      <w:bookmarkEnd w:id="1"/>
      <w:r w:rsidRPr="00125FC1">
        <w:rPr>
          <w:rFonts w:asciiTheme="minorHAnsi" w:eastAsia="Times New Roman" w:hAnsiTheme="minorHAnsi" w:cstheme="minorHAnsi"/>
          <w:lang w:eastAsia="pl-PL"/>
        </w:rPr>
        <w:t xml:space="preserve">1) nie dokonać bezpośredniej zapłaty wynagrodzenia podwykonawcy lub dalszemu podwykonawcy, jeżeli </w:t>
      </w:r>
      <w:r w:rsidR="003546C5" w:rsidRPr="00125FC1">
        <w:rPr>
          <w:rFonts w:asciiTheme="minorHAnsi" w:eastAsia="Times New Roman" w:hAnsiTheme="minorHAnsi" w:cstheme="minorHAnsi"/>
          <w:lang w:eastAsia="pl-PL"/>
        </w:rPr>
        <w:t>W</w:t>
      </w:r>
      <w:r w:rsidRPr="00125FC1">
        <w:rPr>
          <w:rFonts w:asciiTheme="minorHAnsi" w:eastAsia="Times New Roman" w:hAnsiTheme="minorHAnsi" w:cstheme="minorHAnsi"/>
          <w:lang w:eastAsia="pl-PL"/>
        </w:rPr>
        <w:t>ykonawca wykaże niezasadność takiej zapłaty albo</w:t>
      </w:r>
    </w:p>
    <w:p w14:paraId="7EE702A8" w14:textId="2A816911" w:rsidR="00600479" w:rsidRPr="00125FC1"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2" w:name="mip69415855"/>
      <w:bookmarkEnd w:id="2"/>
      <w:r w:rsidRPr="00125FC1">
        <w:rPr>
          <w:rFonts w:asciiTheme="minorHAnsi" w:eastAsia="Times New Roman" w:hAnsiTheme="minorHAnsi" w:cstheme="minorHAnsi"/>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9F9003" w14:textId="165E6529" w:rsidR="00600479" w:rsidRPr="00125FC1"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3" w:name="mip69415856"/>
      <w:bookmarkEnd w:id="3"/>
      <w:r w:rsidRPr="00125FC1">
        <w:rPr>
          <w:rFonts w:asciiTheme="minorHAnsi" w:eastAsia="Times New Roman" w:hAnsiTheme="minorHAnsi" w:cstheme="minorHAnsi"/>
          <w:lang w:eastAsia="pl-PL"/>
        </w:rPr>
        <w:t>3) dokonać bezpośredniej zapłaty wynagrodzenia podwykonawcy lub dalszemu podwykonawcy, jeżeli podwykonawca lub dalszy podwykonawca wykaże zasadność takiej zapłaty.</w:t>
      </w:r>
    </w:p>
    <w:p w14:paraId="5C237187" w14:textId="53DEB074"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 xml:space="preserve">W przypadku dokonania bezpośredniej zapłaty podwykonawcy lub dalszemu podwykonawcy </w:t>
      </w:r>
      <w:r w:rsidR="003546C5" w:rsidRPr="00125FC1">
        <w:rPr>
          <w:rFonts w:asciiTheme="minorHAnsi" w:hAnsiTheme="minorHAnsi" w:cstheme="minorHAnsi"/>
          <w:shd w:val="clear" w:color="auto" w:fill="FFFFFF"/>
        </w:rPr>
        <w:t>Z</w:t>
      </w:r>
      <w:r w:rsidRPr="00125FC1">
        <w:rPr>
          <w:rFonts w:asciiTheme="minorHAnsi" w:hAnsiTheme="minorHAnsi" w:cstheme="minorHAnsi"/>
          <w:shd w:val="clear" w:color="auto" w:fill="FFFFFF"/>
        </w:rPr>
        <w:t xml:space="preserve">amawiający potrąca kwotę wypłaconego wynagrodzenia z wynagrodzenia należnego </w:t>
      </w:r>
      <w:r w:rsidR="003546C5" w:rsidRPr="00125FC1">
        <w:rPr>
          <w:rFonts w:asciiTheme="minorHAnsi" w:hAnsiTheme="minorHAnsi" w:cstheme="minorHAnsi"/>
          <w:shd w:val="clear" w:color="auto" w:fill="FFFFFF"/>
        </w:rPr>
        <w:t>W</w:t>
      </w:r>
      <w:r w:rsidRPr="00125FC1">
        <w:rPr>
          <w:rFonts w:asciiTheme="minorHAnsi" w:hAnsiTheme="minorHAnsi" w:cstheme="minorHAnsi"/>
          <w:shd w:val="clear" w:color="auto" w:fill="FFFFFF"/>
        </w:rPr>
        <w:t>ykonawcy.</w:t>
      </w:r>
    </w:p>
    <w:p w14:paraId="076A40CE" w14:textId="2C8A71C2" w:rsidR="00600479" w:rsidRPr="00125FC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125FC1">
        <w:rPr>
          <w:rFonts w:asciiTheme="minorHAnsi" w:hAnsiTheme="minorHAnsi" w:cstheme="minorHAnsi"/>
          <w:shd w:val="clear" w:color="auto" w:fill="FFFFFF"/>
        </w:rPr>
        <w:t>Konieczność wielokrotnego dokonywania bezpośredniej zapłaty podwykonawcy lub dalszemu podwykonawcy lub konieczność dokonania bezpośrednich zapłat na sumę większą niż 5% wartości umowy może stanowić podstawę do odstąpienia od umowy.</w:t>
      </w:r>
    </w:p>
    <w:p w14:paraId="48B801D5" w14:textId="77777777" w:rsidR="003546C5" w:rsidRPr="009C2061" w:rsidRDefault="003546C5" w:rsidP="003546C5">
      <w:pPr>
        <w:autoSpaceDE w:val="0"/>
        <w:autoSpaceDN w:val="0"/>
        <w:adjustRightInd w:val="0"/>
        <w:spacing w:after="0"/>
        <w:ind w:left="426"/>
        <w:contextualSpacing/>
        <w:jc w:val="both"/>
        <w:rPr>
          <w:rFonts w:asciiTheme="minorHAnsi" w:hAnsiTheme="minorHAnsi" w:cstheme="minorHAnsi"/>
        </w:rPr>
      </w:pPr>
    </w:p>
    <w:p w14:paraId="7DDF88D0" w14:textId="686FADC1"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1.</w:t>
      </w:r>
    </w:p>
    <w:p w14:paraId="03909857" w14:textId="77777777"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KLAUZULA SPOŁECZNA</w:t>
      </w:r>
    </w:p>
    <w:p w14:paraId="5D30EFFC" w14:textId="3EC3A98B" w:rsidR="00414EEF" w:rsidRPr="00A878F1" w:rsidRDefault="00414EEF" w:rsidP="00501C3B">
      <w:pPr>
        <w:numPr>
          <w:ilvl w:val="0"/>
          <w:numId w:val="31"/>
        </w:numPr>
        <w:tabs>
          <w:tab w:val="clear" w:pos="502"/>
          <w:tab w:val="num" w:pos="284"/>
        </w:tabs>
        <w:spacing w:after="0"/>
        <w:ind w:left="426"/>
        <w:jc w:val="both"/>
        <w:rPr>
          <w:rFonts w:eastAsia="Times New Roman" w:cs="Calibri"/>
          <w:lang w:eastAsia="pl-PL"/>
        </w:rPr>
      </w:pPr>
      <w:r w:rsidRPr="00A878F1">
        <w:rPr>
          <w:rFonts w:eastAsia="Times New Roman" w:cs="Calibri"/>
          <w:lang w:eastAsia="pl-PL"/>
        </w:rPr>
        <w:t xml:space="preserve">W związku z zastosowaniem klauzuli społecznej na podstawie art. 95 ustawy </w:t>
      </w:r>
      <w:proofErr w:type="spellStart"/>
      <w:r w:rsidRPr="00A878F1">
        <w:rPr>
          <w:rFonts w:eastAsia="Times New Roman" w:cs="Calibri"/>
          <w:lang w:eastAsia="pl-PL"/>
        </w:rPr>
        <w:t>Pzp</w:t>
      </w:r>
      <w:proofErr w:type="spellEnd"/>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zatrudnienia przez </w:t>
      </w:r>
      <w:r w:rsidR="0061267B">
        <w:rPr>
          <w:rFonts w:eastAsia="Times New Roman" w:cs="Calibri"/>
          <w:lang w:eastAsia="pl-PL"/>
        </w:rPr>
        <w:t>W</w:t>
      </w:r>
      <w:r w:rsidRPr="00A878F1">
        <w:rPr>
          <w:rFonts w:eastAsia="Times New Roman" w:cs="Calibri"/>
          <w:lang w:eastAsia="pl-PL"/>
        </w:rPr>
        <w:t>ykonawcę i podwykonawcę na podstawie umowy o pracę osób wykonujących czynności w zakresie realizacji zamówienia  w sposób określony w art. 22 § 1 ustawy z 26 czerwca 1974 r. – Kodeks pracy, tj. pracowników wykonujących następujące czynności:</w:t>
      </w:r>
    </w:p>
    <w:p w14:paraId="094BD67E" w14:textId="77777777" w:rsidR="00770759" w:rsidRPr="00A40451" w:rsidRDefault="00770759" w:rsidP="00770759">
      <w:pPr>
        <w:pStyle w:val="Akapitzlist"/>
        <w:numPr>
          <w:ilvl w:val="0"/>
          <w:numId w:val="60"/>
        </w:numPr>
        <w:spacing w:after="0"/>
        <w:ind w:left="1134"/>
        <w:jc w:val="both"/>
        <w:rPr>
          <w:rFonts w:asciiTheme="minorHAnsi" w:hAnsiTheme="minorHAnsi" w:cstheme="minorHAnsi"/>
        </w:rPr>
      </w:pPr>
      <w:bookmarkStart w:id="4" w:name="_Hlk81917854"/>
      <w:r>
        <w:rPr>
          <w:rFonts w:asciiTheme="minorHAnsi" w:hAnsiTheme="minorHAnsi" w:cstheme="minorHAnsi"/>
        </w:rPr>
        <w:t>Roboty elektryczne</w:t>
      </w:r>
    </w:p>
    <w:p w14:paraId="3D706695" w14:textId="77777777" w:rsidR="00770759" w:rsidRDefault="00770759" w:rsidP="00770759">
      <w:pPr>
        <w:pStyle w:val="Akapitzlist"/>
        <w:numPr>
          <w:ilvl w:val="0"/>
          <w:numId w:val="60"/>
        </w:numPr>
        <w:spacing w:after="0"/>
        <w:ind w:left="1134"/>
        <w:jc w:val="both"/>
        <w:rPr>
          <w:rFonts w:asciiTheme="minorHAnsi" w:hAnsiTheme="minorHAnsi" w:cstheme="minorHAnsi"/>
        </w:rPr>
      </w:pPr>
      <w:r>
        <w:rPr>
          <w:rFonts w:asciiTheme="minorHAnsi" w:hAnsiTheme="minorHAnsi" w:cstheme="minorHAnsi"/>
        </w:rPr>
        <w:t>Roboty sanitarne</w:t>
      </w:r>
    </w:p>
    <w:p w14:paraId="1C1C2E8F" w14:textId="77777777" w:rsidR="00770759" w:rsidRPr="00A40451" w:rsidRDefault="00770759" w:rsidP="00770759">
      <w:pPr>
        <w:pStyle w:val="Akapitzlist"/>
        <w:numPr>
          <w:ilvl w:val="0"/>
          <w:numId w:val="60"/>
        </w:numPr>
        <w:spacing w:after="0"/>
        <w:ind w:left="1134"/>
        <w:jc w:val="both"/>
        <w:rPr>
          <w:rFonts w:asciiTheme="minorHAnsi" w:hAnsiTheme="minorHAnsi" w:cstheme="minorHAnsi"/>
        </w:rPr>
      </w:pPr>
      <w:r>
        <w:rPr>
          <w:rFonts w:asciiTheme="minorHAnsi" w:hAnsiTheme="minorHAnsi" w:cstheme="minorHAnsi"/>
        </w:rPr>
        <w:lastRenderedPageBreak/>
        <w:t>Roboty ogólnobudowlane</w:t>
      </w:r>
    </w:p>
    <w:bookmarkEnd w:id="4"/>
    <w:p w14:paraId="3ECF279A" w14:textId="77777777" w:rsidR="00414EEF" w:rsidRPr="00A878F1" w:rsidRDefault="00414EEF" w:rsidP="00C34704">
      <w:pPr>
        <w:spacing w:after="0"/>
        <w:ind w:left="426"/>
        <w:jc w:val="both"/>
        <w:rPr>
          <w:rFonts w:eastAsia="Times New Roman" w:cs="Calibri"/>
          <w:lang w:eastAsia="pl-PL"/>
        </w:rPr>
      </w:pPr>
      <w:r w:rsidRPr="00A878F1">
        <w:rPr>
          <w:rFonts w:eastAsia="Times New Roman" w:cs="Calibri"/>
          <w:lang w:eastAsia="pl-PL"/>
        </w:rPr>
        <w:t xml:space="preserve">Powyższy wymóg nie dotyczy projektantów, kierowników budowy, kierowników robót itp. tj. osób pełniących samodzielne funkcje techniczne w budownictwie w rozumieniu ustawy Prawo budowlane. </w:t>
      </w:r>
    </w:p>
    <w:p w14:paraId="2C2F1B09" w14:textId="02B02317" w:rsidR="00414EEF" w:rsidRPr="00A878F1" w:rsidRDefault="00414EEF" w:rsidP="00501C3B">
      <w:pPr>
        <w:numPr>
          <w:ilvl w:val="0"/>
          <w:numId w:val="31"/>
        </w:numPr>
        <w:spacing w:after="0"/>
        <w:jc w:val="both"/>
        <w:rPr>
          <w:rFonts w:eastAsia="Times New Roman" w:cs="Calibri"/>
          <w:lang w:eastAsia="pl-PL"/>
        </w:rPr>
      </w:pPr>
      <w:r w:rsidRPr="00A878F1">
        <w:rPr>
          <w:rFonts w:eastAsia="Times New Roman" w:cs="Calibri"/>
          <w:lang w:eastAsia="pl-PL"/>
        </w:rPr>
        <w:t xml:space="preserve">W odniesieniu do osób wymienionych </w:t>
      </w:r>
      <w:r w:rsidR="00E860B8">
        <w:rPr>
          <w:rFonts w:eastAsia="Times New Roman" w:cs="Calibri"/>
          <w:lang w:eastAsia="pl-PL"/>
        </w:rPr>
        <w:t>powyżej</w:t>
      </w:r>
      <w:r w:rsidR="00A63192">
        <w:rPr>
          <w:rFonts w:eastAsia="Times New Roman" w:cs="Calibri"/>
          <w:lang w:eastAsia="pl-PL"/>
        </w:rPr>
        <w:t>,</w:t>
      </w:r>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udokumentowania przez </w:t>
      </w:r>
      <w:r w:rsidR="0061267B">
        <w:rPr>
          <w:rFonts w:eastAsia="Times New Roman" w:cs="Calibri"/>
          <w:lang w:eastAsia="pl-PL"/>
        </w:rPr>
        <w:t>W</w:t>
      </w:r>
      <w:r w:rsidRPr="00A878F1">
        <w:rPr>
          <w:rFonts w:eastAsia="Times New Roman" w:cs="Calibri"/>
          <w:lang w:eastAsia="pl-PL"/>
        </w:rPr>
        <w:t>ykonawcę przed zawarciem umowy faktu zatrudniania na podstawie umowy o pracę, poprzez przedłożenie zamawiającemu:</w:t>
      </w:r>
    </w:p>
    <w:p w14:paraId="262CE4D0" w14:textId="6D5FF8FE"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oświadczenia zatrudnionego pracownika, </w:t>
      </w:r>
    </w:p>
    <w:p w14:paraId="2352D06A" w14:textId="15E024F5"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oświadczenia </w:t>
      </w:r>
      <w:r w:rsidR="00A35684">
        <w:rPr>
          <w:rFonts w:cs="Calibri"/>
          <w:lang w:eastAsia="pl-PL"/>
        </w:rPr>
        <w:t>W</w:t>
      </w:r>
      <w:r w:rsidRPr="00A878F1">
        <w:rPr>
          <w:rFonts w:cs="Calibri"/>
          <w:lang w:eastAsia="pl-PL"/>
        </w:rPr>
        <w:t>ykonawcy lub podwykonawcy o zatrudnieniu pracownika na podstawie umowy o</w:t>
      </w:r>
      <w:r>
        <w:rPr>
          <w:rFonts w:cs="Calibri"/>
          <w:lang w:eastAsia="pl-PL"/>
        </w:rPr>
        <w:t> </w:t>
      </w:r>
      <w:r w:rsidRPr="00A878F1">
        <w:rPr>
          <w:rFonts w:cs="Calibri"/>
          <w:lang w:eastAsia="pl-PL"/>
        </w:rPr>
        <w:t xml:space="preserve">pracę, </w:t>
      </w:r>
    </w:p>
    <w:p w14:paraId="3B12259C" w14:textId="52F68812"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poświadczonej za zgodność z oryginałem kopii umowy o pracę zatrudnionego pracownika,</w:t>
      </w:r>
    </w:p>
    <w:p w14:paraId="4239A6DE" w14:textId="77777777"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innych dokumentów </w:t>
      </w:r>
      <w:r w:rsidRPr="00A878F1">
        <w:rPr>
          <w:rFonts w:eastAsia="Times New Roman"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8C35A48" w14:textId="1EFAA52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W przypadku zmiany osób zatrudnionych przez </w:t>
      </w:r>
      <w:r w:rsidR="008A32A2">
        <w:rPr>
          <w:rFonts w:cs="Calibri"/>
          <w:lang w:eastAsia="pl-PL"/>
        </w:rPr>
        <w:t>W</w:t>
      </w:r>
      <w:r w:rsidRPr="00A878F1">
        <w:rPr>
          <w:rFonts w:cs="Calibri"/>
          <w:lang w:eastAsia="pl-PL"/>
        </w:rPr>
        <w:t>ykonawcę do wykonywania czynności</w:t>
      </w:r>
      <w:r w:rsidR="008A32A2">
        <w:rPr>
          <w:rFonts w:cs="Calibri"/>
          <w:lang w:eastAsia="pl-PL"/>
        </w:rPr>
        <w:t>,</w:t>
      </w:r>
      <w:r w:rsidRPr="00A878F1">
        <w:rPr>
          <w:rFonts w:cs="Calibri"/>
          <w:lang w:eastAsia="pl-PL"/>
        </w:rPr>
        <w:t xml:space="preserve"> o których mowa w ust. 1 </w:t>
      </w:r>
      <w:r w:rsidR="00F71A9D">
        <w:rPr>
          <w:rFonts w:cs="Calibri"/>
          <w:lang w:eastAsia="pl-PL"/>
        </w:rPr>
        <w:t>U</w:t>
      </w:r>
      <w:r w:rsidRPr="00A878F1">
        <w:rPr>
          <w:rFonts w:cs="Calibri"/>
          <w:lang w:eastAsia="pl-PL"/>
        </w:rPr>
        <w:t xml:space="preserve">mowy, </w:t>
      </w:r>
      <w:r w:rsidR="00A35684">
        <w:rPr>
          <w:rFonts w:cs="Calibri"/>
          <w:lang w:eastAsia="pl-PL"/>
        </w:rPr>
        <w:t>W</w:t>
      </w:r>
      <w:r w:rsidRPr="00A878F1">
        <w:rPr>
          <w:rFonts w:cs="Calibri"/>
          <w:lang w:eastAsia="pl-PL"/>
        </w:rPr>
        <w:t xml:space="preserve">ykonawca jest zobowiązany do przedłożenia stosownych dokumentów, o których mowa w ust. 2 i dotyczących nowego pracownika, w terminie 5 dni od dnia rozpoczęcia wykonywania przez tę osobę czynności, o których mowa w ust. 1 </w:t>
      </w:r>
      <w:r w:rsidR="00F71A9D">
        <w:rPr>
          <w:rFonts w:cs="Calibri"/>
          <w:lang w:eastAsia="pl-PL"/>
        </w:rPr>
        <w:t>U</w:t>
      </w:r>
      <w:r w:rsidRPr="00A878F1">
        <w:rPr>
          <w:rFonts w:cs="Calibri"/>
          <w:lang w:eastAsia="pl-PL"/>
        </w:rPr>
        <w:t>mowy.</w:t>
      </w:r>
    </w:p>
    <w:p w14:paraId="396B4882" w14:textId="3CD88B8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Zamawiający zastrzega sobie prawo do wykonywania czynności kontrolnych wobec </w:t>
      </w:r>
      <w:r w:rsidR="00A35684">
        <w:rPr>
          <w:rFonts w:cs="Calibri"/>
          <w:lang w:eastAsia="pl-PL"/>
        </w:rPr>
        <w:t>W</w:t>
      </w:r>
      <w:r w:rsidRPr="00A878F1">
        <w:rPr>
          <w:rFonts w:cs="Calibri"/>
          <w:lang w:eastAsia="pl-PL"/>
        </w:rPr>
        <w:t xml:space="preserve">ykonawcy odnośnie spełniania przez </w:t>
      </w:r>
      <w:r w:rsidR="008A32A2">
        <w:rPr>
          <w:rFonts w:cs="Calibri"/>
          <w:lang w:eastAsia="pl-PL"/>
        </w:rPr>
        <w:t>W</w:t>
      </w:r>
      <w:r w:rsidRPr="00A878F1">
        <w:rPr>
          <w:rFonts w:cs="Calibri"/>
          <w:lang w:eastAsia="pl-PL"/>
        </w:rPr>
        <w:t xml:space="preserve">ykonawcę lub podwykonawcę wymogu zatrudnienia na podstawie umowy o pracę osób wykonujących czynności, o których mowa w ust. 1 </w:t>
      </w:r>
      <w:r w:rsidR="00EB6C5D">
        <w:rPr>
          <w:rFonts w:cs="Calibri"/>
          <w:lang w:eastAsia="pl-PL"/>
        </w:rPr>
        <w:t>U</w:t>
      </w:r>
      <w:r w:rsidRPr="00A878F1">
        <w:rPr>
          <w:rFonts w:cs="Calibri"/>
          <w:lang w:eastAsia="pl-PL"/>
        </w:rPr>
        <w:t xml:space="preserve">mowy, w całym okresie obowiązywania </w:t>
      </w:r>
      <w:r w:rsidR="008A32A2">
        <w:rPr>
          <w:rFonts w:cs="Calibri"/>
          <w:lang w:eastAsia="pl-PL"/>
        </w:rPr>
        <w:t>U</w:t>
      </w:r>
      <w:r w:rsidRPr="00A878F1">
        <w:rPr>
          <w:rFonts w:cs="Calibri"/>
          <w:lang w:eastAsia="pl-PL"/>
        </w:rPr>
        <w:t xml:space="preserve">mowy. Zamawiający jest w szczególności uprawniony do żądania: </w:t>
      </w:r>
    </w:p>
    <w:p w14:paraId="63C98096" w14:textId="2A570DE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aktualnych oświadczeń i dokumentów, o których mowa w ust. 2 umowy,</w:t>
      </w:r>
    </w:p>
    <w:p w14:paraId="4456E0C5" w14:textId="688F9E9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wyjaśnień w przypadku wątpliwości w zakresie potwierdzenia spełniania wymogu, o którym mowa w ust. 1 umowy.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49EC52E6"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 xml:space="preserve">Wykonawca zobowiązuje się do posiadania przez cały okres realizacji </w:t>
      </w:r>
      <w:r w:rsidR="00EB6C5D">
        <w:rPr>
          <w:rFonts w:cs="Calibri"/>
        </w:rPr>
        <w:t>P</w:t>
      </w:r>
      <w:r w:rsidRPr="00A878F1">
        <w:rPr>
          <w:rFonts w:cs="Calibri"/>
        </w:rPr>
        <w:t xml:space="preserve">rzedmiotu </w:t>
      </w:r>
      <w:r w:rsidR="008A32A2">
        <w:rPr>
          <w:rFonts w:cs="Calibri"/>
        </w:rPr>
        <w:t>U</w:t>
      </w:r>
      <w:r w:rsidRPr="00A878F1">
        <w:rPr>
          <w:rFonts w:cs="Calibri"/>
        </w:rPr>
        <w:t xml:space="preserve">mowy aktualnego ubezpieczenia od odpowiedzialności cywilnej deliktowej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501C3B">
      <w:pPr>
        <w:pStyle w:val="Akapitzlist"/>
        <w:numPr>
          <w:ilvl w:val="0"/>
          <w:numId w:val="35"/>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64FD01CE"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Wykonawca zobowiązany jest do udokumentowania posiadania aktualnego ubezpieczenia, o którym mowa w ust. 1, na każde żądanie Zamawiającego w dowolnym czasie realizacji przedmiotu zamówienia.</w:t>
      </w:r>
    </w:p>
    <w:p w14:paraId="6FD2AB5B" w14:textId="7A834388"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6BCD3243"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rPr>
        <w:lastRenderedPageBreak/>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wyrządzone nieumyślnie, w tym wskutek rażącego niedbalstwa - limit odpowiedzialności do pełnej sumy gwarancyjnej;</w:t>
      </w:r>
    </w:p>
    <w:p w14:paraId="511E75CE" w14:textId="36ACFB1E"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6A615DF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udziela </w:t>
      </w:r>
      <w:r w:rsidR="008A32A2">
        <w:rPr>
          <w:rFonts w:cs="Calibri"/>
          <w:lang w:eastAsia="pl-PL"/>
        </w:rPr>
        <w:t>Z</w:t>
      </w:r>
      <w:r w:rsidRPr="00A878F1">
        <w:rPr>
          <w:rFonts w:cs="Calibri"/>
          <w:lang w:eastAsia="pl-PL"/>
        </w:rPr>
        <w:t xml:space="preserve">amawiającemu gwarancji jakości na </w:t>
      </w:r>
      <w:r w:rsidR="00EB6C5D">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 xml:space="preserve">mowy obejmujący roboty budowlane na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7777777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Okres rękojmi na roboty budowlane wynosi </w:t>
      </w:r>
      <w:r>
        <w:rPr>
          <w:rFonts w:cs="Calibri"/>
          <w:lang w:eastAsia="pl-PL"/>
        </w:rPr>
        <w:t>60</w:t>
      </w:r>
      <w:r w:rsidRPr="00A878F1">
        <w:rPr>
          <w:rFonts w:cs="Calibri"/>
          <w:lang w:eastAsia="pl-PL"/>
        </w:rPr>
        <w:t xml:space="preserve"> miesięcy od dnia podpisania protokołu odbioru końcowego.</w:t>
      </w:r>
    </w:p>
    <w:p w14:paraId="69D7E1DA" w14:textId="0A992C34"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470BF2CA"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p>
    <w:p w14:paraId="1B253493" w14:textId="7C5E3749"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Powstałych w okresie gwarancji i rękojmi wadach i/lub usterkach, </w:t>
      </w:r>
      <w:r w:rsidR="008A32A2">
        <w:rPr>
          <w:rFonts w:cs="Calibri"/>
          <w:lang w:eastAsia="pl-PL"/>
        </w:rPr>
        <w:t>Z</w:t>
      </w:r>
      <w:r w:rsidRPr="00A878F1">
        <w:rPr>
          <w:rFonts w:cs="Calibri"/>
          <w:lang w:eastAsia="pl-PL"/>
        </w:rPr>
        <w:t xml:space="preserve">amawiający powiadomi </w:t>
      </w:r>
      <w:r w:rsidR="008A32A2">
        <w:rPr>
          <w:rFonts w:cs="Calibri"/>
          <w:lang w:eastAsia="pl-PL"/>
        </w:rPr>
        <w:t>W</w:t>
      </w:r>
      <w:r w:rsidRPr="00A878F1">
        <w:rPr>
          <w:rFonts w:cs="Calibri"/>
          <w:lang w:eastAsia="pl-PL"/>
        </w:rPr>
        <w:t>ykonawcę na piśmie, niezwłocznie po powzięciu takiej informacji.</w:t>
      </w:r>
    </w:p>
    <w:p w14:paraId="7D5EBE0B" w14:textId="15460C1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4C40C90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roboty </w:t>
      </w:r>
      <w:r w:rsidR="008A32A2">
        <w:rPr>
          <w:rFonts w:cs="Calibri"/>
          <w:lang w:eastAsia="pl-PL"/>
        </w:rPr>
        <w:t>Z</w:t>
      </w:r>
      <w:r w:rsidRPr="00A878F1">
        <w:rPr>
          <w:rFonts w:cs="Calibri"/>
          <w:lang w:eastAsia="pl-PL"/>
        </w:rPr>
        <w:t xml:space="preserve">amawiający 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4BBCE28D"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usuwa zgłoszone w okresie gwarancji i rękojmi wady i usterki w ramach wynagrodzenia, o którym mowa w § 6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lastRenderedPageBreak/>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318CB865"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784FA9">
        <w:rPr>
          <w:rFonts w:cstheme="minorHAnsi"/>
          <w:color w:val="000000" w:themeColor="text1"/>
        </w:rPr>
        <w:t>4</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89E04B4" w14:textId="4673265A"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w:t>
      </w:r>
      <w:r w:rsidR="008A32A2">
        <w:rPr>
          <w:rFonts w:cstheme="minorHAnsi"/>
          <w:color w:val="000000" w:themeColor="text1"/>
        </w:rPr>
        <w:t>,</w:t>
      </w:r>
      <w:r w:rsidRPr="00487E0E">
        <w:rPr>
          <w:rFonts w:cstheme="minorHAnsi"/>
          <w:color w:val="000000" w:themeColor="text1"/>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Pr>
          <w:rFonts w:cstheme="minorHAnsi"/>
          <w:color w:val="000000" w:themeColor="text1"/>
        </w:rPr>
        <w:t>;</w:t>
      </w:r>
    </w:p>
    <w:p w14:paraId="21273061" w14:textId="1EF9F6AA"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9DE1359" w14:textId="17C8A6F3"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zaistnienia konieczności zmiany terminu w związku z natrafieniem przez Wykonawcę na urządzenia podziemne uprzednio niezinwentaryzowane, niewybuchy, niewypały, wykopaliska archeologiczne - o czas równoważny z zaistniałym opóźnieniem z tego powodu;</w:t>
      </w:r>
    </w:p>
    <w:p w14:paraId="4762E08C" w14:textId="55F4DF39" w:rsidR="00D37748" w:rsidRP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wystąpienia konieczności wprowadzenia w dokumentacji projektowej,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374D29E9" w14:textId="45DB3722"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 ust. 2</w:t>
      </w:r>
      <w:r w:rsidR="000F7D22">
        <w:rPr>
          <w:rFonts w:cstheme="minorHAnsi"/>
          <w:color w:val="000000" w:themeColor="text1"/>
        </w:rPr>
        <w:t>-4</w:t>
      </w:r>
      <w:r w:rsidRPr="00487E0E">
        <w:rPr>
          <w:rFonts w:cstheme="minorHAnsi"/>
          <w:color w:val="000000" w:themeColor="text1"/>
        </w:rPr>
        <w:t xml:space="preserve">, może nastąpić w przypadku oczekiwania na konieczne decyzje administracyjne, decyzje urzędowe i władz samorządowych, o ile oczekiwanie to nie nastąpiło z przyczyn, za które Wykonawca ponosi odpowiedzialność lub w związku ze stwierdzeniem w przewidzianej prawem procedurze bezczynności lub przewlekłości w działaniach organu lub sądu, przy czym przedłużenie terminu wykonania zamówienia nastąpi o liczbę dni, odpowiadającą okresowi oczekiwania </w:t>
      </w:r>
      <w:r w:rsidRPr="00487E0E">
        <w:rPr>
          <w:rFonts w:cstheme="minorHAnsi"/>
          <w:color w:val="000000" w:themeColor="text1"/>
        </w:rPr>
        <w:lastRenderedPageBreak/>
        <w:t xml:space="preserve">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15C3BFC0" w14:textId="77777777"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zmiany albo rezygnacji z podwykonawcy - podmiotu, na którego zasoby Wykonawca powoływał się, na zasadach określonych w art. 118 ust. 1 ustawy </w:t>
      </w:r>
      <w:proofErr w:type="spellStart"/>
      <w:r w:rsidRPr="00D37748">
        <w:rPr>
          <w:rFonts w:cstheme="minorHAnsi"/>
          <w:color w:val="000000" w:themeColor="text1"/>
        </w:rPr>
        <w:t>Pzp</w:t>
      </w:r>
      <w:proofErr w:type="spellEnd"/>
      <w:r w:rsidRPr="00D37748">
        <w:rPr>
          <w:rFonts w:cstheme="minorHAnsi"/>
          <w:color w:val="000000" w:themeColor="text1"/>
        </w:rPr>
        <w:t>,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r>
        <w:rPr>
          <w:rFonts w:cstheme="minorHAnsi"/>
          <w:color w:val="000000" w:themeColor="text1"/>
        </w:rPr>
        <w:t>;</w:t>
      </w:r>
    </w:p>
    <w:p w14:paraId="3476FDE6" w14:textId="7777777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bardziej funkcjonalne od tego, jakie przewiduje dokumentacja. Zmiany, o których mowa powyżej wymagają pisemnej zgody obu Stron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53F734B3" w14:textId="07E54E9A" w:rsidR="00D37748" w:rsidRPr="00487E0E"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4DAD9031" w14:textId="76F38EA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w:t>
      </w:r>
      <w:r w:rsidR="00D92FBF">
        <w:rPr>
          <w:rFonts w:cstheme="minorHAnsi"/>
          <w:color w:val="000000" w:themeColor="text1"/>
        </w:rPr>
        <w:t>programie funkcjonalno-użytkowym</w:t>
      </w:r>
      <w:r w:rsidRPr="00487E0E">
        <w:rPr>
          <w:rFonts w:cstheme="minorHAnsi"/>
          <w:color w:val="000000" w:themeColor="text1"/>
        </w:rPr>
        <w:t xml:space="preserve"> pod warunkiem, że: </w:t>
      </w:r>
    </w:p>
    <w:p w14:paraId="1681877D" w14:textId="66CA682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realizacji </w:t>
      </w:r>
      <w:r w:rsidR="00EB6C5D">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 xml:space="preserve">mowy przy zastosowaniu innych rozwiązań technicznych, technologicznych lub materiałowych niż przewidziane w </w:t>
      </w:r>
      <w:r w:rsidR="00D92FBF">
        <w:rPr>
          <w:rFonts w:cstheme="minorHAnsi"/>
          <w:color w:val="000000" w:themeColor="text1"/>
        </w:rPr>
        <w:t>PFU</w:t>
      </w:r>
      <w:r w:rsidRPr="00487E0E">
        <w:rPr>
          <w:rFonts w:cstheme="minorHAnsi"/>
          <w:color w:val="000000" w:themeColor="text1"/>
        </w:rPr>
        <w:t>,</w:t>
      </w:r>
    </w:p>
    <w:p w14:paraId="0237782B" w14:textId="19026F84"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przyjęte w </w:t>
      </w:r>
      <w:r w:rsidR="00D92FBF">
        <w:rPr>
          <w:rFonts w:cstheme="minorHAnsi"/>
          <w:color w:val="000000" w:themeColor="text1"/>
        </w:rPr>
        <w:t>PFU</w:t>
      </w:r>
      <w:r w:rsidRPr="00487E0E">
        <w:rPr>
          <w:rFonts w:cstheme="minorHAnsi"/>
          <w:color w:val="000000" w:themeColor="text1"/>
        </w:rPr>
        <w:t xml:space="preserve"> materiały lub urządzenia są niedostępne na rynku, zostały wycofane z produkcji;</w:t>
      </w:r>
    </w:p>
    <w:p w14:paraId="2509AE1D" w14:textId="7E0B996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wykonanie elementów jednostkowych - indywidualnych proponowanych przez Wykonawcę będzie zapewniać wyższą trwałość i lepsze warunki eksploatacyjne</w:t>
      </w:r>
      <w:r>
        <w:rPr>
          <w:rFonts w:cstheme="minorHAnsi"/>
          <w:color w:val="000000" w:themeColor="text1"/>
        </w:rPr>
        <w:t>,</w:t>
      </w:r>
    </w:p>
    <w:p w14:paraId="049E6ECB" w14:textId="0FD49AE6" w:rsidR="00AC172C" w:rsidRDefault="00AC172C" w:rsidP="00501C3B">
      <w:pPr>
        <w:pStyle w:val="Akapitzlist"/>
        <w:numPr>
          <w:ilvl w:val="1"/>
          <w:numId w:val="40"/>
        </w:numPr>
        <w:autoSpaceDE w:val="0"/>
        <w:autoSpaceDN w:val="0"/>
        <w:adjustRightInd w:val="0"/>
        <w:spacing w:after="0"/>
        <w:ind w:left="851"/>
        <w:jc w:val="both"/>
        <w:rPr>
          <w:rFonts w:cstheme="minorHAnsi"/>
          <w:color w:val="000000" w:themeColor="text1"/>
        </w:rPr>
      </w:pPr>
      <w:r>
        <w:rPr>
          <w:rFonts w:cstheme="minorHAnsi"/>
          <w:color w:val="000000" w:themeColor="text1"/>
        </w:rPr>
        <w:t xml:space="preserve">Zmawiający dopuszcza zmianę projektu budowalnego w stosunku do programu </w:t>
      </w:r>
      <w:proofErr w:type="spellStart"/>
      <w:r>
        <w:rPr>
          <w:rFonts w:cstheme="minorHAnsi"/>
          <w:color w:val="000000" w:themeColor="text1"/>
        </w:rPr>
        <w:t>fun</w:t>
      </w:r>
      <w:r w:rsidR="00CE5270">
        <w:rPr>
          <w:rFonts w:cstheme="minorHAnsi"/>
          <w:color w:val="000000" w:themeColor="text1"/>
        </w:rPr>
        <w:t>k</w:t>
      </w:r>
      <w:r>
        <w:rPr>
          <w:rFonts w:cstheme="minorHAnsi"/>
          <w:color w:val="000000" w:themeColor="text1"/>
        </w:rPr>
        <w:t>cjonalno</w:t>
      </w:r>
      <w:proofErr w:type="spellEnd"/>
      <w:r>
        <w:rPr>
          <w:rFonts w:cstheme="minorHAnsi"/>
          <w:color w:val="000000" w:themeColor="text1"/>
        </w:rPr>
        <w:t xml:space="preserve">–użytkowego pod warunkiem zachowania najwyższej, optymalnej jakości wykonania </w:t>
      </w:r>
      <w:r w:rsidR="00EB6C5D">
        <w:rPr>
          <w:rFonts w:cstheme="minorHAnsi"/>
          <w:color w:val="000000" w:themeColor="text1"/>
        </w:rPr>
        <w:t>P</w:t>
      </w:r>
      <w:r>
        <w:rPr>
          <w:rFonts w:cstheme="minorHAnsi"/>
          <w:color w:val="000000" w:themeColor="text1"/>
        </w:rPr>
        <w:t>rzedmiotu Umowy</w:t>
      </w:r>
      <w:r w:rsidR="00CE5270">
        <w:rPr>
          <w:rFonts w:cstheme="minorHAnsi"/>
          <w:color w:val="000000" w:themeColor="text1"/>
        </w:rPr>
        <w:t>.</w:t>
      </w:r>
      <w:r>
        <w:rPr>
          <w:rFonts w:cstheme="minorHAnsi"/>
          <w:color w:val="000000" w:themeColor="text1"/>
        </w:rPr>
        <w:t xml:space="preserve">  </w:t>
      </w:r>
    </w:p>
    <w:p w14:paraId="60C579BE" w14:textId="678D138A" w:rsidR="00D37748" w:rsidRPr="00D37748" w:rsidRDefault="00D37748" w:rsidP="00501C3B">
      <w:pPr>
        <w:pStyle w:val="Akapitzlist"/>
        <w:numPr>
          <w:ilvl w:val="0"/>
          <w:numId w:val="38"/>
        </w:numPr>
        <w:autoSpaceDE w:val="0"/>
        <w:autoSpaceDN w:val="0"/>
        <w:adjustRightInd w:val="0"/>
        <w:spacing w:after="0"/>
        <w:ind w:left="426"/>
        <w:jc w:val="both"/>
        <w:rPr>
          <w:rFonts w:cstheme="minorHAnsi"/>
          <w:color w:val="000000" w:themeColor="text1"/>
        </w:rPr>
      </w:pPr>
      <w:r w:rsidRPr="00D37748">
        <w:rPr>
          <w:rFonts w:cstheme="minorHAnsi"/>
          <w:color w:val="000000" w:themeColor="text1"/>
        </w:rPr>
        <w:t>Opóźnienia muszą być wpisane do dziennika budowy lub potwierdzone stosownymi protokołami podpisanymi przez Kierownika Budowy, Inspektora Nadzoru Inwestorskiego i przez Zamawiającego. Ustalone nowe terminy realizacji zamówienia będą odpowiadać okresowi niezbędnemu na usunięcie przeszkody.</w:t>
      </w:r>
    </w:p>
    <w:p w14:paraId="12DC4A1D"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p>
    <w:p w14:paraId="2813F714"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bezskuteczności 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46B7B100"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lastRenderedPageBreak/>
        <w:t xml:space="preserve">Strony przewidują zmianę </w:t>
      </w:r>
      <w:r>
        <w:rPr>
          <w:rFonts w:cstheme="minorHAnsi"/>
          <w:iCs/>
          <w:color w:val="000000" w:themeColor="text1"/>
        </w:rPr>
        <w:t>U</w:t>
      </w:r>
      <w:r w:rsidRPr="00487E0E">
        <w:rPr>
          <w:rFonts w:cstheme="minorHAnsi"/>
          <w:iCs/>
          <w:color w:val="000000" w:themeColor="text1"/>
        </w:rPr>
        <w:t>mowy w przypadku 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100E2232" w14:textId="43ECBC31"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W przypadku wystąpienia okoliczności, o których mowa w ust. 6 część wynagrodzenia brutto Wykonawcy, o którym mowa w § </w:t>
      </w:r>
      <w:r w:rsidR="000E42CE">
        <w:rPr>
          <w:rFonts w:cstheme="minorHAnsi"/>
          <w:color w:val="000000" w:themeColor="text1"/>
        </w:rPr>
        <w:t>7</w:t>
      </w:r>
      <w:r w:rsidRPr="00487E0E">
        <w:rPr>
          <w:rFonts w:cstheme="minorHAnsi"/>
          <w:color w:val="000000" w:themeColor="text1"/>
        </w:rPr>
        <w:t xml:space="preserve"> ust. 1 </w:t>
      </w:r>
      <w:r w:rsidR="00EB6C5D">
        <w:rPr>
          <w:rFonts w:cstheme="minorHAnsi"/>
          <w:color w:val="000000" w:themeColor="text1"/>
        </w:rPr>
        <w:t>U</w:t>
      </w:r>
      <w:r w:rsidRPr="00487E0E">
        <w:rPr>
          <w:rFonts w:cstheme="minorHAnsi"/>
          <w:color w:val="000000" w:themeColor="text1"/>
        </w:rPr>
        <w:t>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9429FCD" w14:textId="77777777"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62C36826" w14:textId="77777777" w:rsidR="00E860B8" w:rsidRDefault="00E860B8" w:rsidP="00E860B8">
      <w:pPr>
        <w:spacing w:after="0"/>
        <w:ind w:left="426"/>
        <w:jc w:val="both"/>
        <w:rPr>
          <w:rFonts w:eastAsia="Times New Roman" w:cs="Calibri"/>
          <w:lang w:eastAsia="pl-PL"/>
        </w:rPr>
      </w:pPr>
    </w:p>
    <w:p w14:paraId="7A976D04" w14:textId="19C5418E"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sidR="005F6538">
        <w:rPr>
          <w:rFonts w:cs="Calibri"/>
          <w:b/>
          <w:bCs/>
          <w:color w:val="000000"/>
          <w:lang w:eastAsia="pl-PL"/>
        </w:rPr>
        <w:t>5</w:t>
      </w:r>
      <w:r>
        <w:rPr>
          <w:rFonts w:cs="Calibri"/>
          <w:b/>
          <w:bCs/>
          <w:color w:val="000000"/>
          <w:lang w:eastAsia="pl-PL"/>
        </w:rPr>
        <w:t>.</w:t>
      </w:r>
    </w:p>
    <w:p w14:paraId="1E3E3DAC" w14:textId="77777777"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54D0C37A" w14:textId="77777777" w:rsidR="00D37748" w:rsidRPr="00BF258B" w:rsidRDefault="00D37748" w:rsidP="00501C3B">
      <w:pPr>
        <w:pStyle w:val="Akapitzlist"/>
        <w:numPr>
          <w:ilvl w:val="2"/>
          <w:numId w:val="39"/>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67E810E9" w14:textId="5263D0CD"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sidR="00104B91">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4CDDA292" w14:textId="77777777" w:rsidR="00D37748" w:rsidRPr="00596B47" w:rsidRDefault="00D37748" w:rsidP="00501C3B">
      <w:pPr>
        <w:numPr>
          <w:ilvl w:val="0"/>
          <w:numId w:val="42"/>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DB29267" w14:textId="77777777" w:rsidR="00D37748" w:rsidRPr="00BF258B" w:rsidRDefault="00D37748" w:rsidP="00D3774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76A771AD" w14:textId="77777777"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lastRenderedPageBreak/>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0C0E838" w14:textId="77777777" w:rsidR="00D37748" w:rsidRPr="00BF258B" w:rsidRDefault="00D37748" w:rsidP="00501C3B">
      <w:pPr>
        <w:pStyle w:val="Akapitzlist"/>
        <w:numPr>
          <w:ilvl w:val="0"/>
          <w:numId w:val="42"/>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53997540"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4133E7F9"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7F571F7C" w14:textId="77777777" w:rsidR="00D37748"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4C5FC4B1" w14:textId="616369AA" w:rsidR="00D37748" w:rsidRPr="00BF258B"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t>
      </w:r>
      <w:r w:rsidR="00EE2E59">
        <w:rPr>
          <w:rFonts w:cs="Calibri"/>
          <w:color w:val="000000"/>
          <w:lang w:eastAsia="pl-PL"/>
        </w:rPr>
        <w:t xml:space="preserve">Z wnioskiem o zmianę wynagrodzenia w związku ze zmianą cen materiałów i kosztów Wykonawca może wystąpić co 6 miesięcy </w:t>
      </w:r>
      <w:r w:rsidRPr="00BF258B">
        <w:rPr>
          <w:rFonts w:cs="Calibri"/>
          <w:color w:val="000000"/>
          <w:lang w:eastAsia="pl-PL"/>
        </w:rPr>
        <w:t xml:space="preserve">z zachowaniem następujących zasad i w następujący sposób: </w:t>
      </w:r>
    </w:p>
    <w:p w14:paraId="1109A2D4" w14:textId="7D6B7D94"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sidR="0028004E">
        <w:rPr>
          <w:rFonts w:cs="Calibri"/>
          <w:color w:val="000000"/>
          <w:lang w:eastAsia="pl-PL"/>
        </w:rPr>
        <w:t xml:space="preserve">może nastąpić </w:t>
      </w:r>
      <w:r w:rsidRPr="00BF258B">
        <w:rPr>
          <w:rFonts w:cs="Calibri"/>
          <w:color w:val="000000"/>
          <w:lang w:eastAsia="pl-PL"/>
        </w:rPr>
        <w:t>po raz pierwszy w kolejnym roku kalendarzowym licząc od końca roku kalendarzowego, w którym przypada data rozpoczęcia wykonywania Umowy, 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 zawarcia </w:t>
      </w:r>
      <w:r>
        <w:rPr>
          <w:rFonts w:cs="Calibri"/>
          <w:color w:val="000000"/>
          <w:lang w:eastAsia="pl-PL"/>
        </w:rPr>
        <w:t>U</w:t>
      </w:r>
      <w:r w:rsidRPr="00BF258B">
        <w:rPr>
          <w:rFonts w:cs="Calibri"/>
          <w:color w:val="000000"/>
          <w:lang w:eastAsia="pl-PL"/>
        </w:rPr>
        <w:t>mowy</w:t>
      </w:r>
      <w:r w:rsidR="0028004E">
        <w:rPr>
          <w:rFonts w:cs="Calibri"/>
          <w:color w:val="000000"/>
          <w:lang w:eastAsia="pl-PL"/>
        </w:rPr>
        <w:t>,</w:t>
      </w:r>
      <w:r w:rsidRPr="00BF258B">
        <w:rPr>
          <w:rFonts w:cs="Calibri"/>
          <w:color w:val="000000"/>
          <w:lang w:eastAsia="pl-PL"/>
        </w:rPr>
        <w:t xml:space="preserve"> </w:t>
      </w:r>
    </w:p>
    <w:p w14:paraId="39B86167" w14:textId="40A3371F"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sidR="0028004E">
        <w:rPr>
          <w:rFonts w:cs="Calibri"/>
          <w:color w:val="000000"/>
          <w:lang w:eastAsia="pl-PL"/>
        </w:rPr>
        <w:t xml:space="preserve"> co 6 miesięcy</w:t>
      </w:r>
      <w:r w:rsidRPr="00BF258B">
        <w:rPr>
          <w:rFonts w:cs="Calibri"/>
          <w:color w:val="000000"/>
          <w:lang w:eastAsia="pl-PL"/>
        </w:rPr>
        <w:t xml:space="preserve"> może pisemnie wystąpić z wnioskiem </w:t>
      </w:r>
      <w:r w:rsidR="0028004E">
        <w:rPr>
          <w:rFonts w:cs="Calibri"/>
          <w:color w:val="000000"/>
          <w:lang w:eastAsia="pl-PL"/>
        </w:rPr>
        <w:t xml:space="preserve">o </w:t>
      </w:r>
      <w:r w:rsidRPr="00BF258B">
        <w:rPr>
          <w:rFonts w:cs="Calibri"/>
          <w:color w:val="000000"/>
          <w:lang w:eastAsia="pl-PL"/>
        </w:rPr>
        <w:t>zmian</w:t>
      </w:r>
      <w:r w:rsidR="0028004E">
        <w:rPr>
          <w:rFonts w:cs="Calibri"/>
          <w:color w:val="000000"/>
          <w:lang w:eastAsia="pl-PL"/>
        </w:rPr>
        <w:t>ę wynagrodzenia w związku ze zmianą cen materiałów lub kosztów wraz z uzasadnieniem wskazującym na wpływ zmiany ceny materiałów lub kosztów na koszt wykonania zamówienia</w:t>
      </w:r>
      <w:r w:rsidR="00756153">
        <w:rPr>
          <w:rFonts w:cs="Calibri"/>
          <w:color w:val="000000"/>
          <w:lang w:eastAsia="pl-PL"/>
        </w:rPr>
        <w:t xml:space="preserve"> oraz dołączeniem odpowiednich dowodów na tę okoliczność</w:t>
      </w:r>
      <w:r w:rsidR="0028004E">
        <w:rPr>
          <w:rFonts w:cs="Calibri"/>
          <w:color w:val="000000"/>
          <w:lang w:eastAsia="pl-PL"/>
        </w:rPr>
        <w:t>,</w:t>
      </w:r>
      <w:r w:rsidRPr="00BF258B">
        <w:rPr>
          <w:rFonts w:cs="Calibri"/>
          <w:color w:val="000000"/>
          <w:lang w:eastAsia="pl-PL"/>
        </w:rPr>
        <w:t xml:space="preserve">  </w:t>
      </w:r>
    </w:p>
    <w:p w14:paraId="717D83B5" w14:textId="1E44FD5B"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sidR="00096A2C">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7732A80B" w14:textId="77777777" w:rsidR="00D37748"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6D65A069" w14:textId="61D695DC"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sidR="00D117A7">
        <w:rPr>
          <w:rFonts w:cs="Calibri"/>
          <w:color w:val="000000"/>
          <w:lang w:eastAsia="pl-PL"/>
        </w:rPr>
        <w:t xml:space="preserve">  w początkowym terminie ustalenia zmiany wynagrodzenia (dacie zawarcia Umowy)</w:t>
      </w:r>
      <w:r w:rsidR="00096A2C">
        <w:rPr>
          <w:rFonts w:cs="Calibri"/>
          <w:color w:val="000000"/>
          <w:lang w:eastAsia="pl-PL"/>
        </w:rPr>
        <w:t>, jak i ich obniżenie</w:t>
      </w:r>
      <w:r w:rsidRPr="00BF258B">
        <w:rPr>
          <w:rFonts w:cs="Calibri"/>
          <w:color w:val="000000"/>
          <w:lang w:eastAsia="pl-PL"/>
        </w:rPr>
        <w:t xml:space="preserve">. Wykonawca będzie uprawniony do waloryzacji wynagrodzenia wyłącznie w sytuacji wykazania Zamawiającemu, że na dzień  </w:t>
      </w:r>
      <w:r w:rsidRPr="00BF258B">
        <w:rPr>
          <w:rFonts w:cs="Calibri"/>
          <w:lang w:eastAsia="pl-PL"/>
        </w:rPr>
        <w:t>zaistnienia podstaw do waloryzacji, ceny</w:t>
      </w:r>
      <w:r w:rsidR="00D117A7">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6EC7C411" w14:textId="426FA26D" w:rsidR="00D37748" w:rsidRPr="009D3797" w:rsidRDefault="00D37748" w:rsidP="009D3797">
      <w:pPr>
        <w:pStyle w:val="Akapitzlist"/>
        <w:numPr>
          <w:ilvl w:val="1"/>
          <w:numId w:val="43"/>
        </w:numPr>
        <w:jc w:val="both"/>
        <w:rPr>
          <w:rFonts w:cs="Calibri"/>
          <w:color w:val="000008"/>
          <w:lang w:eastAsia="pl-PL"/>
        </w:rPr>
      </w:pPr>
      <w:r w:rsidRPr="009D7C0E">
        <w:rPr>
          <w:rFonts w:cs="Calibri"/>
          <w:lang w:eastAsia="pl-PL"/>
        </w:rPr>
        <w:lastRenderedPageBreak/>
        <w:t xml:space="preserve">Wykonawca jest obowiązany powiadomić Zamawiającego o podstawie do dokonania waloryzacji maksymalnie w terminie 14 dni od daty zaistnienia przesłanek, nie później niż miesiąc przed terminem, o którym mowa w § 2 ust. </w:t>
      </w:r>
      <w:r w:rsidR="00ED4C74" w:rsidRPr="009D7C0E">
        <w:rPr>
          <w:rFonts w:cs="Calibri"/>
          <w:lang w:eastAsia="pl-PL"/>
        </w:rPr>
        <w:t xml:space="preserve">4 </w:t>
      </w:r>
      <w:r w:rsidRPr="009D7C0E">
        <w:rPr>
          <w:rFonts w:cs="Calibri"/>
          <w:lang w:eastAsia="pl-PL"/>
        </w:rPr>
        <w:t xml:space="preserve">Umowy. W tym terminie, Wykonawca ma obowiązek wykazać okoliczności potwierdzające zmianę i przedłożyć kalkulację nowej </w:t>
      </w:r>
      <w:r w:rsidRPr="009D7C0E">
        <w:rPr>
          <w:rFonts w:cs="Calibri"/>
          <w:color w:val="000008"/>
          <w:lang w:eastAsia="pl-PL"/>
        </w:rPr>
        <w:t>wysokości wynagrodzenia</w:t>
      </w:r>
      <w:r w:rsidR="00B32FBF">
        <w:rPr>
          <w:rFonts w:cs="Calibri"/>
          <w:color w:val="000008"/>
          <w:lang w:eastAsia="pl-PL"/>
        </w:rPr>
        <w:t>,</w:t>
      </w:r>
      <w:r w:rsidR="006F705F" w:rsidRPr="009D7C0E">
        <w:rPr>
          <w:rFonts w:cs="Calibri"/>
          <w:color w:val="000008"/>
          <w:lang w:eastAsia="pl-PL"/>
        </w:rPr>
        <w:t xml:space="preserve"> co zostanie wykazane na podstawie udokumentowanego wniosku wykazującego poziom zmiany cen</w:t>
      </w:r>
      <w:r w:rsidR="00297303">
        <w:rPr>
          <w:rFonts w:cs="Calibri"/>
          <w:color w:val="000008"/>
          <w:lang w:eastAsia="pl-PL"/>
        </w:rPr>
        <w:t xml:space="preserve"> </w:t>
      </w:r>
      <w:r w:rsidR="006F705F" w:rsidRPr="009D7C0E">
        <w:rPr>
          <w:rFonts w:cs="Calibri"/>
          <w:color w:val="000008"/>
          <w:lang w:eastAsia="pl-PL"/>
        </w:rPr>
        <w:t xml:space="preserve"> </w:t>
      </w:r>
      <w:r w:rsidR="00297303" w:rsidRPr="00BF258B">
        <w:rPr>
          <w:rFonts w:cs="Calibri"/>
          <w:color w:val="000000"/>
          <w:lang w:eastAsia="pl-PL"/>
        </w:rPr>
        <w:t>dających się wyodrębnić i ustalić materiałów lub kosztów związanych z realizacją zamówienia</w:t>
      </w:r>
      <w:r w:rsidR="00297303" w:rsidRPr="00297303">
        <w:rPr>
          <w:rFonts w:cs="Calibri"/>
          <w:color w:val="000000"/>
          <w:lang w:eastAsia="pl-PL"/>
        </w:rPr>
        <w:t xml:space="preserve"> </w:t>
      </w:r>
      <w:r w:rsidR="00297303">
        <w:rPr>
          <w:rFonts w:cs="Calibri"/>
          <w:color w:val="000000"/>
          <w:lang w:eastAsia="pl-PL"/>
        </w:rPr>
        <w:t xml:space="preserve"> względem </w:t>
      </w:r>
      <w:r w:rsidR="00297303" w:rsidRPr="00BF258B">
        <w:rPr>
          <w:rFonts w:cs="Calibri"/>
          <w:color w:val="000000"/>
          <w:lang w:eastAsia="pl-PL"/>
        </w:rPr>
        <w:t>cen przyjętych</w:t>
      </w:r>
      <w:r w:rsidR="00297303">
        <w:rPr>
          <w:rFonts w:cs="Calibri"/>
          <w:color w:val="000000"/>
          <w:lang w:eastAsia="pl-PL"/>
        </w:rPr>
        <w:t xml:space="preserve">  w początkowym terminie ustalenia zmiany wynagrodzenia (dacie zawarcia Umowy).</w:t>
      </w:r>
      <w:r w:rsidR="006F705F" w:rsidRPr="009D7C0E">
        <w:rPr>
          <w:rFonts w:cs="Calibri"/>
          <w:color w:val="000008"/>
          <w:lang w:eastAsia="pl-PL"/>
        </w:rPr>
        <w:t xml:space="preserve"> </w:t>
      </w:r>
      <w:r w:rsidR="006F705F" w:rsidRPr="006F705F">
        <w:t xml:space="preserve"> </w:t>
      </w:r>
      <w:r w:rsidR="006F705F"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sidR="00186371">
        <w:rPr>
          <w:rFonts w:cs="Calibri"/>
          <w:color w:val="000008"/>
          <w:lang w:eastAsia="pl-PL"/>
        </w:rPr>
        <w:t>R</w:t>
      </w:r>
      <w:r w:rsidR="006F705F" w:rsidRPr="009D7C0E">
        <w:rPr>
          <w:rFonts w:cs="Calibri"/>
          <w:color w:val="000008"/>
          <w:lang w:eastAsia="pl-PL"/>
        </w:rPr>
        <w:t xml:space="preserve">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w:t>
      </w:r>
      <w:r w:rsidR="009D7C0E" w:rsidRPr="009D7C0E">
        <w:rPr>
          <w:rFonts w:cs="Calibri"/>
          <w:color w:val="000008"/>
          <w:lang w:eastAsia="pl-PL"/>
        </w:rPr>
        <w:t xml:space="preserve">Waloryzacja dokonana na wniosek Wykonawcy nastąpi tylko i wyłącznie w przypadku, gdy Wykonawca na dzień złożenia wniosku o waloryzację realizuje przedmiot umowy.  Pisemny wniosek powinien zawierać oświadczenie Wykonawcy wraz z uzasadnieniem oraz przywołaniem (załączeniem) odpowiednich dowodów potwierdzających wpływ zmian, o których mowa  na </w:t>
      </w:r>
      <w:r w:rsidR="00186371">
        <w:rPr>
          <w:rFonts w:cs="Calibri"/>
          <w:color w:val="000008"/>
          <w:lang w:eastAsia="pl-PL"/>
        </w:rPr>
        <w:t xml:space="preserve"> koszt wykonania zamówienia</w:t>
      </w:r>
      <w:r w:rsidR="009D3797">
        <w:rPr>
          <w:rFonts w:cs="Calibri"/>
          <w:color w:val="000008"/>
          <w:lang w:eastAsia="pl-PL"/>
        </w:rPr>
        <w:t>,</w:t>
      </w:r>
    </w:p>
    <w:p w14:paraId="00B9BDFC" w14:textId="69C4F55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sidR="00297303">
        <w:rPr>
          <w:rFonts w:cs="Calibri"/>
          <w:color w:val="000008"/>
          <w:lang w:eastAsia="pl-PL"/>
        </w:rPr>
        <w:t xml:space="preserve"> sprowadza się do</w:t>
      </w:r>
      <w:r w:rsidR="002A30C4">
        <w:rPr>
          <w:rFonts w:cs="Calibri"/>
          <w:color w:val="000008"/>
          <w:lang w:eastAsia="pl-PL"/>
        </w:rPr>
        <w:t xml:space="preserve"> obowiązku</w:t>
      </w:r>
      <w:r w:rsidR="00297303">
        <w:rPr>
          <w:rFonts w:cs="Calibri"/>
          <w:color w:val="000008"/>
          <w:lang w:eastAsia="pl-PL"/>
        </w:rPr>
        <w:t xml:space="preserve"> wyliczenia różnicy</w:t>
      </w:r>
      <w:r w:rsidR="002A30C4">
        <w:rPr>
          <w:rFonts w:cs="Calibri"/>
          <w:color w:val="000008"/>
          <w:lang w:eastAsia="pl-PL"/>
        </w:rPr>
        <w:t xml:space="preserve"> pomiędzy kosztem wykonania zamówienia na dzień zawarcia umowy oraz na dzień złożenia wniosku </w:t>
      </w:r>
      <w:r w:rsidR="002A30C4">
        <w:rPr>
          <w:rFonts w:cs="Calibri"/>
          <w:color w:val="000000"/>
          <w:lang w:eastAsia="pl-PL"/>
        </w:rPr>
        <w:t xml:space="preserve">o </w:t>
      </w:r>
      <w:r w:rsidR="002A30C4" w:rsidRPr="00BF258B">
        <w:rPr>
          <w:rFonts w:cs="Calibri"/>
          <w:color w:val="000000"/>
          <w:lang w:eastAsia="pl-PL"/>
        </w:rPr>
        <w:t>zmian</w:t>
      </w:r>
      <w:r w:rsidR="002A30C4">
        <w:rPr>
          <w:rFonts w:cs="Calibri"/>
          <w:color w:val="000000"/>
          <w:lang w:eastAsia="pl-PL"/>
        </w:rPr>
        <w:t>ę wynagrodzenia w związku ze zmianą cen materiałów lub kosztów</w:t>
      </w:r>
      <w:r w:rsidR="002A30C4">
        <w:rPr>
          <w:rFonts w:cs="Calibri"/>
          <w:color w:val="000008"/>
          <w:lang w:eastAsia="pl-PL"/>
        </w:rPr>
        <w:t xml:space="preserve"> </w:t>
      </w:r>
      <w:r w:rsidR="00297303">
        <w:rPr>
          <w:rFonts w:cs="Calibri"/>
          <w:color w:val="000008"/>
          <w:lang w:eastAsia="pl-PL"/>
        </w:rPr>
        <w:t xml:space="preserve"> </w:t>
      </w:r>
      <w:r w:rsidRPr="00BF258B">
        <w:rPr>
          <w:rFonts w:cs="Calibri"/>
          <w:color w:val="000008"/>
          <w:lang w:eastAsia="pl-PL"/>
        </w:rPr>
        <w:t xml:space="preserve">, </w:t>
      </w:r>
      <w:r w:rsidR="009D3797">
        <w:rPr>
          <w:rFonts w:cs="Calibri"/>
          <w:color w:val="000008"/>
          <w:lang w:eastAsia="pl-PL"/>
        </w:rPr>
        <w:t>na zasadach określonych w punkcie wyżej,</w:t>
      </w:r>
    </w:p>
    <w:p w14:paraId="70BA1F1F" w14:textId="014E5D0A"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8C93470" w14:textId="443CF90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0E42CE">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sidR="000E42CE">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79ED755D" w14:textId="77777777"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5BC7855" w14:textId="2DCF93BA"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sidR="00851D88">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4A611EFC" w14:textId="1D43AFC8" w:rsidR="00D37748" w:rsidRPr="00EC108B"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w:t>
      </w:r>
      <w:r w:rsidRPr="00EC108B">
        <w:rPr>
          <w:rFonts w:asciiTheme="minorHAnsi" w:eastAsia="Cambria" w:hAnsiTheme="minorHAnsi" w:cstheme="minorHAnsi"/>
        </w:rPr>
        <w:lastRenderedPageBreak/>
        <w:t xml:space="preserve">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w:t>
      </w:r>
    </w:p>
    <w:p w14:paraId="0AEE75AD"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7925364D" w14:textId="0F631459" w:rsidR="00D37748" w:rsidRPr="007A0D5F"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w:t>
      </w:r>
      <w:r w:rsidR="00E63D25">
        <w:rPr>
          <w:rFonts w:asciiTheme="minorHAnsi" w:eastAsia="Cambria" w:hAnsiTheme="minorHAnsi" w:cstheme="minorHAnsi"/>
        </w:rPr>
        <w:t>7</w:t>
      </w:r>
      <w:r w:rsidRPr="007A0D5F">
        <w:rPr>
          <w:rFonts w:asciiTheme="minorHAnsi" w:eastAsia="Cambria" w:hAnsiTheme="minorHAnsi" w:cstheme="minorHAnsi"/>
        </w:rPr>
        <w:t xml:space="preserve"> ust. 1 Umowy uwzględnia wzrosty i spadki cen. </w:t>
      </w:r>
    </w:p>
    <w:p w14:paraId="23A11A9D" w14:textId="671062A3"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w:t>
      </w:r>
      <w:r w:rsidR="00E63D25">
        <w:rPr>
          <w:rFonts w:cs="Calibri"/>
          <w:color w:val="000008"/>
          <w:lang w:eastAsia="pl-PL"/>
        </w:rPr>
        <w:t>4</w:t>
      </w:r>
      <w:r w:rsidRPr="00BF258B">
        <w:rPr>
          <w:rFonts w:cs="Calibri"/>
          <w:color w:val="000008"/>
          <w:lang w:eastAsia="pl-PL"/>
        </w:rPr>
        <w:t xml:space="preserve">, zobowiązany jest do zmiany wynagrodzenia przysługującego podwykonawcy, z którym zawarł on umowę, w zakresie odpowiadającym zmianom cen materiałów lub kosztów których dotyczą. </w:t>
      </w:r>
    </w:p>
    <w:p w14:paraId="7686CF93"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CD632BD"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30654BB6"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0C8002" w14:textId="77777777" w:rsidR="00D37748" w:rsidRDefault="00D37748" w:rsidP="00E860B8">
      <w:pPr>
        <w:spacing w:after="0"/>
        <w:ind w:left="426"/>
        <w:jc w:val="both"/>
        <w:rPr>
          <w:rFonts w:eastAsia="Times New Roman" w:cs="Calibri"/>
          <w:lang w:eastAsia="pl-PL"/>
        </w:rPr>
      </w:pPr>
    </w:p>
    <w:p w14:paraId="74655CB8" w14:textId="77777777" w:rsidR="00D37748" w:rsidRDefault="00D37748" w:rsidP="00E860B8">
      <w:pPr>
        <w:spacing w:after="0"/>
        <w:ind w:left="426"/>
        <w:jc w:val="both"/>
        <w:rPr>
          <w:rFonts w:eastAsia="Times New Roman" w:cs="Calibri"/>
          <w:lang w:eastAsia="pl-PL"/>
        </w:rPr>
      </w:pPr>
    </w:p>
    <w:p w14:paraId="702B0B0D" w14:textId="5CFF5590"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5F6538">
        <w:rPr>
          <w:rFonts w:cstheme="minorHAnsi"/>
          <w:b/>
          <w:bCs/>
          <w:color w:val="000000" w:themeColor="text1"/>
        </w:rPr>
        <w:t>6</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501C3B">
      <w:pPr>
        <w:numPr>
          <w:ilvl w:val="0"/>
          <w:numId w:val="46"/>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065D743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lastRenderedPageBreak/>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 i odbioru robót budowlanych, wskazaniami Zamawiającego</w:t>
      </w:r>
      <w:r>
        <w:rPr>
          <w:rFonts w:cstheme="minorHAnsi"/>
          <w:color w:val="000000" w:themeColor="text1"/>
        </w:rPr>
        <w:t xml:space="preserve"> </w:t>
      </w:r>
      <w:r w:rsidRPr="00487E0E">
        <w:rPr>
          <w:rFonts w:cstheme="minorHAnsi"/>
          <w:color w:val="000000" w:themeColor="text1"/>
        </w:rPr>
        <w:t xml:space="preserve">lub postanowieniami </w:t>
      </w:r>
      <w:r>
        <w:rPr>
          <w:rFonts w:cstheme="minorHAnsi"/>
          <w:color w:val="000000" w:themeColor="text1"/>
        </w:rPr>
        <w:t>U</w:t>
      </w:r>
      <w:r w:rsidRPr="00487E0E">
        <w:rPr>
          <w:rFonts w:cstheme="minorHAnsi"/>
          <w:color w:val="000000" w:themeColor="text1"/>
        </w:rPr>
        <w:t>mowy i</w:t>
      </w:r>
      <w:r>
        <w:rPr>
          <w:rFonts w:cstheme="minorHAnsi"/>
          <w:color w:val="000000" w:themeColor="text1"/>
        </w:rPr>
        <w:t> </w:t>
      </w:r>
      <w:r w:rsidRPr="00487E0E">
        <w:rPr>
          <w:rFonts w:cstheme="minorHAnsi"/>
          <w:color w:val="000000" w:themeColor="text1"/>
        </w:rPr>
        <w:t xml:space="preserve">stanu tego nie zmienia, pomimo wezwania ze strony Zamawiającego do zmiany sposobu wykonywania </w:t>
      </w:r>
      <w:r>
        <w:rPr>
          <w:rFonts w:cstheme="minorHAnsi"/>
          <w:color w:val="000000" w:themeColor="text1"/>
        </w:rPr>
        <w:t>U</w:t>
      </w:r>
      <w:r w:rsidRPr="00487E0E">
        <w:rPr>
          <w:rFonts w:cstheme="minorHAnsi"/>
          <w:color w:val="000000" w:themeColor="text1"/>
        </w:rPr>
        <w:t>mowy,</w:t>
      </w:r>
    </w:p>
    <w:p w14:paraId="4A415B2B"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p>
    <w:p w14:paraId="0675F051"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7590F73D" w14:textId="4CC819C8" w:rsidR="00D37748"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gdy </w:t>
      </w:r>
      <w:r w:rsidRPr="000E42CE">
        <w:rPr>
          <w:rFonts w:cstheme="minorHAnsi"/>
          <w:color w:val="000000" w:themeColor="text1"/>
        </w:rPr>
        <w:t>Wykonawca, pomimo wezwania, o którym mowa w § 1</w:t>
      </w:r>
      <w:r w:rsidR="000E42CE" w:rsidRPr="000E42CE">
        <w:rPr>
          <w:rFonts w:cstheme="minorHAnsi"/>
          <w:color w:val="000000" w:themeColor="text1"/>
        </w:rPr>
        <w:t>1</w:t>
      </w:r>
      <w:r w:rsidRPr="000E42CE">
        <w:rPr>
          <w:rFonts w:cstheme="minorHAnsi"/>
          <w:color w:val="000000" w:themeColor="text1"/>
        </w:rPr>
        <w:t xml:space="preserve"> ust. 4, nie przekazał Zamawiającemu w wyznaczonym terminie, żądanych dowodów ubezpieczenia, o których mowa w § 1</w:t>
      </w:r>
      <w:r w:rsidR="000E42CE" w:rsidRPr="000E42CE">
        <w:rPr>
          <w:rFonts w:cstheme="minorHAnsi"/>
          <w:color w:val="000000" w:themeColor="text1"/>
        </w:rPr>
        <w:t>1</w:t>
      </w:r>
      <w:r w:rsidRPr="000E42CE">
        <w:rPr>
          <w:rFonts w:cstheme="minorHAnsi"/>
          <w:color w:val="000000" w:themeColor="text1"/>
        </w:rPr>
        <w:t xml:space="preserve"> ust. 1,</w:t>
      </w:r>
    </w:p>
    <w:p w14:paraId="5569D89E" w14:textId="7FF4BE99"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 xml:space="preserve">lub konieczność dokonania bezpośrednich zapłat na sumę większa niż 5 % wartości niniejszej Umowy brutto (określonej w § </w:t>
      </w:r>
      <w:r w:rsidR="000E42CE">
        <w:rPr>
          <w:rFonts w:asciiTheme="minorHAnsi" w:hAnsiTheme="minorHAnsi" w:cstheme="minorHAnsi"/>
        </w:rPr>
        <w:t>7</w:t>
      </w:r>
      <w:r w:rsidRPr="00563312">
        <w:rPr>
          <w:rFonts w:asciiTheme="minorHAnsi" w:hAnsiTheme="minorHAnsi" w:cstheme="minorHAnsi"/>
        </w:rPr>
        <w:t xml:space="preserve"> ust. 1),</w:t>
      </w:r>
    </w:p>
    <w:p w14:paraId="58A8102C" w14:textId="77777777"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72D8780E"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p>
    <w:p w14:paraId="7582AD9D" w14:textId="77777777" w:rsidR="00D37748" w:rsidRPr="00487E0E" w:rsidRDefault="00D37748" w:rsidP="00501C3B">
      <w:pPr>
        <w:pStyle w:val="Akapitzlist"/>
        <w:numPr>
          <w:ilvl w:val="0"/>
          <w:numId w:val="46"/>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314B5C0B"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robót w toku, według stanu na dzień odstąpienia,</w:t>
      </w:r>
    </w:p>
    <w:p w14:paraId="20D39F0A"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robót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p>
    <w:p w14:paraId="31EE3876"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1AF8D206" w14:textId="332D2C3F"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w:t>
      </w:r>
      <w:r>
        <w:rPr>
          <w:rFonts w:cstheme="minorHAnsi"/>
          <w:color w:val="000000" w:themeColor="text1"/>
        </w:rPr>
        <w:t>U</w:t>
      </w:r>
      <w:r w:rsidRPr="00487E0E">
        <w:rPr>
          <w:rFonts w:cstheme="minorHAnsi"/>
          <w:color w:val="000000" w:themeColor="text1"/>
        </w:rPr>
        <w:t>mowy, usunie z terenu budowy urządzenia zaplecza przez niego dostarczone lub wzniesione.</w:t>
      </w:r>
    </w:p>
    <w:p w14:paraId="569DEAC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77589F64"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lastRenderedPageBreak/>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przedmiotu </w:t>
      </w:r>
      <w:r>
        <w:rPr>
          <w:rFonts w:cstheme="minorHAnsi"/>
          <w:color w:val="000000" w:themeColor="text1"/>
        </w:rPr>
        <w:t>U</w:t>
      </w:r>
      <w:r w:rsidRPr="00487E0E">
        <w:rPr>
          <w:rFonts w:cstheme="minorHAnsi"/>
          <w:color w:val="000000" w:themeColor="text1"/>
        </w:rPr>
        <w:t>mowy,</w:t>
      </w:r>
    </w:p>
    <w:p w14:paraId="1DE7B126"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przejęcia od Wykonawcy pod swój dozór terenu budowy.</w:t>
      </w:r>
    </w:p>
    <w:p w14:paraId="5C83C5E9" w14:textId="3548B5C4" w:rsidR="00D37748" w:rsidRPr="00487E0E" w:rsidRDefault="00D37748" w:rsidP="00501C3B">
      <w:pPr>
        <w:pStyle w:val="Akapitzlist"/>
        <w:numPr>
          <w:ilvl w:val="0"/>
          <w:numId w:val="45"/>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 xml:space="preserve">Rozliczenia prac podczas odstąpienia od </w:t>
      </w:r>
      <w:r>
        <w:rPr>
          <w:rFonts w:cstheme="minorHAnsi"/>
          <w:bCs/>
          <w:color w:val="000000" w:themeColor="text1"/>
        </w:rPr>
        <w:t>U</w:t>
      </w:r>
      <w:r w:rsidRPr="00487E0E">
        <w:rPr>
          <w:rFonts w:cstheme="minorHAnsi"/>
          <w:bCs/>
          <w:color w:val="000000" w:themeColor="text1"/>
        </w:rPr>
        <w:t xml:space="preserve">mowy </w:t>
      </w:r>
      <w:r w:rsidRPr="00B85630">
        <w:rPr>
          <w:rFonts w:cstheme="minorHAnsi"/>
          <w:bCs/>
          <w:color w:val="000000" w:themeColor="text1"/>
        </w:rPr>
        <w:t>będzie odbywać się na podstawie kosztorysu</w:t>
      </w:r>
      <w:r w:rsidR="000E42CE">
        <w:rPr>
          <w:rFonts w:cstheme="minorHAnsi"/>
          <w:bCs/>
          <w:color w:val="000000" w:themeColor="text1"/>
        </w:rPr>
        <w:t xml:space="preserve"> zatwierdzonego przez Inspektora Nadzoru Inwestorskiego.</w:t>
      </w:r>
    </w:p>
    <w:p w14:paraId="464C63F2" w14:textId="77777777" w:rsidR="00D37748" w:rsidRDefault="00D37748" w:rsidP="00501C3B">
      <w:pPr>
        <w:numPr>
          <w:ilvl w:val="0"/>
          <w:numId w:val="45"/>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78578413" w14:textId="77777777" w:rsidR="00C769AD" w:rsidRDefault="00C769AD" w:rsidP="00125FC1">
      <w:pPr>
        <w:pStyle w:val="Bezodstpw"/>
        <w:rPr>
          <w:b/>
          <w:bCs/>
        </w:rPr>
      </w:pPr>
    </w:p>
    <w:p w14:paraId="5F4A5585" w14:textId="77777777" w:rsidR="00C769AD" w:rsidRDefault="00C769AD" w:rsidP="003546C5">
      <w:pPr>
        <w:pStyle w:val="Bezodstpw"/>
        <w:rPr>
          <w:b/>
          <w:bCs/>
        </w:rPr>
      </w:pPr>
    </w:p>
    <w:p w14:paraId="11B15ECB" w14:textId="0459FA63"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 1</w:t>
      </w:r>
      <w:r>
        <w:rPr>
          <w:rFonts w:cs="Calibri"/>
          <w:b/>
          <w:bCs/>
        </w:rPr>
        <w:t>7</w:t>
      </w:r>
    </w:p>
    <w:p w14:paraId="5C8E50E9"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KARY UMOWNE</w:t>
      </w:r>
    </w:p>
    <w:p w14:paraId="5AC2D934" w14:textId="77777777" w:rsidR="005F6538" w:rsidRPr="00487E0E" w:rsidRDefault="005F6538" w:rsidP="005F6538">
      <w:pPr>
        <w:autoSpaceDE w:val="0"/>
        <w:autoSpaceDN w:val="0"/>
        <w:adjustRightInd w:val="0"/>
        <w:spacing w:after="0" w:line="240" w:lineRule="auto"/>
        <w:jc w:val="both"/>
        <w:rPr>
          <w:rFonts w:cs="Calibri"/>
          <w:b/>
          <w:bCs/>
        </w:rPr>
      </w:pPr>
    </w:p>
    <w:p w14:paraId="00138293"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0784FD59" w14:textId="77777777"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13F7FECD" w14:textId="6C092184"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2</w:t>
      </w:r>
      <w:r w:rsidR="00950BA6">
        <w:rPr>
          <w:rFonts w:cstheme="minorHAnsi"/>
        </w:rPr>
        <w:t>-4</w:t>
      </w:r>
      <w:r w:rsidRPr="00487E0E">
        <w:rPr>
          <w:rFonts w:cstheme="minorHAnsi"/>
        </w:rPr>
        <w:t xml:space="preserve"> </w:t>
      </w:r>
      <w:r>
        <w:rPr>
          <w:rFonts w:cstheme="minorHAnsi"/>
        </w:rPr>
        <w:t>U</w:t>
      </w:r>
      <w:r w:rsidRPr="00487E0E">
        <w:rPr>
          <w:rFonts w:cstheme="minorHAnsi"/>
        </w:rPr>
        <w:t>mowy,</w:t>
      </w:r>
    </w:p>
    <w:p w14:paraId="2BF6B9D6"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terenu budowy po zakończeniu prac budowlanych i instalacyjnych w danym dniu – </w:t>
      </w:r>
      <w:r>
        <w:rPr>
          <w:rFonts w:cstheme="minorHAnsi"/>
        </w:rPr>
        <w:t xml:space="preserve">za </w:t>
      </w:r>
      <w:r w:rsidRPr="00487E0E">
        <w:rPr>
          <w:rFonts w:cstheme="minorHAnsi"/>
        </w:rPr>
        <w:t>każd</w:t>
      </w:r>
      <w:r>
        <w:rPr>
          <w:rFonts w:cstheme="minorHAnsi"/>
        </w:rPr>
        <w:t>y</w:t>
      </w:r>
      <w:r w:rsidRPr="00487E0E">
        <w:rPr>
          <w:rFonts w:cstheme="minorHAnsi"/>
        </w:rPr>
        <w:t xml:space="preserve"> d</w:t>
      </w:r>
      <w:r>
        <w:rPr>
          <w:rFonts w:cstheme="minorHAnsi"/>
        </w:rPr>
        <w:t>zień</w:t>
      </w:r>
      <w:r w:rsidRPr="00487E0E">
        <w:rPr>
          <w:rFonts w:cstheme="minorHAnsi"/>
        </w:rPr>
        <w:t xml:space="preserve"> – w wysokości 500,00 złotych,</w:t>
      </w:r>
    </w:p>
    <w:p w14:paraId="33441357"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niezabezpieczenia przez Wykonawcę zdemontowanych materiałów i urządzeń w sposób zagrażający życiu </w:t>
      </w:r>
      <w:r>
        <w:rPr>
          <w:rFonts w:cstheme="minorHAnsi"/>
        </w:rPr>
        <w:t>lub</w:t>
      </w:r>
      <w:r w:rsidRPr="00487E0E">
        <w:rPr>
          <w:rFonts w:cstheme="minorHAnsi"/>
        </w:rPr>
        <w:t xml:space="preserve"> zdrowiu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1500,00 złotych,</w:t>
      </w:r>
    </w:p>
    <w:p w14:paraId="55A6B4A4" w14:textId="19AC0F8A"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każdorazowe stwierdzenie przez przedstawiciela Zamawiającego braku zabezpieczenia lub nienależytego zabezpieczenia terenu budowy, jeśli brakujące zabezpieczenie nie zostanie uzupełnione w ciągu godziny od poinformowania o tym fakcie telefonicznie i oraz mailowo Wykonawcy – w wysokości 1500,00 złotych,</w:t>
      </w:r>
    </w:p>
    <w:p w14:paraId="776CCEB7" w14:textId="685E3336"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 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24434C33" w14:textId="61556E50"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10% niezapłaconej należności,</w:t>
      </w:r>
    </w:p>
    <w:p w14:paraId="44CF14F9" w14:textId="6726A9BB"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0,1% niezapłaconej należności za każdy dzień zwłoki,</w:t>
      </w:r>
    </w:p>
    <w:p w14:paraId="57646321" w14:textId="00DF9A8E"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o podwykonawstwo, której przedmiotem są roboty budowlane, lub projektu jej zmiany – w wysokości 5.000,00 złotych brutto za każdy stwierdzony przypadek </w:t>
      </w:r>
      <w:r w:rsidRPr="00487E0E">
        <w:rPr>
          <w:rFonts w:cstheme="minorHAnsi"/>
        </w:rPr>
        <w:lastRenderedPageBreak/>
        <w:t xml:space="preserve">nieprzedłożenia Zamawiającemu do zaakceptowania projektu umowy o podwykonawstwo, której przedmiotem są roboty budowlane, lub projektu jej zmiany, </w:t>
      </w:r>
    </w:p>
    <w:p w14:paraId="413BDE8D"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 z oryginałem kopii umowy o podwykonawstwo lub jej zmiany – w wysokości 5.000,00 złotych brutto za każdy stwierdzony przypadek nieprzedłożenia poświadczonej za zgodność z oryginałem kopii umowy o podwykonawstwo lub jej zmiany,</w:t>
      </w:r>
    </w:p>
    <w:p w14:paraId="30D5A0D7" w14:textId="0F762280" w:rsidR="005F6538"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braku zmiany umowy o podwykonawstwo w zakresie</w:t>
      </w:r>
      <w:r w:rsidR="002A789A">
        <w:rPr>
          <w:rFonts w:cstheme="minorHAnsi"/>
        </w:rPr>
        <w:t xml:space="preserve"> terminu zapłaty wynagrodzenia</w:t>
      </w:r>
      <w:r w:rsidRPr="00487E0E">
        <w:rPr>
          <w:rFonts w:cstheme="minorHAnsi"/>
        </w:rPr>
        <w:t>, o którym mowa w art. 464 ust. 10 ustawy Prawo zamówień publicznych</w:t>
      </w:r>
      <w:r w:rsidR="002A789A">
        <w:rPr>
          <w:rFonts w:cstheme="minorHAnsi"/>
        </w:rPr>
        <w:t xml:space="preserve"> w zw. z § 10 ust. 10</w:t>
      </w:r>
      <w:r w:rsidR="00C75C9F">
        <w:rPr>
          <w:rFonts w:cstheme="minorHAnsi"/>
        </w:rPr>
        <w:t xml:space="preserve"> Umowy</w:t>
      </w:r>
      <w:r w:rsidRPr="00487E0E">
        <w:rPr>
          <w:rFonts w:cstheme="minorHAnsi"/>
        </w:rPr>
        <w:t xml:space="preserve"> – w wysokości 0,1% wartości brutto tej umowy</w:t>
      </w:r>
      <w:r>
        <w:rPr>
          <w:rFonts w:cstheme="minorHAnsi"/>
        </w:rPr>
        <w:t xml:space="preserve"> o podwykonawstwo</w:t>
      </w:r>
      <w:r w:rsidRPr="00487E0E">
        <w:rPr>
          <w:rFonts w:cstheme="minorHAnsi"/>
        </w:rPr>
        <w:t>, za każdy dzień zwłoki</w:t>
      </w:r>
      <w:r>
        <w:rPr>
          <w:rFonts w:cstheme="minorHAnsi"/>
        </w:rPr>
        <w:t>,</w:t>
      </w:r>
    </w:p>
    <w:p w14:paraId="2C1FE9B7" w14:textId="37BA1BB2" w:rsidR="00950BA6" w:rsidRPr="00487E0E" w:rsidRDefault="00950BA6"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 xml:space="preserve">w każdym przypadku </w:t>
      </w:r>
      <w:r w:rsidR="005462FC">
        <w:rPr>
          <w:rFonts w:cstheme="minorHAnsi"/>
        </w:rPr>
        <w:t>braku zmiany umowy o podwykonawstwo w zakresie zmiany wynagrodzenia przysługującego podwykonawcy, o którym mowa w § 15 ust. 9</w:t>
      </w:r>
      <w:r w:rsidR="00C75C9F">
        <w:rPr>
          <w:rFonts w:cstheme="minorHAnsi"/>
        </w:rPr>
        <w:t xml:space="preserve"> Umowy</w:t>
      </w:r>
      <w:r w:rsidR="005462FC">
        <w:rPr>
          <w:rFonts w:cstheme="minorHAnsi"/>
        </w:rPr>
        <w:t xml:space="preserve"> w zw. z art. 439 ust. 5 PZP - </w:t>
      </w:r>
      <w:r w:rsidR="002A789A" w:rsidRPr="00487E0E">
        <w:rPr>
          <w:rFonts w:cstheme="minorHAnsi"/>
        </w:rPr>
        <w:t>w wysokości 0,1% wartości brutto tej umowy</w:t>
      </w:r>
      <w:r w:rsidR="002A789A">
        <w:rPr>
          <w:rFonts w:cstheme="minorHAnsi"/>
        </w:rPr>
        <w:t xml:space="preserve"> o podwykonawstwo</w:t>
      </w:r>
      <w:r w:rsidR="002A789A" w:rsidRPr="00487E0E">
        <w:rPr>
          <w:rFonts w:cstheme="minorHAnsi"/>
        </w:rPr>
        <w:t>, za każdy dzień zwłoki</w:t>
      </w:r>
      <w:r w:rsidR="002A789A">
        <w:rPr>
          <w:rFonts w:cstheme="minorHAnsi"/>
        </w:rPr>
        <w:t>,</w:t>
      </w:r>
    </w:p>
    <w:p w14:paraId="0E8814E0" w14:textId="0E9D6DE5" w:rsidR="005F6538" w:rsidRPr="00501C3B"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w:t>
      </w:r>
      <w:r w:rsidRPr="00501C3B">
        <w:rPr>
          <w:rFonts w:cstheme="minorHAnsi"/>
        </w:rPr>
        <w:t>§ 1</w:t>
      </w:r>
      <w:r w:rsidR="00501C3B" w:rsidRPr="00501C3B">
        <w:rPr>
          <w:rFonts w:cstheme="minorHAnsi"/>
        </w:rPr>
        <w:t>1</w:t>
      </w:r>
      <w:r w:rsidRPr="00501C3B">
        <w:rPr>
          <w:rFonts w:cstheme="minorHAnsi"/>
        </w:rPr>
        <w:t xml:space="preserve"> ust. 1 – w wysokości po 500,00 złotych za każdy dzień roboczy, w którym osoba niezatrudniona przez Wykonawcę lub podwykonawcę na podstawie umowy o pracę wykonywała czynności wymienione w </w:t>
      </w:r>
      <w:r w:rsidRPr="00501C3B">
        <w:t>§ 14 ust. 1 Umowy,</w:t>
      </w:r>
    </w:p>
    <w:p w14:paraId="159594C4" w14:textId="6F39913F"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501C3B">
        <w:rPr>
          <w:rFonts w:cstheme="minorHAnsi"/>
        </w:rPr>
        <w:t>za zwłokę w dostarczeniu dowodów, o których mowa w § 1</w:t>
      </w:r>
      <w:r w:rsidR="00501C3B" w:rsidRPr="00501C3B">
        <w:rPr>
          <w:rFonts w:cstheme="minorHAnsi"/>
        </w:rPr>
        <w:t>1</w:t>
      </w:r>
      <w:r w:rsidRPr="00501C3B">
        <w:rPr>
          <w:rFonts w:cstheme="minorHAnsi"/>
        </w:rPr>
        <w:t xml:space="preserve"> ust. 3</w:t>
      </w:r>
      <w:r w:rsidRPr="00487E0E">
        <w:rPr>
          <w:rFonts w:cstheme="minorHAnsi"/>
        </w:rPr>
        <w:t xml:space="preserve"> – w wysokości po 500,00 złotych za każdy dzień zwłoki liczony od</w:t>
      </w:r>
      <w:r>
        <w:rPr>
          <w:rFonts w:cstheme="minorHAnsi"/>
        </w:rPr>
        <w:t xml:space="preserve"> upływu</w:t>
      </w:r>
      <w:r w:rsidRPr="00487E0E">
        <w:rPr>
          <w:rFonts w:cstheme="minorHAnsi"/>
        </w:rPr>
        <w:t xml:space="preserve"> terminu, o którym mowa w § 1</w:t>
      </w:r>
      <w:r w:rsidR="00501C3B">
        <w:rPr>
          <w:rFonts w:cstheme="minorHAnsi"/>
        </w:rPr>
        <w:t>1</w:t>
      </w:r>
      <w:r w:rsidRPr="00487E0E">
        <w:rPr>
          <w:rFonts w:cstheme="minorHAnsi"/>
        </w:rPr>
        <w:t xml:space="preserve"> ust. 3,</w:t>
      </w:r>
    </w:p>
    <w:p w14:paraId="2678F04E" w14:textId="738B8402"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zwłokę w przedłożeniu harmonogramu rzeczowo – finansowego, o którym mowa w</w:t>
      </w:r>
      <w:r>
        <w:rPr>
          <w:rFonts w:cstheme="minorHAnsi"/>
        </w:rPr>
        <w:t> </w:t>
      </w:r>
      <w:r w:rsidRPr="00487E0E">
        <w:rPr>
          <w:rFonts w:cstheme="minorHAnsi"/>
        </w:rPr>
        <w:t>§</w:t>
      </w:r>
      <w:r>
        <w:rPr>
          <w:rFonts w:cstheme="minorHAnsi"/>
        </w:rPr>
        <w:t> 1 </w:t>
      </w:r>
      <w:r w:rsidRPr="00487E0E">
        <w:rPr>
          <w:rFonts w:cstheme="minorHAnsi"/>
        </w:rPr>
        <w:t xml:space="preserve">ust. </w:t>
      </w:r>
      <w:r w:rsidR="001F2A2B">
        <w:rPr>
          <w:rFonts w:cstheme="minorHAnsi"/>
        </w:rPr>
        <w:t>11-</w:t>
      </w:r>
      <w:r>
        <w:rPr>
          <w:rFonts w:cstheme="minorHAnsi"/>
        </w:rPr>
        <w:t>12</w:t>
      </w:r>
      <w:r w:rsidRPr="00487E0E">
        <w:rPr>
          <w:rFonts w:cstheme="minorHAnsi"/>
        </w:rPr>
        <w:t xml:space="preserve"> </w:t>
      </w:r>
      <w:r>
        <w:rPr>
          <w:rFonts w:cstheme="minorHAnsi"/>
        </w:rPr>
        <w:t>U</w:t>
      </w:r>
      <w:r w:rsidRPr="00487E0E">
        <w:rPr>
          <w:rFonts w:cstheme="minorHAnsi"/>
        </w:rPr>
        <w:t>mowy</w:t>
      </w:r>
      <w:r>
        <w:rPr>
          <w:rFonts w:cstheme="minorHAnsi"/>
        </w:rPr>
        <w:t>,</w:t>
      </w:r>
      <w:r w:rsidRPr="00487E0E">
        <w:rPr>
          <w:rFonts w:cstheme="minorHAnsi"/>
        </w:rPr>
        <w:t xml:space="preserve"> w wysokości 1000 zł za każdy dzień zwłoki, </w:t>
      </w:r>
    </w:p>
    <w:p w14:paraId="08A7B6A8" w14:textId="600A9A9D" w:rsidR="005F6538" w:rsidRPr="001F2A2B" w:rsidRDefault="005F6538" w:rsidP="001F2A2B">
      <w:pPr>
        <w:numPr>
          <w:ilvl w:val="0"/>
          <w:numId w:val="5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 xml:space="preserve">za zwłokę w przedłożeniu innych niż określonych w lit. a) – </w:t>
      </w:r>
      <w:r w:rsidR="001F2A2B">
        <w:rPr>
          <w:rStyle w:val="markedcontent"/>
          <w:rFonts w:asciiTheme="minorHAnsi" w:hAnsiTheme="minorHAnsi" w:cstheme="minorHAnsi"/>
        </w:rPr>
        <w:t>n</w:t>
      </w:r>
      <w:r w:rsidRPr="00487E0E">
        <w:rPr>
          <w:rStyle w:val="markedcontent"/>
          <w:rFonts w:asciiTheme="minorHAnsi" w:hAnsiTheme="minorHAnsi" w:cstheme="minorHAnsi"/>
        </w:rPr>
        <w:t xml:space="preserve">) dokumentów, których przedłożenie wynikało z niniejszej </w:t>
      </w:r>
      <w:r w:rsidR="00104B91">
        <w:rPr>
          <w:rStyle w:val="markedcontent"/>
          <w:rFonts w:asciiTheme="minorHAnsi" w:hAnsiTheme="minorHAnsi" w:cstheme="minorHAnsi"/>
        </w:rPr>
        <w:t>U</w:t>
      </w:r>
      <w:r w:rsidRPr="001F2A2B">
        <w:rPr>
          <w:rStyle w:val="markedcontent"/>
          <w:rFonts w:asciiTheme="minorHAnsi" w:hAnsiTheme="minorHAnsi" w:cstheme="minorHAnsi"/>
        </w:rPr>
        <w:t>mowy lub żądania Zamawiającego – w wysokości 500,00 zł</w:t>
      </w:r>
      <w:r w:rsidRPr="001F2A2B">
        <w:rPr>
          <w:rFonts w:cstheme="minorHAnsi"/>
        </w:rPr>
        <w:t xml:space="preserve">otych za każdy dzień zwłoki liczony od terminu określonego w </w:t>
      </w:r>
      <w:r w:rsidR="00020EBF" w:rsidRPr="001F2A2B">
        <w:rPr>
          <w:rFonts w:cstheme="minorHAnsi"/>
        </w:rPr>
        <w:t>U</w:t>
      </w:r>
      <w:r w:rsidRPr="001F2A2B">
        <w:rPr>
          <w:rFonts w:cstheme="minorHAnsi"/>
        </w:rPr>
        <w:t>mowie lub żądaniu Zamawiającego;</w:t>
      </w:r>
    </w:p>
    <w:p w14:paraId="2517081A" w14:textId="77777777" w:rsidR="005F6538" w:rsidRPr="00836F2A" w:rsidRDefault="005F6538"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robót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7F9E8257" w14:textId="5B329B75"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 o którym mowa</w:t>
      </w:r>
      <w:r w:rsidRPr="00487E0E">
        <w:rPr>
          <w:rFonts w:cstheme="minorHAnsi"/>
        </w:rPr>
        <w:t xml:space="preserve"> w</w:t>
      </w:r>
      <w:r>
        <w:rPr>
          <w:rFonts w:cstheme="minorHAnsi"/>
        </w:rPr>
        <w:t> </w:t>
      </w:r>
      <w:r w:rsidRPr="00487E0E">
        <w:rPr>
          <w:rFonts w:cstheme="minorHAnsi"/>
        </w:rPr>
        <w:t xml:space="preserve">§ </w:t>
      </w:r>
      <w:r w:rsidR="00501C3B">
        <w:rPr>
          <w:rFonts w:cstheme="minorHAnsi"/>
        </w:rPr>
        <w:t>5</w:t>
      </w:r>
      <w:r w:rsidRPr="00487E0E">
        <w:rPr>
          <w:rFonts w:cstheme="minorHAnsi"/>
        </w:rPr>
        <w:t xml:space="preserve"> ust. </w:t>
      </w:r>
      <w:r w:rsidR="00501C3B">
        <w:rPr>
          <w:rFonts w:cstheme="minorHAnsi"/>
        </w:rPr>
        <w:t>10</w:t>
      </w:r>
      <w:r w:rsidRPr="00487E0E">
        <w:rPr>
          <w:rFonts w:cstheme="minorHAnsi"/>
        </w:rPr>
        <w:t xml:space="preserve"> </w:t>
      </w:r>
      <w:r>
        <w:rPr>
          <w:rFonts w:cstheme="minorHAnsi"/>
        </w:rPr>
        <w:t>lub od dnia następującego po ostatnim dniu terminu, o którym mowa w § 7 ust.</w:t>
      </w:r>
      <w:r w:rsidRPr="00487E0E">
        <w:rPr>
          <w:rFonts w:cstheme="minorHAnsi"/>
        </w:rPr>
        <w:t xml:space="preserve"> </w:t>
      </w:r>
      <w:r w:rsidR="00501C3B">
        <w:rPr>
          <w:rFonts w:cstheme="minorHAnsi"/>
        </w:rPr>
        <w:t xml:space="preserve">10 </w:t>
      </w:r>
      <w:r>
        <w:rPr>
          <w:rFonts w:cstheme="minorHAnsi"/>
        </w:rPr>
        <w:t>U</w:t>
      </w:r>
      <w:r w:rsidRPr="00487E0E">
        <w:rPr>
          <w:rFonts w:cstheme="minorHAnsi"/>
        </w:rPr>
        <w:t>mowy</w:t>
      </w:r>
      <w:r>
        <w:rPr>
          <w:rFonts w:cstheme="minorHAnsi"/>
        </w:rPr>
        <w:t>,</w:t>
      </w:r>
    </w:p>
    <w:p w14:paraId="7EFB4CF2" w14:textId="6B3ED989"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09C3DE2C" w14:textId="11DA5DE4" w:rsidR="005F6538" w:rsidRPr="00487E0E" w:rsidRDefault="004543B6" w:rsidP="00501C3B">
      <w:pPr>
        <w:numPr>
          <w:ilvl w:val="0"/>
          <w:numId w:val="51"/>
        </w:numPr>
        <w:autoSpaceDE w:val="0"/>
        <w:autoSpaceDN w:val="0"/>
        <w:adjustRightInd w:val="0"/>
        <w:spacing w:after="0"/>
        <w:ind w:left="426" w:hanging="426"/>
        <w:contextualSpacing/>
        <w:jc w:val="both"/>
        <w:rPr>
          <w:rFonts w:cstheme="minorHAnsi"/>
        </w:rPr>
      </w:pPr>
      <w:r>
        <w:rPr>
          <w:rFonts w:cstheme="minorHAnsi"/>
        </w:rPr>
        <w:t xml:space="preserve">Zamawiający jest uprawniony do żądania </w:t>
      </w:r>
      <w:r w:rsidR="005F6538" w:rsidRPr="00487E0E">
        <w:rPr>
          <w:rFonts w:cstheme="minorHAnsi"/>
        </w:rPr>
        <w:t xml:space="preserve"> odszkodowania uzupełniającego</w:t>
      </w:r>
      <w:r w:rsidR="005F6538">
        <w:rPr>
          <w:rFonts w:cstheme="minorHAnsi"/>
        </w:rPr>
        <w:t>, dochodzonego na zasadach ogólnych,</w:t>
      </w:r>
      <w:r w:rsidR="005F6538" w:rsidRPr="00487E0E">
        <w:rPr>
          <w:rFonts w:cstheme="minorHAnsi"/>
        </w:rPr>
        <w:t xml:space="preserve"> do wysokości rzeczywiście poniesionej szkody i utraconych korzyści.</w:t>
      </w:r>
    </w:p>
    <w:p w14:paraId="3A2EF402"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3653C925" w14:textId="44711B5A"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lastRenderedPageBreak/>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sidR="00501C3B">
        <w:rPr>
          <w:rFonts w:cstheme="minorHAnsi"/>
        </w:rPr>
        <w:t xml:space="preserve">7 </w:t>
      </w:r>
      <w:r w:rsidRPr="00487E0E">
        <w:rPr>
          <w:rFonts w:cstheme="minorHAnsi"/>
        </w:rPr>
        <w:t>ust. 1.</w:t>
      </w:r>
    </w:p>
    <w:p w14:paraId="475850CE"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robót lub jakichkolwiek innych zobowiązań wynikających z niniejszej </w:t>
      </w:r>
      <w:r>
        <w:rPr>
          <w:rFonts w:cstheme="minorHAnsi"/>
        </w:rPr>
        <w:t>U</w:t>
      </w:r>
      <w:r w:rsidRPr="00487E0E">
        <w:rPr>
          <w:rFonts w:cstheme="minorHAnsi"/>
        </w:rPr>
        <w:t>mowy.</w:t>
      </w:r>
    </w:p>
    <w:p w14:paraId="2220C9CD" w14:textId="77777777" w:rsidR="005F6538" w:rsidRPr="005F6538"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5EEA8494" w14:textId="77777777" w:rsidR="005F6538" w:rsidRPr="00487E0E" w:rsidRDefault="005F6538" w:rsidP="00501C3B">
      <w:pPr>
        <w:pStyle w:val="Tekstpodstawowywcity"/>
        <w:numPr>
          <w:ilvl w:val="0"/>
          <w:numId w:val="51"/>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5ED0A10" w14:textId="067F1B7A" w:rsidR="005F6538" w:rsidRPr="00487E0E" w:rsidRDefault="005F6538" w:rsidP="00501C3B">
      <w:pPr>
        <w:numPr>
          <w:ilvl w:val="0"/>
          <w:numId w:val="51"/>
        </w:numPr>
        <w:suppressAutoHyphens/>
        <w:autoSpaceDE w:val="0"/>
        <w:spacing w:after="0"/>
        <w:ind w:left="426" w:hanging="426"/>
        <w:jc w:val="both"/>
        <w:rPr>
          <w:rFonts w:asciiTheme="minorHAnsi" w:hAnsiTheme="minorHAnsi" w:cstheme="minorHAnsi"/>
          <w:iCs/>
          <w:kern w:val="2"/>
        </w:rPr>
      </w:pPr>
      <w:r w:rsidRPr="00487E0E">
        <w:rPr>
          <w:rFonts w:cstheme="minorHAnsi"/>
        </w:rPr>
        <w:t>Kara umowna z tytułu zwłoki w wykonaniu zobowiązania przysługuje za każdy dzień zwłoki i jest wymagalna od dnia następnego po upływie terminu jej zapłaty.</w:t>
      </w:r>
    </w:p>
    <w:p w14:paraId="51A80205" w14:textId="77777777" w:rsidR="005F6538" w:rsidRPr="00487E0E"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61DD9399" w14:textId="51375F92"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 18.</w:t>
      </w:r>
    </w:p>
    <w:p w14:paraId="0C7449ED" w14:textId="545A5089"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Roboty dodatkowe</w:t>
      </w:r>
    </w:p>
    <w:p w14:paraId="6444B2E8" w14:textId="39AE6A2B"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Jeżeli konieczność robót dodatkowych i/lub zamiennych wynika z decyzji organów nadzoru budowlanego lub jest następstwem błędów lub zaniedbań Wykonawcy, prace takie zostaną wykonane przez Wykonawcę bez dodatkowego wynagrodzenia - w terminach wynikających z niniejszej Umowy. </w:t>
      </w:r>
    </w:p>
    <w:p w14:paraId="3A9055C2" w14:textId="3C1E6AD7"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Roboty dodatkowe, uzupełniające, zamienne lub nieprzewidziane, których potwierdzona przez Zamawiającego konieczność wykonania wystąpi w toku realizacji przedmiotu umowy, a których zakres nie przekracza uprawnień Zamawiającego z mocy </w:t>
      </w:r>
      <w:proofErr w:type="spellStart"/>
      <w:r w:rsidRPr="009D3797">
        <w:rPr>
          <w:rFonts w:asciiTheme="minorHAnsi" w:hAnsiTheme="minorHAnsi" w:cstheme="minorHAnsi"/>
          <w:sz w:val="22"/>
          <w:szCs w:val="22"/>
        </w:rPr>
        <w:t>pzp</w:t>
      </w:r>
      <w:proofErr w:type="spellEnd"/>
      <w:r w:rsidRPr="009D3797">
        <w:rPr>
          <w:rFonts w:asciiTheme="minorHAnsi" w:hAnsiTheme="minorHAnsi" w:cstheme="minorHAnsi"/>
          <w:sz w:val="22"/>
          <w:szCs w:val="22"/>
        </w:rPr>
        <w:t xml:space="preserve">, Wykonawca zobowiązany jest wykonać przy zachowaniu tych samych stawek kalkulacyjnych, norm, parametrów i standardów, po podpisaniu przez strony </w:t>
      </w:r>
      <w:r w:rsidR="005E20DF">
        <w:rPr>
          <w:rFonts w:asciiTheme="minorHAnsi" w:hAnsiTheme="minorHAnsi" w:cstheme="minorHAnsi"/>
          <w:sz w:val="22"/>
          <w:szCs w:val="22"/>
        </w:rPr>
        <w:t>A</w:t>
      </w:r>
      <w:r w:rsidRPr="009D3797">
        <w:rPr>
          <w:rFonts w:asciiTheme="minorHAnsi" w:hAnsiTheme="minorHAnsi" w:cstheme="minorHAnsi"/>
          <w:sz w:val="22"/>
          <w:szCs w:val="22"/>
        </w:rPr>
        <w:t>neksu, ustalając</w:t>
      </w:r>
      <w:r w:rsidR="005E20DF">
        <w:rPr>
          <w:rFonts w:asciiTheme="minorHAnsi" w:hAnsiTheme="minorHAnsi" w:cstheme="minorHAnsi"/>
          <w:sz w:val="22"/>
          <w:szCs w:val="22"/>
        </w:rPr>
        <w:t xml:space="preserve">ego </w:t>
      </w:r>
      <w:r w:rsidRPr="009D3797">
        <w:rPr>
          <w:rFonts w:asciiTheme="minorHAnsi" w:hAnsiTheme="minorHAnsi" w:cstheme="minorHAnsi"/>
          <w:sz w:val="22"/>
          <w:szCs w:val="22"/>
        </w:rPr>
        <w:t xml:space="preserve">zakres rzeczowy, finansowy i termin wykonania. </w:t>
      </w:r>
    </w:p>
    <w:p w14:paraId="4E36C765" w14:textId="71A1431B" w:rsidR="00D772EA" w:rsidRPr="009D3797" w:rsidRDefault="00D772EA" w:rsidP="009D3797">
      <w:pPr>
        <w:pStyle w:val="Default"/>
        <w:numPr>
          <w:ilvl w:val="3"/>
          <w:numId w:val="39"/>
        </w:numPr>
        <w:tabs>
          <w:tab w:val="clear" w:pos="1800"/>
          <w:tab w:val="num" w:pos="1440"/>
        </w:tabs>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Zamawiający dopuszcza możliwość rezygnacji z wykonania pewnych robót przewidzianych w dokumentacji robót w sytuacji, gdy ich wykonanie będzie zbędne do prawidłowego, tj. zgodnego z zasadami wiedzy technicznej i obowiązującymi na dzień odbioru robót przepisami wykonania przedmiotu umowy. </w:t>
      </w:r>
    </w:p>
    <w:p w14:paraId="2ED2BBCD" w14:textId="77777777" w:rsidR="00D772EA" w:rsidRDefault="00D772EA" w:rsidP="005F6538">
      <w:pPr>
        <w:autoSpaceDE w:val="0"/>
        <w:autoSpaceDN w:val="0"/>
        <w:adjustRightInd w:val="0"/>
        <w:spacing w:after="0"/>
        <w:jc w:val="center"/>
        <w:rPr>
          <w:rFonts w:cs="Calibri"/>
          <w:b/>
          <w:bCs/>
        </w:rPr>
      </w:pPr>
    </w:p>
    <w:p w14:paraId="0220C6BA" w14:textId="148F6559" w:rsidR="005F6538" w:rsidRPr="00487E0E" w:rsidRDefault="005F6538" w:rsidP="005F6538">
      <w:pPr>
        <w:autoSpaceDE w:val="0"/>
        <w:autoSpaceDN w:val="0"/>
        <w:adjustRightInd w:val="0"/>
        <w:spacing w:after="0"/>
        <w:jc w:val="center"/>
        <w:rPr>
          <w:rFonts w:cs="Calibri"/>
          <w:b/>
          <w:bCs/>
        </w:rPr>
      </w:pPr>
      <w:r>
        <w:rPr>
          <w:rFonts w:cs="Calibri"/>
          <w:b/>
          <w:bCs/>
        </w:rPr>
        <w:t>§ 1</w:t>
      </w:r>
      <w:r w:rsidR="00186371">
        <w:rPr>
          <w:rFonts w:cs="Calibri"/>
          <w:b/>
          <w:bCs/>
        </w:rPr>
        <w:t>9</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7777777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56194ED3" w14:textId="7B1D35A1" w:rsidR="006F38EA" w:rsidRPr="00487E0E" w:rsidRDefault="006F38EA" w:rsidP="00501C3B">
      <w:pPr>
        <w:pStyle w:val="Akapitzlist"/>
        <w:numPr>
          <w:ilvl w:val="0"/>
          <w:numId w:val="56"/>
        </w:numPr>
        <w:autoSpaceDE w:val="0"/>
        <w:autoSpaceDN w:val="0"/>
        <w:adjustRightInd w:val="0"/>
        <w:spacing w:after="0"/>
        <w:ind w:left="426" w:hanging="426"/>
        <w:jc w:val="both"/>
        <w:rPr>
          <w:rFonts w:cs="Calibri"/>
        </w:rPr>
      </w:pPr>
      <w:r w:rsidRPr="006F38EA">
        <w:rPr>
          <w:rFonts w:cs="Calibri"/>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6F66EF" w14:textId="5BB9E58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lastRenderedPageBreak/>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sidR="00125FC1">
        <w:rPr>
          <w:rFonts w:cs="Calibri"/>
        </w:rPr>
        <w:t xml:space="preserve">/ w formie </w:t>
      </w:r>
      <w:r w:rsidR="001D16B2">
        <w:rPr>
          <w:rFonts w:cs="Calibri"/>
        </w:rPr>
        <w:t>elektronicznej</w:t>
      </w:r>
      <w:r w:rsidR="00125FC1">
        <w:rPr>
          <w:rFonts w:cs="Calibri"/>
        </w:rPr>
        <w:t>.</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5C2FC658"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w:t>
      </w:r>
      <w:r w:rsidR="00186371">
        <w:rPr>
          <w:rFonts w:cs="Calibri"/>
          <w:b/>
          <w:bCs/>
        </w:rPr>
        <w:t>20</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13"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14"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lastRenderedPageBreak/>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040A1217" w14:textId="77777777" w:rsidR="005F6538" w:rsidRDefault="005F6538" w:rsidP="005F6538">
      <w:pPr>
        <w:spacing w:after="0" w:line="240" w:lineRule="auto"/>
        <w:jc w:val="both"/>
        <w:rPr>
          <w:rFonts w:cs="Calibri"/>
          <w:b/>
          <w:bCs/>
        </w:rPr>
      </w:pPr>
    </w:p>
    <w:p w14:paraId="599E126F" w14:textId="77777777" w:rsidR="00D37748" w:rsidRPr="005F6538" w:rsidRDefault="00D37748" w:rsidP="00E860B8">
      <w:pPr>
        <w:spacing w:after="0"/>
        <w:ind w:left="426"/>
        <w:jc w:val="both"/>
        <w:rPr>
          <w:rFonts w:asciiTheme="minorHAnsi" w:eastAsia="Times New Roman" w:hAnsiTheme="minorHAnsi" w:cstheme="minorHAnsi"/>
          <w:lang w:eastAsia="pl-PL"/>
        </w:rPr>
      </w:pPr>
    </w:p>
    <w:sectPr w:rsidR="00D37748" w:rsidRPr="005F6538" w:rsidSect="000330E0">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4AEC" w14:textId="77777777" w:rsidR="000330E0" w:rsidRDefault="000330E0" w:rsidP="00414EEF">
      <w:pPr>
        <w:spacing w:after="0" w:line="240" w:lineRule="auto"/>
      </w:pPr>
      <w:r>
        <w:separator/>
      </w:r>
    </w:p>
  </w:endnote>
  <w:endnote w:type="continuationSeparator" w:id="0">
    <w:p w14:paraId="110A4834" w14:textId="77777777" w:rsidR="000330E0" w:rsidRDefault="000330E0"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DB3B7" w14:textId="77777777" w:rsidR="000330E0" w:rsidRDefault="000330E0" w:rsidP="00414EEF">
      <w:pPr>
        <w:spacing w:after="0" w:line="240" w:lineRule="auto"/>
      </w:pPr>
      <w:r>
        <w:separator/>
      </w:r>
    </w:p>
  </w:footnote>
  <w:footnote w:type="continuationSeparator" w:id="0">
    <w:p w14:paraId="2BD2EAF7" w14:textId="77777777" w:rsidR="000330E0" w:rsidRDefault="000330E0"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5" w:name="_Hlk100824021"/>
    <w:bookmarkStart w:id="6"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5"/>
    <w:bookmarkEnd w:id="6"/>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A120EE5"/>
    <w:multiLevelType w:val="hybridMultilevel"/>
    <w:tmpl w:val="3AE24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6739F"/>
    <w:multiLevelType w:val="hybridMultilevel"/>
    <w:tmpl w:val="9AD0964E"/>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sz w:val="23"/>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2535B"/>
    <w:multiLevelType w:val="hybridMultilevel"/>
    <w:tmpl w:val="60760760"/>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4432DD1"/>
    <w:multiLevelType w:val="hybridMultilevel"/>
    <w:tmpl w:val="ECFC4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2186C"/>
    <w:multiLevelType w:val="hybridMultilevel"/>
    <w:tmpl w:val="DC1A5232"/>
    <w:lvl w:ilvl="0" w:tplc="FFFFFFFF">
      <w:start w:val="1"/>
      <w:numFmt w:val="ideographDigital"/>
      <w:lvlText w:val=""/>
      <w:lvlJc w:val="left"/>
    </w:lvl>
    <w:lvl w:ilvl="1" w:tplc="2AECE3C8">
      <w:start w:val="1"/>
      <w:numFmt w:val="lowerLetter"/>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9"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07F54"/>
    <w:multiLevelType w:val="hybridMultilevel"/>
    <w:tmpl w:val="9F32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02A08"/>
    <w:multiLevelType w:val="hybridMultilevel"/>
    <w:tmpl w:val="66203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B16A5"/>
    <w:multiLevelType w:val="hybridMultilevel"/>
    <w:tmpl w:val="44BC5DEE"/>
    <w:lvl w:ilvl="0" w:tplc="0415000F">
      <w:start w:val="1"/>
      <w:numFmt w:val="decimal"/>
      <w:lvlText w:val="%1."/>
      <w:lvlJc w:val="left"/>
      <w:pPr>
        <w:ind w:left="720" w:hanging="360"/>
      </w:pPr>
      <w:rPr>
        <w:rFonts w:hint="default"/>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380F05"/>
    <w:multiLevelType w:val="hybridMultilevel"/>
    <w:tmpl w:val="D6283C2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3"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C9A14BC"/>
    <w:multiLevelType w:val="hybridMultilevel"/>
    <w:tmpl w:val="7AA44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D807CBB"/>
    <w:multiLevelType w:val="hybridMultilevel"/>
    <w:tmpl w:val="C366A0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288271116">
    <w:abstractNumId w:val="40"/>
  </w:num>
  <w:num w:numId="2" w16cid:durableId="1328360052">
    <w:abstractNumId w:val="11"/>
  </w:num>
  <w:num w:numId="3" w16cid:durableId="2116250225">
    <w:abstractNumId w:val="23"/>
  </w:num>
  <w:num w:numId="4" w16cid:durableId="1820611721">
    <w:abstractNumId w:val="28"/>
  </w:num>
  <w:num w:numId="5" w16cid:durableId="142160828">
    <w:abstractNumId w:val="7"/>
  </w:num>
  <w:num w:numId="6" w16cid:durableId="1303929669">
    <w:abstractNumId w:val="12"/>
  </w:num>
  <w:num w:numId="7" w16cid:durableId="159662597">
    <w:abstractNumId w:val="25"/>
  </w:num>
  <w:num w:numId="8" w16cid:durableId="370109680">
    <w:abstractNumId w:val="13"/>
  </w:num>
  <w:num w:numId="9" w16cid:durableId="1881549550">
    <w:abstractNumId w:val="16"/>
  </w:num>
  <w:num w:numId="10" w16cid:durableId="657346171">
    <w:abstractNumId w:val="59"/>
  </w:num>
  <w:num w:numId="11" w16cid:durableId="163207583">
    <w:abstractNumId w:val="22"/>
  </w:num>
  <w:num w:numId="12" w16cid:durableId="96827223">
    <w:abstractNumId w:val="52"/>
  </w:num>
  <w:num w:numId="13" w16cid:durableId="1267227062">
    <w:abstractNumId w:val="35"/>
  </w:num>
  <w:num w:numId="14" w16cid:durableId="1849784802">
    <w:abstractNumId w:val="38"/>
  </w:num>
  <w:num w:numId="15" w16cid:durableId="366301040">
    <w:abstractNumId w:val="1"/>
  </w:num>
  <w:num w:numId="16" w16cid:durableId="1874077261">
    <w:abstractNumId w:val="58"/>
  </w:num>
  <w:num w:numId="17" w16cid:durableId="327364326">
    <w:abstractNumId w:val="26"/>
  </w:num>
  <w:num w:numId="18" w16cid:durableId="821696985">
    <w:abstractNumId w:val="14"/>
  </w:num>
  <w:num w:numId="19" w16cid:durableId="1743481921">
    <w:abstractNumId w:val="49"/>
  </w:num>
  <w:num w:numId="20" w16cid:durableId="1753507703">
    <w:abstractNumId w:val="37"/>
  </w:num>
  <w:num w:numId="21" w16cid:durableId="1103577428">
    <w:abstractNumId w:val="10"/>
  </w:num>
  <w:num w:numId="22" w16cid:durableId="197279855">
    <w:abstractNumId w:val="57"/>
  </w:num>
  <w:num w:numId="23" w16cid:durableId="1623076211">
    <w:abstractNumId w:val="8"/>
  </w:num>
  <w:num w:numId="24" w16cid:durableId="1594122012">
    <w:abstractNumId w:val="20"/>
  </w:num>
  <w:num w:numId="25" w16cid:durableId="2124033676">
    <w:abstractNumId w:val="30"/>
  </w:num>
  <w:num w:numId="26" w16cid:durableId="2096173002">
    <w:abstractNumId w:val="48"/>
  </w:num>
  <w:num w:numId="27" w16cid:durableId="280693458">
    <w:abstractNumId w:val="33"/>
  </w:num>
  <w:num w:numId="28" w16cid:durableId="127554370">
    <w:abstractNumId w:val="3"/>
  </w:num>
  <w:num w:numId="29" w16cid:durableId="609171127">
    <w:abstractNumId w:val="31"/>
  </w:num>
  <w:num w:numId="30" w16cid:durableId="822115922">
    <w:abstractNumId w:val="56"/>
  </w:num>
  <w:num w:numId="31" w16cid:durableId="2035689227">
    <w:abstractNumId w:val="4"/>
  </w:num>
  <w:num w:numId="32" w16cid:durableId="666398423">
    <w:abstractNumId w:val="43"/>
  </w:num>
  <w:num w:numId="33" w16cid:durableId="1645500587">
    <w:abstractNumId w:val="47"/>
  </w:num>
  <w:num w:numId="34" w16cid:durableId="1738287060">
    <w:abstractNumId w:val="34"/>
  </w:num>
  <w:num w:numId="35" w16cid:durableId="1008675115">
    <w:abstractNumId w:val="44"/>
  </w:num>
  <w:num w:numId="36" w16cid:durableId="289744655">
    <w:abstractNumId w:val="29"/>
  </w:num>
  <w:num w:numId="37" w16cid:durableId="501310851">
    <w:abstractNumId w:val="54"/>
  </w:num>
  <w:num w:numId="38" w16cid:durableId="40060222">
    <w:abstractNumId w:val="19"/>
  </w:num>
  <w:num w:numId="39" w16cid:durableId="559363825">
    <w:abstractNumId w:val="32"/>
  </w:num>
  <w:num w:numId="40" w16cid:durableId="2010794496">
    <w:abstractNumId w:val="0"/>
  </w:num>
  <w:num w:numId="41" w16cid:durableId="1261839190">
    <w:abstractNumId w:val="50"/>
  </w:num>
  <w:num w:numId="42" w16cid:durableId="298413575">
    <w:abstractNumId w:val="41"/>
  </w:num>
  <w:num w:numId="43" w16cid:durableId="821507835">
    <w:abstractNumId w:val="24"/>
  </w:num>
  <w:num w:numId="44" w16cid:durableId="11524828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0738586">
    <w:abstractNumId w:val="55"/>
  </w:num>
  <w:num w:numId="46" w16cid:durableId="1335108085">
    <w:abstractNumId w:val="46"/>
  </w:num>
  <w:num w:numId="47" w16cid:durableId="1331719724">
    <w:abstractNumId w:val="45"/>
  </w:num>
  <w:num w:numId="48" w16cid:durableId="328362755">
    <w:abstractNumId w:val="6"/>
  </w:num>
  <w:num w:numId="49" w16cid:durableId="1738745591">
    <w:abstractNumId w:val="51"/>
  </w:num>
  <w:num w:numId="50" w16cid:durableId="1772317765">
    <w:abstractNumId w:val="39"/>
  </w:num>
  <w:num w:numId="51" w16cid:durableId="298462993">
    <w:abstractNumId w:val="18"/>
  </w:num>
  <w:num w:numId="52" w16cid:durableId="932401409">
    <w:abstractNumId w:val="2"/>
  </w:num>
  <w:num w:numId="53" w16cid:durableId="1330015209">
    <w:abstractNumId w:val="9"/>
  </w:num>
  <w:num w:numId="54" w16cid:durableId="19208766">
    <w:abstractNumId w:val="17"/>
  </w:num>
  <w:num w:numId="55" w16cid:durableId="1191534682">
    <w:abstractNumId w:val="21"/>
  </w:num>
  <w:num w:numId="56" w16cid:durableId="1646541372">
    <w:abstractNumId w:val="27"/>
  </w:num>
  <w:num w:numId="57" w16cid:durableId="1566646195">
    <w:abstractNumId w:val="15"/>
  </w:num>
  <w:num w:numId="58" w16cid:durableId="1343628852">
    <w:abstractNumId w:val="36"/>
  </w:num>
  <w:num w:numId="59" w16cid:durableId="602881494">
    <w:abstractNumId w:val="5"/>
  </w:num>
  <w:num w:numId="60" w16cid:durableId="1810783612">
    <w:abstractNumId w:val="42"/>
  </w:num>
  <w:num w:numId="61" w16cid:durableId="1304000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80526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823322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06A55"/>
    <w:rsid w:val="00020EBF"/>
    <w:rsid w:val="000330E0"/>
    <w:rsid w:val="00081DD5"/>
    <w:rsid w:val="00086C3E"/>
    <w:rsid w:val="00096A2C"/>
    <w:rsid w:val="000A0173"/>
    <w:rsid w:val="000C754E"/>
    <w:rsid w:val="000E42CE"/>
    <w:rsid w:val="000F7D22"/>
    <w:rsid w:val="00104B91"/>
    <w:rsid w:val="00125FC1"/>
    <w:rsid w:val="00142AA1"/>
    <w:rsid w:val="00175A01"/>
    <w:rsid w:val="00186371"/>
    <w:rsid w:val="001A3F20"/>
    <w:rsid w:val="001C1020"/>
    <w:rsid w:val="001D16B2"/>
    <w:rsid w:val="001D7479"/>
    <w:rsid w:val="001E00BE"/>
    <w:rsid w:val="001E1439"/>
    <w:rsid w:val="001F2A2B"/>
    <w:rsid w:val="001F4B3F"/>
    <w:rsid w:val="00227E74"/>
    <w:rsid w:val="0028004E"/>
    <w:rsid w:val="00281C8E"/>
    <w:rsid w:val="00297303"/>
    <w:rsid w:val="002A2572"/>
    <w:rsid w:val="002A30C4"/>
    <w:rsid w:val="002A789A"/>
    <w:rsid w:val="002C1372"/>
    <w:rsid w:val="002C5A73"/>
    <w:rsid w:val="002D3ED7"/>
    <w:rsid w:val="002E392F"/>
    <w:rsid w:val="002E405E"/>
    <w:rsid w:val="00323003"/>
    <w:rsid w:val="003546C5"/>
    <w:rsid w:val="00376C9D"/>
    <w:rsid w:val="003A4427"/>
    <w:rsid w:val="003B04FC"/>
    <w:rsid w:val="003D25BE"/>
    <w:rsid w:val="003D281D"/>
    <w:rsid w:val="00414EEF"/>
    <w:rsid w:val="0043522A"/>
    <w:rsid w:val="004417F1"/>
    <w:rsid w:val="004543B6"/>
    <w:rsid w:val="00456A06"/>
    <w:rsid w:val="004813F7"/>
    <w:rsid w:val="004D50BD"/>
    <w:rsid w:val="004E1C2A"/>
    <w:rsid w:val="004F6E32"/>
    <w:rsid w:val="00501C3B"/>
    <w:rsid w:val="0050592C"/>
    <w:rsid w:val="00521C82"/>
    <w:rsid w:val="005462FC"/>
    <w:rsid w:val="005715A9"/>
    <w:rsid w:val="0057799F"/>
    <w:rsid w:val="005B3E91"/>
    <w:rsid w:val="005D0141"/>
    <w:rsid w:val="005E20DF"/>
    <w:rsid w:val="005F6538"/>
    <w:rsid w:val="00600479"/>
    <w:rsid w:val="0061267B"/>
    <w:rsid w:val="006506B1"/>
    <w:rsid w:val="0068336C"/>
    <w:rsid w:val="006860DD"/>
    <w:rsid w:val="00687664"/>
    <w:rsid w:val="006F38EA"/>
    <w:rsid w:val="006F705F"/>
    <w:rsid w:val="0072280D"/>
    <w:rsid w:val="00734934"/>
    <w:rsid w:val="00742E3B"/>
    <w:rsid w:val="00756153"/>
    <w:rsid w:val="00770759"/>
    <w:rsid w:val="007736CC"/>
    <w:rsid w:val="00784FA9"/>
    <w:rsid w:val="007B785E"/>
    <w:rsid w:val="007C0479"/>
    <w:rsid w:val="00831038"/>
    <w:rsid w:val="00851D88"/>
    <w:rsid w:val="00886DF8"/>
    <w:rsid w:val="008A32A2"/>
    <w:rsid w:val="008C3B7C"/>
    <w:rsid w:val="00950BA6"/>
    <w:rsid w:val="00963C1E"/>
    <w:rsid w:val="009C13BE"/>
    <w:rsid w:val="009C2061"/>
    <w:rsid w:val="009C3BEC"/>
    <w:rsid w:val="009D3797"/>
    <w:rsid w:val="009D7C0E"/>
    <w:rsid w:val="00A0363D"/>
    <w:rsid w:val="00A04CD7"/>
    <w:rsid w:val="00A1126C"/>
    <w:rsid w:val="00A35684"/>
    <w:rsid w:val="00A410C9"/>
    <w:rsid w:val="00A47DEF"/>
    <w:rsid w:val="00A570D1"/>
    <w:rsid w:val="00A63192"/>
    <w:rsid w:val="00A812DE"/>
    <w:rsid w:val="00A818F4"/>
    <w:rsid w:val="00AA594D"/>
    <w:rsid w:val="00AC172C"/>
    <w:rsid w:val="00B32FBF"/>
    <w:rsid w:val="00B438E1"/>
    <w:rsid w:val="00B515A9"/>
    <w:rsid w:val="00B66FCC"/>
    <w:rsid w:val="00B85630"/>
    <w:rsid w:val="00BC2544"/>
    <w:rsid w:val="00BD005F"/>
    <w:rsid w:val="00BF3C0F"/>
    <w:rsid w:val="00C34704"/>
    <w:rsid w:val="00C36C75"/>
    <w:rsid w:val="00C37311"/>
    <w:rsid w:val="00C64F60"/>
    <w:rsid w:val="00C75C9F"/>
    <w:rsid w:val="00C769AD"/>
    <w:rsid w:val="00C77BAC"/>
    <w:rsid w:val="00C903F0"/>
    <w:rsid w:val="00CA0C91"/>
    <w:rsid w:val="00CC3331"/>
    <w:rsid w:val="00CE0E41"/>
    <w:rsid w:val="00CE5270"/>
    <w:rsid w:val="00D117A7"/>
    <w:rsid w:val="00D11964"/>
    <w:rsid w:val="00D228C4"/>
    <w:rsid w:val="00D32CA5"/>
    <w:rsid w:val="00D37748"/>
    <w:rsid w:val="00D47851"/>
    <w:rsid w:val="00D6144F"/>
    <w:rsid w:val="00D64F55"/>
    <w:rsid w:val="00D72250"/>
    <w:rsid w:val="00D772EA"/>
    <w:rsid w:val="00D82699"/>
    <w:rsid w:val="00D92FBF"/>
    <w:rsid w:val="00DB668B"/>
    <w:rsid w:val="00DD0A6D"/>
    <w:rsid w:val="00DD4B34"/>
    <w:rsid w:val="00E537F7"/>
    <w:rsid w:val="00E63D25"/>
    <w:rsid w:val="00E860B8"/>
    <w:rsid w:val="00EB4354"/>
    <w:rsid w:val="00EB6C5D"/>
    <w:rsid w:val="00ED4C74"/>
    <w:rsid w:val="00EE27DD"/>
    <w:rsid w:val="00EE2E59"/>
    <w:rsid w:val="00EF5FDB"/>
    <w:rsid w:val="00F57A7E"/>
    <w:rsid w:val="00F65FFC"/>
    <w:rsid w:val="00F71A9D"/>
    <w:rsid w:val="00F81A4B"/>
    <w:rsid w:val="00F82212"/>
    <w:rsid w:val="00F8333C"/>
    <w:rsid w:val="00F941DA"/>
    <w:rsid w:val="00F97402"/>
    <w:rsid w:val="00F97738"/>
    <w:rsid w:val="00FC0E63"/>
    <w:rsid w:val="00FE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rena%20Bartoszyn\Desktop\marcin.pawelec@lubniany.pl" TargetMode="External"/><Relationship Id="rId13" Type="http://schemas.openxmlformats.org/officeDocument/2006/relationships/hyperlink" Target="mailto:ug@lubnia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bigniewkaczor@o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am@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nryk.rudner@rudner.pl" TargetMode="External"/><Relationship Id="rId4" Type="http://schemas.openxmlformats.org/officeDocument/2006/relationships/settings" Target="settings.xml"/><Relationship Id="rId9" Type="http://schemas.openxmlformats.org/officeDocument/2006/relationships/hyperlink" Target="mailto:sniezek.arch@gmail.com" TargetMode="External"/><Relationship Id="rId14"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34</Pages>
  <Words>14315</Words>
  <Characters>85891</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11</cp:revision>
  <cp:lastPrinted>2024-04-02T10:07:00Z</cp:lastPrinted>
  <dcterms:created xsi:type="dcterms:W3CDTF">2024-05-09T08:16:00Z</dcterms:created>
  <dcterms:modified xsi:type="dcterms:W3CDTF">2024-06-14T09:45:00Z</dcterms:modified>
</cp:coreProperties>
</file>