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C623" w14:textId="0E68AD64" w:rsidR="00F304A3" w:rsidRPr="00BD5918" w:rsidRDefault="00F304A3" w:rsidP="00F304A3">
      <w:pPr>
        <w:tabs>
          <w:tab w:val="left" w:pos="510"/>
          <w:tab w:val="right" w:pos="15704"/>
        </w:tabs>
        <w:rPr>
          <w:b/>
          <w:bCs/>
        </w:rPr>
      </w:pPr>
      <w:r>
        <w:rPr>
          <w:b/>
          <w:bCs/>
        </w:rPr>
        <w:t>IR.271.3.</w:t>
      </w:r>
      <w:r w:rsidR="005903E9">
        <w:rPr>
          <w:b/>
          <w:bCs/>
        </w:rPr>
        <w:t>2</w:t>
      </w:r>
      <w:r w:rsidR="00D969E4">
        <w:rPr>
          <w:b/>
          <w:bCs/>
        </w:rPr>
        <w:t>6</w:t>
      </w:r>
      <w:r>
        <w:rPr>
          <w:b/>
          <w:bCs/>
        </w:rPr>
        <w:t>.2023</w:t>
      </w:r>
      <w:r>
        <w:rPr>
          <w:b/>
          <w:bCs/>
        </w:rPr>
        <w:tab/>
      </w:r>
      <w:r w:rsidRPr="00BD5918">
        <w:rPr>
          <w:b/>
          <w:bCs/>
        </w:rPr>
        <w:t xml:space="preserve">Załącznik nr </w:t>
      </w:r>
      <w:r>
        <w:rPr>
          <w:b/>
          <w:bCs/>
        </w:rPr>
        <w:t>9 do SWZ</w:t>
      </w:r>
      <w:r>
        <w:rPr>
          <w:b/>
          <w:bCs/>
          <w:color w:val="000000"/>
        </w:rPr>
        <w:t xml:space="preserve"> </w:t>
      </w:r>
    </w:p>
    <w:p w14:paraId="3E49E9C8" w14:textId="77777777" w:rsidR="00F304A3" w:rsidRPr="00A17935" w:rsidRDefault="00F304A3" w:rsidP="00F304A3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Specyfikacja techniczno-użytkowa</w:t>
      </w:r>
    </w:p>
    <w:tbl>
      <w:tblPr>
        <w:tblW w:w="15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802"/>
        <w:gridCol w:w="4054"/>
      </w:tblGrid>
      <w:tr w:rsidR="00F304A3" w14:paraId="3AE3BCEF" w14:textId="77777777" w:rsidTr="009D40A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78EC" w14:textId="77777777" w:rsidR="00F304A3" w:rsidRDefault="00F304A3" w:rsidP="009D40A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DB25A" w14:textId="77777777" w:rsidR="00F304A3" w:rsidRDefault="00F304A3" w:rsidP="009D40A6">
            <w:pPr>
              <w:jc w:val="center"/>
              <w:rPr>
                <w:b/>
              </w:rPr>
            </w:pPr>
            <w:r>
              <w:rPr>
                <w:b/>
              </w:rPr>
              <w:t>WYMAGANIA MINIMALNE ZAMAWIAJĄCEGO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FFE82" w14:textId="77777777" w:rsidR="00F304A3" w:rsidRDefault="00F304A3" w:rsidP="009D40A6">
            <w:pPr>
              <w:jc w:val="center"/>
              <w:rPr>
                <w:b/>
              </w:rPr>
            </w:pPr>
            <w:r>
              <w:rPr>
                <w:b/>
              </w:rPr>
              <w:t xml:space="preserve"> PROPOZYCJE WYKONAWCY *</w:t>
            </w:r>
          </w:p>
        </w:tc>
      </w:tr>
      <w:tr w:rsidR="00F304A3" w:rsidRPr="00140E60" w14:paraId="01725192" w14:textId="77777777" w:rsidTr="009D40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3F277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9B0AC" w14:textId="77777777" w:rsidR="00F304A3" w:rsidRPr="00140E60" w:rsidRDefault="00F304A3" w:rsidP="009D40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PODWOZIE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B907A" w14:textId="77777777" w:rsidR="00F304A3" w:rsidRPr="00140E60" w:rsidRDefault="00F304A3" w:rsidP="009D40A6">
            <w:pPr>
              <w:jc w:val="center"/>
              <w:rPr>
                <w:b/>
              </w:rPr>
            </w:pPr>
          </w:p>
        </w:tc>
      </w:tr>
      <w:tr w:rsidR="00F304A3" w:rsidRPr="00140E60" w14:paraId="4ABD47CE" w14:textId="77777777" w:rsidTr="009D40A6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F8D3" w14:textId="77777777" w:rsidR="00F304A3" w:rsidRPr="00140E60" w:rsidRDefault="00F304A3" w:rsidP="009D40A6">
            <w:pPr>
              <w:jc w:val="center"/>
            </w:pPr>
            <w:r w:rsidRPr="00140E60">
              <w:t>1.1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85A2" w14:textId="1ABA2BBC" w:rsidR="00F304A3" w:rsidRPr="00731628" w:rsidRDefault="00F304A3" w:rsidP="009D40A6">
            <w:pPr>
              <w:rPr>
                <w:bCs/>
                <w:highlight w:val="red"/>
              </w:rPr>
            </w:pPr>
            <w:r>
              <w:rPr>
                <w:bCs/>
              </w:rPr>
              <w:t>Rok produkcji: nie starszy niż 202</w:t>
            </w:r>
            <w:r w:rsidR="00D969E4">
              <w:rPr>
                <w:bCs/>
              </w:rPr>
              <w:t>1</w:t>
            </w:r>
            <w:r>
              <w:rPr>
                <w:bCs/>
              </w:rPr>
              <w:t>r.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41B3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4932013D" w14:textId="77777777" w:rsidTr="009D40A6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8EE0" w14:textId="77777777" w:rsidR="00F304A3" w:rsidRPr="00140E60" w:rsidRDefault="00F304A3" w:rsidP="009D40A6">
            <w:pPr>
              <w:jc w:val="center"/>
            </w:pPr>
            <w:r w:rsidRPr="00140E60">
              <w:t>1.</w:t>
            </w:r>
            <w: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1239" w14:textId="77777777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Silnik: 3.0 L F1C - 180 KM ORAZ 6-BIEGOWA SKRZYNIA MANUALNA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F4B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552739AD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57B4" w14:textId="77777777" w:rsidR="00F304A3" w:rsidRPr="00140E60" w:rsidRDefault="00F304A3" w:rsidP="009D40A6">
            <w:pPr>
              <w:jc w:val="center"/>
            </w:pPr>
            <w:r>
              <w:t>1.3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65C" w14:textId="3B6D1CC6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POJEMNOŚĆ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min. </w:t>
            </w:r>
            <w:r w:rsidRPr="00731628">
              <w:rPr>
                <w:bCs/>
              </w:rPr>
              <w:t>3.0 litra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6CCB0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7B8EBCB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9576" w14:textId="77777777" w:rsidR="00F304A3" w:rsidRPr="00140E60" w:rsidRDefault="00F304A3" w:rsidP="009D40A6">
            <w:pPr>
              <w:jc w:val="center"/>
            </w:pPr>
            <w:r>
              <w:t>1.4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B420" w14:textId="180B07CC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MO</w:t>
            </w:r>
            <w:r>
              <w:rPr>
                <w:bCs/>
              </w:rPr>
              <w:t xml:space="preserve">C: </w:t>
            </w:r>
            <w:r w:rsidR="00D969E4">
              <w:rPr>
                <w:bCs/>
              </w:rPr>
              <w:t xml:space="preserve">min. </w:t>
            </w:r>
            <w:r w:rsidRPr="00731628">
              <w:rPr>
                <w:bCs/>
              </w:rPr>
              <w:t>132KW (180KM)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E47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7420064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A8052" w14:textId="77777777" w:rsidR="00F304A3" w:rsidRPr="00140E60" w:rsidRDefault="00F304A3" w:rsidP="009D40A6">
            <w:pPr>
              <w:jc w:val="center"/>
            </w:pPr>
            <w:r>
              <w:t>1.5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9EC2" w14:textId="77777777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NAPĘD</w:t>
            </w:r>
            <w:r>
              <w:rPr>
                <w:bCs/>
              </w:rPr>
              <w:t xml:space="preserve">: </w:t>
            </w:r>
            <w:r w:rsidRPr="00731628">
              <w:rPr>
                <w:bCs/>
              </w:rPr>
              <w:t>4x2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5191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AE708ED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5D890" w14:textId="77777777" w:rsidR="00F304A3" w:rsidRPr="00140E60" w:rsidRDefault="00F304A3" w:rsidP="009D40A6">
            <w:pPr>
              <w:jc w:val="center"/>
            </w:pPr>
            <w:r>
              <w:t>1.6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D27" w14:textId="77777777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EMISJA</w:t>
            </w:r>
            <w:r>
              <w:rPr>
                <w:bCs/>
              </w:rPr>
              <w:t xml:space="preserve">: </w:t>
            </w:r>
            <w:r w:rsidRPr="00731628">
              <w:rPr>
                <w:bCs/>
              </w:rPr>
              <w:t xml:space="preserve">Euro VI-D Heavy </w:t>
            </w:r>
            <w:proofErr w:type="spellStart"/>
            <w:r w:rsidRPr="00731628">
              <w:rPr>
                <w:bCs/>
              </w:rPr>
              <w:t>Duty</w:t>
            </w:r>
            <w:proofErr w:type="spellEnd"/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9B023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38E0B5E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E609D" w14:textId="77777777" w:rsidR="00F304A3" w:rsidRPr="00140E60" w:rsidRDefault="00F304A3" w:rsidP="009D40A6">
            <w:pPr>
              <w:jc w:val="center"/>
            </w:pPr>
            <w:r>
              <w:t>1.7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2BE5" w14:textId="5F438E99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POJEMNOŚĆ ZBIORNIKA ADBLUE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min. </w:t>
            </w:r>
            <w:r w:rsidRPr="00731628">
              <w:rPr>
                <w:bCs/>
              </w:rPr>
              <w:t>24 litry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C74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38D232E0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C733" w14:textId="77777777" w:rsidR="00F304A3" w:rsidRPr="00140E60" w:rsidRDefault="00F304A3" w:rsidP="009D40A6">
            <w:pPr>
              <w:jc w:val="center"/>
            </w:pPr>
            <w:r>
              <w:t>1.8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D641" w14:textId="66006A52" w:rsidR="00F304A3" w:rsidRPr="00731628" w:rsidRDefault="00F304A3" w:rsidP="009D40A6">
            <w:pPr>
              <w:rPr>
                <w:bCs/>
                <w:highlight w:val="red"/>
              </w:rPr>
            </w:pPr>
            <w:r w:rsidRPr="00731628">
              <w:rPr>
                <w:bCs/>
              </w:rPr>
              <w:t>DOPUSZCZALNA MASA CAŁKOWITA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7 ton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C5694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2DD10CF0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7D4F" w14:textId="77777777" w:rsidR="00F304A3" w:rsidRPr="00140E60" w:rsidRDefault="00F304A3" w:rsidP="009D40A6">
            <w:pPr>
              <w:jc w:val="center"/>
            </w:pPr>
            <w:r>
              <w:t>1.9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39E8" w14:textId="2E214BC0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PODSTAWOWE WYMIARY POJAZDU</w:t>
            </w:r>
            <w:r>
              <w:rPr>
                <w:bCs/>
              </w:rPr>
              <w:t xml:space="preserve">: </w:t>
            </w:r>
            <w:r w:rsidRPr="00731628">
              <w:rPr>
                <w:bCs/>
              </w:rPr>
              <w:t>Długość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="00E018D0">
              <w:rPr>
                <w:bCs/>
              </w:rPr>
              <w:t>715</w:t>
            </w:r>
            <w:r w:rsidRPr="00731628">
              <w:rPr>
                <w:bCs/>
              </w:rPr>
              <w:t>0 mm</w:t>
            </w:r>
            <w:r>
              <w:rPr>
                <w:bCs/>
              </w:rPr>
              <w:t xml:space="preserve">, </w:t>
            </w:r>
            <w:r w:rsidRPr="00731628">
              <w:rPr>
                <w:bCs/>
              </w:rPr>
              <w:t>Szerokość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2300 mm</w:t>
            </w:r>
            <w:r>
              <w:rPr>
                <w:bCs/>
              </w:rPr>
              <w:t xml:space="preserve">, </w:t>
            </w:r>
            <w:r w:rsidRPr="00731628">
              <w:rPr>
                <w:bCs/>
              </w:rPr>
              <w:t>Wysokość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2600 mm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45D03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13503BA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A2CA7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BFD7DC" w14:textId="77777777" w:rsidR="00F304A3" w:rsidRPr="00140E60" w:rsidRDefault="00F304A3" w:rsidP="009D40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KABINA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900EB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C860679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CAD92" w14:textId="77777777" w:rsidR="00F304A3" w:rsidRPr="00140E60" w:rsidRDefault="00F304A3" w:rsidP="009D40A6">
            <w:pPr>
              <w:jc w:val="center"/>
            </w:pPr>
            <w:r w:rsidRPr="00140E60">
              <w:t>2.1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3"/>
            </w:tblGrid>
            <w:tr w:rsidR="00F304A3" w:rsidRPr="00140E60" w14:paraId="07825D29" w14:textId="77777777" w:rsidTr="009D40A6">
              <w:trPr>
                <w:trHeight w:val="90"/>
              </w:trPr>
              <w:tc>
                <w:tcPr>
                  <w:tcW w:w="10273" w:type="dxa"/>
                </w:tcPr>
                <w:p w14:paraId="61FB79F3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1628">
                    <w:rPr>
                      <w:rFonts w:ascii="Times New Roman" w:hAnsi="Times New Roman" w:cs="Times New Roman"/>
                    </w:rPr>
                    <w:t>RODZAJ KABINY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731628">
                    <w:rPr>
                      <w:rFonts w:ascii="Times New Roman" w:hAnsi="Times New Roman" w:cs="Times New Roman"/>
                    </w:rPr>
                    <w:t>Czterodrzwiowa, jednomodułowa.</w:t>
                  </w:r>
                </w:p>
              </w:tc>
            </w:tr>
          </w:tbl>
          <w:p w14:paraId="2F3CA75E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4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9"/>
            </w:tblGrid>
            <w:tr w:rsidR="00F304A3" w:rsidRPr="00140E60" w14:paraId="1D94AAAE" w14:textId="77777777" w:rsidTr="009D40A6">
              <w:trPr>
                <w:trHeight w:val="205"/>
              </w:trPr>
              <w:tc>
                <w:tcPr>
                  <w:tcW w:w="4449" w:type="dxa"/>
                </w:tcPr>
                <w:p w14:paraId="44ED80D6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40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6747AB7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6493C6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2D3A3247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0708" w14:textId="77777777" w:rsidR="00F304A3" w:rsidRPr="00140E60" w:rsidRDefault="00F304A3" w:rsidP="009D40A6">
            <w:pPr>
              <w:jc w:val="center"/>
            </w:pPr>
            <w:r w:rsidRPr="00140E60">
              <w:t>2.2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5"/>
            </w:tblGrid>
            <w:tr w:rsidR="00F304A3" w:rsidRPr="00140E60" w14:paraId="5FF00CC7" w14:textId="77777777" w:rsidTr="009D40A6">
              <w:trPr>
                <w:trHeight w:val="90"/>
              </w:trPr>
              <w:tc>
                <w:tcPr>
                  <w:tcW w:w="10415" w:type="dxa"/>
                </w:tcPr>
                <w:p w14:paraId="4B2184CA" w14:textId="77777777" w:rsidR="00F304A3" w:rsidRPr="00140E60" w:rsidRDefault="00F304A3" w:rsidP="009D40A6">
                  <w:pPr>
                    <w:rPr>
                      <w:rFonts w:ascii="Times New Roman" w:hAnsi="Times New Roman" w:cs="Times New Roman"/>
                    </w:rPr>
                  </w:pPr>
                  <w:r w:rsidRPr="00731628">
                    <w:rPr>
                      <w:rFonts w:ascii="Times New Roman" w:hAnsi="Times New Roman" w:cs="Times New Roman"/>
                    </w:rPr>
                    <w:t>UKŁAD MIEJS</w:t>
                  </w:r>
                  <w:r>
                    <w:rPr>
                      <w:rFonts w:ascii="Times New Roman" w:hAnsi="Times New Roman" w:cs="Times New Roman"/>
                    </w:rPr>
                    <w:t xml:space="preserve">C: </w:t>
                  </w:r>
                  <w:r w:rsidRPr="00731628">
                    <w:rPr>
                      <w:rFonts w:ascii="Times New Roman" w:hAnsi="Times New Roman" w:cs="Times New Roman"/>
                    </w:rPr>
                    <w:t>1+1+4 (siedzenia przodem do kierunku jazdy)</w:t>
                  </w:r>
                </w:p>
              </w:tc>
            </w:tr>
          </w:tbl>
          <w:p w14:paraId="17270E81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2708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751DDE9F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9580" w14:textId="77777777" w:rsidR="00F304A3" w:rsidRPr="00140E60" w:rsidRDefault="00F304A3" w:rsidP="009D40A6">
            <w:pPr>
              <w:jc w:val="center"/>
            </w:pPr>
            <w:r w:rsidRPr="00140E60">
              <w:t>2.3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3"/>
            </w:tblGrid>
            <w:tr w:rsidR="00F304A3" w:rsidRPr="00140E60" w14:paraId="2987AB88" w14:textId="77777777" w:rsidTr="009D40A6">
              <w:trPr>
                <w:trHeight w:val="90"/>
              </w:trPr>
              <w:tc>
                <w:tcPr>
                  <w:tcW w:w="10273" w:type="dxa"/>
                </w:tcPr>
                <w:p w14:paraId="341F22D2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80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OGRZEWANIE I WENTYLACJA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936930">
                    <w:rPr>
                      <w:rFonts w:ascii="Times New Roman" w:hAnsi="Times New Roman" w:cs="Times New Roman"/>
                    </w:rPr>
                    <w:t>Niezależny układ ogrzewania, umożliwiający ogrzewanie kabiny przy wyłączonym silniku;</w:t>
                  </w:r>
                </w:p>
              </w:tc>
            </w:tr>
          </w:tbl>
          <w:p w14:paraId="54CC40B2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AC0A9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49F9A60C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1B1" w14:textId="77777777" w:rsidR="00F304A3" w:rsidRPr="00140E60" w:rsidRDefault="00F304A3" w:rsidP="009D40A6">
            <w:pPr>
              <w:jc w:val="center"/>
            </w:pPr>
            <w:r w:rsidRPr="00140E60">
              <w:t>2.4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1"/>
            </w:tblGrid>
            <w:tr w:rsidR="00F304A3" w:rsidRPr="00140E60" w14:paraId="070FB23C" w14:textId="77777777" w:rsidTr="009D40A6">
              <w:trPr>
                <w:trHeight w:val="335"/>
              </w:trPr>
              <w:tc>
                <w:tcPr>
                  <w:tcW w:w="10201" w:type="dxa"/>
                </w:tcPr>
                <w:p w14:paraId="0E9A7462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FOTELE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566F861A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Wyposażone w bezwładnościowe pasy bezpieczeństwa;</w:t>
                  </w:r>
                </w:p>
                <w:p w14:paraId="0F787D9F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Siedzenia pokryte materiałem łatwo zmywalnym, odpornym na rozdarcie i ścieranie;</w:t>
                  </w:r>
                </w:p>
                <w:p w14:paraId="1C77FF00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Wszystkie fotele wyposażone w zagłówki;</w:t>
                  </w:r>
                </w:p>
                <w:p w14:paraId="427E6C5B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Fotel dla kierowcy z regulacją wysokości, odległości i pochylenia oparcia;</w:t>
                  </w:r>
                  <w:r w:rsidRPr="00140E60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</w:tr>
          </w:tbl>
          <w:p w14:paraId="00354CBE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B73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CD0E178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3FB00" w14:textId="77777777" w:rsidR="00F304A3" w:rsidRPr="00140E60" w:rsidRDefault="00F304A3" w:rsidP="009D40A6">
            <w:pPr>
              <w:jc w:val="center"/>
              <w:rPr>
                <w:b/>
              </w:rPr>
            </w:pPr>
            <w:r w:rsidRPr="00140E60">
              <w:rPr>
                <w:b/>
              </w:rPr>
              <w:t>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0F67B" w14:textId="77777777" w:rsidR="00F304A3" w:rsidRPr="00140E60" w:rsidRDefault="00F304A3" w:rsidP="009D40A6">
            <w:pPr>
              <w:rPr>
                <w:b/>
                <w:bCs/>
                <w:sz w:val="24"/>
                <w:szCs w:val="24"/>
              </w:rPr>
            </w:pPr>
            <w:r w:rsidRPr="00936930">
              <w:rPr>
                <w:b/>
                <w:bCs/>
                <w:sz w:val="24"/>
                <w:szCs w:val="24"/>
              </w:rPr>
              <w:t>ZABUDOWA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6930">
              <w:rPr>
                <w:b/>
                <w:bCs/>
                <w:sz w:val="24"/>
                <w:szCs w:val="24"/>
              </w:rPr>
              <w:t>RATOWNICZO-GAŚNICZA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CB176" w14:textId="77777777" w:rsidR="00F304A3" w:rsidRPr="00140E60" w:rsidRDefault="00F304A3" w:rsidP="009D40A6">
            <w:pPr>
              <w:rPr>
                <w:b/>
                <w:sz w:val="24"/>
                <w:szCs w:val="24"/>
              </w:rPr>
            </w:pPr>
          </w:p>
        </w:tc>
      </w:tr>
      <w:tr w:rsidR="00F304A3" w:rsidRPr="00140E60" w14:paraId="04D9194B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69E20" w14:textId="77777777" w:rsidR="00F304A3" w:rsidRPr="00140E60" w:rsidRDefault="00F304A3" w:rsidP="009D40A6">
            <w:pPr>
              <w:jc w:val="center"/>
            </w:pPr>
            <w:r w:rsidRPr="00140E60">
              <w:t>3.1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E9E6" w14:textId="77777777" w:rsidR="00F304A3" w:rsidRPr="00140E60" w:rsidRDefault="00F304A3" w:rsidP="009D40A6">
            <w:pPr>
              <w:spacing w:after="0"/>
              <w:rPr>
                <w:rFonts w:ascii="Times New Roman" w:hAnsi="Times New Roman" w:cs="Times New Roman"/>
              </w:rPr>
            </w:pPr>
            <w:r w:rsidRPr="00936930">
              <w:rPr>
                <w:rFonts w:ascii="Times New Roman" w:hAnsi="Times New Roman" w:cs="Times New Roman"/>
              </w:rPr>
              <w:t>UKŁAD SCHOWKÓW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6930">
              <w:rPr>
                <w:rFonts w:ascii="Times New Roman" w:hAnsi="Times New Roman" w:cs="Times New Roman"/>
              </w:rPr>
              <w:t>5 (2+2+1)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DFD7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22783CD7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C1216" w14:textId="77777777" w:rsidR="00F304A3" w:rsidRPr="00140E60" w:rsidRDefault="00F304A3" w:rsidP="009D40A6">
            <w:pPr>
              <w:jc w:val="center"/>
            </w:pPr>
            <w:r w:rsidRPr="00140E60">
              <w:lastRenderedPageBreak/>
              <w:t>3.2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A68A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KONSTRUKCJA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6187E016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Zabudowa wykonana z materiałów odpornych na korozję (stal nierdzewna, aluminium, kompozyt);</w:t>
            </w:r>
          </w:p>
          <w:p w14:paraId="34AC91AC" w14:textId="77777777" w:rsidR="00F304A3" w:rsidRPr="00140E60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Powierzchnie platform, podestu roboczego i podłogi zabudowy w wykonaniu antypoślizgowym;</w:t>
            </w:r>
            <w:r w:rsidRPr="00140E60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399E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7E25CBA3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2C0CB" w14:textId="77777777" w:rsidR="00F304A3" w:rsidRPr="00140E60" w:rsidRDefault="00F304A3" w:rsidP="009D40A6">
            <w:pPr>
              <w:jc w:val="center"/>
            </w:pPr>
            <w:r w:rsidRPr="00140E60">
              <w:t>3.3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30E5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ROLETY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E3F927E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Wodoszczelne i pyłoszczelne wspomagane systemem sprężynowym - wykonane z aluminium;</w:t>
            </w:r>
          </w:p>
          <w:p w14:paraId="37E3A252" w14:textId="77777777" w:rsidR="00F304A3" w:rsidRPr="00140E60" w:rsidRDefault="00F304A3" w:rsidP="009D40A6">
            <w:pPr>
              <w:pStyle w:val="Default"/>
              <w:rPr>
                <w:bCs/>
                <w:color w:val="auto"/>
              </w:rPr>
            </w:pPr>
            <w:r w:rsidRPr="00936930">
              <w:rPr>
                <w:color w:val="auto"/>
                <w:sz w:val="22"/>
                <w:szCs w:val="22"/>
              </w:rPr>
              <w:t>• Zamykane na klucz (jeden klucz pasuje do wszystkich zamków);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7069F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259BAFE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302B" w14:textId="77777777" w:rsidR="00F304A3" w:rsidRPr="00140E60" w:rsidRDefault="00F304A3" w:rsidP="009D40A6">
            <w:pPr>
              <w:jc w:val="center"/>
            </w:pPr>
            <w:r w:rsidRPr="00140E60">
              <w:t>3.4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9026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SKRYTKI NA SPRZĘT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59ECFA4A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36930">
              <w:rPr>
                <w:color w:val="auto"/>
                <w:sz w:val="22"/>
                <w:szCs w:val="22"/>
              </w:rPr>
              <w:t>Poszycia wewnętrzne skrytek wykonane z blachy aluminiowej;</w:t>
            </w:r>
          </w:p>
          <w:p w14:paraId="734AC5B7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Półki z możliwością regulacji wysokości;</w:t>
            </w:r>
          </w:p>
          <w:p w14:paraId="168FFFB5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Podesty wysuwane (2 sztuki) pod sprzęt hydrauliczny, agregat prądotwórczy itp.;</w:t>
            </w:r>
          </w:p>
          <w:p w14:paraId="2D5190E8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Szuflady i wysuwane tace są automatycznie blokowane w pozycji zamkniętej i posiadają zabezpieczenie przed całkowitym wysunięciem;</w:t>
            </w:r>
          </w:p>
          <w:p w14:paraId="2D30D911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Szuflady i tace wystające poza obrys pojazdu posiadają oznakowanie ostrzegawcze;</w:t>
            </w:r>
          </w:p>
          <w:p w14:paraId="46043146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Uchwyty, klamki wszystkich urządzeń samochodu, szuflad, podestów są tak skonstruowane, aby umożliwiały ich obsługę w rękawicach;</w:t>
            </w:r>
          </w:p>
          <w:p w14:paraId="29E32AF0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Konstrukcja skrytek zapewnia odprowadzenie wody z ich wnętrza;</w:t>
            </w:r>
          </w:p>
          <w:p w14:paraId="0AF3113B" w14:textId="77777777" w:rsidR="00F304A3" w:rsidRPr="00140E6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C85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6B3F88D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8DDF" w14:textId="77777777" w:rsidR="00F304A3" w:rsidRPr="00140E60" w:rsidRDefault="00F304A3" w:rsidP="009D40A6">
            <w:pPr>
              <w:jc w:val="center"/>
            </w:pPr>
            <w:r w:rsidRPr="00140E60">
              <w:t>3.5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778E" w14:textId="77777777" w:rsidR="00F304A3" w:rsidRDefault="00F304A3" w:rsidP="009D40A6">
            <w:pPr>
              <w:pStyle w:val="Tekstpodstawowy"/>
              <w:ind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936930">
              <w:rPr>
                <w:rFonts w:eastAsiaTheme="minorHAnsi"/>
                <w:sz w:val="22"/>
                <w:szCs w:val="22"/>
                <w:lang w:eastAsia="en-US"/>
              </w:rPr>
              <w:t>DACH ZABUDOWY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14:paraId="6E8970BA" w14:textId="77777777" w:rsidR="00F304A3" w:rsidRPr="00936930" w:rsidRDefault="00F304A3" w:rsidP="009D40A6">
            <w:pPr>
              <w:pStyle w:val="Tekstpodstawowy"/>
              <w:ind w:right="-57"/>
              <w:rPr>
                <w:bCs/>
                <w:sz w:val="22"/>
                <w:szCs w:val="22"/>
              </w:rPr>
            </w:pPr>
            <w:r w:rsidRPr="00936930">
              <w:rPr>
                <w:bCs/>
                <w:sz w:val="22"/>
                <w:szCs w:val="22"/>
              </w:rPr>
              <w:t>Dach zabudowy w formie podestu roboczego w wykonaniu antypoślizgowym.</w:t>
            </w:r>
          </w:p>
          <w:p w14:paraId="29B69039" w14:textId="77777777" w:rsidR="00F304A3" w:rsidRPr="00140E60" w:rsidRDefault="00F304A3" w:rsidP="009D40A6">
            <w:pPr>
              <w:pStyle w:val="Tekstpodstawowy"/>
              <w:ind w:right="-57"/>
              <w:rPr>
                <w:bCs/>
                <w:sz w:val="22"/>
                <w:szCs w:val="22"/>
              </w:rPr>
            </w:pPr>
            <w:r w:rsidRPr="00936930">
              <w:rPr>
                <w:bCs/>
                <w:sz w:val="22"/>
                <w:szCs w:val="22"/>
              </w:rPr>
              <w:t>• Drabina do wejścia na dach wykonana z materiałów nierdzewnych, stopnie w wykonaniu antypoślizgowym. W górnej części drabinki poręcze ułatwiające wchodzenie.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7AFE6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3838B66A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30594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9B5C4" w14:textId="77777777" w:rsidR="00F304A3" w:rsidRPr="00140E60" w:rsidRDefault="00F304A3" w:rsidP="009D40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OŚWIETLENIE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EE01E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79EEF0F6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AE057" w14:textId="77777777" w:rsidR="00F304A3" w:rsidRPr="00140E60" w:rsidRDefault="00F304A3" w:rsidP="009D40A6">
            <w:pPr>
              <w:jc w:val="center"/>
            </w:pPr>
            <w:r w:rsidRPr="00140E60">
              <w:t>4.1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4FA9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Belka sygnalizacyjno-ostrzegawcza;</w:t>
            </w:r>
          </w:p>
          <w:p w14:paraId="7925C927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Na każdym boku zabudowy po dwie lampy sygnalizacyjne niebieskie;</w:t>
            </w:r>
          </w:p>
          <w:p w14:paraId="39A2D74D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Dwie lampy sygnalizacyjne niebieskie LED mocowane z przodu pojazdu;</w:t>
            </w:r>
          </w:p>
          <w:p w14:paraId="372A81CF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Fala świetlna z tyłu pojazdu – kolor pomarańczowy + dwie niebieskie lampy sygnalizacyjne;</w:t>
            </w:r>
          </w:p>
          <w:p w14:paraId="74C2BE0F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Oświetlenie pola pracy wokół samochodu typu LED, zapewniające oświetlenie w warunkach słabej widoczności;</w:t>
            </w:r>
          </w:p>
          <w:p w14:paraId="6E0239CF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Oświetlenie na dachu zabudowy;</w:t>
            </w:r>
          </w:p>
          <w:p w14:paraId="6670BDD9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Skrytki na sprzęt i przedział autopompy wyposażone w oświetlenie typu LED, włączane automatycznie po otwarciu drzwi skrytki. W kabinie sygnalizacja świetlna i dźwiękowa otwarcia skrytek;</w:t>
            </w:r>
          </w:p>
          <w:p w14:paraId="0E300D38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Główny wyłącznik oświetlenia skrytek zainstalowany w kabinie kierowcy;</w:t>
            </w:r>
          </w:p>
          <w:p w14:paraId="6477D996" w14:textId="77777777" w:rsidR="00F304A3" w:rsidRPr="00140E6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Sygnalizacja świetlna lub dźwiękowa otwarcia skrytek, podestów;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2AD4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590D48B7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F076D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CB665" w14:textId="77777777" w:rsidR="00F304A3" w:rsidRPr="00140E60" w:rsidRDefault="00F304A3" w:rsidP="009D40A6">
            <w:pPr>
              <w:rPr>
                <w:rFonts w:ascii="Times New Roman" w:hAnsi="Times New Roman" w:cs="Times New Roman"/>
                <w:b/>
                <w:bCs/>
              </w:rPr>
            </w:pPr>
            <w:r w:rsidRPr="00936930">
              <w:rPr>
                <w:rFonts w:ascii="Times New Roman" w:hAnsi="Times New Roman" w:cs="Times New Roman"/>
                <w:b/>
                <w:bCs/>
              </w:rPr>
              <w:t>UKŁAD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6930">
              <w:rPr>
                <w:rFonts w:ascii="Times New Roman" w:hAnsi="Times New Roman" w:cs="Times New Roman"/>
                <w:b/>
                <w:bCs/>
              </w:rPr>
              <w:t>WODNO-PIANOWY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DF358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04A3" w:rsidRPr="00140E60" w14:paraId="35DE5BFC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B74D6" w14:textId="77777777" w:rsidR="00F304A3" w:rsidRPr="00140E60" w:rsidRDefault="00F304A3" w:rsidP="009D40A6">
            <w:pPr>
              <w:jc w:val="center"/>
            </w:pPr>
            <w:r w:rsidRPr="00140E60">
              <w:t>5.1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2635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AUTOPOMPA</w:t>
            </w:r>
            <w:r>
              <w:rPr>
                <w:color w:val="auto"/>
                <w:sz w:val="22"/>
                <w:szCs w:val="22"/>
              </w:rPr>
              <w:t xml:space="preserve">: </w:t>
            </w:r>
          </w:p>
          <w:p w14:paraId="64FCB1D1" w14:textId="1C8FAE81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36930">
              <w:rPr>
                <w:color w:val="auto"/>
                <w:sz w:val="22"/>
                <w:szCs w:val="22"/>
              </w:rPr>
              <w:t xml:space="preserve">Autopompa jednozakresowa typ A 10/10 o wydajności </w:t>
            </w:r>
            <w:r w:rsidR="00D969E4">
              <w:rPr>
                <w:color w:val="auto"/>
                <w:sz w:val="22"/>
                <w:szCs w:val="22"/>
              </w:rPr>
              <w:t xml:space="preserve">min. </w:t>
            </w:r>
            <w:r w:rsidRPr="00936930">
              <w:rPr>
                <w:color w:val="auto"/>
                <w:sz w:val="22"/>
                <w:szCs w:val="22"/>
              </w:rPr>
              <w:t xml:space="preserve">1000 dm3/min przy </w:t>
            </w:r>
            <w:r w:rsidR="00D969E4">
              <w:rPr>
                <w:color w:val="auto"/>
                <w:sz w:val="22"/>
                <w:szCs w:val="22"/>
              </w:rPr>
              <w:t xml:space="preserve">8 </w:t>
            </w:r>
            <w:r w:rsidRPr="00936930">
              <w:rPr>
                <w:color w:val="auto"/>
                <w:sz w:val="22"/>
                <w:szCs w:val="22"/>
              </w:rPr>
              <w:t>bar.</w:t>
            </w:r>
          </w:p>
          <w:p w14:paraId="4D3E94B6" w14:textId="77777777" w:rsidR="00F304A3" w:rsidRPr="00140E60" w:rsidRDefault="00F304A3" w:rsidP="009D40A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Zlokalizowana z tyłu pojazdu, w przedziale zamykanym drzwiami żaluzjowymi.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F8A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0857019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B9336" w14:textId="77777777" w:rsidR="00F304A3" w:rsidRPr="00140E60" w:rsidRDefault="00F304A3" w:rsidP="009D40A6">
            <w:pPr>
              <w:jc w:val="center"/>
            </w:pPr>
            <w:r w:rsidRPr="00140E60">
              <w:lastRenderedPageBreak/>
              <w:t>5.2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4F17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ZBIORNIK WODY</w:t>
            </w:r>
            <w:r>
              <w:rPr>
                <w:color w:val="auto"/>
                <w:sz w:val="22"/>
                <w:szCs w:val="22"/>
              </w:rPr>
              <w:t xml:space="preserve">: </w:t>
            </w:r>
          </w:p>
          <w:p w14:paraId="73A60257" w14:textId="5897AE4E" w:rsidR="00F304A3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POJEMNOŚĆ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="00E018D0">
              <w:rPr>
                <w:bCs/>
                <w:color w:val="auto"/>
                <w:sz w:val="22"/>
                <w:szCs w:val="22"/>
              </w:rPr>
              <w:t xml:space="preserve">min. </w:t>
            </w:r>
            <w:r w:rsidRPr="000A2994">
              <w:rPr>
                <w:bCs/>
                <w:color w:val="auto"/>
                <w:sz w:val="22"/>
                <w:szCs w:val="22"/>
              </w:rPr>
              <w:t>10</w:t>
            </w:r>
            <w:r w:rsidR="003241F0">
              <w:rPr>
                <w:bCs/>
                <w:color w:val="auto"/>
                <w:sz w:val="22"/>
                <w:szCs w:val="22"/>
              </w:rPr>
              <w:t>00</w:t>
            </w:r>
            <w:r w:rsidRPr="000A2994">
              <w:rPr>
                <w:bCs/>
                <w:color w:val="auto"/>
                <w:sz w:val="22"/>
                <w:szCs w:val="22"/>
              </w:rPr>
              <w:t xml:space="preserve"> dm3 </w:t>
            </w:r>
          </w:p>
          <w:p w14:paraId="42B4AD68" w14:textId="77777777" w:rsidR="00F304A3" w:rsidRPr="00140E60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MATERIAŁ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Materiał odporny na korozję (tworzywo kompozytowe)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348B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7D237F2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A1A05" w14:textId="77777777" w:rsidR="00F304A3" w:rsidRPr="00140E60" w:rsidRDefault="00F304A3" w:rsidP="009D40A6">
            <w:pPr>
              <w:jc w:val="center"/>
            </w:pPr>
            <w:r w:rsidRPr="00140E60">
              <w:t>5.3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E85D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0A2994">
              <w:rPr>
                <w:color w:val="auto"/>
                <w:sz w:val="22"/>
                <w:szCs w:val="22"/>
              </w:rPr>
              <w:t>ZBIORNIK ŚRODKA PIANOTWÓRCZEGO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74C3261D" w14:textId="77777777" w:rsidR="00F304A3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POJEMNOŚĆ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Min. 10% pojemności zbiornika wody</w:t>
            </w:r>
          </w:p>
          <w:p w14:paraId="7D9A2576" w14:textId="77777777" w:rsidR="00F304A3" w:rsidRPr="00140E60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MATERIAŁ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Materiał odporny na korozję dopuszczony do stosowania środków pianotwórczych i modyfikatorów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C14AF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F8EF582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0580" w14:textId="77777777" w:rsidR="00F304A3" w:rsidRPr="00140E60" w:rsidRDefault="00F304A3" w:rsidP="009D40A6">
            <w:pPr>
              <w:jc w:val="center"/>
            </w:pP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B706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0A2994">
              <w:rPr>
                <w:color w:val="auto"/>
                <w:sz w:val="22"/>
                <w:szCs w:val="22"/>
              </w:rPr>
              <w:t>LINIA SZYBKIEGO NATARCIA</w:t>
            </w:r>
            <w:r>
              <w:rPr>
                <w:color w:val="auto"/>
                <w:sz w:val="22"/>
                <w:szCs w:val="22"/>
              </w:rPr>
              <w:t xml:space="preserve">: </w:t>
            </w:r>
          </w:p>
          <w:p w14:paraId="6CBE2B82" w14:textId="1C4C7C00" w:rsidR="00F304A3" w:rsidRPr="000A2994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0A2994">
              <w:rPr>
                <w:color w:val="auto"/>
                <w:sz w:val="22"/>
                <w:szCs w:val="22"/>
              </w:rPr>
              <w:t xml:space="preserve">Jedna linia szybkiego natarcia o długości węża </w:t>
            </w:r>
            <w:r w:rsidR="007B25DA">
              <w:rPr>
                <w:color w:val="auto"/>
                <w:sz w:val="22"/>
                <w:szCs w:val="22"/>
              </w:rPr>
              <w:t xml:space="preserve">min. </w:t>
            </w:r>
            <w:r w:rsidR="00D969E4">
              <w:rPr>
                <w:color w:val="auto"/>
                <w:sz w:val="22"/>
                <w:szCs w:val="22"/>
              </w:rPr>
              <w:t>4</w:t>
            </w:r>
            <w:r w:rsidRPr="000A2994">
              <w:rPr>
                <w:color w:val="auto"/>
                <w:sz w:val="22"/>
                <w:szCs w:val="22"/>
              </w:rPr>
              <w:t>0 m na zwijadle, zakończona prądownicą wodno-pianową o regulowanej wydajności z prądem zwartym i rozproszonym. Linia szybkiego natarcia umożliwia podawanie wody lub piany bez względu na stopień rozwinięcia węża. Zwijadło wyposażone w hamulec bębna, napęd elektryczny i ręczny za pomocą korby. Wyposażona w zawór umożliwiający przedmuch linii szybkiego natarcia.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7FB4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0CD5322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D5098" w14:textId="77777777" w:rsidR="00F304A3" w:rsidRPr="00956FD5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956F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C549" w14:textId="77777777" w:rsidR="00F304A3" w:rsidRPr="00956FD5" w:rsidRDefault="00F304A3" w:rsidP="009D40A6">
            <w:pPr>
              <w:rPr>
                <w:b/>
                <w:sz w:val="24"/>
                <w:szCs w:val="24"/>
              </w:rPr>
            </w:pPr>
            <w:r w:rsidRPr="00956FD5">
              <w:rPr>
                <w:b/>
                <w:sz w:val="24"/>
                <w:szCs w:val="24"/>
              </w:rPr>
              <w:t>WYPOSAŻENIE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27B35" w14:textId="77777777" w:rsidR="00F304A3" w:rsidRPr="00956FD5" w:rsidRDefault="00F304A3" w:rsidP="009D40A6">
            <w:pPr>
              <w:rPr>
                <w:b/>
                <w:sz w:val="24"/>
                <w:szCs w:val="24"/>
              </w:rPr>
            </w:pPr>
          </w:p>
        </w:tc>
      </w:tr>
      <w:tr w:rsidR="00F304A3" w:rsidRPr="00140E60" w14:paraId="7111C312" w14:textId="77777777" w:rsidTr="00FF6A2E">
        <w:trPr>
          <w:trHeight w:val="592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AFFA3" w14:textId="77777777" w:rsidR="00F304A3" w:rsidRPr="000A2994" w:rsidRDefault="00F304A3" w:rsidP="009D40A6">
            <w:pPr>
              <w:jc w:val="center"/>
              <w:rPr>
                <w:highlight w:val="lightGray"/>
              </w:rPr>
            </w:pPr>
            <w:r w:rsidRPr="000A2994">
              <w:t>6.1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0A93" w14:textId="77777777" w:rsidR="00F304A3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CD59E1">
              <w:rPr>
                <w:rFonts w:ascii="Times New Roman" w:hAnsi="Times New Roman" w:cs="Times New Roman"/>
                <w:bCs/>
              </w:rPr>
              <w:t>WYCIĄGARKA ELEKTRYCZNA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70588017" w14:textId="77777777" w:rsidR="00F304A3" w:rsidRPr="000A2994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0A2994">
              <w:rPr>
                <w:rFonts w:ascii="Times New Roman" w:hAnsi="Times New Roman" w:cs="Times New Roman"/>
                <w:bCs/>
              </w:rPr>
              <w:t>SIŁA UCIĄGU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0A2994">
              <w:rPr>
                <w:rFonts w:ascii="Times New Roman" w:hAnsi="Times New Roman" w:cs="Times New Roman"/>
                <w:bCs/>
              </w:rPr>
              <w:t>do 8 ton</w:t>
            </w:r>
          </w:p>
          <w:p w14:paraId="0E36F8A1" w14:textId="6A5835EF" w:rsidR="00F304A3" w:rsidRPr="000A2994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0A2994">
              <w:rPr>
                <w:rFonts w:ascii="Times New Roman" w:hAnsi="Times New Roman" w:cs="Times New Roman"/>
                <w:bCs/>
              </w:rPr>
              <w:t>DŁUGOŚĆ LINY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D969E4">
              <w:rPr>
                <w:rFonts w:ascii="Times New Roman" w:hAnsi="Times New Roman" w:cs="Times New Roman"/>
                <w:bCs/>
              </w:rPr>
              <w:t xml:space="preserve">min. </w:t>
            </w:r>
            <w:r w:rsidRPr="000A2994">
              <w:rPr>
                <w:rFonts w:ascii="Times New Roman" w:hAnsi="Times New Roman" w:cs="Times New Roman"/>
                <w:bCs/>
              </w:rPr>
              <w:t>27 metrów</w:t>
            </w:r>
          </w:p>
          <w:p w14:paraId="6DECFF25" w14:textId="77777777" w:rsidR="00F304A3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0A2994">
              <w:rPr>
                <w:rFonts w:ascii="Times New Roman" w:hAnsi="Times New Roman" w:cs="Times New Roman"/>
                <w:bCs/>
              </w:rPr>
              <w:t>STEROWANIE PRZEWODOWE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0A2994">
              <w:rPr>
                <w:rFonts w:ascii="Times New Roman" w:hAnsi="Times New Roman" w:cs="Times New Roman"/>
                <w:bCs/>
              </w:rPr>
              <w:t>długość przewodu: minimum 3 metry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E88520" w14:textId="77777777" w:rsidR="00F304A3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956FD5">
              <w:rPr>
                <w:rFonts w:ascii="Times New Roman" w:hAnsi="Times New Roman" w:cs="Times New Roman"/>
                <w:bCs/>
              </w:rPr>
              <w:t>MASZT OŚWIETLENIOWY</w:t>
            </w:r>
          </w:p>
          <w:p w14:paraId="05054671" w14:textId="0509FB72" w:rsidR="00D969E4" w:rsidRDefault="00D969E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Pojazd wyposażony w wysuwany pneumatycznie, obrotowy maszt oświetleniowy, zabudowany na stałe w pojeździe, z reflektorami LED o łącznej wielkości strumienia świetlnego min. 30 000 lm zasilany z instalacji elektrycznej pojazdu napięciem min. 24V oraz możliwością zasilania z agregatu prądotwórczego (udostępniony przez Zamawiającego). Wysokość min. 4,5m od podłoża, na którym stoi pojazd do opraw czołowych reflektorów ustawionych w poziomie, z możliwością sterowania reflektorami w pionie i w poziomie. Stopień ochrony masztu i reflektorów min. IP 65. Sygnalizacja podniesienia masztu w kabinie kierownicy na panelu informującym o wysunięciu masztu, z alarmem świetlnym </w:t>
            </w:r>
            <w:r w:rsidR="00D51F64">
              <w:rPr>
                <w:rFonts w:ascii="Times New Roman" w:hAnsi="Times New Roman" w:cs="Times New Roman"/>
                <w:bCs/>
              </w:rPr>
              <w:t>oraz słownym „wysunięty maszt”</w:t>
            </w:r>
            <w:r w:rsidR="007B25DA">
              <w:rPr>
                <w:rFonts w:ascii="Times New Roman" w:hAnsi="Times New Roman" w:cs="Times New Roman"/>
                <w:bCs/>
              </w:rPr>
              <w:t>.</w:t>
            </w:r>
          </w:p>
          <w:p w14:paraId="75E5AD86" w14:textId="77777777" w:rsidR="00D51F64" w:rsidRDefault="00D51F6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Dodatkowo wymagane:</w:t>
            </w:r>
          </w:p>
          <w:p w14:paraId="1C968C99" w14:textId="77777777" w:rsidR="00D51F64" w:rsidRDefault="00D51F6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obrót i pochył reflektorów, o kąt co najmniej </w:t>
            </w:r>
            <w:r w:rsidRPr="00D51F64">
              <w:rPr>
                <w:rFonts w:ascii="Times New Roman" w:hAnsi="Times New Roman" w:cs="Times New Roman"/>
                <w:bCs/>
              </w:rPr>
              <w:t>0</w:t>
            </w:r>
            <w:r w:rsidRPr="00D51F6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- 170</w:t>
            </w:r>
            <w:r w:rsidRPr="00D51F6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w obie strony  </w:t>
            </w:r>
          </w:p>
          <w:p w14:paraId="3D985E31" w14:textId="77777777" w:rsidR="00D51F64" w:rsidRDefault="00D51F6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złożenie masztu następuje bez konieczności ręcznego wspomagania </w:t>
            </w:r>
          </w:p>
          <w:p w14:paraId="3805134C" w14:textId="69B2CB8E" w:rsidR="00FF6A2E" w:rsidRPr="00D51F64" w:rsidRDefault="00FF6A2E" w:rsidP="009D40A6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- możliwość zatrzymania wysuwu i sterowania masztem na różniej wysokości.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10F8" w14:textId="77777777" w:rsidR="00F304A3" w:rsidRPr="000A2994" w:rsidRDefault="00F304A3" w:rsidP="009D40A6">
            <w:pPr>
              <w:rPr>
                <w:b/>
                <w:highlight w:val="lightGray"/>
              </w:rPr>
            </w:pPr>
          </w:p>
        </w:tc>
      </w:tr>
      <w:tr w:rsidR="00FF6A2E" w:rsidRPr="00140E60" w14:paraId="4F4655DE" w14:textId="77777777" w:rsidTr="009D40A6">
        <w:trPr>
          <w:trHeight w:val="4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A2BE" w14:textId="6AB495D4" w:rsidR="00FF6A2E" w:rsidRPr="000A2994" w:rsidRDefault="00FF6A2E" w:rsidP="009D40A6">
            <w:pPr>
              <w:jc w:val="center"/>
            </w:pPr>
            <w:r>
              <w:lastRenderedPageBreak/>
              <w:t>7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3F0" w14:textId="468CDD28" w:rsidR="00FF6A2E" w:rsidRPr="00CD59E1" w:rsidRDefault="00FF6A2E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Ważne świadectwo dopuszczenia CNBOP – dostarczone przez Wykonawcę wraz z pojazdem.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4420" w14:textId="77777777" w:rsidR="00FF6A2E" w:rsidRPr="000A2994" w:rsidRDefault="00FF6A2E" w:rsidP="009D40A6">
            <w:pPr>
              <w:rPr>
                <w:b/>
                <w:highlight w:val="lightGray"/>
              </w:rPr>
            </w:pPr>
          </w:p>
        </w:tc>
      </w:tr>
    </w:tbl>
    <w:p w14:paraId="51758698" w14:textId="77777777" w:rsidR="00F304A3" w:rsidRPr="004D2751" w:rsidRDefault="00F304A3" w:rsidP="00F304A3">
      <w:pPr>
        <w:tabs>
          <w:tab w:val="num" w:pos="1080"/>
        </w:tabs>
        <w:ind w:left="360"/>
        <w:jc w:val="both"/>
        <w:rPr>
          <w:rFonts w:ascii="Times New Roman" w:hAnsi="Times New Roman" w:cs="Times New Roman"/>
          <w:b/>
        </w:rPr>
      </w:pPr>
      <w:r w:rsidRPr="004D2751">
        <w:rPr>
          <w:rFonts w:ascii="Times New Roman" w:hAnsi="Times New Roman" w:cs="Times New Roman"/>
          <w:b/>
        </w:rPr>
        <w:t>UWAGA!:</w:t>
      </w:r>
    </w:p>
    <w:p w14:paraId="24B95534" w14:textId="77777777" w:rsidR="00F304A3" w:rsidRPr="004D2751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  <w:r w:rsidRPr="004D2751">
        <w:rPr>
          <w:rFonts w:ascii="Times New Roman" w:hAnsi="Times New Roman" w:cs="Times New Roman"/>
          <w:b/>
        </w:rPr>
        <w:t>*- Wypełnia Wykonawca w odniesieniu do wymagań Zamawiającego</w:t>
      </w:r>
    </w:p>
    <w:p w14:paraId="75067983" w14:textId="77777777" w:rsidR="00F304A3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D2751">
        <w:rPr>
          <w:rFonts w:ascii="Times New Roman" w:hAnsi="Times New Roman" w:cs="Times New Roman"/>
          <w:b/>
        </w:rPr>
        <w:t xml:space="preserve">- Prawą stronę tabeli, należy wypełnić </w:t>
      </w:r>
      <w:r w:rsidRPr="00177AC6">
        <w:rPr>
          <w:rFonts w:ascii="Times New Roman" w:hAnsi="Times New Roman" w:cs="Times New Roman"/>
          <w:b/>
        </w:rPr>
        <w:t>wpisu</w:t>
      </w:r>
      <w:r>
        <w:rPr>
          <w:rFonts w:ascii="Times New Roman" w:hAnsi="Times New Roman" w:cs="Times New Roman"/>
          <w:b/>
        </w:rPr>
        <w:t>jąc</w:t>
      </w:r>
      <w:r w:rsidRPr="00177AC6">
        <w:rPr>
          <w:rFonts w:ascii="Times New Roman" w:hAnsi="Times New Roman" w:cs="Times New Roman"/>
          <w:b/>
        </w:rPr>
        <w:t xml:space="preserve"> określon</w:t>
      </w:r>
      <w:r>
        <w:rPr>
          <w:rFonts w:ascii="Times New Roman" w:hAnsi="Times New Roman" w:cs="Times New Roman"/>
          <w:b/>
        </w:rPr>
        <w:t>e</w:t>
      </w:r>
      <w:r w:rsidRPr="00177AC6">
        <w:rPr>
          <w:rFonts w:ascii="Times New Roman" w:hAnsi="Times New Roman" w:cs="Times New Roman"/>
          <w:b/>
        </w:rPr>
        <w:t xml:space="preserve"> parametr</w:t>
      </w:r>
      <w:r>
        <w:rPr>
          <w:rFonts w:ascii="Times New Roman" w:hAnsi="Times New Roman" w:cs="Times New Roman"/>
          <w:b/>
        </w:rPr>
        <w:t>y</w:t>
      </w:r>
      <w:r w:rsidRPr="00177AC6">
        <w:rPr>
          <w:rFonts w:ascii="Times New Roman" w:hAnsi="Times New Roman" w:cs="Times New Roman"/>
          <w:b/>
        </w:rPr>
        <w:t>, należy wpisać oferowane konkretne, rzeczowe wartości techniczno-użytkowe</w:t>
      </w:r>
      <w:r>
        <w:rPr>
          <w:rFonts w:ascii="Times New Roman" w:hAnsi="Times New Roman" w:cs="Times New Roman"/>
          <w:b/>
        </w:rPr>
        <w:t>.</w:t>
      </w:r>
      <w:r w:rsidRPr="00177AC6">
        <w:rPr>
          <w:rFonts w:ascii="Times New Roman" w:hAnsi="Times New Roman" w:cs="Times New Roman"/>
          <w:b/>
        </w:rPr>
        <w:t xml:space="preserve"> </w:t>
      </w:r>
    </w:p>
    <w:p w14:paraId="14709DB0" w14:textId="77777777" w:rsidR="00F304A3" w:rsidRPr="004D2751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  <w:r w:rsidRPr="004D2751">
        <w:rPr>
          <w:rFonts w:ascii="Times New Roman" w:hAnsi="Times New Roman" w:cs="Times New Roman"/>
          <w:b/>
        </w:rPr>
        <w:t xml:space="preserve">W przypadku, gdy Wykonawca w którejkolwiek z pozycji zaoferuje niższe wartości lub poświadczy nieprawdę, oferta zostanie odrzucona, gdyż jej treść </w:t>
      </w:r>
      <w:r>
        <w:rPr>
          <w:rFonts w:ascii="Times New Roman" w:hAnsi="Times New Roman" w:cs="Times New Roman"/>
          <w:b/>
        </w:rPr>
        <w:t>będzie niezgodna z warunkami zamówienia</w:t>
      </w:r>
      <w:r w:rsidRPr="004D2751">
        <w:rPr>
          <w:rFonts w:ascii="Times New Roman" w:hAnsi="Times New Roman" w:cs="Times New Roman"/>
          <w:b/>
        </w:rPr>
        <w:t xml:space="preserve"> (art. </w:t>
      </w:r>
      <w:r>
        <w:rPr>
          <w:rFonts w:ascii="Times New Roman" w:hAnsi="Times New Roman" w:cs="Times New Roman"/>
          <w:b/>
        </w:rPr>
        <w:t>256</w:t>
      </w:r>
      <w:r w:rsidRPr="004D2751">
        <w:rPr>
          <w:rFonts w:ascii="Times New Roman" w:hAnsi="Times New Roman" w:cs="Times New Roman"/>
          <w:b/>
        </w:rPr>
        <w:t xml:space="preserve"> ust. 1 pkt. </w:t>
      </w:r>
      <w:r>
        <w:rPr>
          <w:rFonts w:ascii="Times New Roman" w:hAnsi="Times New Roman" w:cs="Times New Roman"/>
          <w:b/>
        </w:rPr>
        <w:t>5</w:t>
      </w:r>
      <w:r w:rsidRPr="004D2751">
        <w:rPr>
          <w:rFonts w:ascii="Times New Roman" w:hAnsi="Times New Roman" w:cs="Times New Roman"/>
          <w:b/>
        </w:rPr>
        <w:t xml:space="preserve"> ustawy PZP)</w:t>
      </w:r>
    </w:p>
    <w:p w14:paraId="3F5E2F98" w14:textId="77777777" w:rsidR="00F304A3" w:rsidRDefault="00F304A3" w:rsidP="00F304A3">
      <w:pPr>
        <w:jc w:val="both"/>
        <w:rPr>
          <w:rFonts w:ascii="Times New Roman" w:hAnsi="Times New Roman" w:cs="Times New Roman"/>
          <w:b/>
        </w:rPr>
      </w:pPr>
    </w:p>
    <w:p w14:paraId="1B54BF13" w14:textId="77777777" w:rsidR="00F304A3" w:rsidRPr="004D2751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</w:p>
    <w:p w14:paraId="1D33021D" w14:textId="77777777" w:rsidR="00F304A3" w:rsidRPr="00CD59E1" w:rsidRDefault="00F304A3" w:rsidP="00F304A3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i/>
          <w:iCs/>
          <w:sz w:val="24"/>
          <w:szCs w:val="24"/>
        </w:rPr>
      </w:pPr>
      <w:r w:rsidRPr="00956FD5">
        <w:rPr>
          <w:rFonts w:ascii="Calibri" w:eastAsia="Calibri" w:hAnsi="Calibri"/>
          <w:i/>
          <w:iCs/>
          <w:sz w:val="24"/>
          <w:szCs w:val="24"/>
        </w:rPr>
        <w:t>Wypełniony dokument należy podpisać kwalifikowanym podpisem elektronicznym lub podpisem zaufanym lub podpisem osobistym.</w:t>
      </w:r>
    </w:p>
    <w:p w14:paraId="0C8721D6" w14:textId="77777777" w:rsidR="00F304A3" w:rsidRDefault="00F304A3"/>
    <w:sectPr w:rsidR="00F304A3" w:rsidSect="005C512A">
      <w:footerReference w:type="default" r:id="rId6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56DC" w14:textId="77777777" w:rsidR="00DA216D" w:rsidRDefault="00DA216D">
      <w:pPr>
        <w:spacing w:after="0" w:line="240" w:lineRule="auto"/>
      </w:pPr>
      <w:r>
        <w:separator/>
      </w:r>
    </w:p>
  </w:endnote>
  <w:endnote w:type="continuationSeparator" w:id="0">
    <w:p w14:paraId="21E0EB7C" w14:textId="77777777" w:rsidR="00DA216D" w:rsidRDefault="00DA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569597"/>
      <w:docPartObj>
        <w:docPartGallery w:val="Page Numbers (Bottom of Page)"/>
        <w:docPartUnique/>
      </w:docPartObj>
    </w:sdtPr>
    <w:sdtContent>
      <w:p w14:paraId="48E4CD94" w14:textId="77777777" w:rsidR="00101F2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CAF85B4" w14:textId="77777777" w:rsidR="00101F2D" w:rsidRDefault="00101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23E3" w14:textId="77777777" w:rsidR="00DA216D" w:rsidRDefault="00DA216D">
      <w:pPr>
        <w:spacing w:after="0" w:line="240" w:lineRule="auto"/>
      </w:pPr>
      <w:r>
        <w:separator/>
      </w:r>
    </w:p>
  </w:footnote>
  <w:footnote w:type="continuationSeparator" w:id="0">
    <w:p w14:paraId="386ECB5C" w14:textId="77777777" w:rsidR="00DA216D" w:rsidRDefault="00DA2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A3"/>
    <w:rsid w:val="00101F2D"/>
    <w:rsid w:val="003241F0"/>
    <w:rsid w:val="005903E9"/>
    <w:rsid w:val="006E760A"/>
    <w:rsid w:val="007B25DA"/>
    <w:rsid w:val="00CB2819"/>
    <w:rsid w:val="00D51F64"/>
    <w:rsid w:val="00D969E4"/>
    <w:rsid w:val="00DA216D"/>
    <w:rsid w:val="00DB5628"/>
    <w:rsid w:val="00E018D0"/>
    <w:rsid w:val="00E04BE0"/>
    <w:rsid w:val="00F304A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8261"/>
  <w15:chartTrackingRefBased/>
  <w15:docId w15:val="{EF5308AF-F626-40E6-BC98-691D98C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4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rsid w:val="00F3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04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30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4A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4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Jałocha</dc:creator>
  <cp:keywords/>
  <dc:description/>
  <cp:lastModifiedBy>Sylwia Jałocha</cp:lastModifiedBy>
  <cp:revision>6</cp:revision>
  <dcterms:created xsi:type="dcterms:W3CDTF">2023-08-22T12:14:00Z</dcterms:created>
  <dcterms:modified xsi:type="dcterms:W3CDTF">2023-11-02T09:45:00Z</dcterms:modified>
</cp:coreProperties>
</file>