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Default="005E3D29" w:rsidP="005E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9" w:rsidRDefault="00472706" w:rsidP="005E3D2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Zgierz, dnia 22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</w:t>
      </w:r>
      <w:r w:rsidR="005E3D29">
        <w:rPr>
          <w:rFonts w:ascii="Times New Roman" w:hAnsi="Times New Roman"/>
          <w:sz w:val="24"/>
          <w:szCs w:val="24"/>
        </w:rPr>
        <w:t xml:space="preserve"> 2023 r.</w:t>
      </w:r>
    </w:p>
    <w:p w:rsidR="005E3D29" w:rsidRPr="00F47A83" w:rsidRDefault="005E3D29" w:rsidP="005E3D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WR.271.</w:t>
      </w:r>
      <w:r w:rsidR="00472706">
        <w:rPr>
          <w:rFonts w:ascii="Times New Roman" w:hAnsi="Times New Roman"/>
          <w:sz w:val="24"/>
          <w:szCs w:val="24"/>
        </w:rPr>
        <w:t>7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Pr="00F47A83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>Odpowiedzi na pytania Wykonawców</w:t>
      </w:r>
    </w:p>
    <w:p w:rsidR="005E3D29" w:rsidRPr="00F47A83" w:rsidRDefault="005E3D29" w:rsidP="00472706">
      <w:pPr>
        <w:jc w:val="both"/>
        <w:rPr>
          <w:rFonts w:ascii="Times New Roman" w:hAnsi="Times New Roman"/>
          <w:b/>
          <w:sz w:val="24"/>
          <w:szCs w:val="24"/>
        </w:rPr>
      </w:pPr>
      <w:r w:rsidRPr="00F47A83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F47A83">
        <w:rPr>
          <w:rFonts w:ascii="Times New Roman" w:hAnsi="Times New Roman"/>
          <w:b/>
          <w:sz w:val="24"/>
          <w:szCs w:val="24"/>
        </w:rPr>
        <w:t xml:space="preserve">postępowania w trybie </w:t>
      </w:r>
      <w:r w:rsidR="0059637A">
        <w:rPr>
          <w:rFonts w:ascii="Times New Roman" w:hAnsi="Times New Roman"/>
          <w:b/>
          <w:sz w:val="24"/>
          <w:szCs w:val="24"/>
        </w:rPr>
        <w:t xml:space="preserve">podstawowym </w:t>
      </w:r>
      <w:r w:rsidRPr="00F47A83">
        <w:rPr>
          <w:rFonts w:ascii="Times New Roman" w:hAnsi="Times New Roman"/>
          <w:b/>
          <w:sz w:val="24"/>
          <w:szCs w:val="24"/>
        </w:rPr>
        <w:t xml:space="preserve">na zadanie: </w:t>
      </w:r>
      <w:r>
        <w:rPr>
          <w:rFonts w:ascii="Times New Roman" w:hAnsi="Times New Roman"/>
          <w:b/>
          <w:sz w:val="24"/>
          <w:szCs w:val="24"/>
        </w:rPr>
        <w:t>„</w:t>
      </w:r>
      <w:r w:rsidR="00472706" w:rsidRPr="00472706">
        <w:rPr>
          <w:rFonts w:ascii="Times New Roman" w:hAnsi="Times New Roman"/>
          <w:b/>
          <w:sz w:val="24"/>
          <w:szCs w:val="24"/>
        </w:rPr>
        <w:t>Likwidacja oczyszczalni ścieków w Lućmierzu oraz budowa kanalizacji sanitarnej</w:t>
      </w:r>
      <w:r w:rsidR="00472706">
        <w:rPr>
          <w:rFonts w:ascii="Times New Roman" w:hAnsi="Times New Roman"/>
          <w:b/>
          <w:sz w:val="24"/>
          <w:szCs w:val="24"/>
        </w:rPr>
        <w:t xml:space="preserve"> </w:t>
      </w:r>
      <w:r w:rsidR="00472706" w:rsidRPr="00472706">
        <w:rPr>
          <w:rFonts w:ascii="Times New Roman" w:hAnsi="Times New Roman"/>
          <w:b/>
          <w:sz w:val="24"/>
          <w:szCs w:val="24"/>
        </w:rPr>
        <w:t xml:space="preserve">do połączenia </w:t>
      </w:r>
      <w:bookmarkStart w:id="0" w:name="_GoBack"/>
      <w:bookmarkEnd w:id="0"/>
      <w:r w:rsidR="00472706" w:rsidRPr="00472706">
        <w:rPr>
          <w:rFonts w:ascii="Times New Roman" w:hAnsi="Times New Roman"/>
          <w:b/>
          <w:sz w:val="24"/>
          <w:szCs w:val="24"/>
        </w:rPr>
        <w:t>z istniejąc</w:t>
      </w:r>
      <w:r w:rsidR="00472706">
        <w:rPr>
          <w:rFonts w:ascii="Times New Roman" w:hAnsi="Times New Roman"/>
          <w:b/>
          <w:sz w:val="24"/>
          <w:szCs w:val="24"/>
        </w:rPr>
        <w:t>ą</w:t>
      </w:r>
      <w:r w:rsidR="00472706" w:rsidRPr="00472706">
        <w:rPr>
          <w:rFonts w:ascii="Times New Roman" w:hAnsi="Times New Roman"/>
          <w:b/>
          <w:sz w:val="24"/>
          <w:szCs w:val="24"/>
        </w:rPr>
        <w:t xml:space="preserve"> kanalizacją w miejscowości Rosanów</w:t>
      </w:r>
      <w:r w:rsidRPr="007B5728">
        <w:rPr>
          <w:rFonts w:ascii="Times New Roman" w:hAnsi="Times New Roman"/>
          <w:b/>
          <w:sz w:val="24"/>
          <w:szCs w:val="24"/>
        </w:rPr>
        <w:t>”.</w:t>
      </w:r>
    </w:p>
    <w:p w:rsidR="00BF51D6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</w:p>
    <w:p w:rsidR="005E3D29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</w:p>
    <w:p w:rsidR="005E3D29" w:rsidRPr="00F47A83" w:rsidRDefault="005E3D29" w:rsidP="004F138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A83">
        <w:rPr>
          <w:rFonts w:ascii="Times New Roman" w:hAnsi="Times New Roman"/>
          <w:sz w:val="24"/>
          <w:szCs w:val="24"/>
        </w:rPr>
        <w:t>ustawy z dnia 11 września 2019 r. Pr</w:t>
      </w:r>
      <w:r w:rsidR="004F1389">
        <w:rPr>
          <w:rFonts w:ascii="Times New Roman" w:hAnsi="Times New Roman"/>
          <w:sz w:val="24"/>
          <w:szCs w:val="24"/>
        </w:rPr>
        <w:t>awo zamówień publicznych (</w:t>
      </w:r>
      <w:r w:rsidRPr="00F47A83">
        <w:rPr>
          <w:rFonts w:ascii="Times New Roman" w:hAnsi="Times New Roman"/>
          <w:sz w:val="24"/>
          <w:szCs w:val="24"/>
        </w:rPr>
        <w:t>Dz. U.202</w:t>
      </w:r>
      <w:r w:rsidR="004F1389">
        <w:rPr>
          <w:rFonts w:ascii="Times New Roman" w:hAnsi="Times New Roman"/>
          <w:sz w:val="24"/>
          <w:szCs w:val="24"/>
        </w:rPr>
        <w:t>2.</w:t>
      </w:r>
      <w:r w:rsidRPr="00F47A83">
        <w:rPr>
          <w:rFonts w:ascii="Times New Roman" w:hAnsi="Times New Roman"/>
          <w:sz w:val="24"/>
          <w:szCs w:val="24"/>
        </w:rPr>
        <w:t>1</w:t>
      </w:r>
      <w:r w:rsidR="004F1389">
        <w:rPr>
          <w:rFonts w:ascii="Times New Roman" w:hAnsi="Times New Roman"/>
          <w:sz w:val="24"/>
          <w:szCs w:val="24"/>
        </w:rPr>
        <w:t>710</w:t>
      </w:r>
      <w:r w:rsidRPr="00F47A83">
        <w:rPr>
          <w:rFonts w:ascii="Times New Roman" w:hAnsi="Times New Roman"/>
          <w:sz w:val="24"/>
          <w:szCs w:val="24"/>
        </w:rPr>
        <w:t xml:space="preserve"> ze zm.), Zamawiający przekazuje treść złożonych zapytań wraz</w:t>
      </w:r>
      <w:r w:rsidR="004F1389">
        <w:rPr>
          <w:rFonts w:ascii="Times New Roman" w:hAnsi="Times New Roman"/>
          <w:sz w:val="24"/>
          <w:szCs w:val="24"/>
        </w:rPr>
        <w:br/>
      </w:r>
      <w:r w:rsidRPr="00F47A83">
        <w:rPr>
          <w:rFonts w:ascii="Times New Roman" w:hAnsi="Times New Roman"/>
          <w:sz w:val="24"/>
          <w:szCs w:val="24"/>
        </w:rPr>
        <w:t>z wyjaśnieniami:</w:t>
      </w:r>
    </w:p>
    <w:p w:rsidR="005E3D29" w:rsidRDefault="005E3D29" w:rsidP="004F13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72706" w:rsidRPr="00472706" w:rsidRDefault="00472706" w:rsidP="0047270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7270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Pytanie 1</w:t>
      </w:r>
    </w:p>
    <w:p w:rsidR="00472706" w:rsidRPr="00472706" w:rsidRDefault="00472706" w:rsidP="00BF51D6">
      <w:pPr>
        <w:tabs>
          <w:tab w:val="left" w:pos="9072"/>
        </w:tabs>
        <w:spacing w:after="0" w:line="276" w:lineRule="auto"/>
        <w:ind w:left="-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Wykonawca zwraca się o wyjaśnienie, czy celem określenia warunków udziału</w:t>
      </w:r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postępowaniu wskazanych w rozdziale III ust. 1 punkt 2) lit. b. SWZ było zapewnienie stosownego doświadczenia i tym samym odpowiednich umiejętności w zakresie realizacji przedmiotu zamówienia. Jeśli bowiem odpowiedź na to pytanie jest pozytywna, to Wykonawca zwraca się o zmianę warunków udziału w postępowaniu wskazanych w rozdziale III ust. 1 punkt 2) lit. b. SWZ poprzez uznanie, iż opisanych warunek jest spełniony w przypadku posiadania doświadczenia zawodowego przez okres wskazany w SWZ na stanowisku kierownika budowy lub kierownika robót w rozumieniu prawa budowlanego, w tym przy realizacji co najmniej dwóch robót budowlanych, polegających na budowie kanalizacji sanitarnej lub ogólnospławnej każda o wartości nie mniejszej niż 750.000,00 zł oraz wykonania co najmniej 2 zamówień będącymi robotami budowlanymi stanowiącymi przedmiot zamówienia (związanymi z przedmiotem zamówienia), tj. robotami budowlanymi związanymi z budową kanalizacji sanitarnej lub ogólnospławnej każda o wartości nie mniejszej niż 750.000,00 zł. Wnioskowana zmiana wpłynęłaby na zwiększenie konkurencyjności w sektorze małych i średnich przedsiębiorstw. Zmiana taka nie stworzyłaby przy tym zagrożenia dla Zamawiającego wyłonienia wykonawcy nie posiadającego stosownego doświadczenia, gdyż kanalizacja ogólnospławna zawiera w sobie element kanalizacji sanitarnej – służy do odbioru i transportu ścieków bytowych i wody opadowej. Wykonawca zwraca uwagę, iż Zamawiający oznaczył w SWZ technologię wykonania robót jako </w:t>
      </w:r>
      <w:proofErr w:type="spellStart"/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bezwykopową</w:t>
      </w:r>
      <w:proofErr w:type="spellEnd"/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. W takich technologii wykonuje się również kanalizację ogólnospławną. Oba rodzaje kanalizacji realizuje się w podobnych warunkach i w podobny sposób, używa się podobnych materiałów, technologia wykonania jest tożsama.</w:t>
      </w:r>
    </w:p>
    <w:p w:rsidR="00472706" w:rsidRPr="00472706" w:rsidRDefault="00472706" w:rsidP="00BF51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2706" w:rsidRPr="00472706" w:rsidRDefault="00472706" w:rsidP="00472706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7270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Odpowiedź 1</w:t>
      </w:r>
    </w:p>
    <w:p w:rsidR="00472706" w:rsidRPr="00472706" w:rsidRDefault="00472706" w:rsidP="0047270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Zamawiający uzna doświadczenie zawodowe na stanowisku kierownika budowy lub kierownika robót przy realizacji co najmniej dwóch robót budowlanych polegających na budowie kanalizacji sanitarnej lub ogólnospławnej oraz wykonanie co najmniej 2 zamówień będących robotami budowlanymi związanymi z budową kanalizacji sanitarnej  lub ogólnospławnej.</w:t>
      </w:r>
    </w:p>
    <w:p w:rsidR="00472706" w:rsidRPr="00472706" w:rsidRDefault="00472706" w:rsidP="0047270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7270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Pytanie 2</w:t>
      </w:r>
    </w:p>
    <w:p w:rsidR="00472706" w:rsidRPr="00472706" w:rsidRDefault="0047270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Zgodnie z opisem przedmiotu (zamówienia projekt techniczny) należy wykonać przepompownię ścieków, natomiast brak jest jej parametrów jak również projektu. Zatem zwracamy się z prośbą o informację, czy przedmiot zamówienia obejmuje budowę przepompowni. Jeżeli tak, to prosimy o załączenie projektu.</w:t>
      </w:r>
    </w:p>
    <w:p w:rsidR="00472706" w:rsidRPr="00472706" w:rsidRDefault="00472706" w:rsidP="0047270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7270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Odpowiedź 2</w:t>
      </w:r>
    </w:p>
    <w:p w:rsidR="00472706" w:rsidRDefault="0047270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2706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obejmuje również przepompownię ścieków. W załączeniu dokumentacja przepompowni.</w:t>
      </w: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A</w:t>
      </w: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6" w:history="1">
        <w:r w:rsidRPr="00BF51D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www.gminazgierz.pl</w:t>
        </w:r>
      </w:hyperlink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w klauzuli informacyjnej.</w:t>
      </w: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Sprawę prowadzi:</w:t>
      </w: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Katarzyna Cieślak tel.: 42 716 25 15 w.666</w:t>
      </w:r>
    </w:p>
    <w:p w:rsidR="00BF51D6" w:rsidRPr="0047270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BF51D6" w:rsidRPr="00472706" w:rsidSect="00465F3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56" w:rsidRDefault="00890056" w:rsidP="005E3D29">
      <w:pPr>
        <w:spacing w:after="0" w:line="240" w:lineRule="auto"/>
      </w:pPr>
      <w:r>
        <w:separator/>
      </w:r>
    </w:p>
  </w:endnote>
  <w:endnote w:type="continuationSeparator" w:id="0">
    <w:p w:rsidR="00890056" w:rsidRDefault="00890056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56" w:rsidRDefault="00890056" w:rsidP="005E3D29">
      <w:pPr>
        <w:spacing w:after="0" w:line="240" w:lineRule="auto"/>
      </w:pPr>
      <w:r>
        <w:separator/>
      </w:r>
    </w:p>
  </w:footnote>
  <w:footnote w:type="continuationSeparator" w:id="0">
    <w:p w:rsidR="00890056" w:rsidRDefault="00890056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890056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ug@gmina.zgierz.pl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25175C"/>
    <w:rsid w:val="00465F33"/>
    <w:rsid w:val="00472706"/>
    <w:rsid w:val="004F1389"/>
    <w:rsid w:val="005077CC"/>
    <w:rsid w:val="0059637A"/>
    <w:rsid w:val="005E3D29"/>
    <w:rsid w:val="006B6B50"/>
    <w:rsid w:val="00890056"/>
    <w:rsid w:val="00976747"/>
    <w:rsid w:val="00BF51D6"/>
    <w:rsid w:val="00C45C5D"/>
    <w:rsid w:val="00CA37A0"/>
    <w:rsid w:val="00E25672"/>
    <w:rsid w:val="00E9653F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86CB5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zg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13</cp:revision>
  <cp:lastPrinted>2023-03-22T10:37:00Z</cp:lastPrinted>
  <dcterms:created xsi:type="dcterms:W3CDTF">2023-01-16T07:44:00Z</dcterms:created>
  <dcterms:modified xsi:type="dcterms:W3CDTF">2023-03-22T10:38:00Z</dcterms:modified>
</cp:coreProperties>
</file>