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66F4F256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C30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C30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6FBF1CF4" w:rsidR="00BE1A4E" w:rsidRDefault="00BE1A4E" w:rsidP="00BC5FDF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DC30C9" w:rsidRPr="00DC30C9">
        <w:rPr>
          <w:rFonts w:ascii="Times New Roman" w:hAnsi="Times New Roman"/>
        </w:rPr>
        <w:t>Remont drogi na odcinku Dobromierz Dolny do Dobromierza Górnego”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3F5DBB40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DFB0EE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54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7B1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001846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20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60AEF4FA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D6D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53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A3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67C2D17B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4A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31D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9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7CE24A2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64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A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89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ABDA410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5DC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52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4C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375D5E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09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F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8F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0C8E355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16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3E4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13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C62F49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10E3A6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C39E" w14:textId="77777777" w:rsidR="00365E8A" w:rsidRDefault="00365E8A" w:rsidP="00FF2260">
      <w:pPr>
        <w:spacing w:after="0" w:line="240" w:lineRule="auto"/>
      </w:pPr>
      <w:r>
        <w:separator/>
      </w:r>
    </w:p>
  </w:endnote>
  <w:endnote w:type="continuationSeparator" w:id="0">
    <w:p w14:paraId="359BB348" w14:textId="77777777" w:rsidR="00365E8A" w:rsidRDefault="00365E8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7066" w14:textId="77777777" w:rsidR="00365E8A" w:rsidRDefault="00365E8A" w:rsidP="00FF2260">
      <w:pPr>
        <w:spacing w:after="0" w:line="240" w:lineRule="auto"/>
      </w:pPr>
      <w:r>
        <w:separator/>
      </w:r>
    </w:p>
  </w:footnote>
  <w:footnote w:type="continuationSeparator" w:id="0">
    <w:p w14:paraId="6F28BD8F" w14:textId="77777777" w:rsidR="00365E8A" w:rsidRDefault="00365E8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B7CA0"/>
    <w:rsid w:val="00305B6D"/>
    <w:rsid w:val="00321B46"/>
    <w:rsid w:val="00365E8A"/>
    <w:rsid w:val="00395A7B"/>
    <w:rsid w:val="004863D6"/>
    <w:rsid w:val="004B395E"/>
    <w:rsid w:val="004B7C83"/>
    <w:rsid w:val="00510733"/>
    <w:rsid w:val="00520AD0"/>
    <w:rsid w:val="0054568C"/>
    <w:rsid w:val="00556D5A"/>
    <w:rsid w:val="005B0AC1"/>
    <w:rsid w:val="00695307"/>
    <w:rsid w:val="00796A49"/>
    <w:rsid w:val="00882967"/>
    <w:rsid w:val="00884D0C"/>
    <w:rsid w:val="00894FB3"/>
    <w:rsid w:val="0089655E"/>
    <w:rsid w:val="008A3649"/>
    <w:rsid w:val="008C69ED"/>
    <w:rsid w:val="009711F5"/>
    <w:rsid w:val="0098582B"/>
    <w:rsid w:val="00991DB3"/>
    <w:rsid w:val="00A066E4"/>
    <w:rsid w:val="00A9569C"/>
    <w:rsid w:val="00AF5E7B"/>
    <w:rsid w:val="00B074DE"/>
    <w:rsid w:val="00B23CB4"/>
    <w:rsid w:val="00B2571A"/>
    <w:rsid w:val="00BC5FDF"/>
    <w:rsid w:val="00BE1A4E"/>
    <w:rsid w:val="00BF6B8E"/>
    <w:rsid w:val="00C754C0"/>
    <w:rsid w:val="00C815A0"/>
    <w:rsid w:val="00CD41D8"/>
    <w:rsid w:val="00D84987"/>
    <w:rsid w:val="00DC30C9"/>
    <w:rsid w:val="00E775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2023-02-17T11:32:00Z</dcterms:created>
  <dcterms:modified xsi:type="dcterms:W3CDTF">2023-02-17T11:32:00Z</dcterms:modified>
</cp:coreProperties>
</file>