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5E8E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 do SWZ</w:t>
      </w:r>
    </w:p>
    <w:p w14:paraId="2ED56612" w14:textId="614D956C"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SA.270.</w:t>
      </w:r>
      <w:r w:rsidR="00A24F36">
        <w:rPr>
          <w:rFonts w:ascii="Cambria" w:hAnsi="Cambria" w:cs="Arial"/>
          <w:b/>
        </w:rPr>
        <w:t>10</w:t>
      </w:r>
      <w:bookmarkStart w:id="0" w:name="_GoBack"/>
      <w:bookmarkEnd w:id="0"/>
      <w:r>
        <w:rPr>
          <w:rFonts w:ascii="Cambria" w:hAnsi="Cambria" w:cs="Arial"/>
          <w:b/>
        </w:rPr>
        <w:t>.202</w:t>
      </w:r>
      <w:r w:rsidR="00CD2FA7">
        <w:rPr>
          <w:rFonts w:ascii="Cambria" w:hAnsi="Cambria" w:cs="Arial"/>
          <w:b/>
        </w:rPr>
        <w:t>3</w:t>
      </w:r>
    </w:p>
    <w:p w14:paraId="4BB99D60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14:paraId="2AD747BD" w14:textId="77777777"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14:paraId="1FE7EBAA" w14:textId="77777777"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14:paraId="1F488F9C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14:paraId="3DBA05A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779111" w14:textId="77777777"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14:paraId="1A04F1E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14:paraId="4AC0CB49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14:paraId="61439B57" w14:textId="77777777"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14:paraId="79AB410D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14:paraId="39EB97DE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14:paraId="1E2DFB23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14:paraId="65083F3C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14:paraId="086ED29E" w14:textId="77777777"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14:paraId="1E92A781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7B30CADD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14:paraId="19E379AC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14:paraId="46BF78DA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14:paraId="3A8C13F8" w14:textId="2A99B67D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762E3B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 r., poz. </w:t>
      </w:r>
      <w:r w:rsidR="00762E3B">
        <w:rPr>
          <w:rFonts w:ascii="Cambria" w:hAnsi="Cambria" w:cs="Arial"/>
          <w:sz w:val="22"/>
          <w:szCs w:val="22"/>
        </w:rPr>
        <w:t>1605</w:t>
      </w:r>
      <w:r>
        <w:rPr>
          <w:rFonts w:ascii="Cambria" w:hAnsi="Cambria" w:cs="Arial"/>
          <w:sz w:val="22"/>
          <w:szCs w:val="22"/>
        </w:rPr>
        <w:t>, ze zm. - ustawa Pzp)</w:t>
      </w:r>
    </w:p>
    <w:p w14:paraId="2AE6E397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6B5F12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>, o którym mowa w art. 275 pkt 1 ustawy Pzp, na potrzeby postępowania o udzielenie zamówienia publicznego pn.</w:t>
      </w:r>
    </w:p>
    <w:p w14:paraId="3CF1EC3E" w14:textId="044A64A9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„Bieżąca konserwacja dróg  leśnych w Nadleśnictwie Górowo Iławeckie w 202</w:t>
      </w:r>
      <w:r w:rsidR="00CD2FA7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roku – </w:t>
      </w:r>
      <w:r w:rsidR="0031276B">
        <w:rPr>
          <w:rFonts w:ascii="Cambria" w:hAnsi="Cambria" w:cs="Arial"/>
          <w:b/>
          <w:sz w:val="22"/>
          <w:szCs w:val="22"/>
        </w:rPr>
        <w:t>I</w:t>
      </w:r>
      <w:r>
        <w:rPr>
          <w:rFonts w:ascii="Cambria" w:hAnsi="Cambria" w:cs="Arial"/>
          <w:b/>
          <w:sz w:val="22"/>
          <w:szCs w:val="22"/>
        </w:rPr>
        <w:t>I etap”</w:t>
      </w:r>
      <w:r w:rsidR="004E2F88">
        <w:rPr>
          <w:rFonts w:ascii="Cambria" w:hAnsi="Cambria" w:cs="Arial"/>
          <w:b/>
          <w:sz w:val="22"/>
          <w:szCs w:val="22"/>
        </w:rPr>
        <w:t>, Pakiet nr …….</w:t>
      </w:r>
      <w:r w:rsidR="00762E3B">
        <w:rPr>
          <w:rFonts w:ascii="Cambria" w:hAnsi="Cambria" w:cs="Arial"/>
          <w:b/>
          <w:sz w:val="22"/>
          <w:szCs w:val="22"/>
        </w:rPr>
        <w:t xml:space="preserve">, II postępowanie </w:t>
      </w:r>
    </w:p>
    <w:p w14:paraId="2800D679" w14:textId="77777777"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14:paraId="4330B287" w14:textId="77777777"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3E3DC554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14:paraId="62C7EAA6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14:paraId="2A81D8EB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14:paraId="526B7774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14:paraId="7FD26CF0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14:paraId="46AA1E2F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0754D99A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14:paraId="5D2CAB55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14:paraId="15B5B32C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podstawie, określonych w Rozdziale 18 SWZ.</w:t>
      </w:r>
    </w:p>
    <w:p w14:paraId="76A769E9" w14:textId="77777777"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14:paraId="0BBBB428" w14:textId="7DDD130B" w:rsidR="00BA5A88" w:rsidRPr="00BA5A88" w:rsidRDefault="00D64F57" w:rsidP="00BA5A88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iCs/>
        </w:rPr>
      </w:pPr>
      <w:r w:rsidRPr="00BA5A88">
        <w:rPr>
          <w:rFonts w:ascii="Cambria" w:hAnsi="Cambria" w:cs="Arial"/>
          <w:b/>
          <w:sz w:val="22"/>
          <w:szCs w:val="22"/>
        </w:rPr>
        <w:t>Oświadczam, że</w:t>
      </w:r>
      <w:r w:rsidRPr="00BA5A88"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Pzp </w:t>
      </w:r>
      <w:r w:rsidRPr="00BA5A88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="00995293">
        <w:rPr>
          <w:rFonts w:ascii="Cambria" w:hAnsi="Cambria" w:cs="Arial"/>
          <w:sz w:val="22"/>
          <w:szCs w:val="22"/>
        </w:rPr>
        <w:t>.</w:t>
      </w:r>
    </w:p>
    <w:p w14:paraId="2F36E160" w14:textId="3AFB1CFA"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770F73D" w14:textId="77777777"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73C9D76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15A122B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1777BD7C" w14:textId="77777777"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AD0AEC" w14:textId="77777777"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7488E782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14:paraId="4326560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0BED7F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46F9930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8548F57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0F0BF2B2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86A5454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66369E2" w14:textId="77777777"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EE1D346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14:paraId="48730BE8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09C9735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2616A27" w14:textId="77777777"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3E321FDA" w14:textId="77777777"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5336" w14:textId="77777777" w:rsidR="00BE64B2" w:rsidRDefault="00BE64B2" w:rsidP="00BA5A88">
      <w:r>
        <w:separator/>
      </w:r>
    </w:p>
  </w:endnote>
  <w:endnote w:type="continuationSeparator" w:id="0">
    <w:p w14:paraId="5C84A55F" w14:textId="77777777" w:rsidR="00BE64B2" w:rsidRDefault="00BE64B2" w:rsidP="00BA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0639" w14:textId="77777777" w:rsidR="00BE64B2" w:rsidRDefault="00BE64B2" w:rsidP="00BA5A88">
      <w:r>
        <w:separator/>
      </w:r>
    </w:p>
  </w:footnote>
  <w:footnote w:type="continuationSeparator" w:id="0">
    <w:p w14:paraId="7D407106" w14:textId="77777777" w:rsidR="00BE64B2" w:rsidRDefault="00BE64B2" w:rsidP="00BA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265891"/>
    <w:rsid w:val="002D66CC"/>
    <w:rsid w:val="0031276B"/>
    <w:rsid w:val="004E2F88"/>
    <w:rsid w:val="00516FF2"/>
    <w:rsid w:val="007430F7"/>
    <w:rsid w:val="00762E3B"/>
    <w:rsid w:val="00894E4E"/>
    <w:rsid w:val="009379F9"/>
    <w:rsid w:val="00994606"/>
    <w:rsid w:val="00995293"/>
    <w:rsid w:val="00A24F36"/>
    <w:rsid w:val="00B83BCA"/>
    <w:rsid w:val="00BA52D1"/>
    <w:rsid w:val="00BA5A88"/>
    <w:rsid w:val="00BE64B2"/>
    <w:rsid w:val="00CA3B26"/>
    <w:rsid w:val="00CD2FA7"/>
    <w:rsid w:val="00D15944"/>
    <w:rsid w:val="00D64F57"/>
    <w:rsid w:val="00E75F96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ED40B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A88"/>
    <w:pPr>
      <w:widowControl/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A8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5A88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Agnieszka Kaczyńska</cp:lastModifiedBy>
  <cp:revision>4</cp:revision>
  <cp:lastPrinted>2023-07-31T11:50:00Z</cp:lastPrinted>
  <dcterms:created xsi:type="dcterms:W3CDTF">2023-08-01T06:21:00Z</dcterms:created>
  <dcterms:modified xsi:type="dcterms:W3CDTF">2023-09-08T06:16:00Z</dcterms:modified>
</cp:coreProperties>
</file>