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BB070" w14:textId="2CE01548" w:rsidR="00307589" w:rsidRPr="00CF335A" w:rsidRDefault="006341AC" w:rsidP="00CF335A">
      <w:pPr>
        <w:pStyle w:val="NormalnyWeb"/>
        <w:spacing w:before="0" w:beforeAutospacing="0" w:after="0" w:line="360" w:lineRule="auto"/>
        <w:rPr>
          <w:rFonts w:ascii="Cambria" w:hAnsi="Cambria"/>
          <w:sz w:val="22"/>
          <w:szCs w:val="22"/>
        </w:rPr>
      </w:pPr>
      <w:r w:rsidRPr="00CF335A">
        <w:rPr>
          <w:rFonts w:ascii="Cambria" w:hAnsi="Cambria"/>
          <w:sz w:val="22"/>
          <w:szCs w:val="22"/>
        </w:rPr>
        <w:t xml:space="preserve"> </w:t>
      </w:r>
      <w:r w:rsidR="00307589" w:rsidRPr="00CF335A">
        <w:rPr>
          <w:rFonts w:ascii="Cambria" w:hAnsi="Cambria"/>
          <w:bCs/>
          <w:sz w:val="22"/>
          <w:szCs w:val="22"/>
        </w:rPr>
        <w:t>Numer referencyjny:</w:t>
      </w:r>
      <w:r w:rsidR="00307589" w:rsidRPr="00CF335A">
        <w:rPr>
          <w:rFonts w:ascii="Cambria" w:hAnsi="Cambria"/>
          <w:b/>
          <w:bCs/>
          <w:sz w:val="22"/>
          <w:szCs w:val="22"/>
        </w:rPr>
        <w:t xml:space="preserve"> </w:t>
      </w:r>
      <w:bookmarkStart w:id="0" w:name="_Hlk504739308"/>
      <w:r w:rsidR="00307589" w:rsidRPr="00CF335A">
        <w:rPr>
          <w:rFonts w:ascii="Cambria" w:hAnsi="Cambria"/>
          <w:b/>
          <w:bCs/>
          <w:sz w:val="22"/>
          <w:szCs w:val="22"/>
        </w:rPr>
        <w:t>ZZP.260.1.</w:t>
      </w:r>
      <w:bookmarkEnd w:id="0"/>
      <w:r w:rsidR="007446F4" w:rsidRPr="00CF335A">
        <w:rPr>
          <w:rFonts w:ascii="Cambria" w:hAnsi="Cambria"/>
          <w:b/>
          <w:bCs/>
          <w:sz w:val="22"/>
          <w:szCs w:val="22"/>
        </w:rPr>
        <w:t>8</w:t>
      </w:r>
      <w:r w:rsidR="00307589" w:rsidRPr="00CF335A">
        <w:rPr>
          <w:rFonts w:ascii="Cambria" w:hAnsi="Cambria"/>
          <w:b/>
          <w:bCs/>
          <w:sz w:val="22"/>
          <w:szCs w:val="22"/>
        </w:rPr>
        <w:t>.202</w:t>
      </w:r>
      <w:r w:rsidR="003E15A1" w:rsidRPr="00CF335A">
        <w:rPr>
          <w:rFonts w:ascii="Cambria" w:hAnsi="Cambria"/>
          <w:b/>
          <w:bCs/>
          <w:sz w:val="22"/>
          <w:szCs w:val="22"/>
        </w:rPr>
        <w:t>4</w:t>
      </w:r>
      <w:r w:rsidR="00307589" w:rsidRPr="00CF335A">
        <w:rPr>
          <w:rFonts w:ascii="Cambria" w:hAnsi="Cambria"/>
          <w:b/>
          <w:bCs/>
          <w:sz w:val="22"/>
          <w:szCs w:val="22"/>
        </w:rPr>
        <w:tab/>
      </w:r>
      <w:r w:rsidR="00307589" w:rsidRPr="00CF335A">
        <w:rPr>
          <w:rFonts w:ascii="Cambria" w:hAnsi="Cambria"/>
          <w:b/>
          <w:bCs/>
          <w:sz w:val="22"/>
          <w:szCs w:val="22"/>
        </w:rPr>
        <w:tab/>
      </w:r>
      <w:r w:rsidR="00307589" w:rsidRPr="00CF335A">
        <w:rPr>
          <w:rFonts w:ascii="Cambria" w:hAnsi="Cambria"/>
          <w:b/>
          <w:bCs/>
          <w:sz w:val="22"/>
          <w:szCs w:val="22"/>
        </w:rPr>
        <w:tab/>
        <w:t xml:space="preserve">                   </w:t>
      </w:r>
      <w:r w:rsidR="00307589" w:rsidRPr="00CF335A">
        <w:rPr>
          <w:rFonts w:ascii="Cambria" w:hAnsi="Cambria"/>
          <w:sz w:val="22"/>
          <w:szCs w:val="22"/>
        </w:rPr>
        <w:t xml:space="preserve">Lublin, dnia </w:t>
      </w:r>
      <w:r w:rsidR="00F85556">
        <w:rPr>
          <w:rFonts w:ascii="Cambria" w:hAnsi="Cambria"/>
          <w:sz w:val="22"/>
          <w:szCs w:val="22"/>
        </w:rPr>
        <w:t>29.04</w:t>
      </w:r>
      <w:r w:rsidR="009B08AD" w:rsidRPr="00CF335A">
        <w:rPr>
          <w:rFonts w:ascii="Cambria" w:hAnsi="Cambria"/>
          <w:sz w:val="22"/>
          <w:szCs w:val="22"/>
        </w:rPr>
        <w:t>.</w:t>
      </w:r>
      <w:r w:rsidR="00307589" w:rsidRPr="00CF335A">
        <w:rPr>
          <w:rFonts w:ascii="Cambria" w:hAnsi="Cambria"/>
          <w:sz w:val="22"/>
          <w:szCs w:val="22"/>
        </w:rPr>
        <w:t>202</w:t>
      </w:r>
      <w:r w:rsidR="003E15A1" w:rsidRPr="00CF335A">
        <w:rPr>
          <w:rFonts w:ascii="Cambria" w:hAnsi="Cambria"/>
          <w:sz w:val="22"/>
          <w:szCs w:val="22"/>
        </w:rPr>
        <w:t>4</w:t>
      </w:r>
      <w:r w:rsidR="00307589" w:rsidRPr="00CF335A">
        <w:rPr>
          <w:rFonts w:ascii="Cambria" w:hAnsi="Cambria"/>
          <w:sz w:val="22"/>
          <w:szCs w:val="22"/>
        </w:rPr>
        <w:t>r.</w:t>
      </w:r>
    </w:p>
    <w:p w14:paraId="4C48505F" w14:textId="77777777" w:rsidR="009968A4" w:rsidRPr="00CF335A" w:rsidRDefault="009968A4" w:rsidP="00CF335A">
      <w:pPr>
        <w:spacing w:line="360" w:lineRule="auto"/>
        <w:rPr>
          <w:rFonts w:ascii="Cambria" w:hAnsi="Cambria"/>
        </w:rPr>
      </w:pPr>
    </w:p>
    <w:p w14:paraId="796A999C" w14:textId="4951F455" w:rsidR="00722A1C" w:rsidRPr="00CF335A" w:rsidRDefault="009968A4" w:rsidP="00CF335A">
      <w:pPr>
        <w:spacing w:line="360" w:lineRule="auto"/>
        <w:jc w:val="both"/>
        <w:rPr>
          <w:rFonts w:ascii="Cambria" w:hAnsi="Cambria"/>
          <w:b/>
          <w:bCs/>
        </w:rPr>
      </w:pPr>
      <w:bookmarkStart w:id="1" w:name="_Hlk509389055"/>
      <w:r w:rsidRPr="00CF335A">
        <w:rPr>
          <w:rFonts w:ascii="Cambria" w:hAnsi="Cambria"/>
          <w:i/>
        </w:rPr>
        <w:t xml:space="preserve">dot. postępowania o udzielenie zamówienia publicznego </w:t>
      </w:r>
      <w:r w:rsidRPr="00CF335A">
        <w:rPr>
          <w:rFonts w:ascii="Cambria" w:hAnsi="Cambria"/>
          <w:i/>
          <w:iCs/>
        </w:rPr>
        <w:t xml:space="preserve">prowadzonego w trybie przetargu nieograniczonego, którego przedmiotem jest </w:t>
      </w:r>
      <w:r w:rsidR="007446F4" w:rsidRPr="00CF335A">
        <w:rPr>
          <w:rFonts w:ascii="Cambria" w:hAnsi="Cambria"/>
          <w:bCs/>
          <w:i/>
          <w:iCs/>
        </w:rPr>
        <w:t>zakup energii elektrycznej na potrzeby Miejskiego Ośrodka Sportu i Rekreacji "Bystrzyca" w Lublinie Sp. z o.o.</w:t>
      </w:r>
      <w:r w:rsidRPr="00CF335A">
        <w:rPr>
          <w:rFonts w:ascii="Cambria" w:hAnsi="Cambria"/>
          <w:bCs/>
          <w:i/>
          <w:iCs/>
        </w:rPr>
        <w:t>,</w:t>
      </w:r>
      <w:r w:rsidRPr="00CF335A">
        <w:rPr>
          <w:rFonts w:ascii="Cambria" w:hAnsi="Cambria"/>
          <w:i/>
        </w:rPr>
        <w:t xml:space="preserve"> </w:t>
      </w:r>
      <w:r w:rsidRPr="00CF335A">
        <w:rPr>
          <w:rFonts w:ascii="Cambria" w:hAnsi="Cambria"/>
          <w:i/>
          <w:iCs/>
        </w:rPr>
        <w:t xml:space="preserve">ogłoszonego w Dzienniku Urzędowym Unii Europejskiej, </w:t>
      </w:r>
      <w:r w:rsidR="00E92AF7" w:rsidRPr="00CF335A">
        <w:rPr>
          <w:rFonts w:ascii="Cambria" w:hAnsi="Cambria"/>
          <w:i/>
          <w:iCs/>
        </w:rPr>
        <w:t>numer wydania</w:t>
      </w:r>
      <w:r w:rsidRPr="00CF335A">
        <w:rPr>
          <w:rFonts w:ascii="Cambria" w:hAnsi="Cambria"/>
          <w:i/>
          <w:iCs/>
        </w:rPr>
        <w:t xml:space="preserve"> </w:t>
      </w:r>
      <w:r w:rsidR="00E92AF7" w:rsidRPr="00CF335A">
        <w:rPr>
          <w:rFonts w:ascii="Cambria" w:hAnsi="Cambria"/>
          <w:i/>
          <w:iCs/>
        </w:rPr>
        <w:t xml:space="preserve">Dz.U. </w:t>
      </w:r>
      <w:r w:rsidRPr="00CF335A">
        <w:rPr>
          <w:rFonts w:ascii="Cambria" w:hAnsi="Cambria"/>
          <w:i/>
          <w:iCs/>
        </w:rPr>
        <w:t>S</w:t>
      </w:r>
      <w:r w:rsidR="00E92AF7" w:rsidRPr="00CF335A">
        <w:rPr>
          <w:rFonts w:ascii="Cambria" w:hAnsi="Cambria"/>
          <w:i/>
          <w:iCs/>
        </w:rPr>
        <w:t>:</w:t>
      </w:r>
      <w:r w:rsidRPr="00CF335A">
        <w:rPr>
          <w:rFonts w:ascii="Cambria" w:hAnsi="Cambria"/>
          <w:i/>
          <w:iCs/>
        </w:rPr>
        <w:t xml:space="preserve"> </w:t>
      </w:r>
      <w:r w:rsidR="007446F4" w:rsidRPr="00CF335A">
        <w:rPr>
          <w:rFonts w:ascii="Cambria" w:hAnsi="Cambria"/>
          <w:i/>
          <w:iCs/>
        </w:rPr>
        <w:t>71</w:t>
      </w:r>
      <w:r w:rsidR="00E92AF7" w:rsidRPr="00CF335A">
        <w:rPr>
          <w:rFonts w:ascii="Cambria" w:hAnsi="Cambria"/>
          <w:i/>
          <w:iCs/>
        </w:rPr>
        <w:t>/2024</w:t>
      </w:r>
      <w:r w:rsidR="002F0CC8" w:rsidRPr="00CF335A">
        <w:rPr>
          <w:rFonts w:ascii="Cambria" w:hAnsi="Cambria"/>
          <w:i/>
          <w:iCs/>
        </w:rPr>
        <w:t>,</w:t>
      </w:r>
      <w:r w:rsidR="00E92AF7" w:rsidRPr="00CF335A">
        <w:rPr>
          <w:rFonts w:ascii="Cambria" w:hAnsi="Cambria"/>
          <w:i/>
          <w:iCs/>
        </w:rPr>
        <w:t xml:space="preserve"> numer publikacji ogłoszenia </w:t>
      </w:r>
      <w:r w:rsidR="007446F4" w:rsidRPr="00CF335A">
        <w:rPr>
          <w:rFonts w:ascii="Cambria" w:hAnsi="Cambria"/>
          <w:i/>
          <w:iCs/>
        </w:rPr>
        <w:t>210700</w:t>
      </w:r>
      <w:r w:rsidR="00E92AF7" w:rsidRPr="00CF335A">
        <w:rPr>
          <w:rFonts w:ascii="Cambria" w:hAnsi="Cambria"/>
          <w:i/>
          <w:iCs/>
        </w:rPr>
        <w:t xml:space="preserve"> – 2024,</w:t>
      </w:r>
      <w:r w:rsidR="00E92AF7" w:rsidRPr="00CF335A">
        <w:rPr>
          <w:rFonts w:ascii="Cambria" w:hAnsi="Cambria"/>
          <w:i/>
          <w:iCs/>
        </w:rPr>
        <w:br/>
        <w:t xml:space="preserve"> </w:t>
      </w:r>
      <w:r w:rsidRPr="00CF335A">
        <w:rPr>
          <w:rFonts w:ascii="Cambria" w:hAnsi="Cambria"/>
          <w:i/>
          <w:iCs/>
        </w:rPr>
        <w:t xml:space="preserve"> z dnia </w:t>
      </w:r>
      <w:r w:rsidR="007446F4" w:rsidRPr="00CF335A">
        <w:rPr>
          <w:rFonts w:ascii="Cambria" w:hAnsi="Cambria"/>
          <w:i/>
          <w:iCs/>
        </w:rPr>
        <w:t>10.04</w:t>
      </w:r>
      <w:r w:rsidRPr="00CF335A">
        <w:rPr>
          <w:rFonts w:ascii="Cambria" w:hAnsi="Cambria"/>
          <w:i/>
          <w:iCs/>
        </w:rPr>
        <w:t>.2024 r.</w:t>
      </w:r>
      <w:bookmarkEnd w:id="1"/>
    </w:p>
    <w:p w14:paraId="7FCA3EDA" w14:textId="77777777" w:rsidR="009968A4" w:rsidRPr="00CF335A" w:rsidRDefault="009968A4" w:rsidP="00CF335A">
      <w:pPr>
        <w:pStyle w:val="StandardZnak"/>
        <w:spacing w:line="360" w:lineRule="auto"/>
        <w:ind w:right="283"/>
        <w:jc w:val="center"/>
        <w:rPr>
          <w:rFonts w:ascii="Cambria" w:hAnsi="Cambria" w:cs="Times New Roman"/>
          <w:b/>
          <w:bCs/>
          <w:sz w:val="22"/>
          <w:szCs w:val="22"/>
        </w:rPr>
      </w:pPr>
    </w:p>
    <w:p w14:paraId="0CDA33A6" w14:textId="77777777" w:rsidR="009968A4" w:rsidRPr="00CF335A" w:rsidRDefault="009968A4" w:rsidP="00CF335A">
      <w:pPr>
        <w:pStyle w:val="StandardZnak"/>
        <w:spacing w:line="360" w:lineRule="auto"/>
        <w:ind w:right="283"/>
        <w:jc w:val="center"/>
        <w:rPr>
          <w:rFonts w:ascii="Cambria" w:hAnsi="Cambria" w:cs="Times New Roman"/>
          <w:b/>
          <w:bCs/>
          <w:sz w:val="22"/>
          <w:szCs w:val="22"/>
        </w:rPr>
      </w:pPr>
      <w:r w:rsidRPr="00CF335A">
        <w:rPr>
          <w:rFonts w:ascii="Cambria" w:hAnsi="Cambria" w:cs="Times New Roman"/>
          <w:b/>
          <w:bCs/>
          <w:sz w:val="22"/>
          <w:szCs w:val="22"/>
        </w:rPr>
        <w:t xml:space="preserve">DO WSZYSTKICH WYKONAWCÓW </w:t>
      </w:r>
    </w:p>
    <w:p w14:paraId="29FC23EC" w14:textId="77777777" w:rsidR="009968A4" w:rsidRPr="00CF335A" w:rsidRDefault="009968A4" w:rsidP="00CF335A">
      <w:pPr>
        <w:pStyle w:val="StandardZnak"/>
        <w:spacing w:line="360" w:lineRule="auto"/>
        <w:ind w:right="283"/>
        <w:jc w:val="center"/>
        <w:rPr>
          <w:rFonts w:ascii="Cambria" w:hAnsi="Cambria" w:cs="Times New Roman"/>
          <w:b/>
          <w:bCs/>
          <w:sz w:val="22"/>
          <w:szCs w:val="22"/>
        </w:rPr>
      </w:pPr>
    </w:p>
    <w:p w14:paraId="48FAEC8D" w14:textId="2D7E7062" w:rsidR="009968A4" w:rsidRPr="00CF335A" w:rsidRDefault="009968A4" w:rsidP="00CF335A">
      <w:pPr>
        <w:spacing w:after="0" w:line="360" w:lineRule="auto"/>
        <w:ind w:firstLine="567"/>
        <w:jc w:val="both"/>
        <w:rPr>
          <w:rFonts w:ascii="Cambria" w:hAnsi="Cambria"/>
        </w:rPr>
      </w:pPr>
      <w:r w:rsidRPr="00CF335A">
        <w:rPr>
          <w:rFonts w:ascii="Cambria" w:hAnsi="Cambria"/>
        </w:rPr>
        <w:t>W związku z zapytaniami Wykonawc</w:t>
      </w:r>
      <w:r w:rsidR="00E92AF7" w:rsidRPr="00CF335A">
        <w:rPr>
          <w:rFonts w:ascii="Cambria" w:hAnsi="Cambria"/>
        </w:rPr>
        <w:t>y</w:t>
      </w:r>
      <w:r w:rsidRPr="00CF335A">
        <w:rPr>
          <w:rFonts w:ascii="Cambria" w:hAnsi="Cambria"/>
        </w:rPr>
        <w:t xml:space="preserve"> dotyczącymi Specyfikacji Warunków </w:t>
      </w:r>
      <w:r w:rsidRPr="00CF335A">
        <w:rPr>
          <w:rFonts w:ascii="Cambria" w:hAnsi="Cambria"/>
        </w:rPr>
        <w:br/>
        <w:t xml:space="preserve">Zamówienia, powołując się na art. 135 ust. 2 i 6 ustawy Prawo zamówień publicznych </w:t>
      </w:r>
      <w:r w:rsidRPr="00CF335A">
        <w:rPr>
          <w:rFonts w:ascii="Cambria" w:hAnsi="Cambria"/>
        </w:rPr>
        <w:br/>
        <w:t>(Dz.U. z 202</w:t>
      </w:r>
      <w:r w:rsidR="00E92AF7" w:rsidRPr="00CF335A">
        <w:rPr>
          <w:rFonts w:ascii="Cambria" w:hAnsi="Cambria"/>
        </w:rPr>
        <w:t>3</w:t>
      </w:r>
      <w:r w:rsidRPr="00CF335A">
        <w:rPr>
          <w:rFonts w:ascii="Cambria" w:hAnsi="Cambria"/>
        </w:rPr>
        <w:t xml:space="preserve"> r., poz. 1</w:t>
      </w:r>
      <w:r w:rsidR="00E92AF7" w:rsidRPr="00CF335A">
        <w:rPr>
          <w:rFonts w:ascii="Cambria" w:hAnsi="Cambria"/>
        </w:rPr>
        <w:t>605</w:t>
      </w:r>
      <w:r w:rsidRPr="00CF335A">
        <w:rPr>
          <w:rFonts w:ascii="Cambria" w:hAnsi="Cambria"/>
        </w:rPr>
        <w:t xml:space="preserve"> z</w:t>
      </w:r>
      <w:r w:rsidR="00E92AF7" w:rsidRPr="00CF335A">
        <w:rPr>
          <w:rFonts w:ascii="Cambria" w:hAnsi="Cambria"/>
        </w:rPr>
        <w:t xml:space="preserve"> </w:t>
      </w:r>
      <w:proofErr w:type="spellStart"/>
      <w:r w:rsidR="00E92AF7" w:rsidRPr="00CF335A">
        <w:rPr>
          <w:rFonts w:ascii="Cambria" w:hAnsi="Cambria"/>
        </w:rPr>
        <w:t>późn</w:t>
      </w:r>
      <w:proofErr w:type="spellEnd"/>
      <w:r w:rsidR="00E92AF7" w:rsidRPr="00CF335A">
        <w:rPr>
          <w:rFonts w:ascii="Cambria" w:hAnsi="Cambria"/>
        </w:rPr>
        <w:t>.</w:t>
      </w:r>
      <w:r w:rsidRPr="00CF335A">
        <w:rPr>
          <w:rFonts w:ascii="Cambria" w:hAnsi="Cambria"/>
        </w:rPr>
        <w:t xml:space="preserve"> zm.) Zamawiający zamieszczając poniżej treść zapytania, wyjaśnia co następuje:</w:t>
      </w:r>
    </w:p>
    <w:p w14:paraId="3E72E2D8" w14:textId="2230133A" w:rsidR="00722A1C" w:rsidRPr="00CF335A" w:rsidRDefault="009968A4" w:rsidP="00CF335A">
      <w:pPr>
        <w:spacing w:after="0" w:line="360" w:lineRule="auto"/>
        <w:jc w:val="both"/>
        <w:rPr>
          <w:rFonts w:ascii="Cambria" w:hAnsi="Cambria"/>
          <w:b/>
          <w:u w:val="single"/>
        </w:rPr>
      </w:pPr>
      <w:r w:rsidRPr="00CF335A">
        <w:rPr>
          <w:rFonts w:ascii="Cambria" w:hAnsi="Cambria"/>
          <w:b/>
          <w:u w:val="single"/>
        </w:rPr>
        <w:t>PYTANIE Nr 1</w:t>
      </w:r>
    </w:p>
    <w:p w14:paraId="46C5674D" w14:textId="30D2FB3B"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Czy Zamawiający dysponuje tytułem prawnym (akt notarialny, umowa najmu, umowa dzierżawy, itp.), który upoważnia go do swobodnego dysponowania obiektami opisanymi w przedmiocie zamówienia. Brak takiego tytułu może skutecznie uniemożliwić dalsze czynności związane ze zgłoszeniem umowy sprzedaży energii elektrycznej do lokalnego Operatora Systemu dystrybucyjnego zgodnie z jego procedurami. W związku z czy prosimy o przekazanie informacji </w:t>
      </w:r>
      <w:r w:rsidR="00EE430F" w:rsidRPr="00CF335A">
        <w:rPr>
          <w:rFonts w:ascii="Cambria" w:hAnsi="Cambria" w:cs="Arial"/>
        </w:rPr>
        <w:br/>
      </w:r>
      <w:r w:rsidRPr="00CF335A">
        <w:rPr>
          <w:rFonts w:ascii="Cambria" w:hAnsi="Cambria" w:cs="Arial"/>
        </w:rPr>
        <w:t>o sposobie i formie dysponowania obiektami.</w:t>
      </w:r>
    </w:p>
    <w:p w14:paraId="111A986C" w14:textId="11E62FD3" w:rsidR="00722A1C" w:rsidRPr="00CF335A" w:rsidRDefault="00722A1C" w:rsidP="00CF335A">
      <w:pPr>
        <w:pStyle w:val="Akapitzlist"/>
        <w:spacing w:after="0" w:line="360" w:lineRule="auto"/>
        <w:ind w:left="0"/>
        <w:jc w:val="both"/>
        <w:rPr>
          <w:rFonts w:ascii="Cambria" w:hAnsi="Cambria"/>
          <w:b/>
        </w:rPr>
      </w:pPr>
      <w:r w:rsidRPr="00CF335A">
        <w:rPr>
          <w:rFonts w:ascii="Cambria" w:hAnsi="Cambria"/>
          <w:b/>
        </w:rPr>
        <w:t>ODPOWIEDŹ</w:t>
      </w:r>
    </w:p>
    <w:p w14:paraId="1E74C871" w14:textId="77777777" w:rsidR="008E2DD5" w:rsidRPr="00CF335A" w:rsidRDefault="008E2DD5" w:rsidP="00CF335A">
      <w:pPr>
        <w:spacing w:after="0" w:line="360" w:lineRule="auto"/>
        <w:ind w:left="-84"/>
        <w:jc w:val="both"/>
        <w:rPr>
          <w:rFonts w:ascii="Cambria" w:hAnsi="Cambria" w:cs="Arial"/>
        </w:rPr>
      </w:pPr>
      <w:r w:rsidRPr="00CF335A">
        <w:rPr>
          <w:rFonts w:ascii="Cambria" w:hAnsi="Cambria" w:cs="Arial"/>
        </w:rPr>
        <w:t>Zamawiający dysponuje aktami notarialnymi i umową dzierżawy upoważniającymi do zawarcia umowy.</w:t>
      </w:r>
    </w:p>
    <w:p w14:paraId="14F6F451" w14:textId="77777777" w:rsidR="00B9565E" w:rsidRPr="00CF335A" w:rsidRDefault="00B9565E" w:rsidP="00CF335A">
      <w:pPr>
        <w:spacing w:after="0" w:line="360" w:lineRule="auto"/>
        <w:jc w:val="both"/>
        <w:rPr>
          <w:rFonts w:ascii="Cambria" w:hAnsi="Cambria"/>
          <w:b/>
          <w:u w:val="single"/>
        </w:rPr>
      </w:pPr>
    </w:p>
    <w:p w14:paraId="59FE214A" w14:textId="13FABB7A" w:rsidR="00722A1C" w:rsidRPr="00CF335A" w:rsidRDefault="00722A1C" w:rsidP="00CF335A">
      <w:pPr>
        <w:spacing w:after="0" w:line="360" w:lineRule="auto"/>
        <w:jc w:val="both"/>
        <w:rPr>
          <w:rFonts w:ascii="Cambria" w:hAnsi="Cambria"/>
          <w:b/>
          <w:u w:val="single"/>
        </w:rPr>
      </w:pPr>
      <w:r w:rsidRPr="00CF335A">
        <w:rPr>
          <w:rFonts w:ascii="Cambria" w:hAnsi="Cambria"/>
          <w:b/>
          <w:u w:val="single"/>
        </w:rPr>
        <w:t>PYTANIE Nr 2</w:t>
      </w:r>
    </w:p>
    <w:p w14:paraId="41694B6E" w14:textId="1105E12C" w:rsidR="007A3C7D" w:rsidRPr="00CF335A" w:rsidRDefault="007A3C7D" w:rsidP="00CF335A">
      <w:pPr>
        <w:spacing w:after="0" w:line="360" w:lineRule="auto"/>
        <w:ind w:left="-84"/>
        <w:jc w:val="both"/>
        <w:rPr>
          <w:rFonts w:ascii="Cambria" w:hAnsi="Cambria" w:cs="Arial"/>
        </w:rPr>
      </w:pPr>
      <w:r w:rsidRPr="00CF335A">
        <w:rPr>
          <w:rFonts w:ascii="Cambria" w:hAnsi="Cambria" w:cs="Arial"/>
        </w:rPr>
        <w:t>Zwracamy się z zapytaniem czy Zamawiający przekaże niezbędne dane do przeprowadzenia procedury zmiany sprzedawcy w wersji elektronicznej Excel niezwłocznie po wyborze Wykonawcy? Wyłoniony Wykonawca będzie potrzebował następujących danych do</w:t>
      </w:r>
      <w:r w:rsidR="00EE430F" w:rsidRPr="00CF335A">
        <w:rPr>
          <w:rFonts w:ascii="Cambria" w:hAnsi="Cambria" w:cs="Arial"/>
        </w:rPr>
        <w:t xml:space="preserve"> </w:t>
      </w:r>
      <w:r w:rsidRPr="00CF335A">
        <w:rPr>
          <w:rFonts w:ascii="Cambria" w:hAnsi="Cambria" w:cs="Arial"/>
        </w:rPr>
        <w:t>przeprowadzenia zmiany sprzedawcy dla każdego punktu poboru:</w:t>
      </w:r>
    </w:p>
    <w:p w14:paraId="7F7F8F54"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nazwa i adres firmy;</w:t>
      </w:r>
    </w:p>
    <w:p w14:paraId="5BAA7795"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opis punktu poboru;</w:t>
      </w:r>
    </w:p>
    <w:p w14:paraId="35BA88E3"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adres punktu poboru (miejscowość, ulica. numer lokalu, kod, gmina);</w:t>
      </w:r>
    </w:p>
    <w:p w14:paraId="50224CAC"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lastRenderedPageBreak/>
        <w:t>- grupa taryfowa (obecna i nowa);</w:t>
      </w:r>
    </w:p>
    <w:p w14:paraId="4EE44504"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moc umowna;</w:t>
      </w:r>
    </w:p>
    <w:p w14:paraId="26387ED3"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planowane roczne zużycie energii;</w:t>
      </w:r>
    </w:p>
    <w:p w14:paraId="60662C5B"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numer licznika; </w:t>
      </w:r>
    </w:p>
    <w:p w14:paraId="4AC098BE"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Operator Systemu Dystrybucyjnego;</w:t>
      </w:r>
    </w:p>
    <w:p w14:paraId="59B08A43"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nazwa dotychczasowego Sprzedawcy;</w:t>
      </w:r>
    </w:p>
    <w:p w14:paraId="64B512FD"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informacje dotyczące wypowiedzenia umowy;</w:t>
      </w:r>
    </w:p>
    <w:p w14:paraId="11A66E45"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data zawarcia oraz okres wypowiedzenia dotychczasowej urnowy;</w:t>
      </w:r>
    </w:p>
    <w:p w14:paraId="38E1184C"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numer ewidencyjny </w:t>
      </w:r>
    </w:p>
    <w:p w14:paraId="2E6DDD2C"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numer PPE;</w:t>
      </w:r>
    </w:p>
    <w:p w14:paraId="4A940A15" w14:textId="013F7C19"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oddziały OSD dla poszczególnych PPE </w:t>
      </w:r>
    </w:p>
    <w:p w14:paraId="7CD82A84" w14:textId="0B2FF9EF" w:rsidR="00E92AF7" w:rsidRPr="00CF335A" w:rsidRDefault="00722A1C" w:rsidP="00CF335A">
      <w:pPr>
        <w:pStyle w:val="Akapitzlist"/>
        <w:spacing w:after="0" w:line="360" w:lineRule="auto"/>
        <w:ind w:left="0"/>
        <w:jc w:val="both"/>
        <w:rPr>
          <w:rFonts w:ascii="Cambria" w:hAnsi="Cambria"/>
          <w:b/>
        </w:rPr>
      </w:pPr>
      <w:r w:rsidRPr="00CF335A">
        <w:rPr>
          <w:rFonts w:ascii="Cambria" w:hAnsi="Cambria"/>
          <w:b/>
        </w:rPr>
        <w:t>ODPOWIEDŹ</w:t>
      </w:r>
    </w:p>
    <w:p w14:paraId="6E6ED8B5" w14:textId="77777777" w:rsidR="008E2DD5" w:rsidRPr="00CF335A" w:rsidRDefault="008E2DD5" w:rsidP="00CF335A">
      <w:pPr>
        <w:spacing w:after="0" w:line="360" w:lineRule="auto"/>
        <w:jc w:val="both"/>
        <w:rPr>
          <w:rFonts w:ascii="Cambria" w:hAnsi="Cambria" w:cs="Arial"/>
        </w:rPr>
      </w:pPr>
      <w:r w:rsidRPr="00CF335A">
        <w:rPr>
          <w:rFonts w:ascii="Cambria" w:hAnsi="Cambria" w:cs="Arial"/>
        </w:rPr>
        <w:t>Zamawiający przekaże niezbędne dane w wersji elektronicznej niezwłocznie po wyborze Wykonawcy.</w:t>
      </w:r>
    </w:p>
    <w:p w14:paraId="0F70BB8A" w14:textId="77777777" w:rsidR="007A3C7D" w:rsidRPr="00CF335A" w:rsidRDefault="007A3C7D" w:rsidP="00CF335A">
      <w:pPr>
        <w:spacing w:after="0" w:line="360" w:lineRule="auto"/>
        <w:jc w:val="both"/>
        <w:rPr>
          <w:rFonts w:ascii="Cambria" w:hAnsi="Cambria"/>
          <w:b/>
          <w:u w:val="single"/>
        </w:rPr>
      </w:pPr>
    </w:p>
    <w:p w14:paraId="7D738FA2" w14:textId="1E571FEE"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3</w:t>
      </w:r>
    </w:p>
    <w:p w14:paraId="2220CAD7" w14:textId="6478ABF5"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Czy Zamawiający do obecnie obowiązujących umów przyjął oferty promocyjne lub </w:t>
      </w:r>
      <w:proofErr w:type="spellStart"/>
      <w:r w:rsidRPr="00CF335A">
        <w:rPr>
          <w:rFonts w:ascii="Cambria" w:hAnsi="Cambria" w:cs="Arial"/>
        </w:rPr>
        <w:t>lojalizacyjne</w:t>
      </w:r>
      <w:proofErr w:type="spellEnd"/>
      <w:r w:rsidRPr="00CF335A">
        <w:rPr>
          <w:rFonts w:ascii="Cambria" w:hAnsi="Cambria" w:cs="Arial"/>
        </w:rPr>
        <w:t xml:space="preserve"> </w:t>
      </w:r>
      <w:r w:rsidR="00EE430F" w:rsidRPr="00CF335A">
        <w:rPr>
          <w:rFonts w:ascii="Cambria" w:hAnsi="Cambria" w:cs="Arial"/>
        </w:rPr>
        <w:br/>
      </w:r>
      <w:r w:rsidRPr="00CF335A">
        <w:rPr>
          <w:rFonts w:ascii="Cambria" w:hAnsi="Cambria" w:cs="Arial"/>
        </w:rPr>
        <w:t xml:space="preserve">i jaki jest wówczas okres wypowiedzenia? W przypadku, gdy Zamawiający posiada kontrakty </w:t>
      </w:r>
      <w:r w:rsidR="00EE430F" w:rsidRPr="00CF335A">
        <w:rPr>
          <w:rFonts w:ascii="Cambria" w:hAnsi="Cambria" w:cs="Arial"/>
        </w:rPr>
        <w:br/>
      </w:r>
      <w:r w:rsidRPr="00CF335A">
        <w:rPr>
          <w:rFonts w:ascii="Cambria" w:hAnsi="Cambria" w:cs="Arial"/>
        </w:rPr>
        <w:t xml:space="preserve">z zawartymi promocjami cenowymi rozwiązanie takich umów może wiązać się z koniecznością zapłacenia kar przez Zamawiającego. </w:t>
      </w:r>
    </w:p>
    <w:p w14:paraId="7F6114A0" w14:textId="2C53B3AD"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3A4F52DE" w14:textId="77777777" w:rsidR="007807C9" w:rsidRPr="00CF335A" w:rsidRDefault="007807C9" w:rsidP="00CF335A">
      <w:pPr>
        <w:spacing w:after="0" w:line="360" w:lineRule="auto"/>
        <w:ind w:left="-84"/>
        <w:jc w:val="both"/>
        <w:rPr>
          <w:rFonts w:ascii="Cambria" w:hAnsi="Cambria" w:cs="Arial"/>
        </w:rPr>
      </w:pPr>
      <w:r w:rsidRPr="00CF335A">
        <w:rPr>
          <w:rFonts w:ascii="Cambria" w:hAnsi="Cambria" w:cs="Arial"/>
        </w:rPr>
        <w:t>Obowiązująca Umowa wygasa wraz z dniem 30.06.2024 r., nie ma konieczności jej wypowiedzenia.</w:t>
      </w:r>
    </w:p>
    <w:p w14:paraId="1D1A44D8" w14:textId="77777777" w:rsidR="00B9565E" w:rsidRPr="00CF335A" w:rsidRDefault="00B9565E" w:rsidP="00CF335A">
      <w:pPr>
        <w:pStyle w:val="Akapitzlist"/>
        <w:spacing w:after="0" w:line="360" w:lineRule="auto"/>
        <w:ind w:left="0"/>
        <w:jc w:val="both"/>
        <w:rPr>
          <w:rFonts w:ascii="Cambria" w:hAnsi="Cambria"/>
          <w:b/>
        </w:rPr>
      </w:pPr>
    </w:p>
    <w:p w14:paraId="4A613BDB" w14:textId="07F92264"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4</w:t>
      </w:r>
    </w:p>
    <w:p w14:paraId="614D4437" w14:textId="37340391"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SWZ rozdział XIII pkt 13.3 – w celu poprawnego skalkulowania oferty, wnosimy o zmianę godzimy składania ofert z godz. 09:45 na godz. 11:00. </w:t>
      </w:r>
    </w:p>
    <w:p w14:paraId="763F8238" w14:textId="5F126F86"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7886D912" w14:textId="1B85F368" w:rsidR="007807C9" w:rsidRPr="00CF335A" w:rsidRDefault="007807C9" w:rsidP="00CF335A">
      <w:pPr>
        <w:spacing w:after="0" w:line="360" w:lineRule="auto"/>
        <w:ind w:left="-84"/>
        <w:jc w:val="both"/>
        <w:rPr>
          <w:rFonts w:ascii="Cambria" w:hAnsi="Cambria"/>
        </w:rPr>
      </w:pPr>
      <w:r w:rsidRPr="00CF335A">
        <w:rPr>
          <w:rFonts w:ascii="Cambria" w:hAnsi="Cambria"/>
        </w:rPr>
        <w:t xml:space="preserve">Zamawiający nie wprowadza zmian w Specyfikacji Warunków Zamówienia w rozdziale </w:t>
      </w:r>
      <w:r w:rsidR="00761415">
        <w:rPr>
          <w:rFonts w:ascii="Cambria" w:hAnsi="Cambria"/>
        </w:rPr>
        <w:br/>
      </w:r>
      <w:r w:rsidRPr="00CF335A">
        <w:rPr>
          <w:rFonts w:ascii="Cambria" w:hAnsi="Cambria"/>
        </w:rPr>
        <w:t>XIII pkt. 13.3.</w:t>
      </w:r>
    </w:p>
    <w:p w14:paraId="257F1FDD" w14:textId="77777777" w:rsidR="00B9565E" w:rsidRPr="00CF335A" w:rsidRDefault="00B9565E" w:rsidP="00CF335A">
      <w:pPr>
        <w:pStyle w:val="Akapitzlist"/>
        <w:spacing w:after="0" w:line="360" w:lineRule="auto"/>
        <w:ind w:left="0"/>
        <w:jc w:val="both"/>
        <w:rPr>
          <w:rFonts w:ascii="Cambria" w:hAnsi="Cambria"/>
          <w:b/>
        </w:rPr>
      </w:pPr>
    </w:p>
    <w:p w14:paraId="2C8DAABC" w14:textId="1DD601ED"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5</w:t>
      </w:r>
    </w:p>
    <w:p w14:paraId="69437959" w14:textId="66F8D2B7" w:rsidR="007A3C7D" w:rsidRPr="00CF335A" w:rsidRDefault="007A3C7D" w:rsidP="00CF335A">
      <w:pPr>
        <w:spacing w:after="0" w:line="360" w:lineRule="auto"/>
        <w:ind w:left="-84"/>
        <w:jc w:val="both"/>
        <w:rPr>
          <w:rFonts w:ascii="Cambria" w:hAnsi="Cambria" w:cs="Arial"/>
          <w:u w:val="single"/>
        </w:rPr>
      </w:pPr>
      <w:r w:rsidRPr="00CF335A">
        <w:rPr>
          <w:rFonts w:ascii="Cambria" w:hAnsi="Cambria" w:cs="Arial"/>
        </w:rPr>
        <w:t>Czy Zamawiający dokona samodzielnego wypowiedzenia umów u obecnego sprzedawcy ? Jeśli wypowiedzenie umów leży w gestii nowego Wykonawcy, prosimy o wskazanie:</w:t>
      </w:r>
    </w:p>
    <w:p w14:paraId="5C934311" w14:textId="77777777" w:rsidR="007A3C7D" w:rsidRPr="00CF335A" w:rsidRDefault="007A3C7D" w:rsidP="00CF335A">
      <w:pPr>
        <w:numPr>
          <w:ilvl w:val="0"/>
          <w:numId w:val="3"/>
        </w:numPr>
        <w:spacing w:after="0" w:line="360" w:lineRule="auto"/>
        <w:jc w:val="both"/>
        <w:rPr>
          <w:rFonts w:ascii="Cambria" w:hAnsi="Cambria" w:cs="Arial"/>
        </w:rPr>
      </w:pPr>
      <w:r w:rsidRPr="00CF335A">
        <w:rPr>
          <w:rFonts w:ascii="Cambria" w:hAnsi="Cambria" w:cs="Arial"/>
        </w:rPr>
        <w:lastRenderedPageBreak/>
        <w:t xml:space="preserve"> jaki jest właściwy okres wypowiedzenia., który jest niezbędny do przeprowadzenia prawidłowego procesu zmiany Sprzedawcy </w:t>
      </w:r>
    </w:p>
    <w:p w14:paraId="1880C70F" w14:textId="77777777" w:rsidR="007A3C7D" w:rsidRPr="00CF335A" w:rsidRDefault="007A3C7D" w:rsidP="00CF335A">
      <w:pPr>
        <w:numPr>
          <w:ilvl w:val="0"/>
          <w:numId w:val="3"/>
        </w:numPr>
        <w:spacing w:after="0" w:line="360" w:lineRule="auto"/>
        <w:jc w:val="both"/>
        <w:rPr>
          <w:rFonts w:ascii="Cambria" w:hAnsi="Cambria" w:cs="Arial"/>
        </w:rPr>
      </w:pPr>
      <w:r w:rsidRPr="00CF335A">
        <w:rPr>
          <w:rFonts w:ascii="Cambria" w:hAnsi="Cambria" w:cs="Arial"/>
        </w:rPr>
        <w:t xml:space="preserve">czy Zamawiający posiada umowy rozdzielone tj. sprzedażowe, czy kompleksowe ? </w:t>
      </w:r>
    </w:p>
    <w:p w14:paraId="1F6142CC" w14:textId="77777777" w:rsidR="007A3C7D" w:rsidRPr="00CF335A" w:rsidRDefault="007A3C7D" w:rsidP="00CF335A">
      <w:pPr>
        <w:numPr>
          <w:ilvl w:val="0"/>
          <w:numId w:val="3"/>
        </w:numPr>
        <w:spacing w:after="0" w:line="360" w:lineRule="auto"/>
        <w:jc w:val="both"/>
        <w:rPr>
          <w:rFonts w:ascii="Cambria" w:hAnsi="Cambria" w:cs="Arial"/>
        </w:rPr>
      </w:pPr>
      <w:r w:rsidRPr="00CF335A">
        <w:rPr>
          <w:rFonts w:ascii="Cambria" w:hAnsi="Cambria" w:cs="Arial"/>
        </w:rPr>
        <w:t>czy umowy zawarte z obecnym sprzedawcą są na czas określony, czy nieokreślony? Jeśli są na czas określony, prosimy wówczas o wskazanie do kiedy.</w:t>
      </w:r>
    </w:p>
    <w:p w14:paraId="714C565C" w14:textId="77777777" w:rsidR="007A3C7D" w:rsidRPr="00CF335A" w:rsidRDefault="007A3C7D" w:rsidP="00CF335A">
      <w:pPr>
        <w:numPr>
          <w:ilvl w:val="0"/>
          <w:numId w:val="3"/>
        </w:numPr>
        <w:spacing w:after="0" w:line="360" w:lineRule="auto"/>
        <w:jc w:val="both"/>
        <w:rPr>
          <w:rFonts w:ascii="Cambria" w:hAnsi="Cambria" w:cs="Arial"/>
        </w:rPr>
      </w:pPr>
      <w:r w:rsidRPr="00CF335A">
        <w:rPr>
          <w:rFonts w:ascii="Cambria" w:hAnsi="Cambria" w:cs="Arial"/>
        </w:rPr>
        <w:t>czy umowy dystrybucyjne zawarte z Operatorem Systemu Dystrybucyjnego są na czas określony, czy nieokreślony?</w:t>
      </w:r>
    </w:p>
    <w:p w14:paraId="129085D2" w14:textId="7CD793C6" w:rsidR="007A3C7D" w:rsidRPr="00CF335A" w:rsidRDefault="007A3C7D" w:rsidP="00CF335A">
      <w:pPr>
        <w:numPr>
          <w:ilvl w:val="0"/>
          <w:numId w:val="3"/>
        </w:numPr>
        <w:spacing w:after="0" w:line="360" w:lineRule="auto"/>
        <w:jc w:val="both"/>
        <w:rPr>
          <w:rFonts w:ascii="Cambria" w:hAnsi="Cambria" w:cs="Arial"/>
        </w:rPr>
      </w:pPr>
      <w:r w:rsidRPr="00CF335A">
        <w:rPr>
          <w:rFonts w:ascii="Cambria" w:hAnsi="Cambria" w:cs="Arial"/>
        </w:rPr>
        <w:t xml:space="preserve">kto jest obecnym sprzedawcą energii elektrycznej dla punktów poboru  wskazanych </w:t>
      </w:r>
      <w:r w:rsidR="00761415">
        <w:rPr>
          <w:rFonts w:ascii="Cambria" w:hAnsi="Cambria" w:cs="Arial"/>
        </w:rPr>
        <w:br/>
      </w:r>
      <w:r w:rsidRPr="00CF335A">
        <w:rPr>
          <w:rFonts w:ascii="Cambria" w:hAnsi="Cambria" w:cs="Arial"/>
        </w:rPr>
        <w:t xml:space="preserve">w załączniku nr 1 do umowy – wykaz </w:t>
      </w:r>
      <w:proofErr w:type="spellStart"/>
      <w:r w:rsidRPr="00CF335A">
        <w:rPr>
          <w:rFonts w:ascii="Cambria" w:hAnsi="Cambria" w:cs="Arial"/>
        </w:rPr>
        <w:t>ppe</w:t>
      </w:r>
      <w:proofErr w:type="spellEnd"/>
      <w:r w:rsidRPr="00CF335A">
        <w:rPr>
          <w:rFonts w:ascii="Cambria" w:hAnsi="Cambria" w:cs="Arial"/>
        </w:rPr>
        <w:t xml:space="preserve"> </w:t>
      </w:r>
    </w:p>
    <w:p w14:paraId="781832B1" w14:textId="73582671"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21D9BAAA"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 xml:space="preserve">Zamawiający informuje, że obowiązująca umowa na zakup energii nie wymaga wypowiedzenia. Obowiązuje do 30.06.2024 r. Zamawiający posiada umowy podzielone. Umowy zawarte z OSD są umowami zawartymi na czas </w:t>
      </w:r>
      <w:r w:rsidRPr="00CF335A">
        <w:rPr>
          <w:rFonts w:ascii="Cambria" w:hAnsi="Cambria" w:cs="Arial"/>
          <w:color w:val="000000" w:themeColor="text1"/>
        </w:rPr>
        <w:t xml:space="preserve">nieokreślony. </w:t>
      </w:r>
      <w:r w:rsidRPr="00CF335A">
        <w:rPr>
          <w:rFonts w:ascii="Cambria" w:hAnsi="Cambria" w:cs="Arial"/>
        </w:rPr>
        <w:t>Obecnym sprzedawcą energii jest PGE Obrót S.A.</w:t>
      </w:r>
    </w:p>
    <w:p w14:paraId="25850675" w14:textId="77777777" w:rsidR="00B9565E" w:rsidRPr="00CF335A" w:rsidRDefault="00B9565E" w:rsidP="00CF335A">
      <w:pPr>
        <w:pStyle w:val="Akapitzlist"/>
        <w:spacing w:after="0" w:line="360" w:lineRule="auto"/>
        <w:ind w:left="0"/>
        <w:jc w:val="both"/>
        <w:rPr>
          <w:rFonts w:ascii="Cambria" w:hAnsi="Cambria"/>
          <w:b/>
        </w:rPr>
      </w:pPr>
    </w:p>
    <w:p w14:paraId="535DBA8B" w14:textId="505508E6"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6</w:t>
      </w:r>
    </w:p>
    <w:p w14:paraId="789072C8" w14:textId="1001BB72" w:rsidR="007A3C7D" w:rsidRPr="00CF335A" w:rsidRDefault="007A3C7D" w:rsidP="00CF335A">
      <w:pPr>
        <w:spacing w:after="0" w:line="360" w:lineRule="auto"/>
        <w:ind w:left="-84"/>
        <w:jc w:val="both"/>
        <w:rPr>
          <w:rFonts w:ascii="Cambria" w:hAnsi="Cambria" w:cs="Arial"/>
          <w:u w:val="single"/>
        </w:rPr>
      </w:pPr>
      <w:r w:rsidRPr="00CF335A">
        <w:rPr>
          <w:rFonts w:ascii="Cambria" w:hAnsi="Cambria" w:cs="Arial"/>
        </w:rPr>
        <w:t>Czy umowy dystrybucyjne zawarte z Operatorem Systemu Dystrybucyjnego są na czas określony, czy nieokreślony?</w:t>
      </w:r>
    </w:p>
    <w:p w14:paraId="63D0AC60" w14:textId="17C7A8CD"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566209D5" w14:textId="77777777" w:rsidR="007807C9" w:rsidRPr="00CF335A" w:rsidRDefault="007807C9" w:rsidP="00CF335A">
      <w:pPr>
        <w:spacing w:after="0" w:line="360" w:lineRule="auto"/>
        <w:ind w:left="-84"/>
        <w:jc w:val="both"/>
        <w:rPr>
          <w:rFonts w:ascii="Cambria" w:hAnsi="Cambria" w:cs="Arial"/>
          <w:color w:val="000000" w:themeColor="text1"/>
        </w:rPr>
      </w:pPr>
      <w:r w:rsidRPr="00CF335A">
        <w:rPr>
          <w:rFonts w:ascii="Cambria" w:hAnsi="Cambria" w:cs="Arial"/>
          <w:color w:val="000000" w:themeColor="text1"/>
        </w:rPr>
        <w:t>Umowy zawarte są na czas nieokreślony.</w:t>
      </w:r>
    </w:p>
    <w:p w14:paraId="1AE304EA" w14:textId="77777777" w:rsidR="00B9565E" w:rsidRPr="00CF335A" w:rsidRDefault="00B9565E" w:rsidP="00CF335A">
      <w:pPr>
        <w:pStyle w:val="Akapitzlist"/>
        <w:spacing w:after="0" w:line="360" w:lineRule="auto"/>
        <w:ind w:left="0"/>
        <w:jc w:val="both"/>
        <w:rPr>
          <w:rFonts w:ascii="Cambria" w:hAnsi="Cambria"/>
          <w:b/>
        </w:rPr>
      </w:pPr>
    </w:p>
    <w:p w14:paraId="5771DB2E" w14:textId="5450DA1A"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7</w:t>
      </w:r>
    </w:p>
    <w:p w14:paraId="3E607466" w14:textId="48E4284A" w:rsidR="007A3C7D" w:rsidRPr="00CF335A" w:rsidRDefault="007A3C7D" w:rsidP="00CF335A">
      <w:pPr>
        <w:spacing w:after="0" w:line="360" w:lineRule="auto"/>
        <w:ind w:left="-84"/>
        <w:jc w:val="both"/>
        <w:rPr>
          <w:rFonts w:ascii="Cambria" w:hAnsi="Cambria" w:cs="Arial"/>
        </w:rPr>
      </w:pPr>
      <w:r w:rsidRPr="00CF335A">
        <w:rPr>
          <w:rFonts w:ascii="Cambria" w:hAnsi="Cambria" w:cs="Arial"/>
        </w:rPr>
        <w:t>Czy istnieje możliwość podpisania umów drogą korespondencyjną lub kwalifikowanym podpisem elektronicznym ?</w:t>
      </w:r>
    </w:p>
    <w:p w14:paraId="7D8CF542" w14:textId="2BB4A03F"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095E84DD"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Istnieje możliwość podpisania umowy drogą korespondencyjną.</w:t>
      </w:r>
    </w:p>
    <w:p w14:paraId="347D67E3" w14:textId="77777777" w:rsidR="004F5F1E" w:rsidRPr="00CF335A" w:rsidRDefault="004F5F1E" w:rsidP="00CF335A">
      <w:pPr>
        <w:pStyle w:val="Akapitzlist"/>
        <w:spacing w:after="0" w:line="360" w:lineRule="auto"/>
        <w:ind w:left="0"/>
        <w:jc w:val="both"/>
        <w:rPr>
          <w:rFonts w:ascii="Cambria" w:hAnsi="Cambria"/>
          <w:b/>
        </w:rPr>
      </w:pPr>
    </w:p>
    <w:p w14:paraId="23A9EC73" w14:textId="78C03A7F" w:rsidR="00E92AF7" w:rsidRPr="00CF335A" w:rsidRDefault="00E92AF7" w:rsidP="00CF335A">
      <w:pPr>
        <w:spacing w:after="0" w:line="360" w:lineRule="auto"/>
        <w:jc w:val="both"/>
        <w:rPr>
          <w:rFonts w:ascii="Cambria" w:hAnsi="Cambria"/>
          <w:b/>
          <w:u w:val="single"/>
        </w:rPr>
      </w:pPr>
      <w:r w:rsidRPr="00CF335A">
        <w:rPr>
          <w:rFonts w:ascii="Cambria" w:hAnsi="Cambria"/>
          <w:b/>
          <w:u w:val="single"/>
        </w:rPr>
        <w:t>PYTANIE Nr 8</w:t>
      </w:r>
    </w:p>
    <w:p w14:paraId="02A23FDA" w14:textId="1BA3FDA0" w:rsidR="007A3C7D" w:rsidRPr="00CF335A" w:rsidRDefault="007A3C7D" w:rsidP="00CF335A">
      <w:pPr>
        <w:spacing w:after="0" w:line="360" w:lineRule="auto"/>
        <w:ind w:left="-84"/>
        <w:jc w:val="both"/>
        <w:rPr>
          <w:rFonts w:ascii="Cambria" w:hAnsi="Cambria" w:cs="Arial"/>
        </w:rPr>
      </w:pPr>
      <w:r w:rsidRPr="00CF335A">
        <w:rPr>
          <w:rFonts w:ascii="Cambria" w:hAnsi="Cambria" w:cs="Arial"/>
        </w:rPr>
        <w:t>Czy Zamawiający wyraża zgodę na otrzymanie faktury szacunkowej w przypadku nieprzekazania przez OSD w terminie rzeczywistych danych pomiarowo – rozliczeniowych do Wykonawcy?</w:t>
      </w:r>
    </w:p>
    <w:p w14:paraId="48E0BAD7" w14:textId="77777777" w:rsidR="00E92AF7" w:rsidRPr="00CF335A" w:rsidRDefault="00E92AF7" w:rsidP="00CF335A">
      <w:pPr>
        <w:pStyle w:val="Akapitzlist"/>
        <w:spacing w:after="0" w:line="360" w:lineRule="auto"/>
        <w:ind w:left="0"/>
        <w:jc w:val="both"/>
        <w:rPr>
          <w:rFonts w:ascii="Cambria" w:hAnsi="Cambria"/>
          <w:b/>
        </w:rPr>
      </w:pPr>
      <w:r w:rsidRPr="00CF335A">
        <w:rPr>
          <w:rFonts w:ascii="Cambria" w:hAnsi="Cambria"/>
          <w:b/>
        </w:rPr>
        <w:t>ODPOWIEDŹ</w:t>
      </w:r>
    </w:p>
    <w:p w14:paraId="58D97B05" w14:textId="77777777" w:rsidR="007807C9" w:rsidRPr="00CF335A" w:rsidRDefault="007807C9" w:rsidP="00CF335A">
      <w:pPr>
        <w:spacing w:after="0" w:line="360" w:lineRule="auto"/>
        <w:ind w:left="-84"/>
        <w:jc w:val="both"/>
        <w:rPr>
          <w:rFonts w:ascii="Cambria" w:hAnsi="Cambria" w:cs="Arial"/>
        </w:rPr>
      </w:pPr>
      <w:r w:rsidRPr="00CF335A">
        <w:rPr>
          <w:rFonts w:ascii="Cambria" w:hAnsi="Cambria" w:cs="Arial"/>
        </w:rPr>
        <w:t>Zamawiający nie wyraża zgody na faktury szacunkowe.</w:t>
      </w:r>
    </w:p>
    <w:p w14:paraId="20058AA0" w14:textId="77777777" w:rsidR="007A3C7D" w:rsidRPr="00CF335A" w:rsidRDefault="007A3C7D" w:rsidP="00CF335A">
      <w:pPr>
        <w:pStyle w:val="Akapitzlist"/>
        <w:spacing w:after="0" w:line="360" w:lineRule="auto"/>
        <w:ind w:left="0"/>
        <w:jc w:val="both"/>
        <w:rPr>
          <w:rFonts w:ascii="Cambria" w:hAnsi="Cambria"/>
          <w:b/>
        </w:rPr>
      </w:pPr>
    </w:p>
    <w:p w14:paraId="2AC0FBA2" w14:textId="77777777" w:rsidR="00761415" w:rsidRDefault="00761415" w:rsidP="00CF335A">
      <w:pPr>
        <w:spacing w:after="0" w:line="360" w:lineRule="auto"/>
        <w:jc w:val="both"/>
        <w:rPr>
          <w:rFonts w:ascii="Cambria" w:hAnsi="Cambria"/>
          <w:b/>
          <w:u w:val="single"/>
        </w:rPr>
      </w:pPr>
    </w:p>
    <w:p w14:paraId="466C76AF" w14:textId="77777777" w:rsidR="00761415" w:rsidRDefault="00761415" w:rsidP="00CF335A">
      <w:pPr>
        <w:spacing w:after="0" w:line="360" w:lineRule="auto"/>
        <w:jc w:val="both"/>
        <w:rPr>
          <w:rFonts w:ascii="Cambria" w:hAnsi="Cambria"/>
          <w:b/>
          <w:u w:val="single"/>
        </w:rPr>
      </w:pPr>
    </w:p>
    <w:p w14:paraId="71195A9F" w14:textId="4882365D"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lastRenderedPageBreak/>
        <w:t>PYTANIE Nr 9</w:t>
      </w:r>
    </w:p>
    <w:p w14:paraId="739DCD5F" w14:textId="2247E283"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Czy Zamawiający posiada wybranego Sprzedawcę rezerwowego ? Jeśli tak, to prosimy o jego wskazanie. Informacja ta jest niezbędna do procesu zmiany Sprzedawcy. </w:t>
      </w:r>
    </w:p>
    <w:p w14:paraId="74B685E3"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497810AF" w14:textId="77777777" w:rsidR="007807C9" w:rsidRPr="00CF335A" w:rsidRDefault="007807C9" w:rsidP="00CF335A">
      <w:pPr>
        <w:spacing w:after="0" w:line="360" w:lineRule="auto"/>
        <w:ind w:left="-84"/>
        <w:jc w:val="both"/>
        <w:rPr>
          <w:rFonts w:ascii="Cambria" w:hAnsi="Cambria" w:cs="Arial"/>
        </w:rPr>
      </w:pPr>
      <w:r w:rsidRPr="00CF335A">
        <w:rPr>
          <w:rFonts w:ascii="Cambria" w:hAnsi="Cambria" w:cs="Arial"/>
        </w:rPr>
        <w:t>Sprzedawcą rezerwowym jest PGE Obrót S.A.</w:t>
      </w:r>
    </w:p>
    <w:p w14:paraId="1B153079" w14:textId="77777777" w:rsidR="007A3C7D" w:rsidRPr="00CF335A" w:rsidRDefault="007A3C7D" w:rsidP="00CF335A">
      <w:pPr>
        <w:pStyle w:val="Akapitzlist"/>
        <w:spacing w:after="0" w:line="360" w:lineRule="auto"/>
        <w:ind w:left="0"/>
        <w:jc w:val="both"/>
        <w:rPr>
          <w:rFonts w:ascii="Cambria" w:hAnsi="Cambria"/>
          <w:b/>
        </w:rPr>
      </w:pPr>
    </w:p>
    <w:p w14:paraId="193B46AF" w14:textId="3E4079F6"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10</w:t>
      </w:r>
    </w:p>
    <w:p w14:paraId="6048C7B8" w14:textId="72B89D94" w:rsidR="007A3C7D" w:rsidRPr="00CF335A" w:rsidRDefault="007A3C7D" w:rsidP="00CF335A">
      <w:pPr>
        <w:spacing w:after="0" w:line="360" w:lineRule="auto"/>
        <w:ind w:left="-84"/>
        <w:jc w:val="both"/>
        <w:rPr>
          <w:rFonts w:ascii="Cambria" w:hAnsi="Cambria" w:cs="Arial"/>
        </w:rPr>
      </w:pPr>
      <w:r w:rsidRPr="00CF335A">
        <w:rPr>
          <w:rFonts w:ascii="Cambria" w:hAnsi="Cambria" w:cs="Arial"/>
        </w:rPr>
        <w:t>Czy Zamawiający przekaże niezbędne dokumenty (pełnomocnictwo, NIP, Regon, KRS) do przeprowadzenia procedury zmiany sprzedawcy?</w:t>
      </w:r>
    </w:p>
    <w:p w14:paraId="12136CBC"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5F601BF6" w14:textId="77777777" w:rsidR="007807C9" w:rsidRPr="00CF335A" w:rsidRDefault="007807C9" w:rsidP="00CF335A">
      <w:pPr>
        <w:spacing w:after="0" w:line="360" w:lineRule="auto"/>
        <w:ind w:left="-84"/>
        <w:jc w:val="both"/>
        <w:rPr>
          <w:rFonts w:ascii="Cambria" w:hAnsi="Cambria" w:cs="Arial"/>
        </w:rPr>
      </w:pPr>
      <w:r w:rsidRPr="00CF335A">
        <w:rPr>
          <w:rFonts w:ascii="Cambria" w:hAnsi="Cambria" w:cs="Arial"/>
        </w:rPr>
        <w:t>Zamawiający informuję, że wzór Pełnomocnictwa jest załącznikiem nr 3 do Projektu Umowy, będącego Załącznikiem nr 9 do Specyfikacji Warunków Zamówienia. Wszelkie inne niezbędne zostaną przekazane po wyborze Wykonawcy.</w:t>
      </w:r>
    </w:p>
    <w:p w14:paraId="567F6A2E" w14:textId="77777777" w:rsidR="007A3C7D" w:rsidRPr="00CF335A" w:rsidRDefault="007A3C7D" w:rsidP="00CF335A">
      <w:pPr>
        <w:pStyle w:val="Akapitzlist"/>
        <w:spacing w:after="0" w:line="360" w:lineRule="auto"/>
        <w:ind w:left="0"/>
        <w:jc w:val="both"/>
        <w:rPr>
          <w:rFonts w:ascii="Cambria" w:hAnsi="Cambria"/>
          <w:b/>
        </w:rPr>
      </w:pPr>
    </w:p>
    <w:p w14:paraId="48CBEDA0" w14:textId="3BE255FA"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11</w:t>
      </w:r>
    </w:p>
    <w:p w14:paraId="09D5C517" w14:textId="57E470F6" w:rsidR="007A3C7D" w:rsidRPr="00CF335A" w:rsidRDefault="007A3C7D" w:rsidP="00CF335A">
      <w:pPr>
        <w:spacing w:after="0" w:line="360" w:lineRule="auto"/>
        <w:ind w:left="-84"/>
        <w:jc w:val="both"/>
        <w:rPr>
          <w:rFonts w:ascii="Cambria" w:hAnsi="Cambria" w:cs="Arial"/>
        </w:rPr>
      </w:pPr>
      <w:r w:rsidRPr="00CF335A">
        <w:rPr>
          <w:rFonts w:ascii="Cambria" w:hAnsi="Cambria" w:cs="Arial"/>
        </w:rPr>
        <w:t>Zał.  nr 1 do umowy – wykaz PPE: Czy któryś z PPE posiada status prosumenta ? Jeśli tak, to prosimy</w:t>
      </w:r>
      <w:r w:rsidR="00EE430F" w:rsidRPr="00CF335A">
        <w:rPr>
          <w:rFonts w:ascii="Cambria" w:hAnsi="Cambria" w:cs="Arial"/>
        </w:rPr>
        <w:t xml:space="preserve">  </w:t>
      </w:r>
      <w:r w:rsidRPr="00CF335A">
        <w:rPr>
          <w:rFonts w:ascii="Cambria" w:hAnsi="Cambria" w:cs="Arial"/>
        </w:rPr>
        <w:t xml:space="preserve">o jego wykreślenie, gdyż nie posiadamy oferty dla prosumenta TPA. </w:t>
      </w:r>
    </w:p>
    <w:p w14:paraId="5267E8EB"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1007B186" w14:textId="77777777" w:rsidR="007807C9" w:rsidRPr="00CF335A" w:rsidRDefault="007807C9" w:rsidP="00CF335A">
      <w:pPr>
        <w:spacing w:after="0" w:line="360" w:lineRule="auto"/>
        <w:ind w:left="-84"/>
        <w:jc w:val="both"/>
        <w:rPr>
          <w:rFonts w:ascii="Cambria" w:hAnsi="Cambria" w:cs="Arial"/>
          <w:b/>
          <w:bCs/>
        </w:rPr>
      </w:pPr>
      <w:r w:rsidRPr="00CF335A">
        <w:rPr>
          <w:rFonts w:ascii="Cambria" w:hAnsi="Cambria" w:cs="Arial"/>
        </w:rPr>
        <w:t xml:space="preserve">Odpowiedź znajduje się w Specyfikacji Warunków Zamówienia w pkt. IV </w:t>
      </w:r>
      <w:proofErr w:type="spellStart"/>
      <w:r w:rsidRPr="00CF335A">
        <w:rPr>
          <w:rFonts w:ascii="Cambria" w:hAnsi="Cambria" w:cs="Arial"/>
        </w:rPr>
        <w:t>ppkt</w:t>
      </w:r>
      <w:proofErr w:type="spellEnd"/>
      <w:r w:rsidRPr="00CF335A">
        <w:rPr>
          <w:rFonts w:ascii="Cambria" w:hAnsi="Cambria" w:cs="Arial"/>
        </w:rPr>
        <w:t>. 4.3.</w:t>
      </w:r>
    </w:p>
    <w:p w14:paraId="30DA246E" w14:textId="77777777" w:rsidR="00EE430F" w:rsidRPr="00CF335A" w:rsidRDefault="00EE430F" w:rsidP="00CF335A">
      <w:pPr>
        <w:spacing w:after="0" w:line="360" w:lineRule="auto"/>
        <w:jc w:val="both"/>
        <w:rPr>
          <w:rFonts w:ascii="Cambria" w:hAnsi="Cambria"/>
          <w:b/>
          <w:u w:val="single"/>
        </w:rPr>
      </w:pPr>
    </w:p>
    <w:p w14:paraId="1FCE9FB7" w14:textId="75091F39"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12</w:t>
      </w:r>
    </w:p>
    <w:p w14:paraId="5164AFAC"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Zał.  nr 1 do umowy – wykaz PPE: Wnioskujemy o udostępnienie poniższych danych dla PPE posiadających </w:t>
      </w:r>
      <w:proofErr w:type="spellStart"/>
      <w:r w:rsidRPr="00CF335A">
        <w:rPr>
          <w:rFonts w:ascii="Cambria" w:hAnsi="Cambria" w:cs="Arial"/>
        </w:rPr>
        <w:t>mikroinstalacje</w:t>
      </w:r>
      <w:proofErr w:type="spellEnd"/>
      <w:r w:rsidRPr="00CF335A">
        <w:rPr>
          <w:rFonts w:ascii="Cambria" w:hAnsi="Cambria" w:cs="Arial"/>
        </w:rPr>
        <w:t>/ instalacje PV:</w:t>
      </w:r>
    </w:p>
    <w:p w14:paraId="1EB42D2E"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wolumen roczny</w:t>
      </w:r>
    </w:p>
    <w:p w14:paraId="0136136F"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rodzaj źródła </w:t>
      </w:r>
    </w:p>
    <w:p w14:paraId="350AF5A8" w14:textId="1373DA9B" w:rsidR="007A3C7D" w:rsidRPr="00CF335A" w:rsidRDefault="007A3C7D" w:rsidP="00CF335A">
      <w:pPr>
        <w:spacing w:after="0" w:line="360" w:lineRule="auto"/>
        <w:ind w:left="-84"/>
        <w:jc w:val="both"/>
        <w:rPr>
          <w:rFonts w:ascii="Cambria" w:hAnsi="Cambria" w:cs="Arial"/>
        </w:rPr>
      </w:pPr>
      <w:r w:rsidRPr="00CF335A">
        <w:rPr>
          <w:rFonts w:ascii="Cambria" w:hAnsi="Cambria" w:cs="Arial"/>
        </w:rPr>
        <w:t>- moc przyłączeniowa</w:t>
      </w:r>
    </w:p>
    <w:p w14:paraId="54D1E98D"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1A8694D1"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 xml:space="preserve">Odpowiedź znajduje się w Specyfikacji Warunków Zamówienia w pkt. IV </w:t>
      </w:r>
      <w:proofErr w:type="spellStart"/>
      <w:r w:rsidRPr="00CF335A">
        <w:rPr>
          <w:rFonts w:ascii="Cambria" w:hAnsi="Cambria" w:cs="Arial"/>
        </w:rPr>
        <w:t>ppkt</w:t>
      </w:r>
      <w:proofErr w:type="spellEnd"/>
      <w:r w:rsidRPr="00CF335A">
        <w:rPr>
          <w:rFonts w:ascii="Cambria" w:hAnsi="Cambria" w:cs="Arial"/>
        </w:rPr>
        <w:t>. 4.3.</w:t>
      </w:r>
    </w:p>
    <w:p w14:paraId="13F9974C" w14:textId="77777777" w:rsidR="007A3C7D" w:rsidRPr="00CF335A" w:rsidRDefault="007A3C7D" w:rsidP="00CF335A">
      <w:pPr>
        <w:pStyle w:val="Akapitzlist"/>
        <w:spacing w:after="0" w:line="360" w:lineRule="auto"/>
        <w:ind w:left="0"/>
        <w:jc w:val="both"/>
        <w:rPr>
          <w:rFonts w:ascii="Cambria" w:hAnsi="Cambria"/>
          <w:b/>
        </w:rPr>
      </w:pPr>
    </w:p>
    <w:p w14:paraId="692E069D" w14:textId="79FFD1E1"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13</w:t>
      </w:r>
    </w:p>
    <w:p w14:paraId="3BC06CE2" w14:textId="77777777" w:rsidR="007A3C7D" w:rsidRPr="00CF335A" w:rsidRDefault="007A3C7D" w:rsidP="00CF335A">
      <w:pPr>
        <w:spacing w:after="0" w:line="360" w:lineRule="auto"/>
        <w:ind w:left="-84"/>
        <w:jc w:val="both"/>
        <w:rPr>
          <w:rFonts w:ascii="Cambria" w:hAnsi="Cambria" w:cs="Arial"/>
          <w:u w:val="single"/>
        </w:rPr>
      </w:pPr>
      <w:r w:rsidRPr="00CF335A">
        <w:rPr>
          <w:rFonts w:ascii="Cambria" w:hAnsi="Cambria" w:cs="Arial"/>
        </w:rPr>
        <w:t xml:space="preserve">Załącznik nr 1do umowy – wykaz PPE: PPE posiadające </w:t>
      </w:r>
      <w:proofErr w:type="spellStart"/>
      <w:r w:rsidRPr="00CF335A">
        <w:rPr>
          <w:rFonts w:ascii="Cambria" w:hAnsi="Cambria" w:cs="Arial"/>
        </w:rPr>
        <w:t>mikroinstalacje</w:t>
      </w:r>
      <w:proofErr w:type="spellEnd"/>
      <w:r w:rsidRPr="00CF335A">
        <w:rPr>
          <w:rFonts w:ascii="Cambria" w:hAnsi="Cambria" w:cs="Arial"/>
        </w:rPr>
        <w:t xml:space="preserve"> / instalacje PV: </w:t>
      </w:r>
    </w:p>
    <w:p w14:paraId="601DE45B" w14:textId="77777777"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Czy Zamawiający posiada odpowiedni wypis MIOZE i jest w stanie przedstawić go wybranemu Wykonawcy przed podpisaniem umowy  ? </w:t>
      </w:r>
    </w:p>
    <w:p w14:paraId="3F3FFFD9" w14:textId="11DA6461"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 Czy umowa na odkup zostanie podpisana na wzorze Zamawiającego, czy Wykonawcy ? </w:t>
      </w:r>
    </w:p>
    <w:p w14:paraId="25C0A43B"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lastRenderedPageBreak/>
        <w:t>ODPOWIEDŹ</w:t>
      </w:r>
    </w:p>
    <w:p w14:paraId="468D0297" w14:textId="77777777" w:rsidR="007807C9" w:rsidRPr="00CF335A" w:rsidRDefault="007807C9" w:rsidP="00CF335A">
      <w:pPr>
        <w:spacing w:after="0" w:line="360" w:lineRule="auto"/>
        <w:ind w:left="-84"/>
        <w:jc w:val="both"/>
        <w:rPr>
          <w:rFonts w:ascii="Cambria" w:hAnsi="Cambria" w:cs="Arial"/>
        </w:rPr>
      </w:pPr>
      <w:r w:rsidRPr="00CF335A">
        <w:rPr>
          <w:rFonts w:ascii="Cambria" w:hAnsi="Cambria" w:cs="Arial"/>
        </w:rPr>
        <w:t xml:space="preserve">Odpowiedź znajduje się w Specyfikacji Warunków Zamówienia w pkt. IV </w:t>
      </w:r>
      <w:proofErr w:type="spellStart"/>
      <w:r w:rsidRPr="00CF335A">
        <w:rPr>
          <w:rFonts w:ascii="Cambria" w:hAnsi="Cambria" w:cs="Arial"/>
        </w:rPr>
        <w:t>ppkt</w:t>
      </w:r>
      <w:proofErr w:type="spellEnd"/>
      <w:r w:rsidRPr="00CF335A">
        <w:rPr>
          <w:rFonts w:ascii="Cambria" w:hAnsi="Cambria" w:cs="Arial"/>
        </w:rPr>
        <w:t>. 4.3.</w:t>
      </w:r>
    </w:p>
    <w:p w14:paraId="6A693430" w14:textId="77777777" w:rsidR="007A3C7D" w:rsidRPr="00CF335A" w:rsidRDefault="007A3C7D" w:rsidP="00CF335A">
      <w:pPr>
        <w:pStyle w:val="Akapitzlist"/>
        <w:spacing w:after="0" w:line="360" w:lineRule="auto"/>
        <w:ind w:left="0"/>
        <w:jc w:val="both"/>
        <w:rPr>
          <w:rFonts w:ascii="Cambria" w:hAnsi="Cambria"/>
          <w:b/>
        </w:rPr>
      </w:pPr>
    </w:p>
    <w:p w14:paraId="6103FD96" w14:textId="66238E76"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14</w:t>
      </w:r>
    </w:p>
    <w:p w14:paraId="119E0B2C"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SWZ rozdział V pkt 5.1 oraz par. 3 ust. 1 i ust. 2  wzoru umowy  - prosimy o informację:</w:t>
      </w:r>
    </w:p>
    <w:p w14:paraId="771F5CF7"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 co w przypadku , gdy Zamawiający wykorzysta łączną maksymalną wartość dostawy energii elektrycznej przed zakończeniem trwania umowy lub w połowie miesiąca rozliczeniowego?</w:t>
      </w:r>
    </w:p>
    <w:p w14:paraId="093E6299"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 czy Zamawiający będzie kontrolował wykorzystanie tej kwoty?</w:t>
      </w:r>
    </w:p>
    <w:p w14:paraId="650BC910" w14:textId="10FB89CA" w:rsidR="007A3C7D" w:rsidRPr="00CF335A" w:rsidRDefault="007A3C7D" w:rsidP="00CF335A">
      <w:pPr>
        <w:spacing w:after="0" w:line="360" w:lineRule="auto"/>
        <w:jc w:val="both"/>
        <w:rPr>
          <w:rFonts w:ascii="Cambria" w:hAnsi="Cambria" w:cs="Arial"/>
        </w:rPr>
      </w:pPr>
      <w:r w:rsidRPr="00CF335A">
        <w:rPr>
          <w:rFonts w:ascii="Cambria" w:hAnsi="Cambria" w:cs="Arial"/>
        </w:rPr>
        <w:t>- zakończenie sprzedaży należy zgłosić do OSD na 21 dni przed  jego wejściem w życie. Wobec tego, czy Zamawiający poinformuje z wymaganym wyprzedzeniem Wykonawcę o zbliżającym się wykorzystaniu kwoty?</w:t>
      </w:r>
    </w:p>
    <w:p w14:paraId="39556B4A" w14:textId="1CE1C25B"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 czy Zamawiający samodzielnie będzie kontrolował ilość zużytych kWh, w celu ograniczenia zużycia ? </w:t>
      </w:r>
    </w:p>
    <w:p w14:paraId="1D01CE00"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Ponadto, co w sytuacji, kiedy Zamawiający nie wykorzysta kwoty do dnia 30.06.2026 r. ? Wyjaśniamy, że każda oferta skalkulowana jest w okresie „od”  „do” z gwarancją ceny i nie może trwać dłużej niż w okresie przewidzianym w SWZ i w okresie, </w:t>
      </w:r>
    </w:p>
    <w:p w14:paraId="4DB0C5B8" w14:textId="66B99DAB"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w którym został wyceniona. Zamawiający musi tak oszacować zamówienie, aby było one wystarczające w okresie wskazanym w SWZ. </w:t>
      </w:r>
    </w:p>
    <w:p w14:paraId="71244FC3"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22A32D88"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Zamawiający będzie kontrolował wykorzystanie kwoty, dzięki czemu w przypadku sytuacji zbliżającego się jej wyczerpania będzie mógł podjąć stosowne działania, m.in. poinformowania Wykonawcy o zbliżającym się terminie zakończenia sprzedaży.</w:t>
      </w:r>
    </w:p>
    <w:p w14:paraId="77E2DC0B" w14:textId="77777777" w:rsidR="00EE430F" w:rsidRPr="00CF335A" w:rsidRDefault="00EE430F" w:rsidP="00CF335A">
      <w:pPr>
        <w:spacing w:after="0" w:line="360" w:lineRule="auto"/>
        <w:jc w:val="both"/>
        <w:rPr>
          <w:rFonts w:ascii="Cambria" w:hAnsi="Cambria"/>
          <w:b/>
          <w:u w:val="single"/>
        </w:rPr>
      </w:pPr>
    </w:p>
    <w:p w14:paraId="4FA536B7" w14:textId="79E29756"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15</w:t>
      </w:r>
    </w:p>
    <w:p w14:paraId="1623DBD6" w14:textId="55209D10"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SWZ rozdział V pkt 5.2 – wnioskujemy o wykreślenie zapisu, gdyż za dostawę energii elektrycznej odpowiada OSD. Wykonawca odpowiada za jej sprzedaż. Nie mamy wpływu na przerwy </w:t>
      </w:r>
      <w:r w:rsidR="00EE430F" w:rsidRPr="00CF335A">
        <w:rPr>
          <w:rFonts w:ascii="Cambria" w:hAnsi="Cambria" w:cs="Arial"/>
        </w:rPr>
        <w:br/>
      </w:r>
      <w:r w:rsidRPr="00CF335A">
        <w:rPr>
          <w:rFonts w:ascii="Cambria" w:hAnsi="Cambria" w:cs="Arial"/>
        </w:rPr>
        <w:t xml:space="preserve">w dostawach, za które odpowiada OSD. w Przypadku braku wykreślenia zapisu, nie będziemy mogli złożyć oferty. </w:t>
      </w:r>
    </w:p>
    <w:p w14:paraId="1030E825"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49A70B5D" w14:textId="58F831B3" w:rsidR="007807C9" w:rsidRPr="00CF335A" w:rsidRDefault="007807C9" w:rsidP="00CF335A">
      <w:pPr>
        <w:spacing w:after="0" w:line="360" w:lineRule="auto"/>
        <w:jc w:val="both"/>
        <w:rPr>
          <w:rFonts w:ascii="Cambria" w:hAnsi="Cambria" w:cs="Arial"/>
        </w:rPr>
      </w:pPr>
      <w:r w:rsidRPr="00CF335A">
        <w:rPr>
          <w:rFonts w:ascii="Cambria" w:hAnsi="Cambria" w:cs="Arial"/>
        </w:rPr>
        <w:t xml:space="preserve">Za dostawę Zamawiający rozumie realizację zakupu energii na warunkach określonych Umową </w:t>
      </w:r>
      <w:r w:rsidRPr="00CF335A">
        <w:rPr>
          <w:rFonts w:ascii="Cambria" w:hAnsi="Cambria" w:cs="Arial"/>
        </w:rPr>
        <w:br/>
        <w:t>z Wykonawcą. Zapis ma na celu zabezpieczenie Zamawiającego przed wypowiedzeniem/zerwaniem Umowy przez Wykonawcę.</w:t>
      </w:r>
    </w:p>
    <w:p w14:paraId="3F4688DE" w14:textId="77777777" w:rsidR="007A3C7D" w:rsidRPr="00CF335A" w:rsidRDefault="007A3C7D" w:rsidP="00CF335A">
      <w:pPr>
        <w:pStyle w:val="Akapitzlist"/>
        <w:spacing w:after="0" w:line="360" w:lineRule="auto"/>
        <w:ind w:left="0"/>
        <w:jc w:val="both"/>
        <w:rPr>
          <w:rFonts w:ascii="Cambria" w:hAnsi="Cambria"/>
          <w:b/>
        </w:rPr>
      </w:pPr>
    </w:p>
    <w:p w14:paraId="2F1C2D86" w14:textId="77777777" w:rsidR="00761415" w:rsidRDefault="00761415" w:rsidP="00CF335A">
      <w:pPr>
        <w:spacing w:after="0" w:line="360" w:lineRule="auto"/>
        <w:jc w:val="both"/>
        <w:rPr>
          <w:rFonts w:ascii="Cambria" w:hAnsi="Cambria"/>
          <w:b/>
          <w:u w:val="single"/>
        </w:rPr>
      </w:pPr>
    </w:p>
    <w:p w14:paraId="0FFD73AF" w14:textId="4A11FCCD"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lastRenderedPageBreak/>
        <w:t>PYTANIE Nr 16</w:t>
      </w:r>
    </w:p>
    <w:p w14:paraId="7DA80EA6" w14:textId="1279AA5B" w:rsidR="007A3C7D" w:rsidRPr="00CF335A" w:rsidRDefault="007A3C7D" w:rsidP="00CF335A">
      <w:pPr>
        <w:spacing w:after="0" w:line="360" w:lineRule="auto"/>
        <w:ind w:left="-84"/>
        <w:jc w:val="both"/>
        <w:rPr>
          <w:rFonts w:ascii="Cambria" w:hAnsi="Cambria" w:cs="Arial"/>
        </w:rPr>
      </w:pPr>
      <w:r w:rsidRPr="00CF335A">
        <w:rPr>
          <w:rFonts w:ascii="Cambria" w:hAnsi="Cambria" w:cs="Arial"/>
        </w:rPr>
        <w:t>SWZ rozdział V pkt 5.1 oraz par. 1 ust. 1 wzoru umowy oraz par. 9 ust. 1 pkt 2 lit d) wzoru umowy: biorąc pod uwagę termin złożenia przetargu, procedurę przetargową oraz czas na zawarcie umów, a także termin dokonywania zgłoszeń do OSD na 01.07.2024 r., który upływa z dniem 10.06.2024 r, czy Zamawiający zdaje sobie sprawę i przyjmuje do wiadomości, że rozpoczęcie sprzedaży może nie nastąpić z dniem 01.07.2024 r. i, że termin rozpoczęcia sprzedaży może się przedłużyć / przesunąć na późniejszy termin ? Czy Zamawiający przyjmuje do wiadomości ten fakt i jest tego świadom ?</w:t>
      </w:r>
    </w:p>
    <w:p w14:paraId="094BBB8C"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055E4677" w14:textId="77777777" w:rsidR="007807C9" w:rsidRPr="00CF335A" w:rsidRDefault="007807C9" w:rsidP="00CF335A">
      <w:pPr>
        <w:spacing w:after="0" w:line="360" w:lineRule="auto"/>
        <w:ind w:left="-84"/>
        <w:jc w:val="both"/>
        <w:rPr>
          <w:rFonts w:ascii="Cambria" w:hAnsi="Cambria" w:cs="Arial"/>
          <w:b/>
          <w:bCs/>
        </w:rPr>
      </w:pPr>
      <w:r w:rsidRPr="00CF335A">
        <w:rPr>
          <w:rFonts w:ascii="Cambria" w:hAnsi="Cambria" w:cs="Arial"/>
          <w:color w:val="000000" w:themeColor="text1"/>
        </w:rPr>
        <w:t>Zamawiający wymaga rozpoczęcia dostaw z dniem 01.07.2024 r.</w:t>
      </w:r>
    </w:p>
    <w:p w14:paraId="39669B76" w14:textId="77777777" w:rsidR="007A3C7D" w:rsidRPr="00CF335A" w:rsidRDefault="007A3C7D" w:rsidP="00CF335A">
      <w:pPr>
        <w:pStyle w:val="Akapitzlist"/>
        <w:spacing w:after="0" w:line="360" w:lineRule="auto"/>
        <w:ind w:left="0"/>
        <w:jc w:val="both"/>
        <w:rPr>
          <w:rFonts w:ascii="Cambria" w:hAnsi="Cambria"/>
          <w:b/>
        </w:rPr>
      </w:pPr>
    </w:p>
    <w:p w14:paraId="3066E126" w14:textId="7D372984"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17</w:t>
      </w:r>
    </w:p>
    <w:p w14:paraId="0573BD79" w14:textId="4145F810" w:rsidR="007A3C7D" w:rsidRPr="00CF335A" w:rsidRDefault="007A3C7D" w:rsidP="00CF335A">
      <w:pPr>
        <w:spacing w:after="0" w:line="360" w:lineRule="auto"/>
        <w:ind w:left="-84"/>
        <w:jc w:val="both"/>
        <w:rPr>
          <w:rFonts w:ascii="Cambria" w:hAnsi="Cambria" w:cs="Arial"/>
        </w:rPr>
      </w:pPr>
      <w:r w:rsidRPr="00CF335A">
        <w:rPr>
          <w:rFonts w:ascii="Cambria" w:hAnsi="Cambria" w:cs="Arial"/>
        </w:rPr>
        <w:t xml:space="preserve">Załącznik nr 1A kosztorys ofertowy: Czy zamawiający wyraża zgodę, aby na fakturach </w:t>
      </w:r>
      <w:r w:rsidR="00EE430F" w:rsidRPr="00CF335A">
        <w:rPr>
          <w:rFonts w:ascii="Cambria" w:hAnsi="Cambria" w:cs="Arial"/>
        </w:rPr>
        <w:br/>
      </w:r>
      <w:r w:rsidRPr="00CF335A">
        <w:rPr>
          <w:rFonts w:ascii="Cambria" w:hAnsi="Cambria" w:cs="Arial"/>
        </w:rPr>
        <w:t>w rozliczeniu,  zamiast grupy taryfowej C12w stosować zamiennie grupy taryfowe? Wyjaśniamy, że nie posiadamy w nomenklaturze systemu grupy taryfowej C12w. Wskazujemy także, że zastosowanie zamiennej grupy taryfowej, nie będzie mieć wpływu na rozliczenia.</w:t>
      </w:r>
    </w:p>
    <w:p w14:paraId="10A19624" w14:textId="77777777" w:rsidR="007807C9" w:rsidRPr="00CF335A" w:rsidRDefault="007807C9" w:rsidP="00CF335A">
      <w:pPr>
        <w:pStyle w:val="Akapitzlist"/>
        <w:spacing w:after="0" w:line="360" w:lineRule="auto"/>
        <w:ind w:left="0"/>
        <w:jc w:val="both"/>
        <w:rPr>
          <w:rFonts w:ascii="Cambria" w:hAnsi="Cambria"/>
          <w:b/>
        </w:rPr>
      </w:pPr>
    </w:p>
    <w:p w14:paraId="75D83C21" w14:textId="68EABEAB"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680F12A8" w14:textId="77777777" w:rsidR="007807C9" w:rsidRPr="00CF335A" w:rsidRDefault="007807C9" w:rsidP="00CF335A">
      <w:pPr>
        <w:spacing w:after="0" w:line="360" w:lineRule="auto"/>
        <w:ind w:left="-84"/>
        <w:jc w:val="both"/>
        <w:rPr>
          <w:rFonts w:ascii="Cambria" w:hAnsi="Cambria" w:cs="Arial"/>
          <w:b/>
          <w:bCs/>
        </w:rPr>
      </w:pPr>
      <w:r w:rsidRPr="00CF335A">
        <w:rPr>
          <w:rFonts w:ascii="Cambria" w:hAnsi="Cambria" w:cs="Arial"/>
        </w:rPr>
        <w:t>Zamawiający nie wnosi sprzeciwu do zmiany grupy C12 w rozliczeniu.</w:t>
      </w:r>
    </w:p>
    <w:p w14:paraId="11611CD6" w14:textId="77777777" w:rsidR="007A3C7D" w:rsidRPr="00CF335A" w:rsidRDefault="007A3C7D" w:rsidP="00CF335A">
      <w:pPr>
        <w:pStyle w:val="Akapitzlist"/>
        <w:spacing w:after="0" w:line="360" w:lineRule="auto"/>
        <w:ind w:left="0"/>
        <w:jc w:val="both"/>
        <w:rPr>
          <w:rFonts w:ascii="Cambria" w:hAnsi="Cambria"/>
          <w:b/>
        </w:rPr>
      </w:pPr>
    </w:p>
    <w:p w14:paraId="559BEBAC" w14:textId="48409BB2"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18</w:t>
      </w:r>
    </w:p>
    <w:p w14:paraId="657D6F9B" w14:textId="30EC58E7"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Załącznik nr 1 do umowy – wykaz PPE- prosimy o wyjaśnienia co oznaczają kolumny C, D oraz E. Która  z tych kolumn to nazwa PPE ? </w:t>
      </w:r>
    </w:p>
    <w:p w14:paraId="59AD0C96"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0893B07E" w14:textId="77777777" w:rsidR="007807C9" w:rsidRPr="00CF335A" w:rsidRDefault="007807C9" w:rsidP="00CF335A">
      <w:pPr>
        <w:spacing w:after="0" w:line="360" w:lineRule="auto"/>
        <w:jc w:val="both"/>
        <w:rPr>
          <w:rFonts w:ascii="Cambria" w:hAnsi="Cambria" w:cs="Arial"/>
          <w:color w:val="000000" w:themeColor="text1"/>
        </w:rPr>
      </w:pPr>
      <w:r w:rsidRPr="00CF335A">
        <w:rPr>
          <w:rFonts w:ascii="Cambria" w:hAnsi="Cambria" w:cs="Arial"/>
          <w:color w:val="000000" w:themeColor="text1"/>
        </w:rPr>
        <w:t>Kolumna F jest opisem nazwy PPE. Kolumny C, D i E zawierają dane obiektów.</w:t>
      </w:r>
    </w:p>
    <w:p w14:paraId="5EC8ADEF" w14:textId="77777777" w:rsidR="007A3C7D" w:rsidRPr="00CF335A" w:rsidRDefault="007A3C7D" w:rsidP="00CF335A">
      <w:pPr>
        <w:pStyle w:val="Akapitzlist"/>
        <w:spacing w:after="0" w:line="360" w:lineRule="auto"/>
        <w:ind w:left="0"/>
        <w:jc w:val="both"/>
        <w:rPr>
          <w:rFonts w:ascii="Cambria" w:hAnsi="Cambria"/>
          <w:b/>
        </w:rPr>
      </w:pPr>
    </w:p>
    <w:p w14:paraId="53C582B0" w14:textId="71A1E77C"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19</w:t>
      </w:r>
    </w:p>
    <w:p w14:paraId="4FF6F699"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Załącznik nr 4 – wzór raportu – wnioskujemy o:</w:t>
      </w:r>
    </w:p>
    <w:p w14:paraId="505F3083"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 wykreślenie kolumn C, D, E oraz F i zastąpienie ich kolumną z nazwą PPE</w:t>
      </w:r>
    </w:p>
    <w:p w14:paraId="387DDF94" w14:textId="02BF0C01"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 określenie czy wymagany adres w raporcie to adres PPE, czy adres Zamawiającego </w:t>
      </w:r>
    </w:p>
    <w:p w14:paraId="5B33841C"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79654903" w14:textId="77777777" w:rsidR="007807C9" w:rsidRPr="00CF335A" w:rsidRDefault="007807C9" w:rsidP="00CF335A">
      <w:pPr>
        <w:spacing w:line="360" w:lineRule="auto"/>
        <w:jc w:val="both"/>
        <w:rPr>
          <w:rFonts w:ascii="Cambria" w:hAnsi="Cambria"/>
        </w:rPr>
      </w:pPr>
      <w:r w:rsidRPr="00CF335A">
        <w:rPr>
          <w:rFonts w:ascii="Cambria" w:hAnsi="Cambria" w:cs="Arial"/>
        </w:rPr>
        <w:t>Zamawiający dopuszcza nie zamieszczania w raporcie kolumn „Kategoria obiektu 1a”, „Kategoria obiektu 1b”, „Kategoria obiektu 2” oraz „Opis”. Wymagany przez Zamawiającego adres w raporcie to adres PEE.</w:t>
      </w:r>
    </w:p>
    <w:p w14:paraId="62600EC5" w14:textId="77777777" w:rsidR="007A3C7D" w:rsidRPr="00CF335A" w:rsidRDefault="007A3C7D" w:rsidP="00CF335A">
      <w:pPr>
        <w:pStyle w:val="Akapitzlist"/>
        <w:spacing w:after="0" w:line="360" w:lineRule="auto"/>
        <w:ind w:left="0"/>
        <w:jc w:val="both"/>
        <w:rPr>
          <w:rFonts w:ascii="Cambria" w:hAnsi="Cambria"/>
          <w:b/>
        </w:rPr>
      </w:pPr>
    </w:p>
    <w:p w14:paraId="1A238B4A" w14:textId="3AC7B212"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20</w:t>
      </w:r>
    </w:p>
    <w:p w14:paraId="0277F3B3" w14:textId="77777777" w:rsidR="007A3C7D" w:rsidRPr="00CF335A" w:rsidRDefault="007A3C7D" w:rsidP="00CF335A">
      <w:pPr>
        <w:spacing w:after="0" w:line="360" w:lineRule="auto"/>
        <w:jc w:val="both"/>
        <w:rPr>
          <w:rFonts w:ascii="Cambria" w:hAnsi="Cambria" w:cs="Arial"/>
        </w:rPr>
      </w:pPr>
      <w:r w:rsidRPr="00CF335A">
        <w:rPr>
          <w:rFonts w:ascii="Cambria" w:hAnsi="Cambria" w:cs="Arial"/>
        </w:rPr>
        <w:t>Par. 1 ust. 1 wzoru umowy : Wnioskujemy o zmianę obecnego zapisu na poniższy:</w:t>
      </w:r>
    </w:p>
    <w:p w14:paraId="4ECCD286" w14:textId="344A5C00"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1.Strony zgodnie postanawiają, że Umowa wchodzi w życie w zakresie każdego punktu poboru </w:t>
      </w:r>
      <w:r w:rsidR="00EE430F" w:rsidRPr="00CF335A">
        <w:rPr>
          <w:rFonts w:ascii="Cambria" w:hAnsi="Cambria" w:cs="Arial"/>
        </w:rPr>
        <w:br/>
      </w:r>
      <w:r w:rsidRPr="00CF335A">
        <w:rPr>
          <w:rFonts w:ascii="Cambria" w:hAnsi="Cambria" w:cs="Arial"/>
        </w:rPr>
        <w:t>z dniem 01.07.2024 r. lecz nie wcześniej niż po skutecznym wypowiedzeniu (rozwiązaniu) obecnie obowiązującej umowy sprzedaży energii elektrycznej, po zawarciu umów dystrybucyjnych, pozytywnie przeprowadzonej procedurze zmiany sprzedawcy i przyjęciu umowy do realizacji przez OSD.</w:t>
      </w:r>
    </w:p>
    <w:p w14:paraId="22B536E0" w14:textId="29A2D9FA"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2.Z przyczyn formalno-prawnych (w tym również opisanych w ust. 1) Zamawiający dopuszcza zmianę terminu rozpoczęcia dostaw energii elektrycznej, przy jednoczesnym zastrzeżeniu granicznego terminu zakończenia dostaw – 30.06.2026 r. </w:t>
      </w:r>
    </w:p>
    <w:p w14:paraId="1D06F1D7" w14:textId="679111BA" w:rsidR="007A3C7D" w:rsidRPr="00CF335A" w:rsidRDefault="007A3C7D" w:rsidP="00CF335A">
      <w:pPr>
        <w:spacing w:after="0" w:line="360" w:lineRule="auto"/>
        <w:jc w:val="both"/>
        <w:rPr>
          <w:rFonts w:ascii="Cambria" w:hAnsi="Cambria" w:cs="Arial"/>
        </w:rPr>
      </w:pPr>
      <w:r w:rsidRPr="00CF335A">
        <w:rPr>
          <w:rFonts w:ascii="Cambria" w:hAnsi="Cambria" w:cs="Arial"/>
        </w:rPr>
        <w:t>3.Umowa niniejsza zawarta zostaje na czas określony od dnia 01.07.2024 r. do dnia 30.06.2026 r., z zastrzeżeniem postanowień ust. 1 i ust. 2.</w:t>
      </w:r>
    </w:p>
    <w:p w14:paraId="562271E3" w14:textId="23B82BD7" w:rsidR="007A3C7D" w:rsidRPr="00CF335A" w:rsidRDefault="007A3C7D" w:rsidP="00CF335A">
      <w:pPr>
        <w:spacing w:after="0" w:line="360" w:lineRule="auto"/>
        <w:jc w:val="both"/>
        <w:rPr>
          <w:rFonts w:ascii="Cambria" w:hAnsi="Cambria" w:cs="Arial"/>
        </w:rPr>
      </w:pPr>
      <w:r w:rsidRPr="00CF335A">
        <w:rPr>
          <w:rFonts w:ascii="Cambria" w:hAnsi="Cambria" w:cs="Arial"/>
        </w:rPr>
        <w:t xml:space="preserve">Obecny zapis jest mało precyzyjny. </w:t>
      </w:r>
    </w:p>
    <w:p w14:paraId="60A342B0"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57FFBBEF" w14:textId="77777777" w:rsidR="007807C9" w:rsidRPr="00CF335A" w:rsidRDefault="007807C9" w:rsidP="00CF335A">
      <w:pPr>
        <w:spacing w:after="0" w:line="360" w:lineRule="auto"/>
        <w:jc w:val="both"/>
        <w:rPr>
          <w:rFonts w:ascii="Cambria" w:hAnsi="Cambria" w:cs="Arial"/>
        </w:rPr>
      </w:pPr>
      <w:r w:rsidRPr="00CF335A">
        <w:rPr>
          <w:rFonts w:ascii="Cambria" w:hAnsi="Cambria"/>
        </w:rPr>
        <w:t>Zamawiający podtrzymuje dotychczasowe stanowisko i nie wprowadza zmian.</w:t>
      </w:r>
    </w:p>
    <w:p w14:paraId="280B4E26" w14:textId="77777777" w:rsidR="007807C9" w:rsidRPr="00CF335A" w:rsidRDefault="007807C9" w:rsidP="00CF335A">
      <w:pPr>
        <w:tabs>
          <w:tab w:val="left" w:pos="0"/>
        </w:tabs>
        <w:spacing w:after="0" w:line="360" w:lineRule="auto"/>
        <w:jc w:val="both"/>
        <w:rPr>
          <w:rFonts w:ascii="Cambria" w:hAnsi="Cambria" w:cs="Cambria"/>
        </w:rPr>
      </w:pPr>
    </w:p>
    <w:p w14:paraId="27694289" w14:textId="1A071F9A"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21</w:t>
      </w:r>
    </w:p>
    <w:p w14:paraId="1E00695A" w14:textId="77777777" w:rsidR="00EE430F" w:rsidRPr="00CF335A" w:rsidRDefault="00EE430F" w:rsidP="00CF335A">
      <w:pPr>
        <w:spacing w:after="0" w:line="360" w:lineRule="auto"/>
        <w:ind w:left="-84"/>
        <w:jc w:val="both"/>
        <w:rPr>
          <w:rFonts w:ascii="Cambria" w:hAnsi="Cambria" w:cs="Arial"/>
        </w:rPr>
      </w:pPr>
      <w:r w:rsidRPr="00CF335A">
        <w:rPr>
          <w:rFonts w:ascii="Cambria" w:hAnsi="Cambria" w:cs="Arial"/>
        </w:rPr>
        <w:t xml:space="preserve">Par. 6 ust. 7 wzoru umowy, zawarte jest stwierdzenie odnośnie terminu płatności: „Zamawiający zobowiązany jest regulować należności Wykonawcy wynikające z faktur </w:t>
      </w:r>
    </w:p>
    <w:p w14:paraId="127B4485" w14:textId="12DBEC54" w:rsidR="00EE430F" w:rsidRPr="00CF335A" w:rsidRDefault="00EE430F" w:rsidP="00CF335A">
      <w:pPr>
        <w:spacing w:after="0" w:line="360" w:lineRule="auto"/>
        <w:ind w:left="-84"/>
        <w:jc w:val="both"/>
        <w:rPr>
          <w:rFonts w:ascii="Cambria" w:hAnsi="Cambria" w:cs="Arial"/>
        </w:rPr>
      </w:pPr>
      <w:r w:rsidRPr="00CF335A">
        <w:rPr>
          <w:rFonts w:ascii="Cambria" w:hAnsi="Cambria" w:cs="Arial"/>
        </w:rPr>
        <w:t xml:space="preserve">w terminie 21 dni od daty doręczenia prawidłowo wystawionej przez Wykonawcę faktury (…) ”. Informujemy, iż termin płatności określony od daty otrzymania faktury przez Zamawiającego będzie oznaczał konieczność wysyłania faktur za zwrotnym potwierdzeniem odbioru w celu dokładnego ustalenia terminu płatności i określenia, czy zasadnym jest naliczanie karnych odsetek za jego niedotrzymanie. To z kolei negatywnie wpłynie na kalkulację cenową oferty. Dodatkowo zgodnie z art. 19 ust. 13 pkt 1 ustawy z dnia 11 marca 2004 r. o podatku od towarów i usług </w:t>
      </w:r>
      <w:r w:rsidR="00761415">
        <w:rPr>
          <w:rFonts w:ascii="Cambria" w:hAnsi="Cambria" w:cs="Arial"/>
        </w:rPr>
        <w:br/>
      </w:r>
      <w:r w:rsidRPr="00CF335A">
        <w:rPr>
          <w:rFonts w:ascii="Cambria" w:hAnsi="Cambria" w:cs="Arial"/>
        </w:rPr>
        <w:t xml:space="preserve">(Dz. U. Nr 54, poz. 535 z </w:t>
      </w:r>
      <w:proofErr w:type="spellStart"/>
      <w:r w:rsidRPr="00CF335A">
        <w:rPr>
          <w:rFonts w:ascii="Cambria" w:hAnsi="Cambria" w:cs="Arial"/>
        </w:rPr>
        <w:t>późn</w:t>
      </w:r>
      <w:proofErr w:type="spellEnd"/>
      <w:r w:rsidRPr="00CF335A">
        <w:rPr>
          <w:rFonts w:ascii="Cambria" w:hAnsi="Cambria" w:cs="Arial"/>
        </w:rPr>
        <w:t xml:space="preserve">. zm.) w przypadku dostaw energii elektrycznej obowiązek podatkowy powstaje z chwilą upływu terminu płatności, jeżeli został on określony w umowie. Pozostawienie zapisów zgodnie, z którymi faktury VAT będą płatne w terminie do 21 dni od daty otrzymania faktury przez Zamawiającego będzie oznaczało każdorazowo konieczność ingerencji Wykonawcy w automatycznie wykonywane operacje przez systemy rozliczeniowo-księgowe, które określają termin płatności od daty wystawienia faktury. Ponadto może zaistnieć sytuacja, w której potwierdzenie otrzymania przez Zamawiającego faktury za energię wpłynie do Wykonawcy już po złożeniu deklaracji podatkowych co spowoduje, iż zaistnieje niedopłata </w:t>
      </w:r>
      <w:r w:rsidRPr="00CF335A">
        <w:rPr>
          <w:rFonts w:ascii="Cambria" w:hAnsi="Cambria" w:cs="Arial"/>
        </w:rPr>
        <w:lastRenderedPageBreak/>
        <w:t xml:space="preserve">podatku VAT i konieczność dokonania stosownych korekt przedmiotowych deklaracji. </w:t>
      </w:r>
      <w:r w:rsidR="00761415">
        <w:rPr>
          <w:rFonts w:ascii="Cambria" w:hAnsi="Cambria" w:cs="Arial"/>
        </w:rPr>
        <w:t xml:space="preserve"> </w:t>
      </w:r>
      <w:r w:rsidRPr="00CF335A">
        <w:rPr>
          <w:rFonts w:ascii="Cambria" w:hAnsi="Cambria" w:cs="Arial"/>
        </w:rPr>
        <w:t xml:space="preserve">Powyższe z kolei może zostać odebrane przez organy kontroli podatkowej jako celowe manipulowanie Wykonawcy terminami płatności i spowodować odpowiedzialność </w:t>
      </w:r>
      <w:proofErr w:type="spellStart"/>
      <w:r w:rsidRPr="00CF335A">
        <w:rPr>
          <w:rFonts w:ascii="Cambria" w:hAnsi="Cambria" w:cs="Arial"/>
        </w:rPr>
        <w:t>karno</w:t>
      </w:r>
      <w:proofErr w:type="spellEnd"/>
      <w:r w:rsidRPr="00CF335A">
        <w:rPr>
          <w:rFonts w:ascii="Cambria" w:hAnsi="Cambria" w:cs="Arial"/>
        </w:rPr>
        <w:t xml:space="preserve"> – skarbową Wykonawcy z tego tytułu. W związku z powyższym wnosimy o zmianę powyższych zapisów tak, aby termin płatności był określony od daty wystawienia faktury.</w:t>
      </w:r>
    </w:p>
    <w:p w14:paraId="0C2A4C07"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0975C400" w14:textId="1A0605EB" w:rsidR="007807C9" w:rsidRPr="00CF335A" w:rsidRDefault="007807C9" w:rsidP="00CF335A">
      <w:pPr>
        <w:spacing w:after="0" w:line="360" w:lineRule="auto"/>
        <w:jc w:val="both"/>
        <w:rPr>
          <w:rFonts w:ascii="Cambria" w:hAnsi="Cambria" w:cs="Arial"/>
        </w:rPr>
      </w:pPr>
      <w:r w:rsidRPr="00CF335A">
        <w:rPr>
          <w:rFonts w:ascii="Cambria" w:hAnsi="Cambria" w:cs="Arial"/>
        </w:rPr>
        <w:t>Zamawiający zmienia zapis Umowy z:</w:t>
      </w:r>
    </w:p>
    <w:p w14:paraId="6E19D23D" w14:textId="741DD312" w:rsidR="007807C9" w:rsidRPr="00CF335A" w:rsidRDefault="007807C9" w:rsidP="00CF335A">
      <w:pPr>
        <w:spacing w:after="0" w:line="360" w:lineRule="auto"/>
        <w:jc w:val="both"/>
        <w:rPr>
          <w:rFonts w:ascii="Cambria" w:hAnsi="Cambria" w:cs="Arial"/>
        </w:rPr>
      </w:pPr>
      <w:r w:rsidRPr="00CF335A">
        <w:rPr>
          <w:rFonts w:ascii="Cambria" w:hAnsi="Cambria" w:cs="Arial"/>
        </w:rPr>
        <w:t>„Zamawiający zobowiązany jest regulować należność Wykonawcy wynikające z faktur w terminie 21 dni od daty doręczenia prawidłowo wystawionej przez Wykonawcę faktury, przelewem na rachunek bankowy Wykonawcy, o którym mowa w ust. 4 pkt 3 lit. e.”</w:t>
      </w:r>
    </w:p>
    <w:p w14:paraId="686C7E88" w14:textId="37375D6A" w:rsidR="007807C9" w:rsidRPr="00CF335A" w:rsidRDefault="007807C9" w:rsidP="00CF335A">
      <w:pPr>
        <w:spacing w:after="0" w:line="360" w:lineRule="auto"/>
        <w:jc w:val="both"/>
        <w:rPr>
          <w:rFonts w:ascii="Cambria" w:hAnsi="Cambria" w:cs="Arial"/>
        </w:rPr>
      </w:pPr>
      <w:r w:rsidRPr="00CF335A">
        <w:rPr>
          <w:rFonts w:ascii="Cambria" w:hAnsi="Cambria" w:cs="Arial"/>
        </w:rPr>
        <w:t>na:</w:t>
      </w:r>
    </w:p>
    <w:p w14:paraId="253F1B9F"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 xml:space="preserve"> „Zamawiający zobowiązany jest regulować należność Wykonawcy wynikające z faktur w terminie 21 dni od daty prawidłowo wystawionej przez Wykonawcę faktury, przelewem na rachunek bankowy Wykonawcy, o którym mowa w ust. 4 pkt 3 lit. e.”</w:t>
      </w:r>
    </w:p>
    <w:p w14:paraId="4DB35C3E" w14:textId="77777777" w:rsidR="007A3C7D" w:rsidRPr="00CF335A" w:rsidRDefault="007A3C7D" w:rsidP="00CF335A">
      <w:pPr>
        <w:spacing w:after="0" w:line="360" w:lineRule="auto"/>
        <w:jc w:val="both"/>
        <w:rPr>
          <w:rFonts w:ascii="Cambria" w:hAnsi="Cambria"/>
          <w:b/>
          <w:u w:val="single"/>
        </w:rPr>
      </w:pPr>
    </w:p>
    <w:p w14:paraId="74E69D19" w14:textId="1E54203A"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22</w:t>
      </w:r>
    </w:p>
    <w:p w14:paraId="027D780B" w14:textId="0C707CA1" w:rsidR="00EE430F" w:rsidRPr="00CF335A" w:rsidRDefault="00EE430F" w:rsidP="00CF335A">
      <w:pPr>
        <w:spacing w:after="0" w:line="360" w:lineRule="auto"/>
        <w:jc w:val="both"/>
        <w:rPr>
          <w:rFonts w:ascii="Cambria" w:hAnsi="Cambria" w:cs="Arial"/>
        </w:rPr>
      </w:pPr>
      <w:r w:rsidRPr="00CF335A">
        <w:rPr>
          <w:rFonts w:ascii="Cambria" w:hAnsi="Cambria" w:cs="Arial"/>
        </w:rPr>
        <w:t>Par. 6 ust. 11 pkt 1 lit b) wnioskujemy o wykreślenie zapisu. Zamawiającemu przysługuje możliwość złożenia reklamacji i otrzymania korekty faktury. Nie zwalnia to jednak Zamawiającego z terminowego dokonywania opłat za faktury. W przypadku braku wykreślenia zapisu, nie będziemy mogli złożyć oferty.</w:t>
      </w:r>
    </w:p>
    <w:p w14:paraId="4E25BB79"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62864421" w14:textId="6207795B" w:rsidR="007807C9" w:rsidRPr="00CF335A" w:rsidRDefault="007807C9" w:rsidP="00CF335A">
      <w:pPr>
        <w:spacing w:after="0" w:line="360" w:lineRule="auto"/>
        <w:jc w:val="both"/>
        <w:rPr>
          <w:rFonts w:ascii="Cambria" w:hAnsi="Cambria" w:cs="Arial"/>
        </w:rPr>
      </w:pPr>
      <w:bookmarkStart w:id="2" w:name="_Hlk164940372"/>
      <w:r w:rsidRPr="00CF335A">
        <w:rPr>
          <w:rFonts w:ascii="Cambria" w:hAnsi="Cambria" w:cs="Arial"/>
        </w:rPr>
        <w:t>Zamawiający zmienia zapis Umowy, o wykreślenie lit b) w par. 6 ust. 11 pkt 1 Umowy:</w:t>
      </w:r>
    </w:p>
    <w:p w14:paraId="53F093CB"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„W przypadku wystąpienia okoliczności, o której mowa w:</w:t>
      </w:r>
    </w:p>
    <w:p w14:paraId="4F62C72F" w14:textId="77777777" w:rsidR="007807C9" w:rsidRPr="00CF335A" w:rsidRDefault="007807C9" w:rsidP="00CF335A">
      <w:pPr>
        <w:pStyle w:val="Akapitzlist"/>
        <w:numPr>
          <w:ilvl w:val="0"/>
          <w:numId w:val="4"/>
        </w:numPr>
        <w:spacing w:after="0" w:line="360" w:lineRule="auto"/>
        <w:jc w:val="both"/>
        <w:rPr>
          <w:rFonts w:ascii="Cambria" w:hAnsi="Cambria" w:cs="Arial"/>
        </w:rPr>
      </w:pPr>
      <w:r w:rsidRPr="00CF335A">
        <w:rPr>
          <w:rFonts w:ascii="Cambria" w:hAnsi="Cambria" w:cs="Arial"/>
        </w:rPr>
        <w:t>ust. 10 pkt 1: Zamawiający:</w:t>
      </w:r>
    </w:p>
    <w:p w14:paraId="1B803A42" w14:textId="77777777" w:rsidR="007807C9" w:rsidRPr="00CF335A" w:rsidRDefault="007807C9" w:rsidP="00CF335A">
      <w:pPr>
        <w:pStyle w:val="Akapitzlist"/>
        <w:numPr>
          <w:ilvl w:val="0"/>
          <w:numId w:val="5"/>
        </w:numPr>
        <w:spacing w:after="0" w:line="360" w:lineRule="auto"/>
        <w:jc w:val="both"/>
        <w:rPr>
          <w:rFonts w:ascii="Cambria" w:hAnsi="Cambria" w:cs="Arial"/>
        </w:rPr>
      </w:pPr>
      <w:r w:rsidRPr="00CF335A">
        <w:rPr>
          <w:rFonts w:ascii="Cambria" w:hAnsi="Cambria" w:cs="Arial"/>
        </w:rPr>
        <w:t>zobowiązany jest niezwłocznie dokonać reklamacji nieprawidłowo wystawionej faktury, w której wskaże powody uznania faktury za nieprawidłowo wystawioną,</w:t>
      </w:r>
    </w:p>
    <w:p w14:paraId="2147A3D6" w14:textId="77777777" w:rsidR="007807C9" w:rsidRPr="00CF335A" w:rsidRDefault="007807C9" w:rsidP="00CF335A">
      <w:pPr>
        <w:pStyle w:val="Akapitzlist"/>
        <w:numPr>
          <w:ilvl w:val="0"/>
          <w:numId w:val="5"/>
        </w:numPr>
        <w:spacing w:after="0" w:line="360" w:lineRule="auto"/>
        <w:jc w:val="both"/>
        <w:rPr>
          <w:rFonts w:ascii="Cambria" w:hAnsi="Cambria" w:cs="Arial"/>
          <w:strike/>
        </w:rPr>
      </w:pPr>
      <w:r w:rsidRPr="00CF335A">
        <w:rPr>
          <w:rFonts w:ascii="Cambria" w:hAnsi="Cambria" w:cs="Arial"/>
          <w:strike/>
        </w:rPr>
        <w:t xml:space="preserve">wstrzyma się z uregulowaniem </w:t>
      </w:r>
      <w:proofErr w:type="spellStart"/>
      <w:r w:rsidRPr="00CF335A">
        <w:rPr>
          <w:rFonts w:ascii="Cambria" w:hAnsi="Cambria" w:cs="Arial"/>
          <w:strike/>
        </w:rPr>
        <w:t>należnośi</w:t>
      </w:r>
      <w:proofErr w:type="spellEnd"/>
      <w:r w:rsidRPr="00CF335A">
        <w:rPr>
          <w:rFonts w:ascii="Cambria" w:hAnsi="Cambria" w:cs="Arial"/>
          <w:strike/>
        </w:rPr>
        <w:t xml:space="preserve"> Wykonawcy wynikającej z nieprawidłowo wystawionej faktury do czasu wystawienia i doręczenia przez Wykonawcę faktury korygującej;”</w:t>
      </w:r>
    </w:p>
    <w:bookmarkEnd w:id="2"/>
    <w:p w14:paraId="1895E04F" w14:textId="77777777" w:rsidR="007A3C7D" w:rsidRPr="00CF335A" w:rsidRDefault="007A3C7D" w:rsidP="00CF335A">
      <w:pPr>
        <w:pStyle w:val="Akapitzlist"/>
        <w:spacing w:after="0" w:line="360" w:lineRule="auto"/>
        <w:ind w:left="0"/>
        <w:jc w:val="both"/>
        <w:rPr>
          <w:rFonts w:ascii="Cambria" w:hAnsi="Cambria"/>
          <w:b/>
        </w:rPr>
      </w:pPr>
    </w:p>
    <w:p w14:paraId="48CAF7E3" w14:textId="1C651D46"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23</w:t>
      </w:r>
    </w:p>
    <w:p w14:paraId="6C6AFE7A" w14:textId="2D2CFB3A" w:rsidR="00EE430F" w:rsidRPr="00CF335A" w:rsidRDefault="00EE430F" w:rsidP="00CF335A">
      <w:pPr>
        <w:spacing w:after="0" w:line="360" w:lineRule="auto"/>
        <w:jc w:val="both"/>
        <w:rPr>
          <w:rFonts w:ascii="Cambria" w:hAnsi="Cambria" w:cs="Arial"/>
        </w:rPr>
      </w:pPr>
      <w:r w:rsidRPr="00CF335A">
        <w:rPr>
          <w:rFonts w:ascii="Cambria" w:hAnsi="Cambria" w:cs="Arial"/>
        </w:rPr>
        <w:t xml:space="preserve">Par. 6 ust. 12 wzoru umowy: Czy Zamawiający dopuszcza otrzymywanie faktur </w:t>
      </w:r>
      <w:r w:rsidRPr="00CF335A">
        <w:rPr>
          <w:rFonts w:ascii="Cambria" w:hAnsi="Cambria" w:cs="Arial"/>
        </w:rPr>
        <w:br/>
        <w:t xml:space="preserve">w formie papierowej, bez powiadamiania Zamawiającego  ? Jeśli tak, prosimy o modyfikacje zapisu par. 6 ust. 14 pkt 3) wzoru umowy. </w:t>
      </w:r>
    </w:p>
    <w:p w14:paraId="2D949A5B"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lastRenderedPageBreak/>
        <w:t>ODPOWIEDŹ</w:t>
      </w:r>
    </w:p>
    <w:p w14:paraId="3BFFF538" w14:textId="77777777" w:rsidR="007807C9" w:rsidRPr="00CF335A" w:rsidRDefault="007807C9" w:rsidP="00CF335A">
      <w:pPr>
        <w:spacing w:after="0" w:line="360" w:lineRule="auto"/>
        <w:jc w:val="both"/>
        <w:rPr>
          <w:rFonts w:ascii="Cambria" w:hAnsi="Cambria" w:cs="Arial"/>
        </w:rPr>
      </w:pPr>
      <w:r w:rsidRPr="00CF335A">
        <w:rPr>
          <w:rFonts w:ascii="Cambria" w:hAnsi="Cambria" w:cs="Arial"/>
        </w:rPr>
        <w:t>Zamawiający nie wprowadza zmian zapisu Par. 6 ust. 14 pkt 3) Wzoru Umowy.</w:t>
      </w:r>
    </w:p>
    <w:p w14:paraId="73B0C6D8" w14:textId="77777777" w:rsidR="007807C9" w:rsidRPr="00CF335A" w:rsidRDefault="007807C9" w:rsidP="00CF335A">
      <w:pPr>
        <w:spacing w:after="0" w:line="360" w:lineRule="auto"/>
        <w:jc w:val="both"/>
        <w:rPr>
          <w:rFonts w:ascii="Cambria" w:hAnsi="Cambria" w:cs="Arial"/>
        </w:rPr>
      </w:pPr>
    </w:p>
    <w:p w14:paraId="43BB4B96" w14:textId="6E20D5DA"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24</w:t>
      </w:r>
    </w:p>
    <w:p w14:paraId="6DCF9320" w14:textId="000BE91E" w:rsidR="00EE430F" w:rsidRPr="00CF335A" w:rsidRDefault="00EE430F" w:rsidP="00CF335A">
      <w:pPr>
        <w:spacing w:after="0" w:line="360" w:lineRule="auto"/>
        <w:jc w:val="both"/>
        <w:rPr>
          <w:rFonts w:ascii="Cambria" w:hAnsi="Cambria" w:cs="Arial"/>
        </w:rPr>
      </w:pPr>
      <w:r w:rsidRPr="00CF335A">
        <w:rPr>
          <w:rFonts w:ascii="Cambria" w:hAnsi="Cambria" w:cs="Arial"/>
        </w:rPr>
        <w:t xml:space="preserve">Par. 7 wzoru umowy- wnioskujemy o wykreślenie w całości. Zapis ten nie stanowi zakresu usługi, czyli sprzedaży energii elektrycznej. Jest to dodatkowa usługa, która podlega dodatkowej wycenie, co wpłynie znacząco na wysokość ceny za energie elektryczną. Ponadto, Zamawiający ma możliwość prowadzenia odpowiedniej ewidencji zużycia PPE, na podstawie otrzymywanych faktur. </w:t>
      </w:r>
    </w:p>
    <w:p w14:paraId="034F8CF7"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321ADB21" w14:textId="77777777" w:rsidR="001E6B2D" w:rsidRPr="00CF335A" w:rsidRDefault="001E6B2D" w:rsidP="00CF335A">
      <w:pPr>
        <w:spacing w:after="0" w:line="360" w:lineRule="auto"/>
        <w:jc w:val="both"/>
        <w:rPr>
          <w:rFonts w:ascii="Cambria" w:hAnsi="Cambria" w:cs="Arial"/>
        </w:rPr>
      </w:pPr>
      <w:r w:rsidRPr="00CF335A">
        <w:rPr>
          <w:rFonts w:ascii="Cambria" w:hAnsi="Cambria"/>
        </w:rPr>
        <w:t>Zamawiający podtrzymuje dotychczasowe stanowisko i nie wprowadza zmian.</w:t>
      </w:r>
      <w:r w:rsidRPr="00CF335A">
        <w:rPr>
          <w:rFonts w:ascii="Cambria" w:hAnsi="Cambria" w:cs="Arial"/>
        </w:rPr>
        <w:t xml:space="preserve"> </w:t>
      </w:r>
    </w:p>
    <w:p w14:paraId="1DDFA08C" w14:textId="77777777" w:rsidR="007A3C7D" w:rsidRPr="00CF335A" w:rsidRDefault="007A3C7D" w:rsidP="00CF335A">
      <w:pPr>
        <w:pStyle w:val="Akapitzlist"/>
        <w:spacing w:after="0" w:line="360" w:lineRule="auto"/>
        <w:ind w:left="0"/>
        <w:jc w:val="both"/>
        <w:rPr>
          <w:rFonts w:ascii="Cambria" w:hAnsi="Cambria"/>
          <w:b/>
        </w:rPr>
      </w:pPr>
    </w:p>
    <w:p w14:paraId="271ED2E9" w14:textId="7CB8FAB6"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25</w:t>
      </w:r>
    </w:p>
    <w:p w14:paraId="17A7CF1A" w14:textId="1029E65A" w:rsidR="00EE430F" w:rsidRPr="00CF335A" w:rsidRDefault="00EE430F" w:rsidP="00CF335A">
      <w:pPr>
        <w:spacing w:after="0" w:line="360" w:lineRule="auto"/>
        <w:jc w:val="both"/>
        <w:rPr>
          <w:rFonts w:ascii="Cambria" w:hAnsi="Cambria" w:cs="Arial"/>
        </w:rPr>
      </w:pPr>
      <w:r w:rsidRPr="00CF335A">
        <w:rPr>
          <w:rFonts w:ascii="Cambria" w:hAnsi="Cambria" w:cs="Arial"/>
        </w:rPr>
        <w:t xml:space="preserve">Part. 9 ust. 3 wzoru umowy: wnioskujemy o wykreślenie stwierdzenia „w szczególności”, gdyż sytuacja odnosi się tylko do sprzedaży rezerwowej. </w:t>
      </w:r>
    </w:p>
    <w:p w14:paraId="648DFA07"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0EE58EDA" w14:textId="77777777" w:rsidR="001E6B2D" w:rsidRPr="00CF335A" w:rsidRDefault="001E6B2D" w:rsidP="00CF335A">
      <w:pPr>
        <w:spacing w:after="0" w:line="360" w:lineRule="auto"/>
        <w:jc w:val="both"/>
        <w:rPr>
          <w:rFonts w:ascii="Cambria" w:hAnsi="Cambria" w:cs="Arial"/>
        </w:rPr>
      </w:pPr>
      <w:r w:rsidRPr="00CF335A">
        <w:rPr>
          <w:rFonts w:ascii="Cambria" w:hAnsi="Cambria"/>
        </w:rPr>
        <w:t>Zamawiający podtrzymuje dotychczasowe stanowisko i nie wprowadza zmian.</w:t>
      </w:r>
    </w:p>
    <w:p w14:paraId="0B50A44C" w14:textId="77777777" w:rsidR="00EE430F" w:rsidRPr="00CF335A" w:rsidRDefault="00EE430F" w:rsidP="00CF335A">
      <w:pPr>
        <w:pStyle w:val="Akapitzlist"/>
        <w:spacing w:after="0" w:line="360" w:lineRule="auto"/>
        <w:ind w:left="0"/>
        <w:jc w:val="both"/>
        <w:rPr>
          <w:rFonts w:ascii="Cambria" w:hAnsi="Cambria"/>
          <w:b/>
        </w:rPr>
      </w:pPr>
    </w:p>
    <w:p w14:paraId="4B7C8C15" w14:textId="5F771552"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26</w:t>
      </w:r>
    </w:p>
    <w:p w14:paraId="3EE32F8B" w14:textId="0D073AB0" w:rsidR="00EE430F" w:rsidRPr="00CF335A" w:rsidRDefault="00EE430F" w:rsidP="00CF335A">
      <w:pPr>
        <w:spacing w:after="0" w:line="360" w:lineRule="auto"/>
        <w:jc w:val="both"/>
        <w:rPr>
          <w:rFonts w:ascii="Cambria" w:hAnsi="Cambria" w:cs="Arial"/>
        </w:rPr>
      </w:pPr>
      <w:r w:rsidRPr="00CF335A">
        <w:rPr>
          <w:rFonts w:ascii="Cambria" w:hAnsi="Cambria" w:cs="Arial"/>
        </w:rPr>
        <w:t xml:space="preserve">Par. 10 ust. 2 pkt 2) oraz pkt 3 wzoru umowy: Wnioskujemy o wykreślenie kar., gdyż są one nie adekwatne do zaistniałego stanu rzeczy. Należy wziąć pod uwagę, że termin sprzedaży może przesunąć się na późniejszy nie z winy Wykonawcy, a z winy Zamawiającego, ponieważ to Zamawiający ogłosił przetarg z tak późnym terminem składania, co przekłada się na fakt, że wybrany wykonawca może nie zdążyć zgłosić PPE na dzień 01.07.2024 t. maja na uwadze zapisy IRIESD oraz cała procedurę przetargową. </w:t>
      </w:r>
    </w:p>
    <w:p w14:paraId="0416DCAC"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1FA053F3" w14:textId="77777777" w:rsidR="001E6B2D" w:rsidRPr="00CF335A" w:rsidRDefault="001E6B2D" w:rsidP="00CF335A">
      <w:pPr>
        <w:spacing w:after="0" w:line="360" w:lineRule="auto"/>
        <w:jc w:val="both"/>
        <w:rPr>
          <w:rFonts w:ascii="Cambria" w:hAnsi="Cambria" w:cs="Arial"/>
        </w:rPr>
      </w:pPr>
      <w:r w:rsidRPr="00CF335A">
        <w:rPr>
          <w:rFonts w:ascii="Cambria" w:hAnsi="Cambria"/>
        </w:rPr>
        <w:t>Zamawiający podtrzymuje dotychczasowe stanowisko i nie wprowadza zmian.</w:t>
      </w:r>
    </w:p>
    <w:p w14:paraId="7C1C5A31" w14:textId="77777777" w:rsidR="007A3C7D" w:rsidRPr="00CF335A" w:rsidRDefault="007A3C7D" w:rsidP="00CF335A">
      <w:pPr>
        <w:pStyle w:val="Akapitzlist"/>
        <w:spacing w:after="0" w:line="360" w:lineRule="auto"/>
        <w:ind w:left="0"/>
        <w:jc w:val="both"/>
        <w:rPr>
          <w:rFonts w:ascii="Cambria" w:hAnsi="Cambria"/>
          <w:b/>
        </w:rPr>
      </w:pPr>
    </w:p>
    <w:p w14:paraId="66BD1457" w14:textId="7679D8B5"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27</w:t>
      </w:r>
    </w:p>
    <w:p w14:paraId="64911FEF" w14:textId="2FBBB50D" w:rsidR="00EE430F" w:rsidRPr="00CF335A" w:rsidRDefault="00EE430F" w:rsidP="00CF335A">
      <w:pPr>
        <w:spacing w:after="0" w:line="360" w:lineRule="auto"/>
        <w:jc w:val="both"/>
        <w:rPr>
          <w:rFonts w:ascii="Cambria" w:hAnsi="Cambria" w:cs="Arial"/>
        </w:rPr>
      </w:pPr>
      <w:r w:rsidRPr="00CF335A">
        <w:rPr>
          <w:rFonts w:ascii="Cambria" w:hAnsi="Cambria" w:cs="Arial"/>
        </w:rPr>
        <w:t xml:space="preserve">Par. 10 ust. 4 wzoru umowy: Wnioskujemy o wykreślenie zapisu, gdyż nie wyrażamy zgody na automatyczne potrącanie kar z wynagrodzenia Wykonawcy. Ponadto Wykonawca musi zweryfikować, czy zaszła przesłanka do naliczenia kar. W przypadku braku zgody , prosimy </w:t>
      </w:r>
      <w:r w:rsidRPr="00CF335A">
        <w:rPr>
          <w:rFonts w:ascii="Cambria" w:hAnsi="Cambria" w:cs="Arial"/>
        </w:rPr>
        <w:br/>
        <w:t xml:space="preserve">o dostosowanie zapisu tak, aby kary były potrącane tylko na podstawie wystawionej noty obciążeniowej, po uprzedniej weryfikacji zaistniałej sytuacji przez Wykonawcę. Wykonawca musi </w:t>
      </w:r>
      <w:r w:rsidRPr="00CF335A">
        <w:rPr>
          <w:rFonts w:ascii="Cambria" w:hAnsi="Cambria" w:cs="Arial"/>
        </w:rPr>
        <w:lastRenderedPageBreak/>
        <w:t>upewnić się, czy aby na pewno nota obciążeniowa została wystawiona słusznie. Wyjaśniamy, że automatyczne potrącanie kar z bieżących płatności lub z wynagrodzenia przyszłego, spowoduje problem w poprawnym prowadzeniu rozliczeń po stronie Wykonawcy. W przypadku braku zgody, na którekolwiek rozwiązanie, nie będziemy w stanie złożyć oferty.</w:t>
      </w:r>
    </w:p>
    <w:p w14:paraId="7EC24842" w14:textId="77777777" w:rsidR="007A3C7D" w:rsidRPr="00CF335A" w:rsidRDefault="007A3C7D" w:rsidP="00CF335A">
      <w:pPr>
        <w:pStyle w:val="Akapitzlist"/>
        <w:spacing w:after="0" w:line="360" w:lineRule="auto"/>
        <w:ind w:left="0"/>
        <w:jc w:val="both"/>
        <w:rPr>
          <w:rFonts w:ascii="Cambria" w:hAnsi="Cambria"/>
          <w:b/>
        </w:rPr>
      </w:pPr>
      <w:r w:rsidRPr="00CF335A">
        <w:rPr>
          <w:rFonts w:ascii="Cambria" w:hAnsi="Cambria"/>
          <w:b/>
        </w:rPr>
        <w:t>ODPOWIEDŹ</w:t>
      </w:r>
    </w:p>
    <w:p w14:paraId="4933F7B8" w14:textId="53C78DB2" w:rsidR="001E6B2D" w:rsidRPr="00CF335A" w:rsidRDefault="001E6B2D" w:rsidP="00CF335A">
      <w:pPr>
        <w:spacing w:after="0" w:line="360" w:lineRule="auto"/>
        <w:jc w:val="both"/>
        <w:rPr>
          <w:rFonts w:ascii="Cambria" w:hAnsi="Cambria" w:cs="Arial"/>
        </w:rPr>
      </w:pPr>
      <w:r w:rsidRPr="00CF335A">
        <w:rPr>
          <w:rFonts w:ascii="Cambria" w:hAnsi="Cambria"/>
        </w:rPr>
        <w:t>Zamawiający podtrzymuje dotychczasowe stanowisko i nie wprowadza zmian.</w:t>
      </w:r>
      <w:r w:rsidRPr="00CF335A">
        <w:rPr>
          <w:rFonts w:ascii="Cambria" w:hAnsi="Cambria" w:cs="Arial"/>
        </w:rPr>
        <w:t>. Przed ewentualnym potrąceniem kar, Zamawiający wystąpi do Wykonawcy o zajęcie stanowiska</w:t>
      </w:r>
      <w:r w:rsidR="00761415">
        <w:rPr>
          <w:rFonts w:ascii="Cambria" w:hAnsi="Cambria" w:cs="Arial"/>
        </w:rPr>
        <w:br/>
      </w:r>
      <w:r w:rsidRPr="00CF335A">
        <w:rPr>
          <w:rFonts w:ascii="Cambria" w:hAnsi="Cambria" w:cs="Arial"/>
        </w:rPr>
        <w:t xml:space="preserve"> w sprawie.</w:t>
      </w:r>
    </w:p>
    <w:p w14:paraId="7E5049B6" w14:textId="77777777" w:rsidR="007A3C7D" w:rsidRPr="00CF335A" w:rsidRDefault="007A3C7D" w:rsidP="00CF335A">
      <w:pPr>
        <w:pStyle w:val="Akapitzlist"/>
        <w:spacing w:after="0" w:line="360" w:lineRule="auto"/>
        <w:ind w:left="0"/>
        <w:jc w:val="both"/>
        <w:rPr>
          <w:rFonts w:ascii="Cambria" w:hAnsi="Cambria"/>
          <w:b/>
        </w:rPr>
      </w:pPr>
    </w:p>
    <w:p w14:paraId="6928BC42" w14:textId="3B7B8380" w:rsidR="007A3C7D" w:rsidRPr="00CF335A" w:rsidRDefault="007A3C7D" w:rsidP="00CF335A">
      <w:pPr>
        <w:spacing w:after="0" w:line="360" w:lineRule="auto"/>
        <w:jc w:val="both"/>
        <w:rPr>
          <w:rFonts w:ascii="Cambria" w:hAnsi="Cambria"/>
          <w:b/>
          <w:u w:val="single"/>
        </w:rPr>
      </w:pPr>
      <w:r w:rsidRPr="00CF335A">
        <w:rPr>
          <w:rFonts w:ascii="Cambria" w:hAnsi="Cambria"/>
          <w:b/>
          <w:u w:val="single"/>
        </w:rPr>
        <w:t>PYTANIE Nr 28</w:t>
      </w:r>
    </w:p>
    <w:p w14:paraId="0DD8E514" w14:textId="4F1D8B77" w:rsidR="00EE430F" w:rsidRPr="00CF335A" w:rsidRDefault="00EE430F" w:rsidP="00CF335A">
      <w:pPr>
        <w:spacing w:after="0" w:line="360" w:lineRule="auto"/>
        <w:ind w:left="-84"/>
        <w:jc w:val="both"/>
        <w:rPr>
          <w:rFonts w:ascii="Cambria" w:hAnsi="Cambria" w:cs="Arial"/>
          <w:u w:val="single"/>
        </w:rPr>
      </w:pPr>
      <w:r w:rsidRPr="00CF335A">
        <w:rPr>
          <w:rFonts w:ascii="Cambria" w:hAnsi="Cambria" w:cs="Arial"/>
        </w:rPr>
        <w:t>Wnioskujemy o dodanie do par. 9 wzoru Umowy następującego zapisu:</w:t>
      </w:r>
    </w:p>
    <w:p w14:paraId="54D8F413" w14:textId="3B7C229B" w:rsidR="00EE430F" w:rsidRPr="00CF335A" w:rsidRDefault="00EE430F" w:rsidP="00CF335A">
      <w:pPr>
        <w:spacing w:after="0" w:line="360" w:lineRule="auto"/>
        <w:ind w:left="-84"/>
        <w:jc w:val="both"/>
        <w:rPr>
          <w:rFonts w:ascii="Cambria" w:hAnsi="Cambria" w:cs="Arial"/>
        </w:rPr>
      </w:pPr>
      <w:r w:rsidRPr="00CF335A">
        <w:rPr>
          <w:rFonts w:ascii="Cambria" w:hAnsi="Cambria" w:cs="Arial"/>
        </w:rPr>
        <w:t xml:space="preserve">„Rozwiązanie Umowy na skutek wypowiedzenia dokonanego przez Zamawiającego następuje  </w:t>
      </w:r>
      <w:r w:rsidRPr="00CF335A">
        <w:rPr>
          <w:rFonts w:ascii="Cambria" w:hAnsi="Cambria" w:cs="Arial"/>
        </w:rPr>
        <w:br/>
        <w:t xml:space="preserve">z ostatnim dniem pierwszego miesiąca następującego po miesiącu, w którym oświadczenie Zamawiającego o wypowiedzeniu Umowy dotarło do Wykonawcy, chyba że Zamawiający wskaże w oświadczeniu o wypowiedzeniu późniejszy termin rozwiązania Umowy. W takim przypadku Umowa ulegnie rozwiązaniu z ostatnim dniem miesiąca, w którym zgodnie z oświadczeniem Zamawiającego nastąpiłoby rozwiązanie Umowy. Oświadczenie o wypowiedzeniu Umowy musi być złożone w formie pisemnej pod rygorem nieważności. </w:t>
      </w:r>
    </w:p>
    <w:p w14:paraId="22186581" w14:textId="24486E00" w:rsidR="00EE430F" w:rsidRPr="00CF335A" w:rsidRDefault="00EE430F" w:rsidP="00CF335A">
      <w:pPr>
        <w:spacing w:after="0" w:line="360" w:lineRule="auto"/>
        <w:ind w:left="-84"/>
        <w:jc w:val="both"/>
        <w:rPr>
          <w:rFonts w:ascii="Cambria" w:hAnsi="Cambria" w:cs="Arial"/>
        </w:rPr>
      </w:pPr>
      <w:r w:rsidRPr="00CF335A">
        <w:rPr>
          <w:rFonts w:ascii="Cambria" w:hAnsi="Cambria" w:cs="Arial"/>
        </w:rPr>
        <w:t xml:space="preserve">Zamawiający zobowiązuje się wobec Wykonawcy do powstrzymania się, przez okres od zawarcia Umowy do ……………..., od dokonania wypowiedzenia Umowy. W wypadku rozwiązania umowy </w:t>
      </w:r>
      <w:r w:rsidRPr="00CF335A">
        <w:rPr>
          <w:rFonts w:ascii="Cambria" w:hAnsi="Cambria" w:cs="Arial"/>
        </w:rPr>
        <w:br/>
        <w:t>w  trybie niniejszego ustępu w okresie do …………………., Zamawiający jest zobowiązany do zapłaty Wykonawcy  kwoty obliczonej według  poniższej formuły (Odszkodowanie Płatne przy Rozwiązaniu):</w:t>
      </w:r>
    </w:p>
    <w:p w14:paraId="1CFACF38" w14:textId="77777777" w:rsidR="00EE430F" w:rsidRPr="00CF335A" w:rsidRDefault="00EE430F" w:rsidP="00CF335A">
      <w:pPr>
        <w:spacing w:after="0" w:line="360" w:lineRule="auto"/>
        <w:ind w:left="-84"/>
        <w:jc w:val="both"/>
        <w:rPr>
          <w:rFonts w:ascii="Cambria" w:hAnsi="Cambria" w:cs="Arial"/>
        </w:rPr>
      </w:pPr>
    </w:p>
    <w:p w14:paraId="5CEC6A83" w14:textId="77777777" w:rsidR="00EE430F" w:rsidRPr="00CF335A" w:rsidRDefault="00EE430F" w:rsidP="00CF335A">
      <w:pPr>
        <w:spacing w:line="360" w:lineRule="auto"/>
        <w:ind w:left="-142"/>
        <w:jc w:val="both"/>
        <w:rPr>
          <w:rFonts w:ascii="Cambria" w:hAnsi="Cambria" w:cs="Arial"/>
          <w:b/>
        </w:rPr>
      </w:pPr>
      <w:r w:rsidRPr="00CF335A">
        <w:rPr>
          <w:rFonts w:ascii="Cambria" w:hAnsi="Cambria" w:cs="Arial"/>
        </w:rPr>
        <w:t xml:space="preserve">                                                                  </w:t>
      </w:r>
      <w:r w:rsidRPr="00CF335A">
        <w:rPr>
          <w:rFonts w:ascii="Cambria" w:hAnsi="Cambria" w:cs="Arial"/>
          <w:b/>
        </w:rPr>
        <w:t>OPR = 60 % *  CE</w:t>
      </w:r>
    </w:p>
    <w:p w14:paraId="74BF1541" w14:textId="77777777" w:rsidR="00EE430F" w:rsidRPr="00CF335A" w:rsidRDefault="00EE430F" w:rsidP="00CF335A">
      <w:pPr>
        <w:spacing w:line="360" w:lineRule="auto"/>
        <w:ind w:left="-142" w:firstLine="708"/>
        <w:jc w:val="both"/>
        <w:rPr>
          <w:rFonts w:ascii="Cambria" w:hAnsi="Cambria" w:cs="Arial"/>
        </w:rPr>
      </w:pPr>
      <w:r w:rsidRPr="00CF335A">
        <w:rPr>
          <w:rFonts w:ascii="Cambria" w:hAnsi="Cambria" w:cs="Arial"/>
        </w:rPr>
        <w:t xml:space="preserve">OPR </w:t>
      </w:r>
      <w:r w:rsidRPr="00CF335A">
        <w:rPr>
          <w:rFonts w:ascii="Cambria" w:hAnsi="Cambria" w:cs="Arial"/>
        </w:rPr>
        <w:tab/>
        <w:t>-  Odszkodowanie Płatne przy Rozwiązaniu;</w:t>
      </w:r>
      <w:r w:rsidRPr="00CF335A">
        <w:rPr>
          <w:rFonts w:ascii="Cambria" w:hAnsi="Cambria" w:cs="Arial"/>
        </w:rPr>
        <w:tab/>
        <w:t xml:space="preserve"> </w:t>
      </w:r>
    </w:p>
    <w:p w14:paraId="619F4D81" w14:textId="51DBD306" w:rsidR="00EE430F" w:rsidRPr="00CF335A" w:rsidRDefault="00EE430F" w:rsidP="00CF335A">
      <w:pPr>
        <w:spacing w:line="360" w:lineRule="auto"/>
        <w:ind w:left="-142"/>
        <w:jc w:val="both"/>
        <w:rPr>
          <w:rFonts w:ascii="Cambria" w:hAnsi="Cambria" w:cs="Arial"/>
        </w:rPr>
      </w:pPr>
      <w:r w:rsidRPr="00CF335A">
        <w:rPr>
          <w:rFonts w:ascii="Cambria" w:hAnsi="Cambria" w:cs="Arial"/>
        </w:rPr>
        <w:t>CE - przychód jaki uzyskałby Wykonawca  ze sprzedaży energii przewidzianej  w planie sprzedaży energii po cenach określonych w § … Umowy , w okresie od dnia rozwiązania Umowy do upływu okresu obowiązywania cen, tj. do …………………….;</w:t>
      </w:r>
    </w:p>
    <w:p w14:paraId="1E97D162" w14:textId="09B0B9BD" w:rsidR="00EE430F" w:rsidRPr="00CF335A" w:rsidRDefault="00EE430F" w:rsidP="00CF335A">
      <w:pPr>
        <w:spacing w:after="0" w:line="360" w:lineRule="auto"/>
        <w:ind w:left="-142"/>
        <w:jc w:val="both"/>
        <w:rPr>
          <w:rFonts w:ascii="Cambria" w:hAnsi="Cambria" w:cs="Arial"/>
        </w:rPr>
      </w:pPr>
      <w:r w:rsidRPr="00CF335A">
        <w:rPr>
          <w:rFonts w:ascii="Cambria" w:hAnsi="Cambria" w:cs="Arial"/>
        </w:rPr>
        <w:t xml:space="preserve">Wyjaśniamy, że bezpodstawne wypowiedzenie Umowy będzie stanowiło ryzyko dla Wykonawcy, </w:t>
      </w:r>
      <w:r w:rsidRPr="00CF335A">
        <w:rPr>
          <w:rFonts w:ascii="Cambria" w:hAnsi="Cambria" w:cs="Arial"/>
        </w:rPr>
        <w:br/>
        <w:t>a określone odszkodowanie jak powyżej zrekompensuje ewentualne straty i pozwoli na obniżenie kalkulacji ofertowej.</w:t>
      </w:r>
    </w:p>
    <w:p w14:paraId="25293DE6" w14:textId="77777777" w:rsidR="00761415" w:rsidRDefault="00761415" w:rsidP="00CF335A">
      <w:pPr>
        <w:pStyle w:val="Akapitzlist"/>
        <w:spacing w:after="0" w:line="360" w:lineRule="auto"/>
        <w:ind w:left="0"/>
        <w:jc w:val="both"/>
        <w:rPr>
          <w:rFonts w:ascii="Cambria" w:hAnsi="Cambria"/>
          <w:b/>
        </w:rPr>
      </w:pPr>
    </w:p>
    <w:p w14:paraId="2C516168" w14:textId="77777777" w:rsidR="00761415" w:rsidRDefault="007A3C7D" w:rsidP="00761415">
      <w:pPr>
        <w:pStyle w:val="Akapitzlist"/>
        <w:spacing w:after="0" w:line="276" w:lineRule="auto"/>
        <w:ind w:left="0"/>
        <w:jc w:val="both"/>
        <w:rPr>
          <w:rFonts w:ascii="Cambria" w:hAnsi="Cambria"/>
          <w:b/>
        </w:rPr>
      </w:pPr>
      <w:r w:rsidRPr="00CF335A">
        <w:rPr>
          <w:rFonts w:ascii="Cambria" w:hAnsi="Cambria"/>
          <w:b/>
        </w:rPr>
        <w:lastRenderedPageBreak/>
        <w:t>ODPOWIEDŹ</w:t>
      </w:r>
    </w:p>
    <w:p w14:paraId="72CEFA85" w14:textId="42A4189F" w:rsidR="00761415" w:rsidRPr="00761415" w:rsidRDefault="001E6B2D" w:rsidP="00761415">
      <w:pPr>
        <w:pStyle w:val="Akapitzlist"/>
        <w:spacing w:after="0" w:line="276" w:lineRule="auto"/>
        <w:ind w:left="0"/>
        <w:jc w:val="both"/>
        <w:rPr>
          <w:rFonts w:ascii="Cambria" w:hAnsi="Cambria"/>
          <w:b/>
        </w:rPr>
      </w:pPr>
      <w:r w:rsidRPr="00CF335A">
        <w:rPr>
          <w:rFonts w:ascii="Cambria" w:hAnsi="Cambria"/>
        </w:rPr>
        <w:t>Zamawiający podtrzymuje dotychczasowe stanowisko i nie wprowadza zmian.</w:t>
      </w:r>
    </w:p>
    <w:p w14:paraId="7DA179D0" w14:textId="77777777" w:rsidR="00761415" w:rsidRDefault="00761415" w:rsidP="00761415">
      <w:pPr>
        <w:spacing w:after="0" w:line="240" w:lineRule="auto"/>
        <w:jc w:val="both"/>
        <w:rPr>
          <w:rFonts w:ascii="Cambria" w:hAnsi="Cambria"/>
          <w:b/>
          <w:u w:val="single"/>
        </w:rPr>
      </w:pPr>
    </w:p>
    <w:p w14:paraId="575103E6" w14:textId="0BBA1AC4" w:rsidR="008E2DD5" w:rsidRPr="00CF335A" w:rsidRDefault="008E2DD5" w:rsidP="00761415">
      <w:pPr>
        <w:spacing w:before="240" w:after="0" w:line="360" w:lineRule="auto"/>
        <w:jc w:val="both"/>
        <w:rPr>
          <w:rFonts w:ascii="Cambria" w:hAnsi="Cambria"/>
          <w:b/>
          <w:u w:val="single"/>
        </w:rPr>
      </w:pPr>
      <w:r w:rsidRPr="00CF335A">
        <w:rPr>
          <w:rFonts w:ascii="Cambria" w:hAnsi="Cambria"/>
          <w:b/>
          <w:u w:val="single"/>
        </w:rPr>
        <w:t>PYTANIE Nr 29</w:t>
      </w:r>
    </w:p>
    <w:p w14:paraId="5A0F7714" w14:textId="77777777" w:rsidR="008E2DD5" w:rsidRPr="00CF335A" w:rsidRDefault="008E2DD5" w:rsidP="00CF335A">
      <w:pPr>
        <w:spacing w:after="0" w:line="360" w:lineRule="auto"/>
        <w:jc w:val="both"/>
        <w:rPr>
          <w:rFonts w:ascii="Cambria" w:hAnsi="Cambria"/>
        </w:rPr>
      </w:pPr>
      <w:r w:rsidRPr="00CF335A">
        <w:rPr>
          <w:rFonts w:ascii="Cambria" w:hAnsi="Cambria"/>
        </w:rPr>
        <w:t>Umowa § 4 ust. 4b – prosimy o wydłużenie wskazanego terminu do 5-ciu dni roboczych.</w:t>
      </w:r>
    </w:p>
    <w:p w14:paraId="1E582305"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364427BF" w14:textId="49129DDC" w:rsidR="008E2DD5" w:rsidRDefault="001E6B2D" w:rsidP="00CF335A">
      <w:pPr>
        <w:spacing w:after="0" w:line="360" w:lineRule="auto"/>
        <w:rPr>
          <w:rFonts w:ascii="Cambria" w:hAnsi="Cambria"/>
        </w:rPr>
      </w:pPr>
      <w:r w:rsidRPr="00CF335A">
        <w:rPr>
          <w:rFonts w:ascii="Cambria" w:hAnsi="Cambria"/>
        </w:rPr>
        <w:t>Zamawiający nie wprowadza zmian w § 4 ust. 4b Projektu Umowy.</w:t>
      </w:r>
    </w:p>
    <w:p w14:paraId="0860FC42" w14:textId="77777777" w:rsidR="00761415" w:rsidRPr="00CF335A" w:rsidRDefault="00761415" w:rsidP="00CF335A">
      <w:pPr>
        <w:spacing w:after="0" w:line="360" w:lineRule="auto"/>
        <w:rPr>
          <w:rFonts w:ascii="Cambria" w:hAnsi="Cambria"/>
          <w:b/>
          <w:u w:val="single"/>
        </w:rPr>
      </w:pPr>
    </w:p>
    <w:p w14:paraId="6FB59550" w14:textId="32B76AC6"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30</w:t>
      </w:r>
    </w:p>
    <w:p w14:paraId="242E107B"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 xml:space="preserve">Umowa § 6 ust. 11.1b-  - Zamawiający określił, iż złożona reklamacja powoduje wstrzymanie płatności faktury przez Zamawiającego. Informujemy, że zgodnie z art. 488 Kodeksu cywilnego, dotyczącego obowiązku spełnienia świadczeń wzajemnych oraz zgodnie z zasadami obowiązującymi w obrocie profesjonalnym, złożenie reklamacji nie zwalnia Odbiorcy od obowiązku terminowej zapłaty należności. W związku z powyższym, zwracamy się z prośbą </w:t>
      </w:r>
      <w:r w:rsidRPr="00CF335A">
        <w:rPr>
          <w:rFonts w:ascii="Cambria" w:hAnsi="Cambria"/>
        </w:rPr>
        <w:br/>
        <w:t>o odpowiednią modyfikację przedmiotowego zapisu, poprzez określenie, iż „Złożenie reklamacji nie zwalnia Zamawiającego z obowiązku terminowej zapłaty należności".</w:t>
      </w:r>
    </w:p>
    <w:p w14:paraId="163B0040"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20FBE72C" w14:textId="46F0DA3B" w:rsidR="001E6B2D" w:rsidRPr="00CF335A" w:rsidRDefault="001E6B2D" w:rsidP="00CF335A">
      <w:pPr>
        <w:spacing w:line="360" w:lineRule="auto"/>
        <w:jc w:val="both"/>
        <w:rPr>
          <w:rFonts w:ascii="Cambria" w:hAnsi="Cambria" w:cs="Arial"/>
        </w:rPr>
      </w:pPr>
      <w:r w:rsidRPr="00CF335A">
        <w:rPr>
          <w:rFonts w:ascii="Cambria" w:hAnsi="Cambria" w:cs="Arial"/>
        </w:rPr>
        <w:t>Zamawiający zmienia zapis Umowy, o wykreślenie lit b) w par. 6 ust. 11 pkt 1 Umowy:</w:t>
      </w:r>
    </w:p>
    <w:p w14:paraId="7AE0533B" w14:textId="77777777" w:rsidR="001E6B2D" w:rsidRPr="00CF335A" w:rsidRDefault="001E6B2D" w:rsidP="00CF335A">
      <w:pPr>
        <w:spacing w:line="360" w:lineRule="auto"/>
        <w:jc w:val="both"/>
        <w:rPr>
          <w:rFonts w:ascii="Cambria" w:hAnsi="Cambria" w:cs="Arial"/>
        </w:rPr>
      </w:pPr>
      <w:r w:rsidRPr="00CF335A">
        <w:rPr>
          <w:rFonts w:ascii="Cambria" w:hAnsi="Cambria" w:cs="Arial"/>
        </w:rPr>
        <w:t>„W przypadku wystąpienia okoliczności, o której mowa w:</w:t>
      </w:r>
    </w:p>
    <w:p w14:paraId="0AE5ECE2" w14:textId="77777777" w:rsidR="001E6B2D" w:rsidRPr="00CF335A" w:rsidRDefault="001E6B2D" w:rsidP="00CF335A">
      <w:pPr>
        <w:pStyle w:val="Akapitzlist"/>
        <w:numPr>
          <w:ilvl w:val="0"/>
          <w:numId w:val="4"/>
        </w:numPr>
        <w:spacing w:after="0" w:line="360" w:lineRule="auto"/>
        <w:jc w:val="both"/>
        <w:rPr>
          <w:rFonts w:ascii="Cambria" w:hAnsi="Cambria" w:cs="Arial"/>
        </w:rPr>
      </w:pPr>
      <w:r w:rsidRPr="00CF335A">
        <w:rPr>
          <w:rFonts w:ascii="Cambria" w:hAnsi="Cambria" w:cs="Arial"/>
        </w:rPr>
        <w:t>ust. 10 pkt 1: Zamawiający:</w:t>
      </w:r>
    </w:p>
    <w:p w14:paraId="31BD43B0" w14:textId="77777777" w:rsidR="001E6B2D" w:rsidRPr="00CF335A" w:rsidRDefault="001E6B2D" w:rsidP="00CF335A">
      <w:pPr>
        <w:pStyle w:val="Akapitzlist"/>
        <w:numPr>
          <w:ilvl w:val="0"/>
          <w:numId w:val="5"/>
        </w:numPr>
        <w:spacing w:after="0" w:line="360" w:lineRule="auto"/>
        <w:jc w:val="both"/>
        <w:rPr>
          <w:rFonts w:ascii="Cambria" w:hAnsi="Cambria" w:cs="Arial"/>
        </w:rPr>
      </w:pPr>
      <w:r w:rsidRPr="00CF335A">
        <w:rPr>
          <w:rFonts w:ascii="Cambria" w:hAnsi="Cambria" w:cs="Arial"/>
        </w:rPr>
        <w:t>zobowiązany jest niezwłocznie dokonać reklamacji nieprawidłowo wystawionej faktury, w której wskaże powody uznania faktury za nieprawidłowo wystawioną,</w:t>
      </w:r>
    </w:p>
    <w:p w14:paraId="44DA8982" w14:textId="77777777" w:rsidR="001E6B2D" w:rsidRPr="00CF335A" w:rsidRDefault="001E6B2D" w:rsidP="00CF335A">
      <w:pPr>
        <w:pStyle w:val="Akapitzlist"/>
        <w:numPr>
          <w:ilvl w:val="0"/>
          <w:numId w:val="5"/>
        </w:numPr>
        <w:spacing w:after="0" w:line="360" w:lineRule="auto"/>
        <w:jc w:val="both"/>
        <w:rPr>
          <w:rFonts w:ascii="Cambria" w:hAnsi="Cambria" w:cs="Arial"/>
          <w:strike/>
        </w:rPr>
      </w:pPr>
      <w:r w:rsidRPr="00CF335A">
        <w:rPr>
          <w:rFonts w:ascii="Cambria" w:hAnsi="Cambria" w:cs="Arial"/>
          <w:strike/>
        </w:rPr>
        <w:t xml:space="preserve">wstrzyma się z uregulowaniem </w:t>
      </w:r>
      <w:proofErr w:type="spellStart"/>
      <w:r w:rsidRPr="00CF335A">
        <w:rPr>
          <w:rFonts w:ascii="Cambria" w:hAnsi="Cambria" w:cs="Arial"/>
          <w:strike/>
        </w:rPr>
        <w:t>należnośi</w:t>
      </w:r>
      <w:proofErr w:type="spellEnd"/>
      <w:r w:rsidRPr="00CF335A">
        <w:rPr>
          <w:rFonts w:ascii="Cambria" w:hAnsi="Cambria" w:cs="Arial"/>
          <w:strike/>
        </w:rPr>
        <w:t xml:space="preserve"> Wykonawcy wynikającej z nieprawidłowo wystawionej faktury do czasu wystawienia i doręczenia przez Wykonawcę faktury korygującej;”</w:t>
      </w:r>
    </w:p>
    <w:p w14:paraId="70854840" w14:textId="77777777" w:rsidR="008E2DD5" w:rsidRPr="00CF335A" w:rsidRDefault="008E2DD5" w:rsidP="00CF335A">
      <w:pPr>
        <w:pStyle w:val="Akapitzlist"/>
        <w:spacing w:after="0" w:line="360" w:lineRule="auto"/>
        <w:ind w:left="0"/>
        <w:jc w:val="both"/>
        <w:rPr>
          <w:rFonts w:ascii="Cambria" w:hAnsi="Cambria"/>
          <w:b/>
        </w:rPr>
      </w:pPr>
    </w:p>
    <w:p w14:paraId="4431B783" w14:textId="418802C0"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31</w:t>
      </w:r>
    </w:p>
    <w:p w14:paraId="4259E499"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 xml:space="preserve">Umowa § 7 ust. 3 – Wykonawca informuje, że wszystkie dane dotyczące zużycia energii znajdować się będą na fakturach wystawianych przez Wykonawcę, zgodnie z powszechnie obowiązującymi przepisami prawa. Sporządzanie dodatkowych zestawień, o których mowa w przedmiotowym zapisie, wiąże się z wykonaniem dodatkowych czynności na zlecenie Zamawiającego i powinno zostać osobno wycenione. Przepisy prawa energetycznego jasno określają natomiast składniki </w:t>
      </w:r>
      <w:r w:rsidRPr="00CF335A">
        <w:rPr>
          <w:rFonts w:ascii="Cambria" w:hAnsi="Cambria"/>
        </w:rPr>
        <w:lastRenderedPageBreak/>
        <w:t xml:space="preserve">ceny energii elektrycznej. Wobec powyższego wnosimy o usunięcie przedmiotowego zapisu </w:t>
      </w:r>
      <w:r w:rsidRPr="00CF335A">
        <w:rPr>
          <w:rFonts w:ascii="Cambria" w:hAnsi="Cambria"/>
        </w:rPr>
        <w:br/>
        <w:t>w całości.</w:t>
      </w:r>
    </w:p>
    <w:p w14:paraId="0DA38A6A"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53ECEA5E" w14:textId="77777777" w:rsidR="001E6B2D" w:rsidRPr="00CF335A" w:rsidRDefault="001E6B2D" w:rsidP="00CF335A">
      <w:pPr>
        <w:spacing w:line="360" w:lineRule="auto"/>
        <w:jc w:val="both"/>
        <w:rPr>
          <w:rFonts w:ascii="Cambria" w:hAnsi="Cambria"/>
        </w:rPr>
      </w:pPr>
      <w:r w:rsidRPr="00CF335A">
        <w:rPr>
          <w:rFonts w:ascii="Cambria" w:hAnsi="Cambria"/>
        </w:rPr>
        <w:t>Zamawiający nie wprowadza zmian w Projekcie Umowy w § 7 ust. 3</w:t>
      </w:r>
    </w:p>
    <w:p w14:paraId="5601CD43" w14:textId="77777777" w:rsidR="008E2DD5" w:rsidRPr="00CF335A" w:rsidRDefault="008E2DD5" w:rsidP="00CF335A">
      <w:pPr>
        <w:pStyle w:val="Akapitzlist"/>
        <w:spacing w:after="0" w:line="360" w:lineRule="auto"/>
        <w:ind w:left="0"/>
        <w:jc w:val="both"/>
        <w:rPr>
          <w:rFonts w:ascii="Cambria" w:hAnsi="Cambria"/>
          <w:b/>
        </w:rPr>
      </w:pPr>
    </w:p>
    <w:p w14:paraId="1E2C6B7E" w14:textId="2A4D4CDD"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32</w:t>
      </w:r>
    </w:p>
    <w:p w14:paraId="292486AF"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Wzór raportu – z uwagi na to, ze dane do raportu są pobierane z danych do rozliczania faktur i nie ma możliwości systemowych na wprowadzanie w nim dodatkowych informacji Wykonawca wnosi o rezygnację z obowiązku zamieszczania w raporcie kolumn „ Kategoria obiektu 1a”, „Kategoria obiektu 1b”, „Kategoria obiektu 2”, „Opis”</w:t>
      </w:r>
      <w:r w:rsidRPr="00CF335A">
        <w:rPr>
          <w:rFonts w:ascii="Cambria" w:hAnsi="Cambria"/>
        </w:rPr>
        <w:tab/>
      </w:r>
      <w:r w:rsidRPr="00CF335A">
        <w:rPr>
          <w:rFonts w:ascii="Cambria" w:hAnsi="Cambria"/>
        </w:rPr>
        <w:tab/>
      </w:r>
    </w:p>
    <w:p w14:paraId="794FAD1B"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xml:space="preserve">Informujemy, że na wystawianych przez Wykonawcę fakturach VAT nie występują tego typu informacje i w takim kształcie faktury te spełniają wymogi określone przepisami prawa, </w:t>
      </w:r>
      <w:r w:rsidRPr="00CF335A">
        <w:rPr>
          <w:rFonts w:ascii="Cambria" w:hAnsi="Cambria"/>
        </w:rPr>
        <w:br/>
        <w:t xml:space="preserve">w szczególności art. 106e ustawy z dnia 11 marca 2004r. o podatku od towarów i usług (Dz.U. 2023 poz. 1570 ze zm.). Wymóg wprowadzenia dodatkowych informacji w tekście faktury wiąże się ze zmianą systemów bilingowych i nie jest możliwe do realizacji na potrzeby niniejszego postępowania. </w:t>
      </w:r>
    </w:p>
    <w:p w14:paraId="00B0D43B"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Ponadto wskazujemy, że brak zgody na powyższe może ograniczyć udział w zamówieniu niektórym wykonawcom, co nosi znamiona naruszenia zasady uczciwej konkurencji oraz równego traktowania wykonawców, o której mowa w art. 16 ust. 1 ustawy Prawo zamówień publicznych (Dz.U. 2023 poz. 1605 ze zm.).</w:t>
      </w:r>
    </w:p>
    <w:p w14:paraId="1ACA92CF"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766600CD" w14:textId="77777777" w:rsidR="001E6B2D" w:rsidRPr="00CF335A" w:rsidRDefault="001E6B2D" w:rsidP="00CF335A">
      <w:pPr>
        <w:pStyle w:val="Akapitzlist"/>
        <w:spacing w:line="360" w:lineRule="auto"/>
        <w:ind w:left="0"/>
        <w:jc w:val="both"/>
        <w:rPr>
          <w:rFonts w:ascii="Cambria" w:hAnsi="Cambria"/>
        </w:rPr>
      </w:pPr>
      <w:bookmarkStart w:id="3" w:name="_Hlk164775581"/>
      <w:r w:rsidRPr="00CF335A">
        <w:rPr>
          <w:rFonts w:ascii="Cambria" w:hAnsi="Cambria"/>
        </w:rPr>
        <w:t>Zamawiający dopuszcza nie zamieszczania w raporcie kolumn „Kategoria obiektu 1a”, „Kategoria obiektu 1b”, „Kategoria obiektu 2” oraz „Opis”.</w:t>
      </w:r>
    </w:p>
    <w:bookmarkEnd w:id="3"/>
    <w:p w14:paraId="325BA6AE" w14:textId="77777777" w:rsidR="001E6B2D" w:rsidRPr="00CF335A" w:rsidRDefault="001E6B2D" w:rsidP="00CF335A">
      <w:pPr>
        <w:spacing w:after="0" w:line="360" w:lineRule="auto"/>
        <w:jc w:val="both"/>
        <w:rPr>
          <w:rFonts w:ascii="Cambria" w:hAnsi="Cambria"/>
          <w:b/>
          <w:u w:val="single"/>
        </w:rPr>
      </w:pPr>
    </w:p>
    <w:p w14:paraId="7D8554A1" w14:textId="30C5E129"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33</w:t>
      </w:r>
    </w:p>
    <w:p w14:paraId="7F0C94E1"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Umowa § 7 ust.2.2c- Prosimy o wyjaśnienie jak rozumieć ramy czasowe, czyli ma to być okres od rozpoczęcia sprzedaży do daty ostatniego rozliczenia (nie ma być każdy okres rozliczeniowy raportowany osobno np. każdy miesiąc to osobny wiersz?).</w:t>
      </w:r>
    </w:p>
    <w:p w14:paraId="20B86743"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4B6E8435" w14:textId="77777777" w:rsidR="001E6B2D" w:rsidRPr="00CF335A" w:rsidRDefault="001E6B2D" w:rsidP="00CF335A">
      <w:pPr>
        <w:spacing w:line="360" w:lineRule="auto"/>
        <w:jc w:val="both"/>
        <w:rPr>
          <w:rFonts w:ascii="Cambria" w:hAnsi="Cambria"/>
        </w:rPr>
      </w:pPr>
      <w:r w:rsidRPr="00CF335A">
        <w:rPr>
          <w:rFonts w:ascii="Cambria" w:hAnsi="Cambria"/>
        </w:rPr>
        <w:t>Zamawiający informuję, że okresy raportowania przedstawiają konkretne ramy czasowe. Nie ma wymogu raportowania każdego miesiąca oddzielnie.</w:t>
      </w:r>
    </w:p>
    <w:p w14:paraId="5D5E41FD" w14:textId="77777777" w:rsidR="008E2DD5" w:rsidRPr="00CF335A" w:rsidRDefault="008E2DD5" w:rsidP="00CF335A">
      <w:pPr>
        <w:pStyle w:val="Akapitzlist"/>
        <w:spacing w:after="0" w:line="360" w:lineRule="auto"/>
        <w:ind w:left="0"/>
        <w:jc w:val="both"/>
        <w:rPr>
          <w:rFonts w:ascii="Cambria" w:hAnsi="Cambria"/>
          <w:b/>
        </w:rPr>
      </w:pPr>
    </w:p>
    <w:p w14:paraId="40703609" w14:textId="77777777" w:rsidR="00761415" w:rsidRDefault="00761415" w:rsidP="00CF335A">
      <w:pPr>
        <w:spacing w:after="0" w:line="360" w:lineRule="auto"/>
        <w:jc w:val="both"/>
        <w:rPr>
          <w:rFonts w:ascii="Cambria" w:hAnsi="Cambria"/>
          <w:b/>
          <w:u w:val="single"/>
        </w:rPr>
      </w:pPr>
    </w:p>
    <w:p w14:paraId="04168026" w14:textId="7EF963A2"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lastRenderedPageBreak/>
        <w:t>PYTANIE Nr 34</w:t>
      </w:r>
    </w:p>
    <w:p w14:paraId="6E3EE13B"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 xml:space="preserve">Umowa § 7 ust.2.3a – Wykonawca wnioskuje o odstąpienie od przedmiotowego zapisu. Zgodnie </w:t>
      </w:r>
      <w:r w:rsidRPr="00CF335A">
        <w:rPr>
          <w:rFonts w:ascii="Cambria" w:hAnsi="Cambria"/>
        </w:rPr>
        <w:br/>
        <w:t xml:space="preserve">z możliwościami systemowymi Wykonawcy w raporcie będą wyszczególnione wszystkie PPE, ale nie w żądanej kolejności, czy Zamawiający dopuszcza taką zmianę tak aby nie ograniczać konkurencji ? </w:t>
      </w:r>
    </w:p>
    <w:p w14:paraId="7D5393CF"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68B0B903" w14:textId="77777777" w:rsidR="001E6B2D" w:rsidRPr="00CF335A" w:rsidRDefault="001E6B2D" w:rsidP="00761415">
      <w:pPr>
        <w:spacing w:after="0" w:line="360" w:lineRule="auto"/>
        <w:jc w:val="both"/>
        <w:rPr>
          <w:rFonts w:ascii="Cambria" w:hAnsi="Cambria"/>
        </w:rPr>
      </w:pPr>
      <w:r w:rsidRPr="00CF335A">
        <w:rPr>
          <w:rFonts w:ascii="Cambria" w:hAnsi="Cambria"/>
        </w:rPr>
        <w:t>Zamawiający dopuszcza zmianę kolejności punktów PPE.</w:t>
      </w:r>
    </w:p>
    <w:p w14:paraId="0A5A6450" w14:textId="77777777" w:rsidR="008E2DD5" w:rsidRPr="00CF335A" w:rsidRDefault="008E2DD5" w:rsidP="00761415">
      <w:pPr>
        <w:pStyle w:val="Akapitzlist"/>
        <w:spacing w:after="0" w:line="360" w:lineRule="auto"/>
        <w:ind w:left="0"/>
        <w:jc w:val="both"/>
        <w:rPr>
          <w:rFonts w:ascii="Cambria" w:hAnsi="Cambria"/>
          <w:b/>
        </w:rPr>
      </w:pPr>
    </w:p>
    <w:p w14:paraId="48C70B22" w14:textId="09D32B3A" w:rsidR="008E2DD5" w:rsidRPr="00CF335A" w:rsidRDefault="008E2DD5" w:rsidP="00761415">
      <w:pPr>
        <w:spacing w:after="0" w:line="360" w:lineRule="auto"/>
        <w:jc w:val="both"/>
        <w:rPr>
          <w:rFonts w:ascii="Cambria" w:hAnsi="Cambria"/>
          <w:b/>
          <w:u w:val="single"/>
        </w:rPr>
      </w:pPr>
      <w:r w:rsidRPr="00CF335A">
        <w:rPr>
          <w:rFonts w:ascii="Cambria" w:hAnsi="Cambria"/>
          <w:b/>
          <w:u w:val="single"/>
        </w:rPr>
        <w:t>PYTANIE Nr 35</w:t>
      </w:r>
    </w:p>
    <w:p w14:paraId="1702E86D"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 xml:space="preserve">Umowa § 7 ust.2.3b – w związku z przedstawionym żądaniem prosimy o wyjaśnienie co </w:t>
      </w:r>
      <w:r w:rsidRPr="00CF335A">
        <w:rPr>
          <w:rFonts w:ascii="Cambria" w:hAnsi="Cambria"/>
        </w:rPr>
        <w:br/>
        <w:t>w przypadku gdy nastąpi np.. Zmiana ceny? Zmiana grupy taryfowej itp. Są sytuacje w których dla poprawnej prezentacji konieczne jest rozdzielenie zestawienia  na kilka wierszy aby dane były prezentowane poprawnie.</w:t>
      </w:r>
    </w:p>
    <w:p w14:paraId="659B659A"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1595B424" w14:textId="2BD5DE99" w:rsidR="008E2DD5" w:rsidRDefault="001E6B2D" w:rsidP="00761415">
      <w:pPr>
        <w:spacing w:after="0" w:line="360" w:lineRule="auto"/>
        <w:rPr>
          <w:rFonts w:ascii="Cambria" w:hAnsi="Cambria"/>
        </w:rPr>
      </w:pPr>
      <w:r w:rsidRPr="00CF335A">
        <w:rPr>
          <w:rFonts w:ascii="Cambria" w:hAnsi="Cambria"/>
        </w:rPr>
        <w:t>W wyjątkowych sytuacjach Zamawiający dopuszcza powielenia numeru PPE w raporcie.</w:t>
      </w:r>
    </w:p>
    <w:p w14:paraId="357DDC2E" w14:textId="77777777" w:rsidR="00761415" w:rsidRPr="00761415" w:rsidRDefault="00761415" w:rsidP="00761415">
      <w:pPr>
        <w:spacing w:after="0" w:line="360" w:lineRule="auto"/>
        <w:rPr>
          <w:rFonts w:ascii="Cambria" w:hAnsi="Cambria"/>
        </w:rPr>
      </w:pPr>
    </w:p>
    <w:p w14:paraId="2B2C91D6" w14:textId="56EC675A" w:rsidR="008E2DD5" w:rsidRPr="00CF335A" w:rsidRDefault="008E2DD5" w:rsidP="00761415">
      <w:pPr>
        <w:spacing w:after="0" w:line="360" w:lineRule="auto"/>
        <w:jc w:val="both"/>
        <w:rPr>
          <w:rFonts w:ascii="Cambria" w:hAnsi="Cambria"/>
          <w:b/>
          <w:u w:val="single"/>
        </w:rPr>
      </w:pPr>
      <w:r w:rsidRPr="00CF335A">
        <w:rPr>
          <w:rFonts w:ascii="Cambria" w:hAnsi="Cambria"/>
          <w:b/>
          <w:u w:val="single"/>
        </w:rPr>
        <w:t>PYTANIE Nr 36</w:t>
      </w:r>
    </w:p>
    <w:p w14:paraId="67E38087"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Umowa § 7 ust.3 – Prosimy o modyfikację zapisu do treści „ Wykonawca zobowiązany jest przekazywać Zamawiającemu prawidłowo sporządzone Raporty w terminach 21 dni od dnia otrzymania od Zamawiającego wniosku o jego sporządzenie”.</w:t>
      </w:r>
    </w:p>
    <w:p w14:paraId="1DC6A751"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7CB1F7D4" w14:textId="77777777" w:rsidR="001E6B2D" w:rsidRPr="00CF335A" w:rsidRDefault="001E6B2D" w:rsidP="00CF335A">
      <w:pPr>
        <w:spacing w:line="360" w:lineRule="auto"/>
        <w:rPr>
          <w:rFonts w:ascii="Cambria" w:hAnsi="Cambria"/>
          <w:b/>
          <w:bCs/>
        </w:rPr>
      </w:pPr>
      <w:r w:rsidRPr="00CF335A">
        <w:rPr>
          <w:rFonts w:ascii="Cambria" w:hAnsi="Cambria"/>
        </w:rPr>
        <w:t>Zamawiający nie wprowadza zmian w § 7 ust.3 projekcie Umowy.</w:t>
      </w:r>
    </w:p>
    <w:p w14:paraId="1DF4099C" w14:textId="77777777" w:rsidR="001E6B2D" w:rsidRPr="00CF335A" w:rsidRDefault="001E6B2D" w:rsidP="00CF335A">
      <w:pPr>
        <w:tabs>
          <w:tab w:val="left" w:pos="0"/>
        </w:tabs>
        <w:spacing w:after="0" w:line="360" w:lineRule="auto"/>
        <w:jc w:val="both"/>
        <w:rPr>
          <w:rFonts w:ascii="Cambria" w:hAnsi="Cambria" w:cs="Cambria"/>
        </w:rPr>
      </w:pPr>
    </w:p>
    <w:p w14:paraId="48F20D6C" w14:textId="572FA537"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37</w:t>
      </w:r>
    </w:p>
    <w:p w14:paraId="08F9C5E6"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Czy Zamawiający dopuści, aby raport przesyłany przez Wykonawcę w formacie Excel zawierał następujące kolumny:</w:t>
      </w:r>
    </w:p>
    <w:p w14:paraId="7129BDFA"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NIP Klienta</w:t>
      </w:r>
    </w:p>
    <w:p w14:paraId="696A0D37"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Nazwa Klienta</w:t>
      </w:r>
    </w:p>
    <w:p w14:paraId="2489D850"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Nr płatnika</w:t>
      </w:r>
    </w:p>
    <w:p w14:paraId="573C4D07"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Adres klienta</w:t>
      </w:r>
    </w:p>
    <w:p w14:paraId="3F63E8D3"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Nazwa i adres korespondencyjny</w:t>
      </w:r>
    </w:p>
    <w:p w14:paraId="76E7B3FA"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xml:space="preserve">- Typ faktury </w:t>
      </w:r>
    </w:p>
    <w:p w14:paraId="31F0690B"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Nr faktury - data wystawienia faktury</w:t>
      </w:r>
    </w:p>
    <w:p w14:paraId="6EFAA223"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Taryfa</w:t>
      </w:r>
    </w:p>
    <w:p w14:paraId="202AFC12"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lastRenderedPageBreak/>
        <w:t>- Nr PPE</w:t>
      </w:r>
    </w:p>
    <w:p w14:paraId="2C1512FC"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Adres PPE</w:t>
      </w:r>
    </w:p>
    <w:p w14:paraId="3F861C39"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Okres odczytu</w:t>
      </w:r>
    </w:p>
    <w:p w14:paraId="16F585E9"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Zużycie w poszczególnych strefach</w:t>
      </w:r>
    </w:p>
    <w:p w14:paraId="641EEEE5" w14:textId="77777777" w:rsidR="008E2DD5" w:rsidRPr="00CF335A" w:rsidRDefault="008E2DD5" w:rsidP="00CF335A">
      <w:pPr>
        <w:pStyle w:val="Akapitzlist"/>
        <w:spacing w:line="360" w:lineRule="auto"/>
        <w:ind w:left="0"/>
        <w:jc w:val="both"/>
        <w:rPr>
          <w:rFonts w:ascii="Cambria" w:hAnsi="Cambria"/>
        </w:rPr>
      </w:pPr>
      <w:r w:rsidRPr="00CF335A">
        <w:rPr>
          <w:rFonts w:ascii="Cambria" w:hAnsi="Cambria"/>
        </w:rPr>
        <w:t>- Wartość (zł) energii zużytej w poszczególnych strefach</w:t>
      </w:r>
    </w:p>
    <w:p w14:paraId="11BFAA53"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3CF7C3D7" w14:textId="77777777" w:rsidR="001E6B2D" w:rsidRPr="00CF335A" w:rsidRDefault="001E6B2D" w:rsidP="00CF335A">
      <w:pPr>
        <w:spacing w:line="360" w:lineRule="auto"/>
        <w:jc w:val="both"/>
        <w:rPr>
          <w:rFonts w:ascii="Cambria" w:hAnsi="Cambria"/>
        </w:rPr>
      </w:pPr>
      <w:r w:rsidRPr="00CF335A">
        <w:rPr>
          <w:rFonts w:ascii="Cambria" w:hAnsi="Cambria"/>
        </w:rPr>
        <w:t>Zamawiający dopuści powyższą wizualizację raportu.</w:t>
      </w:r>
    </w:p>
    <w:p w14:paraId="00F5F18C" w14:textId="77777777" w:rsidR="008E2DD5" w:rsidRPr="00CF335A" w:rsidRDefault="008E2DD5" w:rsidP="00CF335A">
      <w:pPr>
        <w:pStyle w:val="Akapitzlist"/>
        <w:spacing w:after="0" w:line="360" w:lineRule="auto"/>
        <w:ind w:left="0"/>
        <w:jc w:val="both"/>
        <w:rPr>
          <w:rFonts w:ascii="Cambria" w:hAnsi="Cambria"/>
          <w:b/>
        </w:rPr>
      </w:pPr>
    </w:p>
    <w:p w14:paraId="76402E98" w14:textId="4232A452" w:rsidR="008E2DD5" w:rsidRPr="00CF335A" w:rsidRDefault="008E2DD5" w:rsidP="00CF335A">
      <w:pPr>
        <w:spacing w:after="0" w:line="360" w:lineRule="auto"/>
        <w:jc w:val="both"/>
        <w:rPr>
          <w:rFonts w:ascii="Cambria" w:hAnsi="Cambria"/>
          <w:b/>
          <w:u w:val="single"/>
        </w:rPr>
      </w:pPr>
      <w:r w:rsidRPr="00CF335A">
        <w:rPr>
          <w:rFonts w:ascii="Cambria" w:hAnsi="Cambria"/>
          <w:b/>
          <w:u w:val="single"/>
        </w:rPr>
        <w:t>PYTANIE Nr 38</w:t>
      </w:r>
    </w:p>
    <w:p w14:paraId="174879E7" w14:textId="77777777" w:rsidR="008E2DD5" w:rsidRPr="00CF335A" w:rsidRDefault="008E2DD5" w:rsidP="00CF335A">
      <w:pPr>
        <w:pStyle w:val="Akapitzlist"/>
        <w:spacing w:after="0" w:line="360" w:lineRule="auto"/>
        <w:ind w:left="0"/>
        <w:jc w:val="both"/>
        <w:rPr>
          <w:rFonts w:ascii="Cambria" w:hAnsi="Cambria"/>
        </w:rPr>
      </w:pPr>
      <w:r w:rsidRPr="00CF335A">
        <w:rPr>
          <w:rFonts w:ascii="Cambria" w:hAnsi="Cambria"/>
        </w:rPr>
        <w:t>Umowa §10 ust.2,3,4 - Zwracamy uwagę, że określona przez Zamawiającego wysokość kar umownych, w szczególności w odniesieniu do kary za każdy dzień opóźnienia w dokonaniu powiadomień (w terminach narzuconych przez Zamawiającego), zdaniem Wykonawcy może zostać uznana jako kara rażąco wygórowana, co umożliwi jej podważenie na drodze sądowej, zgodnie z art. 484 §2 Kodeksu cywilnego. Możliwość podważania wysokości kary umownej nie tylko narazi strony umowy na koszty postępowania sądowego, ale wiąże się także z niepewnością co do praw i obowiązków stron. Jednocześnie tak wysoki poziom kary umownej za odstąpienie od umowy zmusi Wykonawców do uwzględnienia tego elementu ryzyka przy wycenie usług dla Zamawiającego, co znajdzie wyraz w podwyższeniu ceny ofertowej. Mając na względzie powyższe, zwracamy się z prośbą o usunięcie kwestionowanych zapisów.</w:t>
      </w:r>
    </w:p>
    <w:p w14:paraId="52795B86" w14:textId="77777777" w:rsidR="008E2DD5" w:rsidRPr="00CF335A" w:rsidRDefault="008E2DD5" w:rsidP="00CF335A">
      <w:pPr>
        <w:pStyle w:val="Akapitzlist"/>
        <w:spacing w:after="0" w:line="360" w:lineRule="auto"/>
        <w:ind w:left="0"/>
        <w:jc w:val="both"/>
        <w:rPr>
          <w:rFonts w:ascii="Cambria" w:hAnsi="Cambria"/>
          <w:b/>
        </w:rPr>
      </w:pPr>
      <w:r w:rsidRPr="00CF335A">
        <w:rPr>
          <w:rFonts w:ascii="Cambria" w:hAnsi="Cambria"/>
          <w:b/>
        </w:rPr>
        <w:t>ODPOWIEDŹ</w:t>
      </w:r>
    </w:p>
    <w:p w14:paraId="3AFE0B06" w14:textId="66DF58F0" w:rsidR="00CF335A" w:rsidRPr="00761415" w:rsidRDefault="001E6B2D" w:rsidP="00761415">
      <w:pPr>
        <w:spacing w:after="0" w:line="360" w:lineRule="auto"/>
        <w:jc w:val="both"/>
        <w:rPr>
          <w:rFonts w:ascii="Cambria" w:hAnsi="Cambria" w:cs="Arial"/>
        </w:rPr>
      </w:pPr>
      <w:r w:rsidRPr="00CF335A">
        <w:rPr>
          <w:rFonts w:ascii="Cambria" w:hAnsi="Cambria"/>
        </w:rPr>
        <w:t>Zamawiający podtrzymuje dotychczasowe stanowisko i nie wprowadza zmian.</w:t>
      </w:r>
    </w:p>
    <w:p w14:paraId="74C737C5" w14:textId="77777777" w:rsidR="00761415" w:rsidRDefault="00761415" w:rsidP="00761415">
      <w:pPr>
        <w:spacing w:after="0" w:line="360" w:lineRule="auto"/>
        <w:jc w:val="both"/>
        <w:rPr>
          <w:rFonts w:ascii="Cambria" w:hAnsi="Cambria"/>
          <w:b/>
          <w:u w:val="single"/>
        </w:rPr>
      </w:pPr>
    </w:p>
    <w:p w14:paraId="54CC08D9" w14:textId="48B8CE18" w:rsidR="00CF335A" w:rsidRPr="00CF335A" w:rsidRDefault="00CF335A" w:rsidP="00761415">
      <w:pPr>
        <w:spacing w:after="0" w:line="360" w:lineRule="auto"/>
        <w:jc w:val="both"/>
        <w:rPr>
          <w:rFonts w:ascii="Cambria" w:hAnsi="Cambria"/>
          <w:b/>
          <w:u w:val="single"/>
        </w:rPr>
      </w:pPr>
      <w:r w:rsidRPr="00CF335A">
        <w:rPr>
          <w:rFonts w:ascii="Cambria" w:hAnsi="Cambria"/>
          <w:b/>
          <w:u w:val="single"/>
        </w:rPr>
        <w:t>PYTANIE Nr 39</w:t>
      </w:r>
    </w:p>
    <w:p w14:paraId="633B1CE1" w14:textId="77777777" w:rsidR="00CF335A" w:rsidRPr="00CF335A" w:rsidRDefault="00CF335A" w:rsidP="00CF335A">
      <w:pPr>
        <w:pStyle w:val="Akapitzlist"/>
        <w:spacing w:line="360" w:lineRule="auto"/>
        <w:ind w:left="0"/>
        <w:jc w:val="both"/>
        <w:rPr>
          <w:rFonts w:ascii="Cambria" w:hAnsi="Cambria"/>
        </w:rPr>
      </w:pPr>
      <w:r w:rsidRPr="00CF335A">
        <w:rPr>
          <w:rFonts w:ascii="Cambria" w:hAnsi="Cambria"/>
        </w:rPr>
        <w:t xml:space="preserve">Zwracamy się z prośbą o szczegółowych informacji o zużyciu energii elektrycznej dla punktów w grupach taryfowych B24 oraz C23 </w:t>
      </w:r>
      <w:proofErr w:type="spellStart"/>
      <w:r w:rsidRPr="00CF335A">
        <w:rPr>
          <w:rFonts w:ascii="Cambria" w:hAnsi="Cambria"/>
        </w:rPr>
        <w:t>tzn</w:t>
      </w:r>
      <w:proofErr w:type="spellEnd"/>
      <w:r w:rsidRPr="00CF335A">
        <w:rPr>
          <w:rFonts w:ascii="Cambria" w:hAnsi="Cambria"/>
        </w:rPr>
        <w:t>:</w:t>
      </w:r>
    </w:p>
    <w:p w14:paraId="6DCFD8B3" w14:textId="77777777" w:rsidR="00CF335A" w:rsidRPr="00CF335A" w:rsidRDefault="00CF335A" w:rsidP="00CF335A">
      <w:pPr>
        <w:pStyle w:val="Akapitzlist"/>
        <w:numPr>
          <w:ilvl w:val="0"/>
          <w:numId w:val="11"/>
        </w:numPr>
        <w:spacing w:line="360" w:lineRule="auto"/>
        <w:ind w:left="567"/>
        <w:jc w:val="both"/>
        <w:rPr>
          <w:rFonts w:ascii="Cambria" w:hAnsi="Cambria"/>
        </w:rPr>
      </w:pPr>
      <w:r w:rsidRPr="00CF335A">
        <w:rPr>
          <w:rFonts w:ascii="Cambria" w:hAnsi="Cambria"/>
        </w:rPr>
        <w:t>Uwzględnienia podziału na miesiące</w:t>
      </w:r>
    </w:p>
    <w:p w14:paraId="59B9399F" w14:textId="77777777" w:rsidR="00CF335A" w:rsidRPr="00CF335A" w:rsidRDefault="00CF335A" w:rsidP="00CF335A">
      <w:pPr>
        <w:pStyle w:val="Akapitzlist"/>
        <w:numPr>
          <w:ilvl w:val="0"/>
          <w:numId w:val="11"/>
        </w:numPr>
        <w:spacing w:line="360" w:lineRule="auto"/>
        <w:ind w:left="567"/>
        <w:jc w:val="both"/>
        <w:rPr>
          <w:rFonts w:ascii="Cambria" w:hAnsi="Cambria"/>
        </w:rPr>
      </w:pPr>
      <w:r w:rsidRPr="00CF335A">
        <w:rPr>
          <w:rFonts w:ascii="Cambria" w:hAnsi="Cambria"/>
        </w:rPr>
        <w:t>Uwzględnienia podziału na strefy</w:t>
      </w:r>
    </w:p>
    <w:p w14:paraId="31E46680" w14:textId="77777777" w:rsidR="00CF335A" w:rsidRPr="00CF335A" w:rsidRDefault="00CF335A" w:rsidP="00CF335A">
      <w:pPr>
        <w:spacing w:line="360" w:lineRule="auto"/>
        <w:jc w:val="both"/>
        <w:rPr>
          <w:rFonts w:ascii="Cambria" w:hAnsi="Cambria"/>
        </w:rPr>
      </w:pPr>
      <w:r w:rsidRPr="00CF335A">
        <w:rPr>
          <w:rFonts w:ascii="Cambria" w:hAnsi="Cambria"/>
        </w:rPr>
        <w:t>Prosimy o udostępnienie danych o zużyciu za ostatnie 12 miesięcy, informacje te mogą znaleźć Państwo na fakturach otrzymywanych od obecnego sprzedawcy.</w:t>
      </w:r>
    </w:p>
    <w:p w14:paraId="01A99DBF" w14:textId="34ECCCAD" w:rsidR="00CF335A" w:rsidRPr="00CF335A" w:rsidRDefault="00CF335A" w:rsidP="00CF335A">
      <w:pPr>
        <w:spacing w:line="360" w:lineRule="auto"/>
        <w:ind w:firstLine="2"/>
        <w:jc w:val="both"/>
        <w:rPr>
          <w:rFonts w:ascii="Cambria" w:hAnsi="Cambria"/>
        </w:rPr>
      </w:pPr>
      <w:r w:rsidRPr="00CF335A">
        <w:rPr>
          <w:rFonts w:ascii="Cambria" w:hAnsi="Cambria"/>
        </w:rPr>
        <w:t>Informacja ta pozwoli Wykonawcy dokładniej oszacować profil zużycia, dzięki czemu Wykonawca jest w stanie lepiej oszacować koszt oferty, a co za tym idzie – zmniejszyć koszt ryzyka wliczony w oferowaną cenę.</w:t>
      </w:r>
    </w:p>
    <w:p w14:paraId="636E14A4" w14:textId="667A6CB7" w:rsidR="00CF335A" w:rsidRPr="00CF335A" w:rsidRDefault="00CF335A" w:rsidP="00CF335A">
      <w:pPr>
        <w:pStyle w:val="Akapitzlist"/>
        <w:spacing w:after="0" w:line="360" w:lineRule="auto"/>
        <w:ind w:left="0"/>
        <w:jc w:val="both"/>
        <w:rPr>
          <w:rFonts w:ascii="Cambria" w:hAnsi="Cambria"/>
          <w:b/>
        </w:rPr>
      </w:pPr>
      <w:r w:rsidRPr="00CF335A">
        <w:rPr>
          <w:rFonts w:ascii="Cambria" w:hAnsi="Cambria"/>
          <w:b/>
        </w:rPr>
        <w:lastRenderedPageBreak/>
        <w:t>ODPOWIEDŹ</w:t>
      </w:r>
    </w:p>
    <w:p w14:paraId="46FBCD3E" w14:textId="30270342" w:rsidR="00CF335A" w:rsidRPr="00B4554B" w:rsidRDefault="00B4554B" w:rsidP="00B4554B">
      <w:pPr>
        <w:spacing w:line="360" w:lineRule="auto"/>
        <w:jc w:val="both"/>
        <w:rPr>
          <w:rFonts w:ascii="Cambria" w:hAnsi="Cambria"/>
        </w:rPr>
      </w:pPr>
      <w:r w:rsidRPr="00B4554B">
        <w:rPr>
          <w:rFonts w:ascii="Cambria" w:hAnsi="Cambria"/>
        </w:rPr>
        <w:t>Zamawiający w załączniku przekazuje zestawienie zużyć z ostatnich 12 miesięcy dla punktów w grupach taryfowych B24 i C23.</w:t>
      </w:r>
    </w:p>
    <w:p w14:paraId="1DFF5AAA" w14:textId="77777777" w:rsidR="00CF335A" w:rsidRPr="00CF335A" w:rsidRDefault="00CF335A" w:rsidP="00CF335A">
      <w:pPr>
        <w:pStyle w:val="Akapitzlist"/>
        <w:spacing w:line="360" w:lineRule="auto"/>
        <w:ind w:left="0" w:firstLine="708"/>
        <w:jc w:val="both"/>
        <w:rPr>
          <w:rFonts w:ascii="Cambria" w:hAnsi="Cambria"/>
        </w:rPr>
      </w:pPr>
    </w:p>
    <w:p w14:paraId="5CD0E41D" w14:textId="77777777" w:rsidR="00CF335A" w:rsidRPr="00CF335A" w:rsidRDefault="00CF335A" w:rsidP="00CF335A">
      <w:pPr>
        <w:pStyle w:val="Akapitzlist"/>
        <w:spacing w:line="360" w:lineRule="auto"/>
        <w:ind w:left="0" w:firstLine="708"/>
        <w:jc w:val="both"/>
        <w:rPr>
          <w:rFonts w:ascii="Cambria" w:hAnsi="Cambria"/>
        </w:rPr>
      </w:pPr>
    </w:p>
    <w:p w14:paraId="771884D1" w14:textId="6845E78C" w:rsidR="007C77B9" w:rsidRPr="00CF335A" w:rsidRDefault="007C77B9" w:rsidP="00CF335A">
      <w:pPr>
        <w:pStyle w:val="Akapitzlist"/>
        <w:spacing w:line="360" w:lineRule="auto"/>
        <w:ind w:left="0" w:firstLine="708"/>
        <w:jc w:val="both"/>
        <w:rPr>
          <w:rFonts w:ascii="Cambria" w:hAnsi="Cambria"/>
        </w:rPr>
      </w:pPr>
      <w:r w:rsidRPr="00CF335A">
        <w:rPr>
          <w:rFonts w:ascii="Cambria" w:hAnsi="Cambria"/>
        </w:rPr>
        <w:t>Jednocześnie Zamawiający informuje, iż celem zapewnienia Wykonawcom dodatkowego czasu na zapoznanie się z dokonanymi zmianami treści SWZ  i przygotowanie ofert, przedłuża termin składania ofert o czas niezbędny na ich przygotowanie.</w:t>
      </w:r>
    </w:p>
    <w:p w14:paraId="02AC4A8E" w14:textId="77777777" w:rsidR="007C77B9" w:rsidRPr="00CF335A" w:rsidRDefault="007C77B9" w:rsidP="00CF335A">
      <w:pPr>
        <w:pStyle w:val="Akapitzlist"/>
        <w:spacing w:line="360" w:lineRule="auto"/>
        <w:ind w:left="0"/>
        <w:jc w:val="both"/>
        <w:rPr>
          <w:rFonts w:ascii="Cambria" w:hAnsi="Cambria"/>
        </w:rPr>
      </w:pPr>
      <w:r w:rsidRPr="00CF335A">
        <w:rPr>
          <w:rFonts w:ascii="Cambria" w:hAnsi="Cambria"/>
        </w:rPr>
        <w:t>Wobec powyższego zmianie ulegają n/w pkt. SWZ:</w:t>
      </w:r>
    </w:p>
    <w:p w14:paraId="26B4CA2E" w14:textId="5E9369D8" w:rsidR="007C77B9" w:rsidRPr="00CF335A" w:rsidRDefault="007C77B9" w:rsidP="00CF335A">
      <w:pPr>
        <w:numPr>
          <w:ilvl w:val="0"/>
          <w:numId w:val="6"/>
        </w:numPr>
        <w:spacing w:after="200" w:line="360" w:lineRule="auto"/>
        <w:ind w:left="851" w:right="283" w:hanging="284"/>
        <w:jc w:val="both"/>
        <w:rPr>
          <w:rFonts w:ascii="Cambria" w:hAnsi="Cambria"/>
        </w:rPr>
      </w:pPr>
      <w:r w:rsidRPr="00CF335A">
        <w:rPr>
          <w:rFonts w:ascii="Cambria" w:hAnsi="Cambria"/>
        </w:rPr>
        <w:t xml:space="preserve">Zamawiający zmienia pkt. </w:t>
      </w:r>
      <w:r w:rsidRPr="00CF335A">
        <w:rPr>
          <w:rFonts w:ascii="Cambria" w:hAnsi="Cambria"/>
          <w:b/>
        </w:rPr>
        <w:t xml:space="preserve">11.1 </w:t>
      </w:r>
      <w:r w:rsidRPr="00CF335A">
        <w:rPr>
          <w:rFonts w:ascii="Cambria" w:hAnsi="Cambria"/>
        </w:rPr>
        <w:t>SWZ, który uzyskuje następujące brzmienie:</w:t>
      </w:r>
    </w:p>
    <w:p w14:paraId="46017DD0" w14:textId="492A2351" w:rsidR="007C77B9" w:rsidRPr="00CF335A" w:rsidRDefault="007C77B9" w:rsidP="00CF335A">
      <w:pPr>
        <w:pStyle w:val="Akapitzlist4"/>
        <w:spacing w:line="360" w:lineRule="auto"/>
        <w:ind w:left="567"/>
        <w:jc w:val="both"/>
        <w:rPr>
          <w:rFonts w:ascii="Cambria" w:hAnsi="Cambria" w:cs="Times New Roman"/>
          <w:bCs/>
          <w:color w:val="FF0000"/>
          <w:szCs w:val="22"/>
        </w:rPr>
      </w:pPr>
      <w:r w:rsidRPr="00CF335A">
        <w:rPr>
          <w:rFonts w:ascii="Cambria" w:hAnsi="Cambria" w:cs="Times New Roman"/>
          <w:bCs/>
          <w:szCs w:val="22"/>
        </w:rPr>
        <w:t>„</w:t>
      </w:r>
      <w:r w:rsidRPr="00CF335A">
        <w:rPr>
          <w:rFonts w:ascii="Cambria" w:hAnsi="Cambria" w:cs="Times New Roman"/>
          <w:b/>
          <w:szCs w:val="22"/>
        </w:rPr>
        <w:t>11.1.</w:t>
      </w:r>
      <w:r w:rsidRPr="00CF335A">
        <w:rPr>
          <w:rFonts w:ascii="Cambria" w:hAnsi="Cambria" w:cs="Times New Roman"/>
          <w:bCs/>
          <w:szCs w:val="22"/>
        </w:rPr>
        <w:t xml:space="preserve"> Wykonawca jest związany ofertą nie dłużej niż 90 dni, od dnia upływu terminu składania ofert, tj.: do dnia </w:t>
      </w:r>
      <w:r w:rsidR="00CF335A" w:rsidRPr="00CF335A">
        <w:rPr>
          <w:rFonts w:ascii="Cambria" w:hAnsi="Cambria" w:cs="Times New Roman"/>
          <w:bCs/>
          <w:i/>
          <w:iCs/>
          <w:color w:val="0070C0"/>
          <w:szCs w:val="22"/>
        </w:rPr>
        <w:t>1</w:t>
      </w:r>
      <w:r w:rsidR="00A061F8">
        <w:rPr>
          <w:rFonts w:ascii="Cambria" w:hAnsi="Cambria" w:cs="Times New Roman"/>
          <w:bCs/>
          <w:i/>
          <w:iCs/>
          <w:color w:val="0070C0"/>
          <w:szCs w:val="22"/>
        </w:rPr>
        <w:t>0</w:t>
      </w:r>
      <w:r w:rsidRPr="00CF335A">
        <w:rPr>
          <w:rFonts w:ascii="Cambria" w:hAnsi="Cambria" w:cs="Times New Roman"/>
          <w:bCs/>
          <w:i/>
          <w:iCs/>
          <w:color w:val="0070C0"/>
          <w:szCs w:val="22"/>
        </w:rPr>
        <w:t>.08.2024 r.”</w:t>
      </w:r>
    </w:p>
    <w:p w14:paraId="6B3AB368" w14:textId="77777777" w:rsidR="007C77B9" w:rsidRPr="00CF335A" w:rsidRDefault="007C77B9" w:rsidP="00CF335A">
      <w:pPr>
        <w:spacing w:after="200" w:line="360" w:lineRule="auto"/>
        <w:ind w:left="851" w:right="283"/>
        <w:jc w:val="both"/>
        <w:rPr>
          <w:rFonts w:ascii="Cambria" w:hAnsi="Cambria"/>
          <w:bCs/>
        </w:rPr>
      </w:pPr>
    </w:p>
    <w:p w14:paraId="72AAC8FD" w14:textId="2518AD38" w:rsidR="007C77B9" w:rsidRPr="00CF335A" w:rsidRDefault="007C77B9" w:rsidP="00CF335A">
      <w:pPr>
        <w:numPr>
          <w:ilvl w:val="0"/>
          <w:numId w:val="6"/>
        </w:numPr>
        <w:spacing w:after="200" w:line="360" w:lineRule="auto"/>
        <w:ind w:left="851" w:right="283" w:hanging="284"/>
        <w:jc w:val="both"/>
        <w:rPr>
          <w:rFonts w:ascii="Cambria" w:hAnsi="Cambria"/>
        </w:rPr>
      </w:pPr>
      <w:r w:rsidRPr="00CF335A">
        <w:rPr>
          <w:rFonts w:ascii="Cambria" w:hAnsi="Cambria"/>
        </w:rPr>
        <w:t xml:space="preserve">Zamawiający zmienia pkt. </w:t>
      </w:r>
      <w:r w:rsidRPr="00CF335A">
        <w:rPr>
          <w:rFonts w:ascii="Cambria" w:hAnsi="Cambria"/>
          <w:b/>
        </w:rPr>
        <w:t xml:space="preserve">13.3  </w:t>
      </w:r>
      <w:r w:rsidRPr="00CF335A">
        <w:rPr>
          <w:rFonts w:ascii="Cambria" w:hAnsi="Cambria"/>
        </w:rPr>
        <w:t>SWZ, który uzyskuje następujące brzmienie:</w:t>
      </w:r>
    </w:p>
    <w:p w14:paraId="2FBD9008" w14:textId="3157C604" w:rsidR="007C77B9" w:rsidRPr="00CF335A" w:rsidRDefault="007C77B9" w:rsidP="00CF335A">
      <w:pPr>
        <w:pStyle w:val="Akapitzlist4"/>
        <w:spacing w:line="360" w:lineRule="auto"/>
        <w:ind w:left="567"/>
        <w:jc w:val="both"/>
        <w:rPr>
          <w:rFonts w:ascii="Cambria" w:hAnsi="Cambria" w:cs="Times New Roman"/>
          <w:bCs/>
          <w:szCs w:val="22"/>
        </w:rPr>
      </w:pPr>
      <w:r w:rsidRPr="00CF335A">
        <w:rPr>
          <w:rFonts w:ascii="Cambria" w:hAnsi="Cambria"/>
          <w:szCs w:val="22"/>
        </w:rPr>
        <w:t>„</w:t>
      </w:r>
      <w:r w:rsidRPr="00CF335A">
        <w:rPr>
          <w:rFonts w:ascii="Cambria" w:hAnsi="Cambria"/>
          <w:b/>
          <w:bCs/>
          <w:szCs w:val="22"/>
        </w:rPr>
        <w:t>13.3</w:t>
      </w:r>
      <w:r w:rsidRPr="00CF335A">
        <w:rPr>
          <w:rFonts w:ascii="Cambria" w:hAnsi="Cambria"/>
          <w:szCs w:val="22"/>
        </w:rPr>
        <w:t xml:space="preserve"> Ofertę wraz z wymaganymi załącznikami należy złożyć w terminie do dnia </w:t>
      </w:r>
      <w:r w:rsidR="00CF335A" w:rsidRPr="00CF335A">
        <w:rPr>
          <w:rFonts w:ascii="Cambria" w:hAnsi="Cambria"/>
          <w:b/>
          <w:bCs/>
          <w:i/>
          <w:iCs/>
          <w:color w:val="0070C0"/>
          <w:szCs w:val="22"/>
        </w:rPr>
        <w:t>1</w:t>
      </w:r>
      <w:r w:rsidR="00A061F8">
        <w:rPr>
          <w:rFonts w:ascii="Cambria" w:hAnsi="Cambria"/>
          <w:b/>
          <w:bCs/>
          <w:i/>
          <w:iCs/>
          <w:color w:val="0070C0"/>
          <w:szCs w:val="22"/>
        </w:rPr>
        <w:t>3</w:t>
      </w:r>
      <w:r w:rsidR="00CF335A" w:rsidRPr="00CF335A">
        <w:rPr>
          <w:rFonts w:ascii="Cambria" w:hAnsi="Cambria"/>
          <w:b/>
          <w:bCs/>
          <w:i/>
          <w:iCs/>
          <w:color w:val="0070C0"/>
          <w:szCs w:val="22"/>
        </w:rPr>
        <w:t>.05</w:t>
      </w:r>
      <w:r w:rsidRPr="00CF335A">
        <w:rPr>
          <w:rFonts w:ascii="Cambria" w:hAnsi="Cambria"/>
          <w:b/>
          <w:bCs/>
          <w:i/>
          <w:iCs/>
          <w:color w:val="0070C0"/>
          <w:szCs w:val="22"/>
        </w:rPr>
        <w:t>.2024</w:t>
      </w:r>
      <w:r w:rsidRPr="00CF335A">
        <w:rPr>
          <w:rFonts w:ascii="Cambria" w:hAnsi="Cambria"/>
          <w:b/>
          <w:bCs/>
          <w:color w:val="0070C0"/>
          <w:szCs w:val="22"/>
        </w:rPr>
        <w:t xml:space="preserve"> r.,</w:t>
      </w:r>
      <w:r w:rsidRPr="00CF335A">
        <w:rPr>
          <w:rFonts w:ascii="Cambria" w:hAnsi="Cambria"/>
          <w:b/>
          <w:bCs/>
          <w:szCs w:val="22"/>
        </w:rPr>
        <w:t xml:space="preserve"> </w:t>
      </w:r>
      <w:r w:rsidRPr="00CF335A">
        <w:rPr>
          <w:rFonts w:ascii="Cambria" w:hAnsi="Cambria"/>
          <w:b/>
          <w:bCs/>
          <w:color w:val="0070C0"/>
          <w:szCs w:val="22"/>
        </w:rPr>
        <w:t>do godz.</w:t>
      </w:r>
      <w:r w:rsidRPr="00CF335A">
        <w:rPr>
          <w:rFonts w:ascii="Cambria" w:hAnsi="Cambria"/>
          <w:color w:val="0070C0"/>
          <w:szCs w:val="22"/>
        </w:rPr>
        <w:t xml:space="preserve"> </w:t>
      </w:r>
      <w:r w:rsidRPr="00CF335A">
        <w:rPr>
          <w:rFonts w:ascii="Cambria" w:hAnsi="Cambria"/>
          <w:b/>
          <w:bCs/>
          <w:color w:val="0070C0"/>
          <w:szCs w:val="22"/>
        </w:rPr>
        <w:t>09:45.”</w:t>
      </w:r>
    </w:p>
    <w:p w14:paraId="610B3FD2" w14:textId="77777777" w:rsidR="007C77B9" w:rsidRPr="00CF335A" w:rsidRDefault="007C77B9" w:rsidP="00CF335A">
      <w:pPr>
        <w:pStyle w:val="Tekstpodstawowywcity21"/>
        <w:widowControl w:val="0"/>
        <w:spacing w:line="360" w:lineRule="auto"/>
        <w:ind w:left="0"/>
        <w:rPr>
          <w:rFonts w:ascii="Cambria" w:hAnsi="Cambria"/>
          <w:sz w:val="22"/>
          <w:szCs w:val="22"/>
        </w:rPr>
      </w:pPr>
    </w:p>
    <w:p w14:paraId="079C3A9A" w14:textId="03BC3BE3" w:rsidR="007C77B9" w:rsidRPr="00CF335A" w:rsidRDefault="007C77B9" w:rsidP="00CF335A">
      <w:pPr>
        <w:numPr>
          <w:ilvl w:val="0"/>
          <w:numId w:val="6"/>
        </w:numPr>
        <w:spacing w:after="200" w:line="360" w:lineRule="auto"/>
        <w:ind w:left="851" w:right="283" w:hanging="284"/>
        <w:jc w:val="both"/>
        <w:rPr>
          <w:rFonts w:ascii="Cambria" w:hAnsi="Cambria"/>
        </w:rPr>
      </w:pPr>
      <w:r w:rsidRPr="00CF335A">
        <w:rPr>
          <w:rFonts w:ascii="Cambria" w:hAnsi="Cambria"/>
        </w:rPr>
        <w:t xml:space="preserve">Zamawiający zmienia pkt. </w:t>
      </w:r>
      <w:r w:rsidRPr="00CF335A">
        <w:rPr>
          <w:rFonts w:ascii="Cambria" w:hAnsi="Cambria"/>
          <w:b/>
        </w:rPr>
        <w:t xml:space="preserve">14.1 </w:t>
      </w:r>
      <w:r w:rsidRPr="00CF335A">
        <w:rPr>
          <w:rFonts w:ascii="Cambria" w:hAnsi="Cambria"/>
        </w:rPr>
        <w:t>SWZ, który uzyskuje następujące brzmienie:</w:t>
      </w:r>
    </w:p>
    <w:p w14:paraId="1F537EE1" w14:textId="301D2ED6" w:rsidR="007C77B9" w:rsidRPr="00CF335A" w:rsidRDefault="007C77B9" w:rsidP="00CF335A">
      <w:pPr>
        <w:pStyle w:val="Akapitzlist4"/>
        <w:spacing w:line="360" w:lineRule="auto"/>
        <w:ind w:left="567"/>
        <w:jc w:val="both"/>
        <w:rPr>
          <w:rFonts w:ascii="Cambria" w:hAnsi="Cambria" w:cs="Times New Roman"/>
          <w:bCs/>
          <w:color w:val="0070C0"/>
          <w:szCs w:val="22"/>
        </w:rPr>
      </w:pPr>
      <w:r w:rsidRPr="00CF335A">
        <w:rPr>
          <w:rFonts w:ascii="Cambria" w:hAnsi="Cambria" w:cs="Times New Roman"/>
          <w:bCs/>
          <w:noProof/>
          <w:szCs w:val="22"/>
        </w:rPr>
        <w:t>„</w:t>
      </w:r>
      <w:r w:rsidRPr="00CF335A">
        <w:rPr>
          <w:rFonts w:ascii="Cambria" w:hAnsi="Cambria" w:cs="Times New Roman"/>
          <w:b/>
          <w:noProof/>
          <w:szCs w:val="22"/>
        </w:rPr>
        <w:t>14.1</w:t>
      </w:r>
      <w:r w:rsidRPr="00CF335A">
        <w:rPr>
          <w:rFonts w:ascii="Cambria" w:hAnsi="Cambria" w:cs="Times New Roman"/>
          <w:bCs/>
          <w:szCs w:val="22"/>
        </w:rPr>
        <w:t xml:space="preserve"> Otwarcie ofert nastąpi w dniu </w:t>
      </w:r>
      <w:r w:rsidR="00CF335A" w:rsidRPr="00CF335A">
        <w:rPr>
          <w:rFonts w:ascii="Cambria" w:hAnsi="Cambria"/>
          <w:b/>
          <w:bCs/>
          <w:i/>
          <w:iCs/>
          <w:color w:val="0070C0"/>
          <w:szCs w:val="22"/>
        </w:rPr>
        <w:t>1</w:t>
      </w:r>
      <w:r w:rsidR="00A061F8">
        <w:rPr>
          <w:rFonts w:ascii="Cambria" w:hAnsi="Cambria"/>
          <w:b/>
          <w:bCs/>
          <w:i/>
          <w:iCs/>
          <w:color w:val="0070C0"/>
          <w:szCs w:val="22"/>
        </w:rPr>
        <w:t>3</w:t>
      </w:r>
      <w:r w:rsidRPr="00CF335A">
        <w:rPr>
          <w:rFonts w:ascii="Cambria" w:hAnsi="Cambria"/>
          <w:b/>
          <w:bCs/>
          <w:i/>
          <w:iCs/>
          <w:color w:val="0070C0"/>
          <w:szCs w:val="22"/>
        </w:rPr>
        <w:t>.05.</w:t>
      </w:r>
      <w:r w:rsidRPr="00CF335A">
        <w:rPr>
          <w:rFonts w:ascii="Cambria" w:hAnsi="Cambria" w:cs="Times New Roman"/>
          <w:b/>
          <w:i/>
          <w:iCs/>
          <w:color w:val="0070C0"/>
          <w:szCs w:val="22"/>
        </w:rPr>
        <w:t>2024 r</w:t>
      </w:r>
      <w:r w:rsidRPr="00CF335A">
        <w:rPr>
          <w:rFonts w:ascii="Cambria" w:hAnsi="Cambria" w:cs="Times New Roman"/>
          <w:b/>
          <w:color w:val="0070C0"/>
          <w:szCs w:val="22"/>
        </w:rPr>
        <w:t>., o godz. 10:00.”</w:t>
      </w:r>
    </w:p>
    <w:p w14:paraId="5D66D2CD" w14:textId="77777777" w:rsidR="007C77B9" w:rsidRPr="00CF335A" w:rsidRDefault="007C77B9" w:rsidP="00CF335A">
      <w:pPr>
        <w:spacing w:line="360" w:lineRule="auto"/>
        <w:jc w:val="both"/>
        <w:rPr>
          <w:rFonts w:ascii="Cambria" w:hAnsi="Cambria"/>
        </w:rPr>
      </w:pPr>
    </w:p>
    <w:p w14:paraId="3EB24014" w14:textId="2DC96167" w:rsidR="008E2DD5" w:rsidRPr="00CF335A" w:rsidRDefault="007C77B9" w:rsidP="00CF335A">
      <w:pPr>
        <w:spacing w:line="360" w:lineRule="auto"/>
        <w:jc w:val="both"/>
        <w:rPr>
          <w:rFonts w:ascii="Cambria" w:hAnsi="Cambria"/>
          <w:i/>
        </w:rPr>
      </w:pPr>
      <w:r w:rsidRPr="00CF335A">
        <w:rPr>
          <w:rFonts w:ascii="Cambria" w:hAnsi="Cambria"/>
        </w:rPr>
        <w:t xml:space="preserve">Pozostałe warunki SWZ nie ulegają zmianie. </w:t>
      </w:r>
      <w:r w:rsidRPr="00CF335A">
        <w:rPr>
          <w:rFonts w:ascii="Cambria" w:hAnsi="Cambria"/>
          <w:bCs/>
        </w:rPr>
        <w:t>W załączeniu ogłoszenie o zmianie ogłoszenia.</w:t>
      </w:r>
    </w:p>
    <w:sectPr w:rsidR="008E2DD5" w:rsidRPr="00CF335A" w:rsidSect="00FF555B">
      <w:headerReference w:type="default" r:id="rId7"/>
      <w:pgSz w:w="11906" w:h="16838"/>
      <w:pgMar w:top="2268" w:right="1418" w:bottom="1304" w:left="1418"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3911E" w14:textId="77777777" w:rsidR="00FF555B" w:rsidRDefault="00FF555B">
      <w:pPr>
        <w:spacing w:after="0" w:line="240" w:lineRule="auto"/>
      </w:pPr>
      <w:r>
        <w:separator/>
      </w:r>
    </w:p>
  </w:endnote>
  <w:endnote w:type="continuationSeparator" w:id="0">
    <w:p w14:paraId="464508EF" w14:textId="77777777" w:rsidR="00FF555B" w:rsidRDefault="00FF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C42E8B" w14:textId="77777777" w:rsidR="00FF555B" w:rsidRDefault="00FF555B">
      <w:pPr>
        <w:spacing w:after="0" w:line="240" w:lineRule="auto"/>
      </w:pPr>
      <w:r>
        <w:separator/>
      </w:r>
    </w:p>
  </w:footnote>
  <w:footnote w:type="continuationSeparator" w:id="0">
    <w:p w14:paraId="1EEB549D" w14:textId="77777777" w:rsidR="00FF555B" w:rsidRDefault="00FF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0B499" w14:textId="2E5DDCA4" w:rsidR="00EA7819" w:rsidRDefault="001B4114" w:rsidP="001B4114">
    <w:pPr>
      <w:pStyle w:val="Nagwek"/>
      <w:tabs>
        <w:tab w:val="clear" w:pos="9072"/>
      </w:tabs>
      <w:ind w:left="-1418" w:right="-1418"/>
    </w:pPr>
    <w:r>
      <w:rPr>
        <w:noProof/>
      </w:rPr>
      <w:drawing>
        <wp:anchor distT="0" distB="0" distL="114300" distR="114300" simplePos="0" relativeHeight="251658240" behindDoc="0" locked="0" layoutInCell="1" allowOverlap="1" wp14:anchorId="40D11164" wp14:editId="17A5CBB6">
          <wp:simplePos x="0" y="0"/>
          <wp:positionH relativeFrom="column">
            <wp:posOffset>-903605</wp:posOffset>
          </wp:positionH>
          <wp:positionV relativeFrom="paragraph">
            <wp:posOffset>-69504</wp:posOffset>
          </wp:positionV>
          <wp:extent cx="7635240" cy="10795073"/>
          <wp:effectExtent l="0" t="0" r="3810" b="635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
                    <a:extLst>
                      <a:ext uri="{28A0092B-C50C-407E-A947-70E740481C1C}">
                        <a14:useLocalDpi xmlns:a14="http://schemas.microsoft.com/office/drawing/2010/main" val="0"/>
                      </a:ext>
                    </a:extLst>
                  </a:blip>
                  <a:stretch>
                    <a:fillRect/>
                  </a:stretch>
                </pic:blipFill>
                <pic:spPr>
                  <a:xfrm>
                    <a:off x="0" y="0"/>
                    <a:ext cx="7635240" cy="10795073"/>
                  </a:xfrm>
                  <a:prstGeom prst="rect">
                    <a:avLst/>
                  </a:prstGeom>
                </pic:spPr>
              </pic:pic>
            </a:graphicData>
          </a:graphic>
          <wp14:sizeRelH relativeFrom="page">
            <wp14:pctWidth>0</wp14:pctWidth>
          </wp14:sizeRelH>
          <wp14:sizeRelV relativeFrom="page">
            <wp14:pctHeight>0</wp14:pctHeight>
          </wp14:sizeRelV>
        </wp:anchor>
      </w:drawing>
    </w:r>
    <w:r w:rsidR="00B91DAB">
      <w:rPr>
        <w:noProof/>
      </w:rPr>
      <w:t>dewddwedw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66720"/>
    <w:multiLevelType w:val="multilevel"/>
    <w:tmpl w:val="267A5C8C"/>
    <w:lvl w:ilvl="0">
      <w:start w:val="14"/>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 w15:restartNumberingAfterBreak="0">
    <w:nsid w:val="141D630A"/>
    <w:multiLevelType w:val="hybridMultilevel"/>
    <w:tmpl w:val="B05C5C14"/>
    <w:lvl w:ilvl="0" w:tplc="9B0CC83E">
      <w:start w:val="1"/>
      <w:numFmt w:val="upperRoman"/>
      <w:lvlText w:val="%1."/>
      <w:lvlJc w:val="right"/>
      <w:pPr>
        <w:ind w:left="1287" w:hanging="360"/>
      </w:pPr>
      <w:rPr>
        <w:b/>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226650F6"/>
    <w:multiLevelType w:val="multilevel"/>
    <w:tmpl w:val="C4AEEFBE"/>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b w:val="0"/>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9030258"/>
    <w:multiLevelType w:val="multilevel"/>
    <w:tmpl w:val="4EF46DF8"/>
    <w:lvl w:ilvl="0">
      <w:start w:val="5"/>
      <w:numFmt w:val="decimal"/>
      <w:lvlText w:val="%1"/>
      <w:lvlJc w:val="left"/>
      <w:pPr>
        <w:ind w:left="360" w:hanging="360"/>
      </w:pPr>
      <w:rPr>
        <w:rFonts w:ascii="Cambria" w:hAnsi="Cambria" w:cs="Times New Roman" w:hint="default"/>
      </w:rPr>
    </w:lvl>
    <w:lvl w:ilvl="1">
      <w:start w:val="1"/>
      <w:numFmt w:val="decimal"/>
      <w:lvlText w:val="%1.%2"/>
      <w:lvlJc w:val="left"/>
      <w:pPr>
        <w:ind w:left="502" w:hanging="360"/>
      </w:pPr>
      <w:rPr>
        <w:rFonts w:ascii="Cambria" w:hAnsi="Cambria" w:cs="Times New Roman" w:hint="default"/>
      </w:rPr>
    </w:lvl>
    <w:lvl w:ilvl="2">
      <w:start w:val="1"/>
      <w:numFmt w:val="decimal"/>
      <w:lvlText w:val="%1.%2.%3"/>
      <w:lvlJc w:val="left"/>
      <w:pPr>
        <w:ind w:left="1004" w:hanging="720"/>
      </w:pPr>
      <w:rPr>
        <w:rFonts w:ascii="Cambria" w:hAnsi="Cambria" w:cs="Times New Roman" w:hint="default"/>
      </w:rPr>
    </w:lvl>
    <w:lvl w:ilvl="3">
      <w:start w:val="1"/>
      <w:numFmt w:val="decimal"/>
      <w:lvlText w:val="%1.%2.%3.%4"/>
      <w:lvlJc w:val="left"/>
      <w:pPr>
        <w:ind w:left="1146" w:hanging="720"/>
      </w:pPr>
      <w:rPr>
        <w:rFonts w:ascii="Cambria" w:hAnsi="Cambria" w:cs="Times New Roman" w:hint="default"/>
      </w:rPr>
    </w:lvl>
    <w:lvl w:ilvl="4">
      <w:start w:val="1"/>
      <w:numFmt w:val="decimal"/>
      <w:lvlText w:val="%1.%2.%3.%4.%5"/>
      <w:lvlJc w:val="left"/>
      <w:pPr>
        <w:ind w:left="1648" w:hanging="1080"/>
      </w:pPr>
      <w:rPr>
        <w:rFonts w:ascii="Cambria" w:hAnsi="Cambria" w:cs="Times New Roman" w:hint="default"/>
      </w:rPr>
    </w:lvl>
    <w:lvl w:ilvl="5">
      <w:start w:val="1"/>
      <w:numFmt w:val="decimal"/>
      <w:lvlText w:val="%1.%2.%3.%4.%5.%6"/>
      <w:lvlJc w:val="left"/>
      <w:pPr>
        <w:ind w:left="1790" w:hanging="1080"/>
      </w:pPr>
      <w:rPr>
        <w:rFonts w:ascii="Cambria" w:hAnsi="Cambria" w:cs="Times New Roman" w:hint="default"/>
      </w:rPr>
    </w:lvl>
    <w:lvl w:ilvl="6">
      <w:start w:val="1"/>
      <w:numFmt w:val="decimal"/>
      <w:lvlText w:val="%1.%2.%3.%4.%5.%6.%7"/>
      <w:lvlJc w:val="left"/>
      <w:pPr>
        <w:ind w:left="2292" w:hanging="1440"/>
      </w:pPr>
      <w:rPr>
        <w:rFonts w:ascii="Cambria" w:hAnsi="Cambria" w:cs="Times New Roman" w:hint="default"/>
      </w:rPr>
    </w:lvl>
    <w:lvl w:ilvl="7">
      <w:start w:val="1"/>
      <w:numFmt w:val="decimal"/>
      <w:lvlText w:val="%1.%2.%3.%4.%5.%6.%7.%8"/>
      <w:lvlJc w:val="left"/>
      <w:pPr>
        <w:ind w:left="2434" w:hanging="1440"/>
      </w:pPr>
      <w:rPr>
        <w:rFonts w:ascii="Cambria" w:hAnsi="Cambria" w:cs="Times New Roman" w:hint="default"/>
      </w:rPr>
    </w:lvl>
    <w:lvl w:ilvl="8">
      <w:start w:val="1"/>
      <w:numFmt w:val="decimal"/>
      <w:lvlText w:val="%1.%2.%3.%4.%5.%6.%7.%8.%9"/>
      <w:lvlJc w:val="left"/>
      <w:pPr>
        <w:ind w:left="2576" w:hanging="1440"/>
      </w:pPr>
      <w:rPr>
        <w:rFonts w:ascii="Cambria" w:hAnsi="Cambria" w:cs="Times New Roman" w:hint="default"/>
      </w:rPr>
    </w:lvl>
  </w:abstractNum>
  <w:abstractNum w:abstractNumId="4" w15:restartNumberingAfterBreak="0">
    <w:nsid w:val="3C110BE5"/>
    <w:multiLevelType w:val="multilevel"/>
    <w:tmpl w:val="1F80BF5E"/>
    <w:lvl w:ilvl="0">
      <w:start w:val="13"/>
      <w:numFmt w:val="decimal"/>
      <w:lvlText w:val="%1"/>
      <w:lvlJc w:val="left"/>
      <w:pPr>
        <w:ind w:left="420" w:hanging="420"/>
      </w:pPr>
      <w:rPr>
        <w:rFonts w:cs="Tahoma" w:hint="default"/>
      </w:rPr>
    </w:lvl>
    <w:lvl w:ilvl="1">
      <w:start w:val="1"/>
      <w:numFmt w:val="decimal"/>
      <w:lvlText w:val="%1.%2"/>
      <w:lvlJc w:val="left"/>
      <w:pPr>
        <w:ind w:left="846" w:hanging="420"/>
      </w:pPr>
      <w:rPr>
        <w:rFonts w:cs="Tahoma" w:hint="default"/>
      </w:rPr>
    </w:lvl>
    <w:lvl w:ilvl="2">
      <w:start w:val="1"/>
      <w:numFmt w:val="decimal"/>
      <w:lvlText w:val="%1.%2.%3"/>
      <w:lvlJc w:val="left"/>
      <w:pPr>
        <w:ind w:left="1572" w:hanging="720"/>
      </w:pPr>
      <w:rPr>
        <w:rFonts w:cs="Tahoma" w:hint="default"/>
      </w:rPr>
    </w:lvl>
    <w:lvl w:ilvl="3">
      <w:start w:val="1"/>
      <w:numFmt w:val="decimal"/>
      <w:lvlText w:val="%1.%2.%3.%4"/>
      <w:lvlJc w:val="left"/>
      <w:pPr>
        <w:ind w:left="1998" w:hanging="720"/>
      </w:pPr>
      <w:rPr>
        <w:rFonts w:cs="Tahoma" w:hint="default"/>
      </w:rPr>
    </w:lvl>
    <w:lvl w:ilvl="4">
      <w:start w:val="1"/>
      <w:numFmt w:val="decimal"/>
      <w:lvlText w:val="%1.%2.%3.%4.%5"/>
      <w:lvlJc w:val="left"/>
      <w:pPr>
        <w:ind w:left="2784" w:hanging="1080"/>
      </w:pPr>
      <w:rPr>
        <w:rFonts w:cs="Tahoma" w:hint="default"/>
      </w:rPr>
    </w:lvl>
    <w:lvl w:ilvl="5">
      <w:start w:val="1"/>
      <w:numFmt w:val="decimal"/>
      <w:lvlText w:val="%1.%2.%3.%4.%5.%6"/>
      <w:lvlJc w:val="left"/>
      <w:pPr>
        <w:ind w:left="3210" w:hanging="1080"/>
      </w:pPr>
      <w:rPr>
        <w:rFonts w:cs="Tahoma" w:hint="default"/>
      </w:rPr>
    </w:lvl>
    <w:lvl w:ilvl="6">
      <w:start w:val="1"/>
      <w:numFmt w:val="decimal"/>
      <w:lvlText w:val="%1.%2.%3.%4.%5.%6.%7"/>
      <w:lvlJc w:val="left"/>
      <w:pPr>
        <w:ind w:left="3996" w:hanging="1440"/>
      </w:pPr>
      <w:rPr>
        <w:rFonts w:cs="Tahoma" w:hint="default"/>
      </w:rPr>
    </w:lvl>
    <w:lvl w:ilvl="7">
      <w:start w:val="1"/>
      <w:numFmt w:val="decimal"/>
      <w:lvlText w:val="%1.%2.%3.%4.%5.%6.%7.%8"/>
      <w:lvlJc w:val="left"/>
      <w:pPr>
        <w:ind w:left="4422" w:hanging="1440"/>
      </w:pPr>
      <w:rPr>
        <w:rFonts w:cs="Tahoma" w:hint="default"/>
      </w:rPr>
    </w:lvl>
    <w:lvl w:ilvl="8">
      <w:start w:val="1"/>
      <w:numFmt w:val="decimal"/>
      <w:lvlText w:val="%1.%2.%3.%4.%5.%6.%7.%8.%9"/>
      <w:lvlJc w:val="left"/>
      <w:pPr>
        <w:ind w:left="4848" w:hanging="1440"/>
      </w:pPr>
      <w:rPr>
        <w:rFonts w:cs="Tahoma" w:hint="default"/>
      </w:rPr>
    </w:lvl>
  </w:abstractNum>
  <w:abstractNum w:abstractNumId="5" w15:restartNumberingAfterBreak="0">
    <w:nsid w:val="442E6495"/>
    <w:multiLevelType w:val="hybridMultilevel"/>
    <w:tmpl w:val="B73CFB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812EC5"/>
    <w:multiLevelType w:val="hybridMultilevel"/>
    <w:tmpl w:val="0AE8A0F0"/>
    <w:lvl w:ilvl="0" w:tplc="0D5CCE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5540409E"/>
    <w:multiLevelType w:val="hybridMultilevel"/>
    <w:tmpl w:val="503EE0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590E3040"/>
    <w:multiLevelType w:val="hybridMultilevel"/>
    <w:tmpl w:val="99B66084"/>
    <w:lvl w:ilvl="0" w:tplc="9A1A766C">
      <w:start w:val="1"/>
      <w:numFmt w:val="lowerLetter"/>
      <w:lvlText w:val="%1)"/>
      <w:lvlJc w:val="left"/>
      <w:pPr>
        <w:ind w:left="276" w:hanging="360"/>
      </w:pPr>
      <w:rPr>
        <w:rFonts w:hint="default"/>
      </w:rPr>
    </w:lvl>
    <w:lvl w:ilvl="1" w:tplc="04150019" w:tentative="1">
      <w:start w:val="1"/>
      <w:numFmt w:val="lowerLetter"/>
      <w:lvlText w:val="%2."/>
      <w:lvlJc w:val="left"/>
      <w:pPr>
        <w:ind w:left="996" w:hanging="360"/>
      </w:pPr>
    </w:lvl>
    <w:lvl w:ilvl="2" w:tplc="0415001B" w:tentative="1">
      <w:start w:val="1"/>
      <w:numFmt w:val="lowerRoman"/>
      <w:lvlText w:val="%3."/>
      <w:lvlJc w:val="right"/>
      <w:pPr>
        <w:ind w:left="1716" w:hanging="180"/>
      </w:pPr>
    </w:lvl>
    <w:lvl w:ilvl="3" w:tplc="0415000F" w:tentative="1">
      <w:start w:val="1"/>
      <w:numFmt w:val="decimal"/>
      <w:lvlText w:val="%4."/>
      <w:lvlJc w:val="left"/>
      <w:pPr>
        <w:ind w:left="2436" w:hanging="360"/>
      </w:pPr>
    </w:lvl>
    <w:lvl w:ilvl="4" w:tplc="04150019" w:tentative="1">
      <w:start w:val="1"/>
      <w:numFmt w:val="lowerLetter"/>
      <w:lvlText w:val="%5."/>
      <w:lvlJc w:val="left"/>
      <w:pPr>
        <w:ind w:left="3156" w:hanging="360"/>
      </w:pPr>
    </w:lvl>
    <w:lvl w:ilvl="5" w:tplc="0415001B" w:tentative="1">
      <w:start w:val="1"/>
      <w:numFmt w:val="lowerRoman"/>
      <w:lvlText w:val="%6."/>
      <w:lvlJc w:val="right"/>
      <w:pPr>
        <w:ind w:left="3876" w:hanging="180"/>
      </w:pPr>
    </w:lvl>
    <w:lvl w:ilvl="6" w:tplc="0415000F" w:tentative="1">
      <w:start w:val="1"/>
      <w:numFmt w:val="decimal"/>
      <w:lvlText w:val="%7."/>
      <w:lvlJc w:val="left"/>
      <w:pPr>
        <w:ind w:left="4596" w:hanging="360"/>
      </w:pPr>
    </w:lvl>
    <w:lvl w:ilvl="7" w:tplc="04150019" w:tentative="1">
      <w:start w:val="1"/>
      <w:numFmt w:val="lowerLetter"/>
      <w:lvlText w:val="%8."/>
      <w:lvlJc w:val="left"/>
      <w:pPr>
        <w:ind w:left="5316" w:hanging="360"/>
      </w:pPr>
    </w:lvl>
    <w:lvl w:ilvl="8" w:tplc="0415001B" w:tentative="1">
      <w:start w:val="1"/>
      <w:numFmt w:val="lowerRoman"/>
      <w:lvlText w:val="%9."/>
      <w:lvlJc w:val="right"/>
      <w:pPr>
        <w:ind w:left="6036" w:hanging="180"/>
      </w:pPr>
    </w:lvl>
  </w:abstractNum>
  <w:abstractNum w:abstractNumId="9" w15:restartNumberingAfterBreak="0">
    <w:nsid w:val="5F297ADB"/>
    <w:multiLevelType w:val="multilevel"/>
    <w:tmpl w:val="EF226E7E"/>
    <w:lvl w:ilvl="0">
      <w:start w:val="11"/>
      <w:numFmt w:val="decimal"/>
      <w:lvlText w:val="%1"/>
      <w:lvlJc w:val="left"/>
      <w:pPr>
        <w:ind w:left="405" w:hanging="405"/>
      </w:pPr>
      <w:rPr>
        <w:rFonts w:hint="default"/>
        <w:color w:val="auto"/>
      </w:rPr>
    </w:lvl>
    <w:lvl w:ilvl="1">
      <w:start w:val="1"/>
      <w:numFmt w:val="decimal"/>
      <w:lvlText w:val="%1.%2"/>
      <w:lvlJc w:val="left"/>
      <w:pPr>
        <w:ind w:left="831" w:hanging="405"/>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4848" w:hanging="1440"/>
      </w:pPr>
      <w:rPr>
        <w:rFonts w:hint="default"/>
        <w:color w:val="auto"/>
      </w:rPr>
    </w:lvl>
  </w:abstractNum>
  <w:abstractNum w:abstractNumId="10" w15:restartNumberingAfterBreak="0">
    <w:nsid w:val="630E48E4"/>
    <w:multiLevelType w:val="hybridMultilevel"/>
    <w:tmpl w:val="10641B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48210188">
    <w:abstractNumId w:val="2"/>
  </w:num>
  <w:num w:numId="2" w16cid:durableId="580333732">
    <w:abstractNumId w:val="3"/>
  </w:num>
  <w:num w:numId="3" w16cid:durableId="875896368">
    <w:abstractNumId w:val="8"/>
  </w:num>
  <w:num w:numId="4" w16cid:durableId="411779196">
    <w:abstractNumId w:val="10"/>
  </w:num>
  <w:num w:numId="5" w16cid:durableId="2100564722">
    <w:abstractNumId w:val="6"/>
  </w:num>
  <w:num w:numId="6" w16cid:durableId="909734330">
    <w:abstractNumId w:val="1"/>
  </w:num>
  <w:num w:numId="7" w16cid:durableId="946960355">
    <w:abstractNumId w:val="9"/>
  </w:num>
  <w:num w:numId="8" w16cid:durableId="1020160756">
    <w:abstractNumId w:val="4"/>
  </w:num>
  <w:num w:numId="9" w16cid:durableId="1778868324">
    <w:abstractNumId w:val="0"/>
  </w:num>
  <w:num w:numId="10" w16cid:durableId="1737363358">
    <w:abstractNumId w:val="5"/>
  </w:num>
  <w:num w:numId="11" w16cid:durableId="1792162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819"/>
    <w:rsid w:val="00041D15"/>
    <w:rsid w:val="00096812"/>
    <w:rsid w:val="000A7C5E"/>
    <w:rsid w:val="000B0767"/>
    <w:rsid w:val="00143495"/>
    <w:rsid w:val="0015482A"/>
    <w:rsid w:val="001B4114"/>
    <w:rsid w:val="001B65D1"/>
    <w:rsid w:val="001E6B2D"/>
    <w:rsid w:val="0022624E"/>
    <w:rsid w:val="0022739F"/>
    <w:rsid w:val="002437A6"/>
    <w:rsid w:val="002F0CC8"/>
    <w:rsid w:val="00307589"/>
    <w:rsid w:val="00321ABB"/>
    <w:rsid w:val="003E15A1"/>
    <w:rsid w:val="004453DA"/>
    <w:rsid w:val="00457973"/>
    <w:rsid w:val="00466968"/>
    <w:rsid w:val="004859E0"/>
    <w:rsid w:val="004F5F1E"/>
    <w:rsid w:val="00504415"/>
    <w:rsid w:val="0059018C"/>
    <w:rsid w:val="005B04A7"/>
    <w:rsid w:val="006341AC"/>
    <w:rsid w:val="00657E16"/>
    <w:rsid w:val="006C3403"/>
    <w:rsid w:val="007140AA"/>
    <w:rsid w:val="00722A1C"/>
    <w:rsid w:val="007446F4"/>
    <w:rsid w:val="00761415"/>
    <w:rsid w:val="007807C9"/>
    <w:rsid w:val="007A3C7D"/>
    <w:rsid w:val="007C77B9"/>
    <w:rsid w:val="007E4A32"/>
    <w:rsid w:val="00886FF4"/>
    <w:rsid w:val="008E1440"/>
    <w:rsid w:val="008E2DD5"/>
    <w:rsid w:val="00920380"/>
    <w:rsid w:val="00926B5D"/>
    <w:rsid w:val="009968A4"/>
    <w:rsid w:val="009B08AD"/>
    <w:rsid w:val="009C2B82"/>
    <w:rsid w:val="009C2BB9"/>
    <w:rsid w:val="009C6477"/>
    <w:rsid w:val="009D17F6"/>
    <w:rsid w:val="009E71CC"/>
    <w:rsid w:val="009F025D"/>
    <w:rsid w:val="00A02070"/>
    <w:rsid w:val="00A061F8"/>
    <w:rsid w:val="00A54683"/>
    <w:rsid w:val="00A9119A"/>
    <w:rsid w:val="00AE4A3F"/>
    <w:rsid w:val="00B4554B"/>
    <w:rsid w:val="00B91DAB"/>
    <w:rsid w:val="00B9565E"/>
    <w:rsid w:val="00BA003C"/>
    <w:rsid w:val="00C32FE4"/>
    <w:rsid w:val="00CD496E"/>
    <w:rsid w:val="00CF335A"/>
    <w:rsid w:val="00D157E8"/>
    <w:rsid w:val="00D278D2"/>
    <w:rsid w:val="00D35DA7"/>
    <w:rsid w:val="00E669E0"/>
    <w:rsid w:val="00E7773B"/>
    <w:rsid w:val="00E92AF7"/>
    <w:rsid w:val="00EA7819"/>
    <w:rsid w:val="00ED7784"/>
    <w:rsid w:val="00EE430F"/>
    <w:rsid w:val="00F200B1"/>
    <w:rsid w:val="00F85556"/>
    <w:rsid w:val="00F85780"/>
    <w:rsid w:val="00FF555B"/>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2EA3D"/>
  <w15:docId w15:val="{464E0659-C7F2-418B-A7C5-911CB570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qFormat/>
    <w:rsid w:val="004E523D"/>
  </w:style>
  <w:style w:type="character" w:customStyle="1" w:styleId="StopkaZnak">
    <w:name w:val="Stopka Znak"/>
    <w:basedOn w:val="Domylnaczcionkaakapitu"/>
    <w:link w:val="Stopka"/>
    <w:uiPriority w:val="99"/>
    <w:qFormat/>
    <w:rsid w:val="004E523D"/>
  </w:style>
  <w:style w:type="paragraph" w:styleId="Nagwek">
    <w:name w:val="header"/>
    <w:basedOn w:val="Normalny"/>
    <w:next w:val="Tekstpodstawowy"/>
    <w:link w:val="NagwekZnak"/>
    <w:unhideWhenUsed/>
    <w:rsid w:val="004E523D"/>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4E523D"/>
    <w:pPr>
      <w:tabs>
        <w:tab w:val="center" w:pos="4536"/>
        <w:tab w:val="right" w:pos="9072"/>
      </w:tabs>
      <w:spacing w:after="0" w:line="240" w:lineRule="auto"/>
    </w:pPr>
  </w:style>
  <w:style w:type="paragraph" w:styleId="NormalnyWeb">
    <w:name w:val="Normal (Web)"/>
    <w:basedOn w:val="Normalny"/>
    <w:unhideWhenUsed/>
    <w:rsid w:val="00307589"/>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western">
    <w:name w:val="western"/>
    <w:basedOn w:val="Normalny"/>
    <w:semiHidden/>
    <w:rsid w:val="00307589"/>
    <w:pPr>
      <w:spacing w:before="100" w:beforeAutospacing="1" w:after="100" w:afterAutospacing="1" w:line="240" w:lineRule="auto"/>
    </w:pPr>
    <w:rPr>
      <w:rFonts w:ascii="Times New Roman" w:eastAsia="Times New Roman" w:hAnsi="Times New Roman" w:cs="Times New Roman"/>
      <w:sz w:val="28"/>
      <w:szCs w:val="28"/>
      <w:lang w:eastAsia="pl-PL"/>
    </w:rPr>
  </w:style>
  <w:style w:type="paragraph" w:customStyle="1" w:styleId="Akapitzlist1">
    <w:name w:val="Akapit z listą1"/>
    <w:basedOn w:val="Normalny"/>
    <w:rsid w:val="00C32FE4"/>
    <w:pPr>
      <w:widowControl w:val="0"/>
      <w:suppressAutoHyphens/>
      <w:spacing w:after="0" w:line="240" w:lineRule="auto"/>
      <w:ind w:left="720"/>
    </w:pPr>
    <w:rPr>
      <w:rFonts w:ascii="Times New Roman" w:eastAsia="SimSun" w:hAnsi="Times New Roman" w:cs="Tahoma"/>
      <w:kern w:val="1"/>
      <w:szCs w:val="24"/>
      <w:lang w:eastAsia="hi-IN"/>
    </w:rPr>
  </w:style>
  <w:style w:type="character" w:customStyle="1" w:styleId="Domylnaczcionkaakapitu1">
    <w:name w:val="Domyślna czcionka akapitu1"/>
    <w:rsid w:val="009C2B82"/>
  </w:style>
  <w:style w:type="paragraph" w:customStyle="1" w:styleId="Akapitzlist2">
    <w:name w:val="Akapit z listą2"/>
    <w:basedOn w:val="Normalny"/>
    <w:rsid w:val="009C2B82"/>
    <w:pPr>
      <w:widowControl w:val="0"/>
      <w:suppressAutoHyphens/>
      <w:spacing w:after="0" w:line="240" w:lineRule="auto"/>
      <w:ind w:left="720"/>
    </w:pPr>
    <w:rPr>
      <w:rFonts w:ascii="Times New Roman" w:eastAsia="SimSun" w:hAnsi="Times New Roman" w:cs="Tahoma"/>
      <w:kern w:val="1"/>
      <w:szCs w:val="24"/>
      <w:lang w:eastAsia="zh-CN"/>
    </w:rPr>
  </w:style>
  <w:style w:type="paragraph" w:styleId="Akapitzlist">
    <w:name w:val="List Paragraph"/>
    <w:aliases w:val="Normal,Akapit z listą3,Akapit z listą31,Wypunktowanie,Normal2,L1,Numerowanie,sw tekst,Adresat stanowisko,Akapit z listą BS,Kolorowa lista — akcent 11,Bulleted list,lp1,Preambuła,Colorful Shading - Accent 31,Akapit z listą5,CW_Lista"/>
    <w:basedOn w:val="Normalny"/>
    <w:link w:val="AkapitzlistZnak"/>
    <w:uiPriority w:val="34"/>
    <w:qFormat/>
    <w:rsid w:val="009968A4"/>
    <w:pPr>
      <w:ind w:left="720"/>
      <w:contextualSpacing/>
    </w:pPr>
    <w:rPr>
      <w:rFonts w:ascii="Calibri" w:eastAsia="Calibri" w:hAnsi="Calibri" w:cs="Times New Roman"/>
    </w:rPr>
  </w:style>
  <w:style w:type="character" w:customStyle="1" w:styleId="AkapitzlistZnak">
    <w:name w:val="Akapit z listą Znak"/>
    <w:aliases w:val="Normal Znak,Akapit z listą3 Znak,Akapit z listą31 Znak,Wypunktowanie Znak,Normal2 Znak,L1 Znak,Numerowanie Znak,sw tekst Znak,Adresat stanowisko Znak,Akapit z listą BS Znak,Kolorowa lista — akcent 11 Znak,Bulleted list Znak,lp1 Znak"/>
    <w:link w:val="Akapitzlist"/>
    <w:uiPriority w:val="34"/>
    <w:qFormat/>
    <w:locked/>
    <w:rsid w:val="009968A4"/>
    <w:rPr>
      <w:rFonts w:ascii="Calibri" w:eastAsia="Calibri" w:hAnsi="Calibri" w:cs="Times New Roman"/>
    </w:rPr>
  </w:style>
  <w:style w:type="character" w:customStyle="1" w:styleId="StandardZnakZnak">
    <w:name w:val="Standard Znak Znak"/>
    <w:link w:val="StandardZnak"/>
    <w:locked/>
    <w:rsid w:val="009968A4"/>
    <w:rPr>
      <w:sz w:val="24"/>
      <w:szCs w:val="24"/>
      <w:lang w:eastAsia="pl-PL"/>
    </w:rPr>
  </w:style>
  <w:style w:type="paragraph" w:customStyle="1" w:styleId="StandardZnak">
    <w:name w:val="Standard Znak"/>
    <w:link w:val="StandardZnakZnak"/>
    <w:rsid w:val="009968A4"/>
    <w:pPr>
      <w:widowControl w:val="0"/>
      <w:autoSpaceDE w:val="0"/>
      <w:autoSpaceDN w:val="0"/>
      <w:adjustRightInd w:val="0"/>
    </w:pPr>
    <w:rPr>
      <w:sz w:val="24"/>
      <w:szCs w:val="24"/>
      <w:lang w:eastAsia="pl-PL"/>
    </w:rPr>
  </w:style>
  <w:style w:type="paragraph" w:customStyle="1" w:styleId="Default">
    <w:name w:val="Default"/>
    <w:rsid w:val="009968A4"/>
    <w:pPr>
      <w:autoSpaceDE w:val="0"/>
      <w:autoSpaceDN w:val="0"/>
      <w:adjustRightInd w:val="0"/>
    </w:pPr>
    <w:rPr>
      <w:rFonts w:ascii="Tahoma" w:hAnsi="Tahoma" w:cs="Tahoma"/>
      <w:color w:val="000000"/>
      <w:sz w:val="24"/>
      <w:szCs w:val="24"/>
    </w:rPr>
  </w:style>
  <w:style w:type="paragraph" w:customStyle="1" w:styleId="Tekstpodstawowywcity21">
    <w:name w:val="Tekst podstawowy wcięty 21"/>
    <w:basedOn w:val="Normalny"/>
    <w:rsid w:val="007C77B9"/>
    <w:pPr>
      <w:suppressAutoHyphens/>
      <w:spacing w:after="0" w:line="240" w:lineRule="auto"/>
      <w:ind w:left="360"/>
      <w:jc w:val="both"/>
    </w:pPr>
    <w:rPr>
      <w:rFonts w:ascii="Times New Roman" w:eastAsia="Times New Roman" w:hAnsi="Times New Roman" w:cs="Times New Roman"/>
      <w:sz w:val="24"/>
      <w:szCs w:val="24"/>
      <w:lang w:eastAsia="ar-SA"/>
    </w:rPr>
  </w:style>
  <w:style w:type="paragraph" w:customStyle="1" w:styleId="Akapitzlist4">
    <w:name w:val="Akapit z listą4"/>
    <w:basedOn w:val="Normalny"/>
    <w:rsid w:val="007C77B9"/>
    <w:pPr>
      <w:widowControl w:val="0"/>
      <w:suppressAutoHyphens/>
      <w:spacing w:after="0" w:line="240" w:lineRule="auto"/>
      <w:ind w:left="720"/>
    </w:pPr>
    <w:rPr>
      <w:rFonts w:ascii="Times New Roman" w:eastAsia="SimSun" w:hAnsi="Times New Roman" w:cs="Tahoma"/>
      <w:kern w:val="1"/>
      <w:szCs w:val="24"/>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1</Pages>
  <Words>3676</Words>
  <Characters>22057</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Koperwas</dc:creator>
  <dc:description/>
  <cp:lastModifiedBy>Małgorzata Skoczylas</cp:lastModifiedBy>
  <cp:revision>38</cp:revision>
  <cp:lastPrinted>2024-04-29T07:51:00Z</cp:lastPrinted>
  <dcterms:created xsi:type="dcterms:W3CDTF">2022-02-02T08:25:00Z</dcterms:created>
  <dcterms:modified xsi:type="dcterms:W3CDTF">2024-04-30T07:52:00Z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