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BE36F10" w14:textId="77777777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Pr="00C720CE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Regon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adres e-mail do kontaktu w postępowaniu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77777777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14:paraId="73E3F340" w14:textId="2C2BB899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30217" w:rsidRPr="00A30217">
        <w:rPr>
          <w:rFonts w:ascii="Verdana" w:hAnsi="Verdana"/>
          <w:b/>
          <w:bCs/>
          <w:sz w:val="16"/>
          <w:szCs w:val="16"/>
        </w:rPr>
        <w:t>WM/B/230</w:t>
      </w:r>
      <w:r w:rsidR="009D48DB">
        <w:rPr>
          <w:rFonts w:ascii="Verdana" w:hAnsi="Verdana"/>
          <w:b/>
          <w:bCs/>
          <w:sz w:val="16"/>
          <w:szCs w:val="16"/>
        </w:rPr>
        <w:t>4</w:t>
      </w:r>
      <w:r w:rsidR="00A30217" w:rsidRPr="00A30217">
        <w:rPr>
          <w:rFonts w:ascii="Verdana" w:hAnsi="Verdana"/>
          <w:b/>
          <w:bCs/>
          <w:sz w:val="16"/>
          <w:szCs w:val="16"/>
        </w:rPr>
        <w:t>20/1</w:t>
      </w:r>
    </w:p>
    <w:p w14:paraId="0AF7D264" w14:textId="65E7DAFC" w:rsidR="003575CF" w:rsidRPr="00C810DC" w:rsidRDefault="009D48DB" w:rsidP="00B90460">
      <w:pPr>
        <w:jc w:val="both"/>
        <w:rPr>
          <w:b/>
          <w:bCs/>
          <w:iCs/>
        </w:rPr>
      </w:pPr>
      <w:bookmarkStart w:id="0" w:name="_Hlk133509083"/>
      <w:r w:rsidRPr="005D0006">
        <w:rPr>
          <w:rFonts w:ascii="Verdana" w:hAnsi="Verdana"/>
          <w:b/>
          <w:sz w:val="18"/>
          <w:szCs w:val="18"/>
        </w:rPr>
        <w:t>PRZEBUDOWA D</w:t>
      </w:r>
      <w:r>
        <w:rPr>
          <w:rFonts w:ascii="Verdana" w:hAnsi="Verdana"/>
          <w:b/>
          <w:sz w:val="18"/>
          <w:szCs w:val="18"/>
        </w:rPr>
        <w:t xml:space="preserve">ROGI </w:t>
      </w:r>
      <w:r w:rsidRPr="005D0006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OJEWÓDZKIEJ NR</w:t>
      </w:r>
      <w:r w:rsidRPr="005D0006">
        <w:rPr>
          <w:rFonts w:ascii="Verdana" w:hAnsi="Verdana"/>
          <w:b/>
          <w:sz w:val="18"/>
          <w:szCs w:val="18"/>
        </w:rPr>
        <w:t xml:space="preserve"> </w:t>
      </w:r>
      <w:r w:rsidRPr="00355FC7">
        <w:rPr>
          <w:rFonts w:ascii="Verdana" w:hAnsi="Verdana"/>
          <w:b/>
          <w:sz w:val="18"/>
          <w:szCs w:val="18"/>
        </w:rPr>
        <w:t xml:space="preserve">906 W KM 5+047 </w:t>
      </w:r>
      <w:r w:rsidRPr="005D0006">
        <w:rPr>
          <w:rFonts w:ascii="Verdana" w:hAnsi="Verdana"/>
          <w:b/>
          <w:sz w:val="18"/>
          <w:szCs w:val="18"/>
        </w:rPr>
        <w:t>W M</w:t>
      </w:r>
      <w:r>
        <w:rPr>
          <w:rFonts w:ascii="Verdana" w:hAnsi="Verdana"/>
          <w:b/>
          <w:sz w:val="18"/>
          <w:szCs w:val="18"/>
        </w:rPr>
        <w:t>IEJSCOWOŚCI</w:t>
      </w:r>
      <w:r w:rsidRPr="005D0006">
        <w:rPr>
          <w:rFonts w:ascii="Verdana" w:hAnsi="Verdana"/>
          <w:b/>
          <w:sz w:val="18"/>
          <w:szCs w:val="18"/>
        </w:rPr>
        <w:t xml:space="preserve"> </w:t>
      </w:r>
      <w:r w:rsidRPr="00355FC7">
        <w:rPr>
          <w:rFonts w:ascii="Verdana" w:hAnsi="Verdana"/>
          <w:b/>
          <w:sz w:val="18"/>
          <w:szCs w:val="18"/>
        </w:rPr>
        <w:t xml:space="preserve">LUBLINIEC </w:t>
      </w:r>
      <w:r w:rsidRPr="005D0006">
        <w:rPr>
          <w:rFonts w:ascii="Verdana" w:hAnsi="Verdana"/>
          <w:b/>
          <w:sz w:val="18"/>
          <w:szCs w:val="18"/>
        </w:rPr>
        <w:t xml:space="preserve">POLEGAJĄCA NA WYMIANIE USTROJU NOŚNEGO MOSTU NAD </w:t>
      </w:r>
      <w:r w:rsidRPr="00355FC7">
        <w:rPr>
          <w:rFonts w:ascii="Verdana" w:hAnsi="Verdana"/>
          <w:b/>
          <w:sz w:val="18"/>
          <w:szCs w:val="18"/>
        </w:rPr>
        <w:t>C. B. N. O NR EW. 134</w:t>
      </w:r>
      <w:r w:rsidRPr="005D0006">
        <w:rPr>
          <w:rFonts w:ascii="Verdana" w:hAnsi="Verdana"/>
          <w:b/>
          <w:sz w:val="18"/>
          <w:szCs w:val="18"/>
        </w:rPr>
        <w:t xml:space="preserve"> – OPRACOWANIE PROGRAMU FUNKCJONALNO – UŻYTKOWEGO</w:t>
      </w:r>
      <w:bookmarkEnd w:id="0"/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77777777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>
        <w:rPr>
          <w:rFonts w:ascii="Verdana" w:hAnsi="Verdana"/>
          <w:b/>
          <w:snapToGrid w:val="0"/>
          <w:sz w:val="16"/>
          <w:szCs w:val="16"/>
          <w:u w:val="single"/>
        </w:rPr>
        <w:t>doświadczenie</w:t>
      </w: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>:</w:t>
      </w:r>
    </w:p>
    <w:p w14:paraId="2CD1F41A" w14:textId="77777777" w:rsidR="00282381" w:rsidRPr="0017233A" w:rsidRDefault="00282381" w:rsidP="00282381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6"/>
          <w:szCs w:val="16"/>
        </w:rPr>
      </w:pPr>
      <w:r w:rsidRPr="0017233A">
        <w:rPr>
          <w:rFonts w:ascii="Verdana" w:hAnsi="Verdana"/>
          <w:b/>
          <w:snapToGrid w:val="0"/>
          <w:sz w:val="16"/>
          <w:szCs w:val="16"/>
        </w:rPr>
        <w:t>Imię i nazwisko Projektanta:</w:t>
      </w:r>
      <w:r w:rsidRPr="0017233A">
        <w:rPr>
          <w:rFonts w:ascii="Verdana" w:hAnsi="Verdana"/>
          <w:b/>
          <w:snapToGrid w:val="0"/>
          <w:sz w:val="16"/>
          <w:szCs w:val="16"/>
        </w:rPr>
        <w:tab/>
        <w:t>…………………………………………..……………… liczba dokumentacji projektowych: ________________</w:t>
      </w:r>
      <w:r w:rsidRPr="0017233A">
        <w:rPr>
          <w:rFonts w:ascii="Verdana" w:hAnsi="Verdana"/>
          <w:bCs/>
          <w:snapToGrid w:val="0"/>
          <w:sz w:val="16"/>
          <w:szCs w:val="16"/>
        </w:rPr>
        <w:t>,</w:t>
      </w:r>
      <w:r w:rsidRPr="0017233A">
        <w:rPr>
          <w:rFonts w:ascii="Verdana" w:hAnsi="Verdana"/>
          <w:b/>
          <w:snapToGrid w:val="0"/>
          <w:sz w:val="16"/>
          <w:szCs w:val="16"/>
        </w:rPr>
        <w:t xml:space="preserve"> </w:t>
      </w:r>
    </w:p>
    <w:p w14:paraId="6FCA5BB6" w14:textId="446B0ED1" w:rsidR="003020F5" w:rsidRPr="003020F5" w:rsidRDefault="00282381" w:rsidP="00FD5A1A">
      <w:pPr>
        <w:pStyle w:val="Akapitzlist"/>
        <w:widowControl w:val="0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17233A">
        <w:rPr>
          <w:rFonts w:ascii="Verdana" w:hAnsi="Verdana"/>
          <w:sz w:val="16"/>
          <w:szCs w:val="16"/>
        </w:rPr>
        <w:t>w załączeniu do Formularza Ofertowego na potwierdzeniem doświadczenia projektanta należy załączyć tabelę „</w:t>
      </w:r>
      <w:r w:rsidR="00973B1D" w:rsidRPr="00257A78">
        <w:rPr>
          <w:rFonts w:ascii="Verdana" w:hAnsi="Verdana"/>
          <w:b/>
          <w:sz w:val="16"/>
          <w:szCs w:val="16"/>
        </w:rPr>
        <w:t>Potwierdzenie doświadczenia projektanta o specjalności inżynieryjnej mostowej</w:t>
      </w:r>
      <w:r w:rsidRPr="0017233A">
        <w:rPr>
          <w:rFonts w:ascii="Verdana" w:hAnsi="Verdana"/>
          <w:sz w:val="16"/>
          <w:szCs w:val="16"/>
        </w:rPr>
        <w:t xml:space="preserve">” – na lub według załącznika nr 1a do Zaproszenia do składania ofert oraz dokumenty potwierdzające doświadczenie projektanta </w:t>
      </w:r>
      <w:r w:rsidR="00973B1D" w:rsidRPr="000978EA">
        <w:rPr>
          <w:rFonts w:ascii="Verdana" w:hAnsi="Verdana"/>
          <w:bCs/>
          <w:sz w:val="16"/>
          <w:szCs w:val="16"/>
        </w:rPr>
        <w:t>(kopia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 treści których będzie widniał zapis o wykonaniu dokumentacji projektowej, dotyczącej wykonania projektu przebudowy lub budowy obiektu mostowego)</w:t>
      </w:r>
      <w:r w:rsidR="00973B1D">
        <w:rPr>
          <w:rFonts w:ascii="Verdana" w:hAnsi="Verdana"/>
          <w:bCs/>
          <w:sz w:val="16"/>
          <w:szCs w:val="16"/>
        </w:rPr>
        <w:t xml:space="preserve">, </w:t>
      </w:r>
      <w:r w:rsidRPr="0017233A">
        <w:rPr>
          <w:rFonts w:ascii="Verdana" w:hAnsi="Verdana"/>
          <w:sz w:val="16"/>
          <w:szCs w:val="16"/>
        </w:rPr>
        <w:t xml:space="preserve">zgodnie z opisem kryterium p. </w:t>
      </w:r>
      <w:r>
        <w:rPr>
          <w:rFonts w:ascii="Verdana" w:hAnsi="Verdana"/>
          <w:sz w:val="16"/>
          <w:szCs w:val="16"/>
        </w:rPr>
        <w:t>VIII</w:t>
      </w:r>
      <w:r w:rsidRPr="0017233A">
        <w:rPr>
          <w:rFonts w:ascii="Verdana" w:hAnsi="Verdana"/>
          <w:sz w:val="16"/>
          <w:szCs w:val="16"/>
        </w:rPr>
        <w:t>. 4. Zaproszenia do składania ofert,</w:t>
      </w:r>
    </w:p>
    <w:p w14:paraId="3E61EE8B" w14:textId="39B3AC1C" w:rsidR="00134994" w:rsidRPr="00D25F85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1" w:name="_Hlk526152366"/>
      <w:r w:rsidR="004F31DB">
        <w:rPr>
          <w:rFonts w:ascii="Verdana" w:hAnsi="Verdana"/>
          <w:b/>
          <w:bCs/>
          <w:sz w:val="16"/>
          <w:szCs w:val="16"/>
        </w:rPr>
        <w:t>18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miesięcy do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1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D25F85">
        <w:rPr>
          <w:rFonts w:ascii="Verdana" w:hAnsi="Verdana"/>
          <w:b/>
          <w:sz w:val="16"/>
          <w:szCs w:val="16"/>
        </w:rPr>
        <w:t>,</w:t>
      </w:r>
    </w:p>
    <w:p w14:paraId="405F6966" w14:textId="30025E06" w:rsidR="00D25F85" w:rsidRPr="00D25F85" w:rsidRDefault="00D25F85" w:rsidP="00D25F85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>
        <w:rPr>
          <w:rFonts w:ascii="Verdana" w:hAnsi="Verdana"/>
          <w:bCs/>
          <w:sz w:val="16"/>
          <w:szCs w:val="16"/>
        </w:rPr>
        <w:t>n</w:t>
      </w:r>
      <w:r w:rsidRPr="00D25F85">
        <w:rPr>
          <w:rFonts w:ascii="Verdana" w:hAnsi="Verdana"/>
          <w:bCs/>
          <w:sz w:val="16"/>
          <w:szCs w:val="16"/>
        </w:rPr>
        <w:t>a wykonany przedmiot zamówienia udziel</w:t>
      </w:r>
      <w:r>
        <w:rPr>
          <w:rFonts w:ascii="Verdana" w:hAnsi="Verdana"/>
          <w:bCs/>
          <w:sz w:val="16"/>
          <w:szCs w:val="16"/>
        </w:rPr>
        <w:t>amy</w:t>
      </w:r>
      <w:r w:rsidRPr="00D25F85">
        <w:rPr>
          <w:rFonts w:ascii="Verdana" w:hAnsi="Verdana"/>
          <w:bCs/>
          <w:sz w:val="16"/>
          <w:szCs w:val="16"/>
        </w:rPr>
        <w:t xml:space="preserve"> gwarancji na okres </w:t>
      </w:r>
      <w:r w:rsidRPr="00D25F85">
        <w:rPr>
          <w:rFonts w:ascii="Verdana" w:hAnsi="Verdana"/>
          <w:b/>
          <w:sz w:val="16"/>
          <w:szCs w:val="16"/>
        </w:rPr>
        <w:t>36 miesięcy</w:t>
      </w:r>
      <w:r w:rsidRPr="00D25F85">
        <w:rPr>
          <w:rFonts w:ascii="Verdana" w:hAnsi="Verdana"/>
          <w:bCs/>
          <w:sz w:val="16"/>
          <w:szCs w:val="16"/>
        </w:rPr>
        <w:t>, która rozpoczyna się od następnego dnia po podpisaniu protokołu odbioru końcowego</w:t>
      </w:r>
      <w:r w:rsidR="00B6072E">
        <w:rPr>
          <w:rFonts w:ascii="Verdana" w:hAnsi="Verdana"/>
          <w:bCs/>
          <w:sz w:val="16"/>
          <w:szCs w:val="16"/>
        </w:rPr>
        <w:t>;</w:t>
      </w:r>
      <w:r w:rsidRPr="00D25F85">
        <w:rPr>
          <w:rFonts w:ascii="Verdana" w:hAnsi="Verdana"/>
          <w:bCs/>
          <w:sz w:val="16"/>
          <w:szCs w:val="16"/>
        </w:rPr>
        <w:t xml:space="preserve"> </w:t>
      </w:r>
      <w:r w:rsidR="00B6072E">
        <w:rPr>
          <w:rFonts w:ascii="Verdana" w:hAnsi="Verdana"/>
          <w:bCs/>
          <w:sz w:val="16"/>
          <w:szCs w:val="16"/>
        </w:rPr>
        <w:t>o</w:t>
      </w:r>
      <w:r w:rsidRPr="00D25F85">
        <w:rPr>
          <w:rFonts w:ascii="Verdana" w:hAnsi="Verdana"/>
          <w:bCs/>
          <w:sz w:val="16"/>
          <w:szCs w:val="16"/>
        </w:rPr>
        <w:t>kres rękojmi zrównuje się z okresem gwarancji</w:t>
      </w:r>
      <w:r>
        <w:rPr>
          <w:rFonts w:ascii="Verdana" w:hAnsi="Verdana"/>
          <w:bCs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lastRenderedPageBreak/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57F659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58650622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0F4721">
      <w:pPr>
        <w:widowControl w:val="0"/>
        <w:tabs>
          <w:tab w:val="left" w:pos="851"/>
        </w:tabs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308A0A0C" w14:textId="5AF0596F" w:rsidR="00D60037" w:rsidRPr="00FF3E53" w:rsidRDefault="00A93738" w:rsidP="00D60037">
      <w:pPr>
        <w:numPr>
          <w:ilvl w:val="0"/>
          <w:numId w:val="5"/>
        </w:numPr>
        <w:jc w:val="both"/>
        <w:rPr>
          <w:rFonts w:ascii="Verdana" w:hAnsi="Verdana"/>
          <w:bCs/>
          <w:sz w:val="16"/>
          <w:szCs w:val="16"/>
        </w:rPr>
      </w:pPr>
      <w:bookmarkStart w:id="2" w:name="_Hlk133510311"/>
      <w:bookmarkStart w:id="3" w:name="_Hlk133510416"/>
      <w:r w:rsidRPr="00FF3E53">
        <w:rPr>
          <w:rFonts w:ascii="Verdana" w:hAnsi="Verdana"/>
          <w:bCs/>
          <w:sz w:val="16"/>
          <w:szCs w:val="16"/>
        </w:rPr>
        <w:t xml:space="preserve">Tabela „Potwierdzenie doświadczenia projektanta o specjalności inżynieryjnej mostowej” </w:t>
      </w:r>
      <w:bookmarkEnd w:id="2"/>
      <w:r w:rsidR="00D60037" w:rsidRPr="00FF3E53">
        <w:rPr>
          <w:rFonts w:ascii="Verdana" w:hAnsi="Verdana"/>
          <w:bCs/>
          <w:sz w:val="16"/>
          <w:szCs w:val="16"/>
        </w:rPr>
        <w:t>na lub wg druku załącznik nr 1</w:t>
      </w:r>
      <w:r w:rsidR="00D058B7" w:rsidRPr="00FF3E53">
        <w:rPr>
          <w:rFonts w:ascii="Verdana" w:hAnsi="Verdana"/>
          <w:bCs/>
          <w:sz w:val="16"/>
          <w:szCs w:val="16"/>
        </w:rPr>
        <w:t>a</w:t>
      </w:r>
      <w:r w:rsidR="00D60037" w:rsidRPr="00FF3E53">
        <w:rPr>
          <w:rFonts w:ascii="Verdana" w:hAnsi="Verdana"/>
          <w:bCs/>
          <w:sz w:val="16"/>
          <w:szCs w:val="16"/>
        </w:rPr>
        <w:t xml:space="preserve"> do niniejszego </w:t>
      </w:r>
      <w:r w:rsidR="00FF3E53" w:rsidRPr="00FF3E53">
        <w:rPr>
          <w:rFonts w:ascii="Verdana" w:hAnsi="Verdana"/>
          <w:bCs/>
          <w:sz w:val="16"/>
          <w:szCs w:val="16"/>
        </w:rPr>
        <w:t>Z</w:t>
      </w:r>
      <w:r w:rsidR="00D60037" w:rsidRPr="00FF3E53">
        <w:rPr>
          <w:rFonts w:ascii="Verdana" w:hAnsi="Verdana"/>
          <w:bCs/>
          <w:sz w:val="16"/>
          <w:szCs w:val="16"/>
        </w:rPr>
        <w:t>aproszenia</w:t>
      </w:r>
      <w:bookmarkEnd w:id="3"/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4A6FF5F2" w14:textId="49C169EC" w:rsidR="009325F9" w:rsidRPr="00FF3E53" w:rsidRDefault="009325F9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Wycena ofertowa</w:t>
      </w:r>
      <w:r w:rsidR="00D60037" w:rsidRPr="00FF3E53">
        <w:rPr>
          <w:rFonts w:ascii="Verdana" w:hAnsi="Verdana"/>
          <w:sz w:val="16"/>
          <w:szCs w:val="16"/>
        </w:rPr>
        <w:t>,</w:t>
      </w:r>
      <w:r w:rsidRPr="00FF3E53">
        <w:rPr>
          <w:rFonts w:ascii="Verdana" w:hAnsi="Verdana"/>
          <w:sz w:val="16"/>
          <w:szCs w:val="16"/>
        </w:rPr>
        <w:t xml:space="preserve"> zgodna z Opisem Przedmiotu Zamówienia – załącznik nr 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do niniejszego Zaproszenia, sporządzona </w:t>
      </w:r>
      <w:r w:rsidRPr="00FF3E53">
        <w:rPr>
          <w:rFonts w:ascii="Verdana" w:hAnsi="Verdana"/>
          <w:b/>
          <w:bCs/>
          <w:sz w:val="16"/>
          <w:szCs w:val="16"/>
        </w:rPr>
        <w:t xml:space="preserve">na lub według wzoru załącznika nr </w:t>
      </w:r>
      <w:r w:rsidR="00974CFE" w:rsidRPr="00FF3E53">
        <w:rPr>
          <w:rFonts w:ascii="Verdana" w:hAnsi="Verdana"/>
          <w:b/>
          <w:bCs/>
          <w:sz w:val="16"/>
          <w:szCs w:val="16"/>
        </w:rPr>
        <w:t>6</w:t>
      </w:r>
      <w:r w:rsidRPr="00FF3E53">
        <w:rPr>
          <w:rFonts w:ascii="Verdana" w:hAnsi="Verdana"/>
          <w:b/>
          <w:bCs/>
          <w:sz w:val="16"/>
          <w:szCs w:val="16"/>
        </w:rPr>
        <w:t xml:space="preserve"> do niniejszego Zaproszenia</w:t>
      </w:r>
      <w:r w:rsidR="00FA70A4" w:rsidRPr="00FF3E53">
        <w:rPr>
          <w:rFonts w:ascii="Verdana" w:hAnsi="Verdana"/>
          <w:sz w:val="16"/>
          <w:szCs w:val="16"/>
        </w:rPr>
        <w:t>;</w:t>
      </w:r>
    </w:p>
    <w:p w14:paraId="13DEEB85" w14:textId="3EBF42BC" w:rsidR="00C92D81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lastRenderedPageBreak/>
        <w:t>Dokument potwierdzający umocowanie do reprezentowania odpowiednio Wykonawcy, Wykonawców wspólnie ubiegających się o udzielenie zamówienia;</w:t>
      </w:r>
    </w:p>
    <w:p w14:paraId="12F5724C" w14:textId="176D8979" w:rsidR="0060675C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usług wykonanych, w okresie ostatnich 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lat przed upływem terminu składania ofert do udziału w postępowaniu, (…) na lub wg druku </w:t>
      </w:r>
      <w:r w:rsidRPr="00FF3E53">
        <w:rPr>
          <w:rFonts w:ascii="Verdana" w:hAnsi="Verdana"/>
          <w:b/>
          <w:sz w:val="16"/>
          <w:szCs w:val="16"/>
        </w:rPr>
        <w:t xml:space="preserve">załącznika nr </w:t>
      </w:r>
      <w:r w:rsidR="00974CFE" w:rsidRPr="00FF3E53">
        <w:rPr>
          <w:rFonts w:ascii="Verdana" w:hAnsi="Verdana"/>
          <w:b/>
          <w:sz w:val="16"/>
          <w:szCs w:val="16"/>
        </w:rPr>
        <w:t>3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8B63FE" w:rsidRPr="00FF3E53">
        <w:rPr>
          <w:rFonts w:ascii="Verdana" w:hAnsi="Verdana"/>
          <w:bCs/>
          <w:sz w:val="16"/>
          <w:szCs w:val="16"/>
        </w:rPr>
        <w:t>;</w:t>
      </w:r>
    </w:p>
    <w:p w14:paraId="1F1ACB0D" w14:textId="0339C452" w:rsidR="00974CFE" w:rsidRPr="00FF3E53" w:rsidRDefault="008B63FE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osób na lub wg druku </w:t>
      </w:r>
      <w:r w:rsidRPr="00FF3E53">
        <w:rPr>
          <w:rFonts w:ascii="Verdana" w:hAnsi="Verdana"/>
          <w:b/>
          <w:sz w:val="16"/>
          <w:szCs w:val="16"/>
        </w:rPr>
        <w:t>załącznika nr 4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2B817AF8" w14:textId="276B698B" w:rsidR="00D60037" w:rsidRPr="00FF3E53" w:rsidRDefault="00D60037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potwierdzający, że Wykonawca jest ubezpieczony od odpowiedzialności cywilnej w zakresie prowadzonej działalności związanej z przedmiotem zamówienia ze wskazaniem sumy gwarancyjnej tego ubezpieczenia</w:t>
      </w:r>
      <w:r w:rsidR="00FF3E53">
        <w:rPr>
          <w:rFonts w:ascii="Verdana" w:hAnsi="Verdana"/>
          <w:sz w:val="16"/>
          <w:szCs w:val="16"/>
        </w:rPr>
        <w:t>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A633C" w14:textId="77777777" w:rsidR="00951C32" w:rsidRDefault="00951C32">
      <w:r>
        <w:separator/>
      </w:r>
    </w:p>
  </w:endnote>
  <w:endnote w:type="continuationSeparator" w:id="0">
    <w:p w14:paraId="068AC021" w14:textId="77777777" w:rsidR="00951C32" w:rsidRDefault="0095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AC9F" w14:textId="77777777" w:rsidR="00951C32" w:rsidRDefault="00951C32">
      <w:r>
        <w:separator/>
      </w:r>
    </w:p>
  </w:footnote>
  <w:footnote w:type="continuationSeparator" w:id="0">
    <w:p w14:paraId="1DB8470E" w14:textId="77777777" w:rsidR="00951C32" w:rsidRDefault="0095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487E" w14:textId="31632107" w:rsidR="00E025C4" w:rsidRPr="00E025C4" w:rsidRDefault="00636AD5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4" w:name="_Hlk133508823"/>
    <w:r>
      <w:rPr>
        <w:rFonts w:ascii="Verdana" w:hAnsi="Verdana"/>
        <w:sz w:val="12"/>
        <w:szCs w:val="12"/>
      </w:rPr>
      <w:t>Znak sprawy: WK.2820.38-WM/B/230420/1.2023</w:t>
    </w:r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2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6"/>
  </w:num>
  <w:num w:numId="2" w16cid:durableId="2130852593">
    <w:abstractNumId w:val="3"/>
  </w:num>
  <w:num w:numId="3" w16cid:durableId="1651253147">
    <w:abstractNumId w:val="0"/>
  </w:num>
  <w:num w:numId="4" w16cid:durableId="296570854">
    <w:abstractNumId w:val="7"/>
  </w:num>
  <w:num w:numId="5" w16cid:durableId="1344627113">
    <w:abstractNumId w:val="9"/>
  </w:num>
  <w:num w:numId="6" w16cid:durableId="805247222">
    <w:abstractNumId w:val="2"/>
  </w:num>
  <w:num w:numId="7" w16cid:durableId="428812889">
    <w:abstractNumId w:val="4"/>
  </w:num>
  <w:num w:numId="8" w16cid:durableId="449322626">
    <w:abstractNumId w:val="1"/>
  </w:num>
  <w:num w:numId="9" w16cid:durableId="112680035">
    <w:abstractNumId w:val="5"/>
  </w:num>
  <w:num w:numId="10" w16cid:durableId="48925599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9377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61</cp:revision>
  <cp:lastPrinted>2021-06-01T11:57:00Z</cp:lastPrinted>
  <dcterms:created xsi:type="dcterms:W3CDTF">2022-04-10T17:35:00Z</dcterms:created>
  <dcterms:modified xsi:type="dcterms:W3CDTF">2023-05-17T07:07:00Z</dcterms:modified>
</cp:coreProperties>
</file>