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E8" w:rsidRPr="00204EFA" w:rsidRDefault="00EF34E8">
      <w:pPr>
        <w:rPr>
          <w:rFonts w:cs="Times New Roman"/>
        </w:rPr>
      </w:pPr>
    </w:p>
    <w:p w:rsidR="00EF34E8" w:rsidRPr="00204EFA" w:rsidRDefault="00A44160">
      <w:pPr>
        <w:jc w:val="center"/>
        <w:rPr>
          <w:rFonts w:cs="Times New Roman"/>
          <w:b/>
          <w:bCs/>
        </w:rPr>
      </w:pPr>
      <w:r w:rsidRPr="00204EFA">
        <w:rPr>
          <w:rFonts w:cs="Times New Roman"/>
          <w:b/>
          <w:bCs/>
        </w:rPr>
        <w:t xml:space="preserve">Szczegółowy </w:t>
      </w:r>
      <w:r w:rsidR="00D566BC" w:rsidRPr="00204EFA">
        <w:rPr>
          <w:rFonts w:cs="Times New Roman"/>
          <w:b/>
          <w:bCs/>
        </w:rPr>
        <w:t>o</w:t>
      </w:r>
      <w:r w:rsidRPr="00204EFA">
        <w:rPr>
          <w:rFonts w:cs="Times New Roman"/>
          <w:b/>
          <w:bCs/>
        </w:rPr>
        <w:t>pis przedmiotu zamówienia</w:t>
      </w:r>
      <w:r w:rsidR="00D566BC" w:rsidRPr="00204EFA">
        <w:rPr>
          <w:rFonts w:cs="Times New Roman"/>
          <w:b/>
          <w:bCs/>
        </w:rPr>
        <w:t xml:space="preserve"> – zakup i dostawa wyposażenia</w:t>
      </w:r>
    </w:p>
    <w:p w:rsidR="00EF34E8" w:rsidRPr="00204EFA" w:rsidRDefault="00EF34E8">
      <w:pPr>
        <w:jc w:val="center"/>
        <w:rPr>
          <w:rFonts w:cs="Times New Roman"/>
        </w:rPr>
      </w:pPr>
    </w:p>
    <w:tbl>
      <w:tblPr>
        <w:tblW w:w="4606" w:type="pct"/>
        <w:tblLayout w:type="fixed"/>
        <w:tblCellMar>
          <w:top w:w="55" w:type="dxa"/>
          <w:left w:w="55" w:type="dxa"/>
          <w:bottom w:w="55" w:type="dxa"/>
          <w:right w:w="55" w:type="dxa"/>
        </w:tblCellMar>
        <w:tblLook w:val="0000"/>
      </w:tblPr>
      <w:tblGrid>
        <w:gridCol w:w="846"/>
        <w:gridCol w:w="1443"/>
        <w:gridCol w:w="859"/>
        <w:gridCol w:w="5413"/>
        <w:gridCol w:w="1701"/>
        <w:gridCol w:w="1276"/>
        <w:gridCol w:w="1985"/>
      </w:tblGrid>
      <w:tr w:rsidR="00204EFA" w:rsidRPr="00204EFA" w:rsidTr="00204EFA">
        <w:tc>
          <w:tcPr>
            <w:tcW w:w="845"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Lp</w:t>
            </w:r>
            <w:proofErr w:type="spellEnd"/>
          </w:p>
        </w:tc>
        <w:tc>
          <w:tcPr>
            <w:tcW w:w="1443" w:type="dxa"/>
            <w:tcBorders>
              <w:top w:val="single" w:sz="2" w:space="0" w:color="000000"/>
              <w:left w:val="single" w:sz="2" w:space="0" w:color="000000"/>
              <w:bottom w:val="single" w:sz="2" w:space="0" w:color="000000"/>
            </w:tcBorders>
          </w:tcPr>
          <w:p w:rsidR="00204EFA" w:rsidRPr="00204EFA" w:rsidRDefault="00204EFA" w:rsidP="001F59C5">
            <w:pPr>
              <w:pStyle w:val="Zawartotabeli"/>
              <w:jc w:val="center"/>
              <w:rPr>
                <w:rFonts w:cs="Times New Roman"/>
              </w:rPr>
            </w:pPr>
            <w:r w:rsidRPr="00204EFA">
              <w:rPr>
                <w:rFonts w:cs="Times New Roman"/>
              </w:rPr>
              <w:t xml:space="preserve">Nazwa </w:t>
            </w:r>
          </w:p>
        </w:tc>
        <w:tc>
          <w:tcPr>
            <w:tcW w:w="859" w:type="dxa"/>
            <w:tcBorders>
              <w:top w:val="single" w:sz="2" w:space="0" w:color="000000"/>
              <w:left w:val="single" w:sz="2" w:space="0" w:color="000000"/>
              <w:bottom w:val="single" w:sz="2" w:space="0" w:color="000000"/>
            </w:tcBorders>
          </w:tcPr>
          <w:p w:rsidR="00204EFA" w:rsidRPr="00204EFA" w:rsidRDefault="00204EFA">
            <w:pPr>
              <w:pStyle w:val="Zawartotabeli"/>
              <w:jc w:val="center"/>
              <w:rPr>
                <w:rFonts w:cs="Times New Roman"/>
              </w:rPr>
            </w:pPr>
            <w:r w:rsidRPr="00204EFA">
              <w:rPr>
                <w:rFonts w:cs="Times New Roman"/>
              </w:rPr>
              <w:t xml:space="preserve">Ilość </w:t>
            </w:r>
          </w:p>
          <w:p w:rsidR="00204EFA" w:rsidRPr="00204EFA" w:rsidRDefault="00204EFA">
            <w:pPr>
              <w:pStyle w:val="Zawartotabeli"/>
              <w:jc w:val="center"/>
              <w:rPr>
                <w:rFonts w:cs="Times New Roman"/>
              </w:rPr>
            </w:pPr>
            <w:r w:rsidRPr="00204EFA">
              <w:rPr>
                <w:rFonts w:cs="Times New Roman"/>
              </w:rPr>
              <w:t>(sztuki)</w:t>
            </w:r>
          </w:p>
        </w:tc>
        <w:tc>
          <w:tcPr>
            <w:tcW w:w="5413"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r w:rsidRPr="00204EFA">
              <w:rPr>
                <w:rFonts w:cs="Times New Roman"/>
              </w:rPr>
              <w:t>Parametry techniczne</w:t>
            </w:r>
          </w:p>
        </w:tc>
        <w:tc>
          <w:tcPr>
            <w:tcW w:w="1701"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Cena</w:t>
            </w:r>
            <w:proofErr w:type="spellEnd"/>
            <w:r w:rsidRPr="00204EFA">
              <w:rPr>
                <w:rFonts w:cs="Times New Roman"/>
              </w:rPr>
              <w:t xml:space="preserve"> </w:t>
            </w:r>
            <w:proofErr w:type="spellStart"/>
            <w:r w:rsidRPr="00204EFA">
              <w:rPr>
                <w:rFonts w:cs="Times New Roman"/>
              </w:rPr>
              <w:t>jednostkowa</w:t>
            </w:r>
            <w:proofErr w:type="spellEnd"/>
            <w:r w:rsidRPr="00204EFA">
              <w:rPr>
                <w:rFonts w:cs="Times New Roman"/>
              </w:rPr>
              <w:t xml:space="preserve"> netto</w:t>
            </w:r>
          </w:p>
        </w:tc>
        <w:tc>
          <w:tcPr>
            <w:tcW w:w="1276"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netto</w:t>
            </w:r>
          </w:p>
        </w:tc>
        <w:tc>
          <w:tcPr>
            <w:tcW w:w="1985" w:type="dxa"/>
            <w:tcBorders>
              <w:top w:val="single" w:sz="2" w:space="0" w:color="000000"/>
              <w:left w:val="single" w:sz="2" w:space="0" w:color="000000"/>
              <w:bottom w:val="single" w:sz="2" w:space="0" w:color="000000"/>
              <w:right w:val="single" w:sz="2" w:space="0" w:color="000000"/>
            </w:tcBorders>
          </w:tcPr>
          <w:p w:rsidR="00204EFA" w:rsidRPr="00204EFA" w:rsidRDefault="00204EFA">
            <w:pPr>
              <w:pStyle w:val="Zawartotabeli"/>
              <w:jc w:val="center"/>
              <w:rPr>
                <w:rFonts w:cs="Times New Roman"/>
              </w:rPr>
            </w:pPr>
            <w:proofErr w:type="spellStart"/>
            <w:r w:rsidRPr="00204EFA">
              <w:rPr>
                <w:rFonts w:cs="Times New Roman"/>
              </w:rPr>
              <w:t>Wartość</w:t>
            </w:r>
            <w:proofErr w:type="spellEnd"/>
            <w:r w:rsidRPr="00204EFA">
              <w:rPr>
                <w:rFonts w:cs="Times New Roman"/>
              </w:rPr>
              <w:t xml:space="preserve"> brutto</w:t>
            </w:r>
          </w:p>
        </w:tc>
      </w:tr>
      <w:tr w:rsidR="00204EFA" w:rsidRPr="00204EFA" w:rsidTr="00204EFA">
        <w:tc>
          <w:tcPr>
            <w:tcW w:w="845"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A</w:t>
            </w:r>
          </w:p>
        </w:tc>
        <w:tc>
          <w:tcPr>
            <w:tcW w:w="1443"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B</w:t>
            </w:r>
          </w:p>
        </w:tc>
        <w:tc>
          <w:tcPr>
            <w:tcW w:w="859" w:type="dxa"/>
            <w:tcBorders>
              <w:top w:val="single" w:sz="2" w:space="0" w:color="000000"/>
              <w:left w:val="single" w:sz="2" w:space="0" w:color="000000"/>
              <w:bottom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C</w:t>
            </w:r>
          </w:p>
        </w:tc>
        <w:tc>
          <w:tcPr>
            <w:tcW w:w="5413"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D</w:t>
            </w:r>
          </w:p>
        </w:tc>
        <w:tc>
          <w:tcPr>
            <w:tcW w:w="1701"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E</w:t>
            </w:r>
          </w:p>
        </w:tc>
        <w:tc>
          <w:tcPr>
            <w:tcW w:w="1276"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F = D x E</w:t>
            </w:r>
          </w:p>
        </w:tc>
        <w:tc>
          <w:tcPr>
            <w:tcW w:w="1985" w:type="dxa"/>
            <w:tcBorders>
              <w:top w:val="single" w:sz="2" w:space="0" w:color="000000"/>
              <w:left w:val="single" w:sz="2" w:space="0" w:color="000000"/>
              <w:bottom w:val="single" w:sz="2" w:space="0" w:color="000000"/>
              <w:right w:val="single" w:sz="2" w:space="0" w:color="000000"/>
            </w:tcBorders>
            <w:vAlign w:val="center"/>
          </w:tcPr>
          <w:p w:rsidR="00204EFA" w:rsidRPr="00204EFA" w:rsidRDefault="00204EFA" w:rsidP="002A23EE">
            <w:pPr>
              <w:tabs>
                <w:tab w:val="left" w:pos="5760"/>
              </w:tabs>
              <w:jc w:val="center"/>
              <w:rPr>
                <w:rFonts w:cs="Times New Roman"/>
                <w:b/>
                <w:bCs/>
              </w:rPr>
            </w:pPr>
            <w:r w:rsidRPr="00204EFA">
              <w:rPr>
                <w:rFonts w:cs="Times New Roman"/>
                <w:b/>
                <w:bCs/>
              </w:rPr>
              <w:t>G = F x 23%</w:t>
            </w: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pPr>
              <w:pStyle w:val="Zawartotabeli"/>
              <w:rPr>
                <w:rFonts w:cs="Times New Roman"/>
              </w:rPr>
            </w:pPr>
          </w:p>
          <w:p w:rsidR="00204EFA" w:rsidRPr="00204EFA" w:rsidRDefault="00204EFA" w:rsidP="006678F9">
            <w:pPr>
              <w:pStyle w:val="Zawartotabeli"/>
              <w:jc w:val="center"/>
              <w:rPr>
                <w:rFonts w:cs="Times New Roman"/>
              </w:rPr>
            </w:pPr>
            <w:r w:rsidRPr="00204EFA">
              <w:rPr>
                <w:rFonts w:cs="Times New Roman"/>
              </w:rPr>
              <w:t>Stolik sześciokątny</w:t>
            </w: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r w:rsidRPr="00204EFA">
              <w:rPr>
                <w:rFonts w:cs="Times New Roman"/>
              </w:rPr>
              <w:t>5</w:t>
            </w:r>
          </w:p>
        </w:tc>
        <w:tc>
          <w:tcPr>
            <w:tcW w:w="5413"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roofErr w:type="spellStart"/>
            <w:r w:rsidRPr="00204EFA">
              <w:rPr>
                <w:rFonts w:cs="Times New Roman"/>
              </w:rPr>
              <w:t>Blat</w:t>
            </w:r>
            <w:proofErr w:type="spellEnd"/>
            <w:r w:rsidRPr="00204EFA">
              <w:rPr>
                <w:rFonts w:cs="Times New Roman"/>
              </w:rPr>
              <w:t xml:space="preserve"> </w:t>
            </w:r>
            <w:proofErr w:type="spellStart"/>
            <w:r w:rsidRPr="00204EFA">
              <w:rPr>
                <w:rFonts w:cs="Times New Roman"/>
              </w:rPr>
              <w:t>stołu</w:t>
            </w:r>
            <w:proofErr w:type="spellEnd"/>
            <w:r w:rsidRPr="00204EFA">
              <w:rPr>
                <w:rFonts w:cs="Times New Roman"/>
              </w:rPr>
              <w:t xml:space="preserve"> </w:t>
            </w:r>
            <w:proofErr w:type="spellStart"/>
            <w:r w:rsidRPr="00204EFA">
              <w:rPr>
                <w:rFonts w:cs="Times New Roman"/>
              </w:rPr>
              <w:t>wykonany</w:t>
            </w:r>
            <w:proofErr w:type="spellEnd"/>
            <w:r w:rsidRPr="00204EFA">
              <w:rPr>
                <w:rFonts w:cs="Times New Roman"/>
              </w:rPr>
              <w:t xml:space="preserve"> </w:t>
            </w:r>
            <w:proofErr w:type="spellStart"/>
            <w:r w:rsidRPr="00204EFA">
              <w:rPr>
                <w:rFonts w:cs="Times New Roman"/>
              </w:rPr>
              <w:t>jest</w:t>
            </w:r>
            <w:proofErr w:type="spellEnd"/>
            <w:r w:rsidRPr="00204EFA">
              <w:rPr>
                <w:rFonts w:cs="Times New Roman"/>
              </w:rPr>
              <w:t xml:space="preserve"> z </w:t>
            </w:r>
            <w:proofErr w:type="spellStart"/>
            <w:r w:rsidRPr="00204EFA">
              <w:rPr>
                <w:rFonts w:cs="Times New Roman"/>
              </w:rPr>
              <w:t>płyty</w:t>
            </w:r>
            <w:proofErr w:type="spellEnd"/>
            <w:r w:rsidRPr="00204EFA">
              <w:rPr>
                <w:rFonts w:cs="Times New Roman"/>
              </w:rPr>
              <w:t xml:space="preserve"> </w:t>
            </w:r>
            <w:proofErr w:type="spellStart"/>
            <w:r w:rsidRPr="00204EFA">
              <w:rPr>
                <w:rFonts w:cs="Times New Roman"/>
              </w:rPr>
              <w:t>laminowanej</w:t>
            </w:r>
            <w:proofErr w:type="spellEnd"/>
            <w:r w:rsidRPr="00204EFA">
              <w:rPr>
                <w:rFonts w:cs="Times New Roman"/>
              </w:rPr>
              <w:t xml:space="preserve"> w </w:t>
            </w:r>
            <w:proofErr w:type="spellStart"/>
            <w:r w:rsidRPr="00204EFA">
              <w:rPr>
                <w:rFonts w:cs="Times New Roman"/>
              </w:rPr>
              <w:t>kolorze</w:t>
            </w:r>
            <w:proofErr w:type="spellEnd"/>
            <w:r w:rsidRPr="00204EFA">
              <w:rPr>
                <w:rFonts w:cs="Times New Roman"/>
              </w:rPr>
              <w:t xml:space="preserve"> </w:t>
            </w:r>
            <w:proofErr w:type="spellStart"/>
            <w:r w:rsidRPr="00204EFA">
              <w:rPr>
                <w:rFonts w:cs="Times New Roman"/>
              </w:rPr>
              <w:t>brzozy</w:t>
            </w:r>
            <w:proofErr w:type="spellEnd"/>
            <w:r w:rsidRPr="00204EFA">
              <w:rPr>
                <w:rFonts w:cs="Times New Roman"/>
              </w:rPr>
              <w:t xml:space="preserve">; </w:t>
            </w:r>
            <w:proofErr w:type="spellStart"/>
            <w:r w:rsidRPr="00204EFA">
              <w:rPr>
                <w:rFonts w:cs="Times New Roman"/>
              </w:rPr>
              <w:t>wykończony</w:t>
            </w:r>
            <w:proofErr w:type="spellEnd"/>
            <w:r w:rsidRPr="00204EFA">
              <w:rPr>
                <w:rFonts w:cs="Times New Roman"/>
              </w:rPr>
              <w:t xml:space="preserve"> </w:t>
            </w:r>
            <w:proofErr w:type="spellStart"/>
            <w:r w:rsidRPr="00204EFA">
              <w:rPr>
                <w:rFonts w:cs="Times New Roman"/>
              </w:rPr>
              <w:t>obrzeżem</w:t>
            </w:r>
            <w:proofErr w:type="spellEnd"/>
            <w:r w:rsidRPr="00204EFA">
              <w:rPr>
                <w:rFonts w:cs="Times New Roman"/>
              </w:rPr>
              <w:t xml:space="preserve"> ABS o grubości 1,8 cm. </w:t>
            </w:r>
            <w:proofErr w:type="spellStart"/>
            <w:r w:rsidRPr="00204EFA">
              <w:rPr>
                <w:rFonts w:cs="Times New Roman"/>
              </w:rPr>
              <w:t>Nogi</w:t>
            </w:r>
            <w:proofErr w:type="spellEnd"/>
            <w:r w:rsidRPr="00204EFA">
              <w:rPr>
                <w:rFonts w:cs="Times New Roman"/>
              </w:rPr>
              <w:t xml:space="preserve"> </w:t>
            </w:r>
            <w:proofErr w:type="spellStart"/>
            <w:r w:rsidRPr="00204EFA">
              <w:rPr>
                <w:rFonts w:cs="Times New Roman"/>
              </w:rPr>
              <w:t>stołu</w:t>
            </w:r>
            <w:proofErr w:type="spellEnd"/>
            <w:r w:rsidRPr="00204EFA">
              <w:rPr>
                <w:rFonts w:cs="Times New Roman"/>
              </w:rPr>
              <w:t xml:space="preserve"> </w:t>
            </w:r>
            <w:proofErr w:type="spellStart"/>
            <w:r w:rsidRPr="00204EFA">
              <w:rPr>
                <w:rFonts w:cs="Times New Roman"/>
              </w:rPr>
              <w:t>okrągłe</w:t>
            </w:r>
            <w:proofErr w:type="spellEnd"/>
            <w:r w:rsidRPr="00204EFA">
              <w:rPr>
                <w:rFonts w:cs="Times New Roman"/>
              </w:rPr>
              <w:t xml:space="preserve">, </w:t>
            </w:r>
            <w:proofErr w:type="spellStart"/>
            <w:r w:rsidRPr="00204EFA">
              <w:rPr>
                <w:rFonts w:cs="Times New Roman"/>
              </w:rPr>
              <w:t>metalowe</w:t>
            </w:r>
            <w:proofErr w:type="spellEnd"/>
            <w:r w:rsidRPr="00204EFA">
              <w:rPr>
                <w:rFonts w:cs="Times New Roman"/>
              </w:rPr>
              <w:t xml:space="preserve"> w </w:t>
            </w:r>
            <w:proofErr w:type="spellStart"/>
            <w:r w:rsidRPr="00204EFA">
              <w:rPr>
                <w:rFonts w:cs="Times New Roman"/>
              </w:rPr>
              <w:t>kolorze</w:t>
            </w:r>
            <w:proofErr w:type="spellEnd"/>
            <w:r w:rsidRPr="00204EFA">
              <w:rPr>
                <w:rFonts w:cs="Times New Roman"/>
              </w:rPr>
              <w:t xml:space="preserve"> </w:t>
            </w:r>
            <w:proofErr w:type="spellStart"/>
            <w:r w:rsidRPr="00204EFA">
              <w:rPr>
                <w:rFonts w:cs="Times New Roman"/>
              </w:rPr>
              <w:t>stalowym</w:t>
            </w:r>
            <w:proofErr w:type="spellEnd"/>
            <w:r w:rsidRPr="00204EFA">
              <w:rPr>
                <w:rFonts w:cs="Times New Roman"/>
              </w:rPr>
              <w:t xml:space="preserve">, </w:t>
            </w:r>
            <w:proofErr w:type="spellStart"/>
            <w:r w:rsidRPr="00204EFA">
              <w:rPr>
                <w:rFonts w:cs="Times New Roman"/>
              </w:rPr>
              <w:t>regulowane</w:t>
            </w:r>
            <w:proofErr w:type="spellEnd"/>
            <w:r w:rsidRPr="00204EFA">
              <w:rPr>
                <w:rFonts w:cs="Times New Roman"/>
              </w:rPr>
              <w:t xml:space="preserve"> </w:t>
            </w:r>
            <w:proofErr w:type="spellStart"/>
            <w:r w:rsidRPr="00204EFA">
              <w:rPr>
                <w:rFonts w:cs="Times New Roman"/>
              </w:rPr>
              <w:t>od</w:t>
            </w:r>
            <w:proofErr w:type="spellEnd"/>
            <w:r w:rsidRPr="00204EFA">
              <w:rPr>
                <w:rFonts w:cs="Times New Roman"/>
              </w:rPr>
              <w:t xml:space="preserve"> 47,5 do 57,5 cm. </w:t>
            </w:r>
            <w:proofErr w:type="spellStart"/>
            <w:r w:rsidRPr="00204EFA">
              <w:rPr>
                <w:rFonts w:cs="Times New Roman"/>
              </w:rPr>
              <w:t>Wymiar</w:t>
            </w:r>
            <w:proofErr w:type="spellEnd"/>
            <w:r w:rsidRPr="00204EFA">
              <w:rPr>
                <w:rFonts w:cs="Times New Roman"/>
              </w:rPr>
              <w:t xml:space="preserve"> </w:t>
            </w:r>
            <w:proofErr w:type="spellStart"/>
            <w:r w:rsidRPr="00204EFA">
              <w:rPr>
                <w:rFonts w:cs="Times New Roman"/>
              </w:rPr>
              <w:t>blatu</w:t>
            </w:r>
            <w:proofErr w:type="spellEnd"/>
            <w:r w:rsidRPr="00204EFA">
              <w:rPr>
                <w:rFonts w:cs="Times New Roman"/>
              </w:rPr>
              <w:t xml:space="preserve"> 70cm (</w:t>
            </w:r>
            <w:proofErr w:type="spellStart"/>
            <w:r w:rsidRPr="00204EFA">
              <w:rPr>
                <w:rFonts w:cs="Times New Roman"/>
              </w:rPr>
              <w:t>długość</w:t>
            </w:r>
            <w:proofErr w:type="spellEnd"/>
            <w:r w:rsidRPr="00204EFA">
              <w:rPr>
                <w:rFonts w:cs="Times New Roman"/>
              </w:rPr>
              <w:t xml:space="preserve"> </w:t>
            </w:r>
            <w:proofErr w:type="spellStart"/>
            <w:r w:rsidRPr="00204EFA">
              <w:rPr>
                <w:rFonts w:cs="Times New Roman"/>
              </w:rPr>
              <w:t>każdego</w:t>
            </w:r>
            <w:proofErr w:type="spellEnd"/>
            <w:r w:rsidRPr="00204EFA">
              <w:rPr>
                <w:rFonts w:cs="Times New Roman"/>
              </w:rPr>
              <w:t xml:space="preserve"> </w:t>
            </w:r>
            <w:proofErr w:type="spellStart"/>
            <w:r w:rsidRPr="00204EFA">
              <w:rPr>
                <w:rFonts w:cs="Times New Roman"/>
              </w:rPr>
              <w:t>boku</w:t>
            </w:r>
            <w:proofErr w:type="spellEnd"/>
            <w:r w:rsidRPr="00204EFA">
              <w:rPr>
                <w:rFonts w:cs="Times New Roman"/>
              </w:rPr>
              <w:t>).</w:t>
            </w:r>
          </w:p>
          <w:p w:rsidR="00204EFA" w:rsidRPr="00204EFA" w:rsidRDefault="00204EFA" w:rsidP="00A44160">
            <w:pPr>
              <w:pStyle w:val="Zawartotabeli"/>
              <w:jc w:val="both"/>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2.</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p w:rsidR="00204EFA" w:rsidRPr="00204EFA" w:rsidRDefault="00204EFA" w:rsidP="00A44160">
            <w:pPr>
              <w:pStyle w:val="Zawartotabeli"/>
              <w:jc w:val="center"/>
              <w:rPr>
                <w:rFonts w:cs="Times New Roman"/>
              </w:rPr>
            </w:pPr>
            <w:r w:rsidRPr="00204EFA">
              <w:rPr>
                <w:rFonts w:cs="Times New Roman"/>
              </w:rPr>
              <w:t>Krzesło metalowe</w:t>
            </w:r>
          </w:p>
          <w:p w:rsidR="00204EFA" w:rsidRPr="00204EFA" w:rsidRDefault="00204EFA" w:rsidP="00A44160">
            <w:pPr>
              <w:pStyle w:val="Zawartotabeli"/>
              <w:jc w:val="center"/>
              <w:rPr>
                <w:rFonts w:cs="Times New Roman"/>
              </w:rPr>
            </w:pPr>
            <w:r w:rsidRPr="00204EFA">
              <w:rPr>
                <w:rFonts w:cs="Times New Roman"/>
              </w:rPr>
              <w:t>„rozmiar 2“</w:t>
            </w:r>
          </w:p>
          <w:p w:rsidR="00204EFA" w:rsidRPr="00204EFA" w:rsidRDefault="00204EFA" w:rsidP="00A44160">
            <w:pPr>
              <w:pStyle w:val="Zawartotabeli"/>
              <w:jc w:val="center"/>
              <w:rPr>
                <w:rFonts w:cs="Times New Roman"/>
              </w:rPr>
            </w:pPr>
            <w:r w:rsidRPr="00204EFA">
              <w:rPr>
                <w:rFonts w:cs="Times New Roman"/>
              </w:rPr>
              <w:t>(wysokość siedziska 31 cm)</w:t>
            </w: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r w:rsidRPr="00204EFA">
              <w:rPr>
                <w:rFonts w:cs="Times New Roman"/>
              </w:rPr>
              <w:t>15</w:t>
            </w: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roofErr w:type="spellStart"/>
            <w:r w:rsidRPr="00204EFA">
              <w:rPr>
                <w:rStyle w:val="Pogrubienie"/>
                <w:rFonts w:cs="Times New Roman"/>
                <w:b w:val="0"/>
                <w:bCs w:val="0"/>
                <w:color w:val="000000"/>
              </w:rPr>
              <w:t>Krzesełko</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w</w:t>
            </w:r>
            <w:r w:rsidRPr="00204EFA">
              <w:rPr>
                <w:rFonts w:cs="Times New Roman"/>
                <w:color w:val="000000"/>
              </w:rPr>
              <w:t>ykonane</w:t>
            </w:r>
            <w:proofErr w:type="spellEnd"/>
            <w:r w:rsidRPr="00204EFA">
              <w:rPr>
                <w:rFonts w:cs="Times New Roman"/>
                <w:color w:val="000000"/>
              </w:rPr>
              <w:t xml:space="preserve"> </w:t>
            </w:r>
            <w:r w:rsidRPr="00204EFA">
              <w:rPr>
                <w:rStyle w:val="Pogrubienie"/>
                <w:rFonts w:cs="Times New Roman"/>
                <w:b w:val="0"/>
                <w:bCs w:val="0"/>
                <w:color w:val="000000"/>
              </w:rPr>
              <w:t xml:space="preserve">z </w:t>
            </w:r>
            <w:proofErr w:type="spellStart"/>
            <w:r w:rsidRPr="00204EFA">
              <w:rPr>
                <w:rStyle w:val="Pogrubienie"/>
                <w:rFonts w:cs="Times New Roman"/>
                <w:b w:val="0"/>
                <w:bCs w:val="0"/>
                <w:color w:val="000000"/>
              </w:rPr>
              <w:t>tworzywa</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sztucznego</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odpornego</w:t>
            </w:r>
            <w:proofErr w:type="spellEnd"/>
            <w:r w:rsidRPr="00204EFA">
              <w:rPr>
                <w:rStyle w:val="Pogrubienie"/>
                <w:rFonts w:cs="Times New Roman"/>
                <w:b w:val="0"/>
                <w:bCs w:val="0"/>
                <w:color w:val="000000"/>
              </w:rPr>
              <w:t xml:space="preserve"> na </w:t>
            </w:r>
            <w:proofErr w:type="spellStart"/>
            <w:r w:rsidRPr="00204EFA">
              <w:rPr>
                <w:rStyle w:val="Pogrubienie"/>
                <w:rFonts w:cs="Times New Roman"/>
                <w:b w:val="0"/>
                <w:bCs w:val="0"/>
                <w:color w:val="000000"/>
              </w:rPr>
              <w:t>zarysowania</w:t>
            </w:r>
            <w:proofErr w:type="spellEnd"/>
            <w:r w:rsidRPr="00204EFA">
              <w:rPr>
                <w:rFonts w:cs="Times New Roman"/>
                <w:color w:val="000000"/>
              </w:rPr>
              <w:t> a dzięki częściowo moletowanej powierzchni ma właściwości antypoślizgowe. Dzieci mogą siedzieć wygodnie, nie ześlizgując się z siedziska. </w:t>
            </w:r>
            <w:r w:rsidRPr="00204EFA">
              <w:rPr>
                <w:rStyle w:val="Pogrubienie"/>
                <w:rFonts w:cs="Times New Roman"/>
                <w:b w:val="0"/>
                <w:bCs w:val="0"/>
                <w:color w:val="000000"/>
              </w:rPr>
              <w:t>Lekko sprężyste oparcie </w:t>
            </w:r>
            <w:r w:rsidRPr="00204EFA">
              <w:rPr>
                <w:rFonts w:cs="Times New Roman"/>
                <w:color w:val="000000"/>
              </w:rPr>
              <w:t xml:space="preserve">w sposób naturalny dostosowuje się do </w:t>
            </w:r>
            <w:proofErr w:type="spellStart"/>
            <w:r w:rsidRPr="00204EFA">
              <w:rPr>
                <w:rFonts w:cs="Times New Roman"/>
                <w:color w:val="000000"/>
              </w:rPr>
              <w:t>pleców</w:t>
            </w:r>
            <w:proofErr w:type="spellEnd"/>
            <w:r w:rsidRPr="00204EFA">
              <w:rPr>
                <w:rFonts w:cs="Times New Roman"/>
                <w:color w:val="000000"/>
              </w:rPr>
              <w:t xml:space="preserve"> </w:t>
            </w:r>
            <w:proofErr w:type="spellStart"/>
            <w:r w:rsidRPr="00204EFA">
              <w:rPr>
                <w:rFonts w:cs="Times New Roman"/>
                <w:color w:val="000000"/>
              </w:rPr>
              <w:t>ucznia</w:t>
            </w:r>
            <w:proofErr w:type="spellEnd"/>
            <w:r w:rsidRPr="00204EFA">
              <w:rPr>
                <w:rFonts w:cs="Times New Roman"/>
                <w:color w:val="000000"/>
              </w:rPr>
              <w:t xml:space="preserve"> </w:t>
            </w:r>
            <w:proofErr w:type="spellStart"/>
            <w:r w:rsidRPr="00204EFA">
              <w:rPr>
                <w:rFonts w:cs="Times New Roman"/>
                <w:color w:val="000000"/>
              </w:rPr>
              <w:t>zwiększając</w:t>
            </w:r>
            <w:proofErr w:type="spellEnd"/>
            <w:r w:rsidRPr="00204EFA">
              <w:rPr>
                <w:rFonts w:cs="Times New Roman"/>
                <w:color w:val="000000"/>
              </w:rPr>
              <w:t xml:space="preserve"> </w:t>
            </w:r>
            <w:proofErr w:type="spellStart"/>
            <w:r w:rsidRPr="00204EFA">
              <w:rPr>
                <w:rFonts w:cs="Times New Roman"/>
                <w:color w:val="000000"/>
              </w:rPr>
              <w:t>komfort</w:t>
            </w:r>
            <w:proofErr w:type="spellEnd"/>
            <w:r w:rsidRPr="00204EFA">
              <w:rPr>
                <w:rFonts w:cs="Times New Roman"/>
                <w:color w:val="000000"/>
              </w:rPr>
              <w:t xml:space="preserve"> </w:t>
            </w:r>
            <w:proofErr w:type="spellStart"/>
            <w:r w:rsidRPr="00204EFA">
              <w:rPr>
                <w:rFonts w:cs="Times New Roman"/>
                <w:color w:val="000000"/>
              </w:rPr>
              <w:t>siedzenia</w:t>
            </w:r>
            <w:proofErr w:type="spellEnd"/>
            <w:r w:rsidRPr="00204EFA">
              <w:rPr>
                <w:rFonts w:cs="Times New Roman"/>
                <w:color w:val="000000"/>
              </w:rPr>
              <w:t xml:space="preserve">. </w:t>
            </w:r>
            <w:proofErr w:type="spellStart"/>
            <w:r w:rsidRPr="00204EFA">
              <w:rPr>
                <w:rFonts w:cs="Times New Roman"/>
                <w:color w:val="000000"/>
              </w:rPr>
              <w:t>Rozmiar</w:t>
            </w:r>
            <w:proofErr w:type="spellEnd"/>
            <w:r w:rsidRPr="00204EFA">
              <w:rPr>
                <w:rFonts w:cs="Times New Roman"/>
                <w:color w:val="000000"/>
              </w:rPr>
              <w:t xml:space="preserve"> "2" </w:t>
            </w:r>
            <w:proofErr w:type="spellStart"/>
            <w:r w:rsidRPr="00204EFA">
              <w:rPr>
                <w:rFonts w:cs="Times New Roman"/>
                <w:color w:val="000000"/>
              </w:rPr>
              <w:t>dostosowany</w:t>
            </w:r>
            <w:proofErr w:type="spellEnd"/>
            <w:r w:rsidRPr="00204EFA">
              <w:rPr>
                <w:rFonts w:cs="Times New Roman"/>
                <w:color w:val="000000"/>
              </w:rPr>
              <w:t xml:space="preserve"> do wzrostu od 108 do 121 cm. Wymiary siedziska: 34 x 28 cm (</w:t>
            </w:r>
            <w:proofErr w:type="spellStart"/>
            <w:r w:rsidRPr="00204EFA">
              <w:rPr>
                <w:rFonts w:cs="Times New Roman"/>
                <w:color w:val="000000"/>
              </w:rPr>
              <w:t>rozmiar</w:t>
            </w:r>
            <w:proofErr w:type="spellEnd"/>
            <w:r w:rsidRPr="00204EFA">
              <w:rPr>
                <w:rFonts w:cs="Times New Roman"/>
                <w:color w:val="000000"/>
              </w:rPr>
              <w:t xml:space="preserve"> 1-3), </w:t>
            </w:r>
            <w:proofErr w:type="spellStart"/>
            <w:r w:rsidRPr="00204EFA">
              <w:rPr>
                <w:rFonts w:cs="Times New Roman"/>
                <w:color w:val="000000"/>
              </w:rPr>
              <w:t>Siedzisko</w:t>
            </w:r>
            <w:proofErr w:type="spellEnd"/>
            <w:r w:rsidRPr="00204EFA">
              <w:rPr>
                <w:rFonts w:cs="Times New Roman"/>
                <w:color w:val="000000"/>
              </w:rPr>
              <w:t xml:space="preserve"> w </w:t>
            </w:r>
            <w:proofErr w:type="spellStart"/>
            <w:r w:rsidRPr="00204EFA">
              <w:rPr>
                <w:rFonts w:cs="Times New Roman"/>
                <w:color w:val="000000"/>
              </w:rPr>
              <w:t>kolorze</w:t>
            </w:r>
            <w:proofErr w:type="spellEnd"/>
            <w:r w:rsidRPr="00204EFA">
              <w:rPr>
                <w:rFonts w:cs="Times New Roman"/>
                <w:color w:val="000000"/>
              </w:rPr>
              <w:t xml:space="preserve"> </w:t>
            </w:r>
            <w:proofErr w:type="spellStart"/>
            <w:r w:rsidRPr="00204EFA">
              <w:rPr>
                <w:rFonts w:cs="Times New Roman"/>
                <w:color w:val="000000"/>
              </w:rPr>
              <w:t>szarym</w:t>
            </w:r>
            <w:proofErr w:type="spellEnd"/>
            <w:r w:rsidRPr="00204EFA">
              <w:rPr>
                <w:rFonts w:cs="Times New Roman"/>
                <w:color w:val="000000"/>
              </w:rPr>
              <w:t xml:space="preserve">. </w:t>
            </w:r>
            <w:proofErr w:type="spellStart"/>
            <w:r w:rsidRPr="00204EFA">
              <w:rPr>
                <w:rFonts w:cs="Times New Roman"/>
                <w:color w:val="000000"/>
              </w:rPr>
              <w:t>Stelaż</w:t>
            </w:r>
            <w:proofErr w:type="spellEnd"/>
            <w:r w:rsidRPr="00204EFA">
              <w:rPr>
                <w:rFonts w:cs="Times New Roman"/>
                <w:color w:val="000000"/>
              </w:rPr>
              <w:t xml:space="preserve"> w </w:t>
            </w:r>
            <w:proofErr w:type="spellStart"/>
            <w:r w:rsidRPr="00204EFA">
              <w:rPr>
                <w:rFonts w:cs="Times New Roman"/>
                <w:color w:val="000000"/>
              </w:rPr>
              <w:t>kolorze</w:t>
            </w:r>
            <w:proofErr w:type="spellEnd"/>
            <w:r w:rsidRPr="00204EFA">
              <w:rPr>
                <w:rFonts w:cs="Times New Roman"/>
                <w:color w:val="000000"/>
              </w:rPr>
              <w:t xml:space="preserve"> </w:t>
            </w:r>
            <w:proofErr w:type="spellStart"/>
            <w:r w:rsidRPr="00204EFA">
              <w:rPr>
                <w:rFonts w:cs="Times New Roman"/>
                <w:color w:val="000000"/>
              </w:rPr>
              <w:t>srebrnym</w:t>
            </w:r>
            <w:proofErr w:type="spellEnd"/>
            <w:r w:rsidRPr="00204EFA">
              <w:rPr>
                <w:rFonts w:cs="Times New Roman"/>
                <w:color w:val="000000"/>
              </w:rPr>
              <w:t xml:space="preserve"> został wykonany z rury okrągłej o śr. 32 mm. Szeroko rozstawione tylne nogi zapewniają wysoką stabilność. </w:t>
            </w:r>
            <w:proofErr w:type="spellStart"/>
            <w:r w:rsidRPr="00204EFA">
              <w:rPr>
                <w:rFonts w:cs="Times New Roman"/>
                <w:color w:val="000000"/>
              </w:rPr>
              <w:t>Zatyczki</w:t>
            </w:r>
            <w:proofErr w:type="spellEnd"/>
            <w:r w:rsidRPr="00204EFA">
              <w:rPr>
                <w:rFonts w:cs="Times New Roman"/>
                <w:color w:val="000000"/>
              </w:rPr>
              <w:t xml:space="preserve"> z </w:t>
            </w:r>
            <w:proofErr w:type="spellStart"/>
            <w:r w:rsidRPr="00204EFA">
              <w:rPr>
                <w:rFonts w:cs="Times New Roman"/>
                <w:color w:val="000000"/>
              </w:rPr>
              <w:t>tworzywa</w:t>
            </w:r>
            <w:proofErr w:type="spellEnd"/>
            <w:r w:rsidRPr="00204EFA">
              <w:rPr>
                <w:rFonts w:cs="Times New Roman"/>
                <w:color w:val="000000"/>
              </w:rPr>
              <w:t xml:space="preserve"> </w:t>
            </w:r>
            <w:proofErr w:type="spellStart"/>
            <w:r w:rsidRPr="00204EFA">
              <w:rPr>
                <w:rFonts w:cs="Times New Roman"/>
                <w:color w:val="000000"/>
              </w:rPr>
              <w:t>chronią</w:t>
            </w:r>
            <w:proofErr w:type="spellEnd"/>
            <w:r w:rsidRPr="00204EFA">
              <w:rPr>
                <w:rFonts w:cs="Times New Roman"/>
                <w:color w:val="000000"/>
              </w:rPr>
              <w:t xml:space="preserve"> </w:t>
            </w:r>
            <w:proofErr w:type="spellStart"/>
            <w:r w:rsidRPr="00204EFA">
              <w:rPr>
                <w:rFonts w:cs="Times New Roman"/>
                <w:color w:val="000000"/>
              </w:rPr>
              <w:t>podłogę</w:t>
            </w:r>
            <w:proofErr w:type="spellEnd"/>
            <w:r w:rsidRPr="00204EFA">
              <w:rPr>
                <w:rFonts w:cs="Times New Roman"/>
                <w:color w:val="000000"/>
              </w:rPr>
              <w:t xml:space="preserve"> </w:t>
            </w:r>
            <w:proofErr w:type="spellStart"/>
            <w:r w:rsidRPr="00204EFA">
              <w:rPr>
                <w:rFonts w:cs="Times New Roman"/>
                <w:color w:val="000000"/>
              </w:rPr>
              <w:t>przed</w:t>
            </w:r>
            <w:proofErr w:type="spellEnd"/>
            <w:r w:rsidRPr="00204EFA">
              <w:rPr>
                <w:rFonts w:cs="Times New Roman"/>
                <w:color w:val="000000"/>
              </w:rPr>
              <w:t xml:space="preserve"> </w:t>
            </w:r>
            <w:proofErr w:type="spellStart"/>
            <w:r w:rsidRPr="00204EFA">
              <w:rPr>
                <w:rFonts w:cs="Times New Roman"/>
                <w:color w:val="000000"/>
              </w:rPr>
              <w:t>zarysowaniem</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1F59C5">
            <w:pPr>
              <w:pStyle w:val="Zawartotabeli"/>
              <w:jc w:val="center"/>
              <w:rPr>
                <w:rFonts w:cs="Times New Roman"/>
              </w:rPr>
            </w:pPr>
          </w:p>
          <w:p w:rsidR="00204EFA" w:rsidRPr="00204EFA" w:rsidRDefault="00204EFA" w:rsidP="001F59C5">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p w:rsidR="00204EFA" w:rsidRPr="00204EFA" w:rsidRDefault="00204EFA" w:rsidP="00A44160">
            <w:pPr>
              <w:pStyle w:val="Zawartotabeli"/>
              <w:jc w:val="center"/>
              <w:rPr>
                <w:rFonts w:cs="Times New Roman"/>
              </w:rPr>
            </w:pPr>
            <w:proofErr w:type="spellStart"/>
            <w:r w:rsidRPr="00204EFA">
              <w:rPr>
                <w:rFonts w:cs="Times New Roman"/>
              </w:rPr>
              <w:t>Krzesło</w:t>
            </w:r>
            <w:proofErr w:type="spellEnd"/>
            <w:r w:rsidRPr="00204EFA">
              <w:rPr>
                <w:rFonts w:cs="Times New Roman"/>
              </w:rPr>
              <w:t xml:space="preserve"> </w:t>
            </w:r>
            <w:proofErr w:type="spellStart"/>
            <w:r w:rsidRPr="00204EFA">
              <w:rPr>
                <w:rFonts w:cs="Times New Roman"/>
              </w:rPr>
              <w:t>metalowe</w:t>
            </w:r>
            <w:proofErr w:type="spellEnd"/>
          </w:p>
          <w:p w:rsidR="00204EFA" w:rsidRPr="00204EFA" w:rsidRDefault="00204EFA" w:rsidP="00A44160">
            <w:pPr>
              <w:pStyle w:val="Zawartotabeli"/>
              <w:jc w:val="center"/>
              <w:rPr>
                <w:rFonts w:cs="Times New Roman"/>
              </w:rPr>
            </w:pPr>
            <w:r w:rsidRPr="00204EFA">
              <w:rPr>
                <w:rFonts w:cs="Times New Roman"/>
              </w:rPr>
              <w:t>„rozmiar  3“</w:t>
            </w:r>
          </w:p>
          <w:p w:rsidR="00204EFA" w:rsidRPr="00204EFA" w:rsidRDefault="00204EFA" w:rsidP="00A44160">
            <w:pPr>
              <w:pStyle w:val="Zawartotabeli"/>
              <w:jc w:val="center"/>
              <w:rPr>
                <w:rFonts w:cs="Times New Roman"/>
              </w:rPr>
            </w:pPr>
            <w:r w:rsidRPr="00204EFA">
              <w:rPr>
                <w:rFonts w:cs="Times New Roman"/>
              </w:rPr>
              <w:lastRenderedPageBreak/>
              <w:t>(wysokość siedziska 35 cm)</w:t>
            </w:r>
          </w:p>
        </w:tc>
        <w:tc>
          <w:tcPr>
            <w:tcW w:w="859" w:type="dxa"/>
            <w:tcBorders>
              <w:left w:val="single" w:sz="2" w:space="0" w:color="000000"/>
              <w:bottom w:val="single" w:sz="2" w:space="0" w:color="000000"/>
            </w:tcBorders>
          </w:tcPr>
          <w:p w:rsidR="00204EFA" w:rsidRPr="00204EFA" w:rsidRDefault="00204EFA" w:rsidP="00A44160">
            <w:pPr>
              <w:pStyle w:val="Zawartotabeli"/>
              <w:jc w:val="center"/>
              <w:rPr>
                <w:rFonts w:cs="Times New Roman"/>
              </w:rPr>
            </w:pPr>
          </w:p>
          <w:p w:rsidR="00204EFA" w:rsidRPr="00204EFA" w:rsidRDefault="00204EFA" w:rsidP="00A44160">
            <w:pPr>
              <w:pStyle w:val="Zawartotabeli"/>
              <w:jc w:val="center"/>
              <w:rPr>
                <w:rFonts w:cs="Times New Roman"/>
              </w:rPr>
            </w:pPr>
            <w:r w:rsidRPr="00204EFA">
              <w:rPr>
                <w:rFonts w:cs="Times New Roman"/>
              </w:rPr>
              <w:t>15</w:t>
            </w:r>
          </w:p>
        </w:tc>
        <w:tc>
          <w:tcPr>
            <w:tcW w:w="5413"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Fonts w:cs="Times New Roman"/>
                <w:color w:val="000000"/>
              </w:rPr>
            </w:pPr>
            <w:proofErr w:type="spellStart"/>
            <w:r w:rsidRPr="00204EFA">
              <w:rPr>
                <w:rStyle w:val="Pogrubienie"/>
                <w:rFonts w:cs="Times New Roman"/>
                <w:b w:val="0"/>
                <w:bCs w:val="0"/>
                <w:color w:val="000000"/>
              </w:rPr>
              <w:t>Krzesełko</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w</w:t>
            </w:r>
            <w:r w:rsidRPr="00204EFA">
              <w:rPr>
                <w:rFonts w:cs="Times New Roman"/>
                <w:color w:val="000000"/>
              </w:rPr>
              <w:t>ykonane</w:t>
            </w:r>
            <w:proofErr w:type="spellEnd"/>
            <w:r w:rsidRPr="00204EFA">
              <w:rPr>
                <w:rFonts w:cs="Times New Roman"/>
                <w:color w:val="000000"/>
              </w:rPr>
              <w:t xml:space="preserve"> </w:t>
            </w:r>
            <w:r w:rsidRPr="00204EFA">
              <w:rPr>
                <w:rStyle w:val="Pogrubienie"/>
                <w:rFonts w:cs="Times New Roman"/>
                <w:b w:val="0"/>
                <w:bCs w:val="0"/>
                <w:color w:val="000000"/>
              </w:rPr>
              <w:t xml:space="preserve">z </w:t>
            </w:r>
            <w:proofErr w:type="spellStart"/>
            <w:r w:rsidRPr="00204EFA">
              <w:rPr>
                <w:rStyle w:val="Pogrubienie"/>
                <w:rFonts w:cs="Times New Roman"/>
                <w:b w:val="0"/>
                <w:bCs w:val="0"/>
                <w:color w:val="000000"/>
              </w:rPr>
              <w:t>tworzywa</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sztucznego</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odpornego</w:t>
            </w:r>
            <w:proofErr w:type="spellEnd"/>
            <w:r w:rsidRPr="00204EFA">
              <w:rPr>
                <w:rStyle w:val="Pogrubienie"/>
                <w:rFonts w:cs="Times New Roman"/>
                <w:b w:val="0"/>
                <w:bCs w:val="0"/>
                <w:color w:val="000000"/>
              </w:rPr>
              <w:t xml:space="preserve"> na </w:t>
            </w:r>
            <w:proofErr w:type="spellStart"/>
            <w:r w:rsidRPr="00204EFA">
              <w:rPr>
                <w:rStyle w:val="Pogrubienie"/>
                <w:rFonts w:cs="Times New Roman"/>
                <w:b w:val="0"/>
                <w:bCs w:val="0"/>
                <w:color w:val="000000"/>
              </w:rPr>
              <w:t>zarysowania</w:t>
            </w:r>
            <w:proofErr w:type="spellEnd"/>
            <w:r w:rsidRPr="00204EFA">
              <w:rPr>
                <w:rFonts w:cs="Times New Roman"/>
                <w:color w:val="000000"/>
              </w:rPr>
              <w:t xml:space="preserve"> a dzięki częściowo moletowanej powierzchni ma właściwości antypoślizgowe. Dzieci mogą siedzieć wygodnie, nie </w:t>
            </w:r>
            <w:r w:rsidRPr="00204EFA">
              <w:rPr>
                <w:rFonts w:cs="Times New Roman"/>
                <w:color w:val="000000"/>
              </w:rPr>
              <w:lastRenderedPageBreak/>
              <w:t>ześlizgując się z siedziska. </w:t>
            </w:r>
            <w:r w:rsidRPr="00204EFA">
              <w:rPr>
                <w:rStyle w:val="Pogrubienie"/>
                <w:rFonts w:cs="Times New Roman"/>
                <w:b w:val="0"/>
                <w:bCs w:val="0"/>
                <w:color w:val="000000"/>
              </w:rPr>
              <w:t>Lekko sprężyste oparcie </w:t>
            </w:r>
            <w:r w:rsidRPr="00204EFA">
              <w:rPr>
                <w:rFonts w:cs="Times New Roman"/>
                <w:color w:val="000000"/>
              </w:rPr>
              <w:t xml:space="preserve">w sposób naturalny dostosowuje się do pleców ucznia zwiększając komfort siedzenia. </w:t>
            </w:r>
            <w:proofErr w:type="spellStart"/>
            <w:r w:rsidRPr="00204EFA">
              <w:rPr>
                <w:rFonts w:cs="Times New Roman"/>
                <w:color w:val="000000"/>
              </w:rPr>
              <w:t>Rozmiar</w:t>
            </w:r>
            <w:proofErr w:type="spellEnd"/>
            <w:r w:rsidRPr="00204EFA">
              <w:rPr>
                <w:rFonts w:cs="Times New Roman"/>
                <w:color w:val="000000"/>
              </w:rPr>
              <w:t xml:space="preserve"> "3" </w:t>
            </w:r>
            <w:proofErr w:type="spellStart"/>
            <w:r w:rsidRPr="00204EFA">
              <w:rPr>
                <w:rFonts w:cs="Times New Roman"/>
                <w:color w:val="000000"/>
              </w:rPr>
              <w:t>dostosowany</w:t>
            </w:r>
            <w:proofErr w:type="spellEnd"/>
            <w:r w:rsidRPr="00204EFA">
              <w:rPr>
                <w:rFonts w:cs="Times New Roman"/>
                <w:color w:val="000000"/>
              </w:rPr>
              <w:t xml:space="preserve"> do wzrostu od 119 do 142 cm . </w:t>
            </w:r>
            <w:proofErr w:type="spellStart"/>
            <w:r w:rsidRPr="00204EFA">
              <w:rPr>
                <w:rFonts w:cs="Times New Roman"/>
                <w:color w:val="000000"/>
              </w:rPr>
              <w:t>Wymiary</w:t>
            </w:r>
            <w:proofErr w:type="spellEnd"/>
            <w:r w:rsidRPr="00204EFA">
              <w:rPr>
                <w:rFonts w:cs="Times New Roman"/>
                <w:color w:val="000000"/>
              </w:rPr>
              <w:t xml:space="preserve"> </w:t>
            </w:r>
            <w:proofErr w:type="spellStart"/>
            <w:r w:rsidRPr="00204EFA">
              <w:rPr>
                <w:rFonts w:cs="Times New Roman"/>
                <w:color w:val="000000"/>
              </w:rPr>
              <w:t>siedziska</w:t>
            </w:r>
            <w:proofErr w:type="spellEnd"/>
            <w:r w:rsidRPr="00204EFA">
              <w:rPr>
                <w:rFonts w:cs="Times New Roman"/>
                <w:color w:val="000000"/>
              </w:rPr>
              <w:t xml:space="preserve">: 34 x 28 cm (rozmiar 1-3), Siedzisko w kolorze zielonym .Stelaż w kolorze srebrnym został wykonany z rury okrągłej o śr. 32 mm. Szeroko rozstawione tylne nogi zapewniają wysoką stabilność. </w:t>
            </w:r>
            <w:proofErr w:type="spellStart"/>
            <w:r w:rsidRPr="00204EFA">
              <w:rPr>
                <w:rFonts w:cs="Times New Roman"/>
                <w:color w:val="000000"/>
              </w:rPr>
              <w:t>Zatyczki</w:t>
            </w:r>
            <w:proofErr w:type="spellEnd"/>
            <w:r w:rsidRPr="00204EFA">
              <w:rPr>
                <w:rFonts w:cs="Times New Roman"/>
                <w:color w:val="000000"/>
              </w:rPr>
              <w:t xml:space="preserve"> z </w:t>
            </w:r>
            <w:proofErr w:type="spellStart"/>
            <w:r w:rsidRPr="00204EFA">
              <w:rPr>
                <w:rFonts w:cs="Times New Roman"/>
                <w:color w:val="000000"/>
              </w:rPr>
              <w:t>tworzywa</w:t>
            </w:r>
            <w:proofErr w:type="spellEnd"/>
            <w:r w:rsidRPr="00204EFA">
              <w:rPr>
                <w:rFonts w:cs="Times New Roman"/>
                <w:color w:val="000000"/>
              </w:rPr>
              <w:t xml:space="preserve"> </w:t>
            </w:r>
            <w:proofErr w:type="spellStart"/>
            <w:r w:rsidRPr="00204EFA">
              <w:rPr>
                <w:rFonts w:cs="Times New Roman"/>
                <w:color w:val="000000"/>
              </w:rPr>
              <w:t>chronią</w:t>
            </w:r>
            <w:proofErr w:type="spellEnd"/>
            <w:r w:rsidRPr="00204EFA">
              <w:rPr>
                <w:rFonts w:cs="Times New Roman"/>
                <w:color w:val="000000"/>
              </w:rPr>
              <w:t xml:space="preserve"> </w:t>
            </w:r>
            <w:proofErr w:type="spellStart"/>
            <w:r w:rsidRPr="00204EFA">
              <w:rPr>
                <w:rFonts w:cs="Times New Roman"/>
                <w:color w:val="000000"/>
              </w:rPr>
              <w:t>podłogę</w:t>
            </w:r>
            <w:proofErr w:type="spellEnd"/>
            <w:r w:rsidRPr="00204EFA">
              <w:rPr>
                <w:rFonts w:cs="Times New Roman"/>
                <w:color w:val="000000"/>
              </w:rPr>
              <w:t xml:space="preserve"> </w:t>
            </w:r>
            <w:proofErr w:type="spellStart"/>
            <w:r w:rsidRPr="00204EFA">
              <w:rPr>
                <w:rFonts w:cs="Times New Roman"/>
                <w:color w:val="000000"/>
              </w:rPr>
              <w:t>przed</w:t>
            </w:r>
            <w:proofErr w:type="spellEnd"/>
            <w:r w:rsidRPr="00204EFA">
              <w:rPr>
                <w:rFonts w:cs="Times New Roman"/>
                <w:color w:val="000000"/>
              </w:rPr>
              <w:t xml:space="preserve"> </w:t>
            </w:r>
            <w:proofErr w:type="spellStart"/>
            <w:r w:rsidRPr="00204EFA">
              <w:rPr>
                <w:rFonts w:cs="Times New Roman"/>
                <w:color w:val="000000"/>
              </w:rPr>
              <w:t>zarysowaniem</w:t>
            </w:r>
            <w:proofErr w:type="spellEnd"/>
            <w:r w:rsidRPr="00204EFA">
              <w:rPr>
                <w:rFonts w:cs="Times New Roman"/>
                <w:color w:val="000000"/>
              </w:rPr>
              <w:t xml:space="preserve">. </w:t>
            </w:r>
          </w:p>
        </w:tc>
        <w:tc>
          <w:tcPr>
            <w:tcW w:w="1701"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A44160">
            <w:pPr>
              <w:widowControl/>
              <w:spacing w:after="283"/>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na pojemniki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Szafka</w:t>
            </w:r>
            <w:proofErr w:type="spellEnd"/>
            <w:r w:rsidRPr="00204EFA">
              <w:rPr>
                <w:rFonts w:cs="Times New Roman"/>
              </w:rPr>
              <w:t xml:space="preserve"> na </w:t>
            </w:r>
            <w:proofErr w:type="spellStart"/>
            <w:r w:rsidRPr="00204EFA">
              <w:rPr>
                <w:rFonts w:cs="Times New Roman"/>
              </w:rPr>
              <w:t>pojemniki</w:t>
            </w:r>
            <w:proofErr w:type="spellEnd"/>
            <w:r w:rsidRPr="00204EFA">
              <w:rPr>
                <w:rFonts w:cs="Times New Roman"/>
              </w:rPr>
              <w:t xml:space="preserve"> </w:t>
            </w:r>
            <w:proofErr w:type="spellStart"/>
            <w:r w:rsidRPr="00204EFA">
              <w:rPr>
                <w:rFonts w:cs="Times New Roman"/>
              </w:rPr>
              <w:t>typu</w:t>
            </w:r>
            <w:proofErr w:type="spellEnd"/>
            <w:r w:rsidRPr="00204EFA">
              <w:rPr>
                <w:rFonts w:cs="Times New Roman"/>
              </w:rPr>
              <w:t xml:space="preserve"> "Gratnells" z prowadnicami. Wymiary 105x45x112cm (szer. x </w:t>
            </w:r>
            <w:proofErr w:type="spellStart"/>
            <w:r w:rsidRPr="00204EFA">
              <w:rPr>
                <w:rFonts w:cs="Times New Roman"/>
              </w:rPr>
              <w:t>gł.x</w:t>
            </w:r>
            <w:proofErr w:type="spellEnd"/>
            <w:r w:rsidRPr="00204EFA">
              <w:rPr>
                <w:rFonts w:cs="Times New Roman"/>
              </w:rPr>
              <w:t xml:space="preserve"> </w:t>
            </w:r>
            <w:proofErr w:type="spellStart"/>
            <w:r w:rsidRPr="00204EFA">
              <w:rPr>
                <w:rFonts w:cs="Times New Roman"/>
              </w:rPr>
              <w:t>wys</w:t>
            </w:r>
            <w:proofErr w:type="spellEnd"/>
            <w:r w:rsidRPr="00204EFA">
              <w:rPr>
                <w:rFonts w:cs="Times New Roman"/>
              </w:rPr>
              <w:t>.), kolor: brzoza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Pojemniki do szafki (duże)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10</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Pojemniki</w:t>
            </w:r>
            <w:proofErr w:type="spellEnd"/>
            <w:r w:rsidRPr="00204EFA">
              <w:rPr>
                <w:rFonts w:cs="Times New Roman"/>
              </w:rPr>
              <w:t xml:space="preserve"> </w:t>
            </w:r>
            <w:proofErr w:type="spellStart"/>
            <w:r w:rsidRPr="00204EFA">
              <w:rPr>
                <w:rFonts w:cs="Times New Roman"/>
              </w:rPr>
              <w:t>typu</w:t>
            </w:r>
            <w:proofErr w:type="spellEnd"/>
            <w:r w:rsidRPr="00204EFA">
              <w:rPr>
                <w:rFonts w:cs="Times New Roman"/>
              </w:rPr>
              <w:t xml:space="preserve"> "Gratnells", </w:t>
            </w:r>
            <w:proofErr w:type="spellStart"/>
            <w:r w:rsidRPr="00204EFA">
              <w:rPr>
                <w:rFonts w:cs="Times New Roman"/>
              </w:rPr>
              <w:t>duże</w:t>
            </w:r>
            <w:proofErr w:type="spellEnd"/>
            <w:r w:rsidRPr="00204EFA">
              <w:rPr>
                <w:rFonts w:cs="Times New Roman"/>
              </w:rPr>
              <w:t xml:space="preserve">; wymiary 31 x 42,7 x 22,5; </w:t>
            </w:r>
            <w:proofErr w:type="spellStart"/>
            <w:r w:rsidRPr="00204EFA">
              <w:rPr>
                <w:rFonts w:cs="Times New Roman"/>
              </w:rPr>
              <w:t>kolory</w:t>
            </w:r>
            <w:proofErr w:type="spellEnd"/>
            <w:r w:rsidRPr="00204EFA">
              <w:rPr>
                <w:rFonts w:cs="Times New Roman"/>
              </w:rPr>
              <w:t xml:space="preserve">: </w:t>
            </w:r>
            <w:proofErr w:type="spellStart"/>
            <w:r w:rsidRPr="00204EFA">
              <w:rPr>
                <w:rFonts w:cs="Times New Roman"/>
              </w:rPr>
              <w:t>żółty</w:t>
            </w:r>
            <w:proofErr w:type="spellEnd"/>
            <w:r w:rsidRPr="00204EFA">
              <w:rPr>
                <w:rFonts w:cs="Times New Roman"/>
              </w:rPr>
              <w:t xml:space="preserve">, </w:t>
            </w:r>
            <w:proofErr w:type="spellStart"/>
            <w:r w:rsidRPr="00204EFA">
              <w:rPr>
                <w:rFonts w:cs="Times New Roman"/>
              </w:rPr>
              <w:t>czerwony</w:t>
            </w:r>
            <w:proofErr w:type="spellEnd"/>
            <w:r w:rsidRPr="00204EFA">
              <w:rPr>
                <w:rFonts w:cs="Times New Roman"/>
              </w:rPr>
              <w:t>,</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Pojeniki do szafki (średnie)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10</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Pojemniki</w:t>
            </w:r>
            <w:proofErr w:type="spellEnd"/>
            <w:r w:rsidRPr="00204EFA">
              <w:rPr>
                <w:rFonts w:cs="Times New Roman"/>
              </w:rPr>
              <w:t xml:space="preserve"> </w:t>
            </w:r>
            <w:proofErr w:type="spellStart"/>
            <w:r w:rsidRPr="00204EFA">
              <w:rPr>
                <w:rFonts w:cs="Times New Roman"/>
              </w:rPr>
              <w:t>typu</w:t>
            </w:r>
            <w:proofErr w:type="spellEnd"/>
            <w:r w:rsidRPr="00204EFA">
              <w:rPr>
                <w:rFonts w:cs="Times New Roman"/>
              </w:rPr>
              <w:t xml:space="preserve"> "Gratnells", </w:t>
            </w:r>
            <w:proofErr w:type="spellStart"/>
            <w:r w:rsidRPr="00204EFA">
              <w:rPr>
                <w:rFonts w:cs="Times New Roman"/>
              </w:rPr>
              <w:t>średnie</w:t>
            </w:r>
            <w:proofErr w:type="spellEnd"/>
            <w:r w:rsidRPr="00204EFA">
              <w:rPr>
                <w:rFonts w:cs="Times New Roman"/>
              </w:rPr>
              <w:t>; wymiary 31 x 42,7 x15; kolory: zielony,  fioletowy</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Pojemniki do szafki (małe)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10</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Pojemniki</w:t>
            </w:r>
            <w:proofErr w:type="spellEnd"/>
            <w:r w:rsidRPr="00204EFA">
              <w:rPr>
                <w:rFonts w:cs="Times New Roman"/>
              </w:rPr>
              <w:t xml:space="preserve"> </w:t>
            </w:r>
            <w:proofErr w:type="spellStart"/>
            <w:r w:rsidRPr="00204EFA">
              <w:rPr>
                <w:rFonts w:cs="Times New Roman"/>
              </w:rPr>
              <w:t>typu</w:t>
            </w:r>
            <w:proofErr w:type="spellEnd"/>
            <w:r w:rsidRPr="00204EFA">
              <w:rPr>
                <w:rFonts w:cs="Times New Roman"/>
              </w:rPr>
              <w:t xml:space="preserve"> "Gratnells", </w:t>
            </w:r>
            <w:proofErr w:type="spellStart"/>
            <w:r w:rsidRPr="00204EFA">
              <w:rPr>
                <w:rFonts w:cs="Times New Roman"/>
              </w:rPr>
              <w:t>małe</w:t>
            </w:r>
            <w:proofErr w:type="spellEnd"/>
            <w:r w:rsidRPr="00204EFA">
              <w:rPr>
                <w:rFonts w:cs="Times New Roman"/>
              </w:rPr>
              <w:t>, wymiary 31 x 42,7 x 7,5; kolory: niebieski, pomarańczowy</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Regał</w:t>
            </w:r>
            <w:proofErr w:type="spellEnd"/>
            <w:r w:rsidRPr="00204EFA">
              <w:rPr>
                <w:rFonts w:cs="Times New Roman"/>
              </w:rPr>
              <w:t xml:space="preserve"> </w:t>
            </w:r>
            <w:proofErr w:type="spellStart"/>
            <w:r w:rsidRPr="00204EFA">
              <w:rPr>
                <w:rFonts w:cs="Times New Roman"/>
              </w:rPr>
              <w:t>niski</w:t>
            </w:r>
            <w:proofErr w:type="spellEnd"/>
            <w:r w:rsidRPr="00204EFA">
              <w:rPr>
                <w:rFonts w:cs="Times New Roman"/>
              </w:rPr>
              <w:t xml:space="preserve"> na </w:t>
            </w:r>
            <w:proofErr w:type="spellStart"/>
            <w:r w:rsidRPr="00204EFA">
              <w:rPr>
                <w:rFonts w:cs="Times New Roman"/>
              </w:rPr>
              <w:t>zabawki</w:t>
            </w:r>
            <w:proofErr w:type="spellEnd"/>
            <w:r w:rsidRPr="00204EFA">
              <w:rPr>
                <w:rFonts w:cs="Times New Roman"/>
              </w:rPr>
              <w:t>, półki rozmieszczone w różnych wielkościach/szerokościach; korpus mebla w kolorze brzozy, szafka wykonana z płyty MDF lakierownej, spełnia wszystkie europejskie wymogi bezpieczeństwa; wymiar 75 x 40 x 88 cm (</w:t>
            </w:r>
            <w:proofErr w:type="spellStart"/>
            <w:r w:rsidRPr="00204EFA">
              <w:rPr>
                <w:rFonts w:cs="Times New Roman"/>
              </w:rPr>
              <w:t>szer</w:t>
            </w:r>
            <w:proofErr w:type="spellEnd"/>
            <w:r w:rsidRPr="00204EFA">
              <w:rPr>
                <w:rFonts w:cs="Times New Roman"/>
              </w:rPr>
              <w:t xml:space="preserve">. x </w:t>
            </w:r>
            <w:proofErr w:type="spellStart"/>
            <w:r w:rsidRPr="00204EFA">
              <w:rPr>
                <w:rFonts w:cs="Times New Roman"/>
              </w:rPr>
              <w:t>gł</w:t>
            </w:r>
            <w:proofErr w:type="spellEnd"/>
            <w:r w:rsidRPr="00204EFA">
              <w:rPr>
                <w:rFonts w:cs="Times New Roman"/>
              </w:rPr>
              <w:t>.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"B"</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niska</w:t>
            </w:r>
            <w:proofErr w:type="spellEnd"/>
            <w:r w:rsidRPr="00204EFA">
              <w:rPr>
                <w:rFonts w:cs="Times New Roman"/>
              </w:rPr>
              <w:t xml:space="preserve">, </w:t>
            </w:r>
            <w:proofErr w:type="spellStart"/>
            <w:r w:rsidRPr="00204EFA">
              <w:rPr>
                <w:rFonts w:cs="Times New Roman"/>
              </w:rPr>
              <w:t>zamykana</w:t>
            </w:r>
            <w:proofErr w:type="spellEnd"/>
            <w:r w:rsidRPr="00204EFA">
              <w:rPr>
                <w:rFonts w:cs="Times New Roman"/>
              </w:rPr>
              <w:t xml:space="preserve">, </w:t>
            </w:r>
            <w:proofErr w:type="spellStart"/>
            <w:r w:rsidRPr="00204EFA">
              <w:rPr>
                <w:rFonts w:cs="Times New Roman"/>
              </w:rPr>
              <w:t>korpus</w:t>
            </w:r>
            <w:proofErr w:type="spellEnd"/>
            <w:r w:rsidRPr="00204EFA">
              <w:rPr>
                <w:rFonts w:cs="Times New Roman"/>
              </w:rPr>
              <w:t xml:space="preserve"> mebla w kolorze brzozy; szafka wykonana z płyty MDF lakierownej, front szafki biały, dodatkowo wzbogacony nadrukiem cyfrowym przedstawiającym zwierzątko, wyk.w technologii UV spełnia wszystkie europejskie wymogi </w:t>
            </w:r>
            <w:r w:rsidRPr="00204EFA">
              <w:rPr>
                <w:rFonts w:cs="Times New Roman"/>
              </w:rPr>
              <w:lastRenderedPageBreak/>
              <w:t>bezpieczeństwa; wymiar 75 x 40 x 40 cm (</w:t>
            </w:r>
            <w:proofErr w:type="spellStart"/>
            <w:r w:rsidRPr="00204EFA">
              <w:rPr>
                <w:rFonts w:cs="Times New Roman"/>
              </w:rPr>
              <w:t>szer</w:t>
            </w:r>
            <w:proofErr w:type="spellEnd"/>
            <w:r w:rsidRPr="00204EFA">
              <w:rPr>
                <w:rFonts w:cs="Times New Roman"/>
              </w:rPr>
              <w:t xml:space="preserve">. x </w:t>
            </w:r>
            <w:proofErr w:type="spellStart"/>
            <w:r w:rsidRPr="00204EFA">
              <w:rPr>
                <w:rFonts w:cs="Times New Roman"/>
              </w:rPr>
              <w:t>gł</w:t>
            </w:r>
            <w:proofErr w:type="spellEnd"/>
            <w:r w:rsidRPr="00204EFA">
              <w:rPr>
                <w:rFonts w:cs="Times New Roman"/>
              </w:rPr>
              <w:t>.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 regał "C"</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Regał</w:t>
            </w:r>
            <w:proofErr w:type="spellEnd"/>
            <w:r w:rsidRPr="00204EFA">
              <w:rPr>
                <w:rFonts w:cs="Times New Roman"/>
              </w:rPr>
              <w:t xml:space="preserve"> </w:t>
            </w:r>
            <w:proofErr w:type="spellStart"/>
            <w:r w:rsidRPr="00204EFA">
              <w:rPr>
                <w:rFonts w:cs="Times New Roman"/>
              </w:rPr>
              <w:t>wysoki</w:t>
            </w:r>
            <w:proofErr w:type="spellEnd"/>
            <w:r w:rsidRPr="00204EFA">
              <w:rPr>
                <w:rFonts w:cs="Times New Roman"/>
              </w:rPr>
              <w:t xml:space="preserve"> na </w:t>
            </w:r>
            <w:proofErr w:type="spellStart"/>
            <w:r w:rsidRPr="00204EFA">
              <w:rPr>
                <w:rFonts w:cs="Times New Roman"/>
              </w:rPr>
              <w:t>książki</w:t>
            </w:r>
            <w:proofErr w:type="spellEnd"/>
            <w:r w:rsidRPr="00204EFA">
              <w:rPr>
                <w:rFonts w:cs="Times New Roman"/>
              </w:rPr>
              <w:t xml:space="preserve"> i gry, korpus mebla w kolorze brzozy, szafka wykonana z płyty MDF lakierownej, spełnia wszystkie europejskie wymogi bezpieczeństwa; wymiar 50 x 40 x 155cm (</w:t>
            </w:r>
            <w:proofErr w:type="spellStart"/>
            <w:r w:rsidRPr="00204EFA">
              <w:rPr>
                <w:rFonts w:cs="Times New Roman"/>
              </w:rPr>
              <w:t>szer</w:t>
            </w:r>
            <w:proofErr w:type="spellEnd"/>
            <w:r w:rsidRPr="00204EFA">
              <w:rPr>
                <w:rFonts w:cs="Times New Roman"/>
              </w:rPr>
              <w:t xml:space="preserve">. x </w:t>
            </w:r>
            <w:proofErr w:type="spellStart"/>
            <w:r w:rsidRPr="00204EFA">
              <w:rPr>
                <w:rFonts w:cs="Times New Roman"/>
              </w:rPr>
              <w:t>gł</w:t>
            </w:r>
            <w:proofErr w:type="spellEnd"/>
            <w:r w:rsidRPr="00204EFA">
              <w:rPr>
                <w:rFonts w:cs="Times New Roman"/>
              </w:rPr>
              <w:t>.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"D"</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Szafka</w:t>
            </w:r>
            <w:proofErr w:type="spellEnd"/>
            <w:r w:rsidRPr="00204EFA">
              <w:rPr>
                <w:rFonts w:cs="Times New Roman"/>
              </w:rPr>
              <w:t xml:space="preserve"> w </w:t>
            </w:r>
            <w:proofErr w:type="spellStart"/>
            <w:r w:rsidRPr="00204EFA">
              <w:rPr>
                <w:rFonts w:cs="Times New Roman"/>
              </w:rPr>
              <w:t>połowie</w:t>
            </w:r>
            <w:proofErr w:type="spellEnd"/>
            <w:r w:rsidRPr="00204EFA">
              <w:rPr>
                <w:rFonts w:cs="Times New Roman"/>
              </w:rPr>
              <w:t xml:space="preserve"> </w:t>
            </w:r>
            <w:proofErr w:type="spellStart"/>
            <w:r w:rsidRPr="00204EFA">
              <w:rPr>
                <w:rFonts w:cs="Times New Roman"/>
              </w:rPr>
              <w:t>zamykana</w:t>
            </w:r>
            <w:proofErr w:type="spellEnd"/>
            <w:r w:rsidRPr="00204EFA">
              <w:rPr>
                <w:rFonts w:cs="Times New Roman"/>
              </w:rPr>
              <w:t xml:space="preserve">, druga połowa regał; niska  na zabawki, korpus mebla w kolorze brzozy, szafka wykonana z płyty MDF lakierownej, front biały dodatkowo wzbogacona </w:t>
            </w:r>
            <w:proofErr w:type="spellStart"/>
            <w:r w:rsidRPr="00204EFA">
              <w:rPr>
                <w:rFonts w:cs="Times New Roman"/>
              </w:rPr>
              <w:t>nadrukiem</w:t>
            </w:r>
            <w:proofErr w:type="spellEnd"/>
            <w:r w:rsidRPr="00204EFA">
              <w:rPr>
                <w:rFonts w:cs="Times New Roman"/>
              </w:rPr>
              <w:t xml:space="preserve"> </w:t>
            </w:r>
            <w:proofErr w:type="spellStart"/>
            <w:r w:rsidRPr="00204EFA">
              <w:rPr>
                <w:rFonts w:cs="Times New Roman"/>
              </w:rPr>
              <w:t>cyfrowym</w:t>
            </w:r>
            <w:proofErr w:type="spellEnd"/>
            <w:r w:rsidRPr="00204EFA">
              <w:rPr>
                <w:rFonts w:cs="Times New Roman"/>
              </w:rPr>
              <w:t xml:space="preserve"> </w:t>
            </w:r>
            <w:proofErr w:type="spellStart"/>
            <w:r w:rsidRPr="00204EFA">
              <w:rPr>
                <w:rFonts w:cs="Times New Roman"/>
              </w:rPr>
              <w:t>przedstawiającym</w:t>
            </w:r>
            <w:proofErr w:type="spellEnd"/>
            <w:r w:rsidRPr="00204EFA">
              <w:rPr>
                <w:rFonts w:cs="Times New Roman"/>
              </w:rPr>
              <w:t xml:space="preserve"> </w:t>
            </w:r>
            <w:proofErr w:type="spellStart"/>
            <w:r w:rsidRPr="00204EFA">
              <w:rPr>
                <w:rFonts w:cs="Times New Roman"/>
              </w:rPr>
              <w:t>zwierzątko</w:t>
            </w:r>
            <w:proofErr w:type="spellEnd"/>
            <w:r w:rsidRPr="00204EFA">
              <w:rPr>
                <w:rFonts w:cs="Times New Roman"/>
              </w:rPr>
              <w:t xml:space="preserve">, </w:t>
            </w:r>
            <w:proofErr w:type="spellStart"/>
            <w:r w:rsidRPr="00204EFA">
              <w:rPr>
                <w:rFonts w:cs="Times New Roman"/>
              </w:rPr>
              <w:t>wyk.w</w:t>
            </w:r>
            <w:proofErr w:type="spellEnd"/>
            <w:r w:rsidRPr="00204EFA">
              <w:rPr>
                <w:rFonts w:cs="Times New Roman"/>
              </w:rPr>
              <w:t xml:space="preserve"> </w:t>
            </w:r>
            <w:proofErr w:type="spellStart"/>
            <w:r w:rsidRPr="00204EFA">
              <w:rPr>
                <w:rFonts w:cs="Times New Roman"/>
              </w:rPr>
              <w:t>technologii</w:t>
            </w:r>
            <w:proofErr w:type="spellEnd"/>
            <w:r w:rsidRPr="00204EFA">
              <w:rPr>
                <w:rFonts w:cs="Times New Roman"/>
              </w:rPr>
              <w:t xml:space="preserve"> UV, </w:t>
            </w:r>
            <w:proofErr w:type="spellStart"/>
            <w:r w:rsidRPr="00204EFA">
              <w:rPr>
                <w:rFonts w:cs="Times New Roman"/>
              </w:rPr>
              <w:t>spełnia</w:t>
            </w:r>
            <w:proofErr w:type="spellEnd"/>
            <w:r w:rsidRPr="00204EFA">
              <w:rPr>
                <w:rFonts w:cs="Times New Roman"/>
              </w:rPr>
              <w:t xml:space="preserve"> </w:t>
            </w:r>
            <w:proofErr w:type="spellStart"/>
            <w:r w:rsidRPr="00204EFA">
              <w:rPr>
                <w:rFonts w:cs="Times New Roman"/>
              </w:rPr>
              <w:t>wszystkie</w:t>
            </w:r>
            <w:proofErr w:type="spellEnd"/>
            <w:r w:rsidRPr="00204EFA">
              <w:rPr>
                <w:rFonts w:cs="Times New Roman"/>
              </w:rPr>
              <w:t xml:space="preserve"> </w:t>
            </w:r>
            <w:proofErr w:type="spellStart"/>
            <w:r w:rsidRPr="00204EFA">
              <w:rPr>
                <w:rFonts w:cs="Times New Roman"/>
              </w:rPr>
              <w:t>europejskie</w:t>
            </w:r>
            <w:proofErr w:type="spellEnd"/>
            <w:r w:rsidRPr="00204EFA">
              <w:rPr>
                <w:rFonts w:cs="Times New Roman"/>
              </w:rPr>
              <w:t xml:space="preserve"> </w:t>
            </w:r>
            <w:proofErr w:type="spellStart"/>
            <w:r w:rsidRPr="00204EFA">
              <w:rPr>
                <w:rFonts w:cs="Times New Roman"/>
              </w:rPr>
              <w:t>wymogi</w:t>
            </w:r>
            <w:proofErr w:type="spellEnd"/>
            <w:r w:rsidRPr="00204EFA">
              <w:rPr>
                <w:rFonts w:cs="Times New Roman"/>
              </w:rPr>
              <w:t xml:space="preserve"> bezpieczeństwa; wymiar 75 x 40 x 88 cm (szer, x gł,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zamykana</w:t>
            </w:r>
            <w:proofErr w:type="spellEnd"/>
            <w:r w:rsidRPr="00204EFA">
              <w:rPr>
                <w:rFonts w:cs="Times New Roman"/>
              </w:rPr>
              <w:t xml:space="preserve">, </w:t>
            </w:r>
            <w:proofErr w:type="spellStart"/>
            <w:r w:rsidRPr="00204EFA">
              <w:rPr>
                <w:rFonts w:cs="Times New Roman"/>
              </w:rPr>
              <w:t>niska</w:t>
            </w:r>
            <w:proofErr w:type="spellEnd"/>
            <w:r w:rsidRPr="00204EFA">
              <w:rPr>
                <w:rFonts w:cs="Times New Roman"/>
              </w:rPr>
              <w:t xml:space="preserve">, </w:t>
            </w:r>
            <w:proofErr w:type="spellStart"/>
            <w:r w:rsidRPr="00204EFA">
              <w:rPr>
                <w:rFonts w:cs="Times New Roman"/>
              </w:rPr>
              <w:t>korpus</w:t>
            </w:r>
            <w:proofErr w:type="spellEnd"/>
            <w:r w:rsidRPr="00204EFA">
              <w:rPr>
                <w:rFonts w:cs="Times New Roman"/>
              </w:rPr>
              <w:t xml:space="preserve"> </w:t>
            </w:r>
            <w:proofErr w:type="spellStart"/>
            <w:r w:rsidRPr="00204EFA">
              <w:rPr>
                <w:rFonts w:cs="Times New Roman"/>
              </w:rPr>
              <w:t>mebla</w:t>
            </w:r>
            <w:proofErr w:type="spellEnd"/>
            <w:r w:rsidRPr="00204EFA">
              <w:rPr>
                <w:rFonts w:cs="Times New Roman"/>
              </w:rPr>
              <w:t xml:space="preserve"> w kolorze brzozy, szafka wykonana z płyty MDF lakierownej, fronty białe </w:t>
            </w:r>
            <w:proofErr w:type="spellStart"/>
            <w:r w:rsidRPr="00204EFA">
              <w:rPr>
                <w:rFonts w:cs="Times New Roman"/>
              </w:rPr>
              <w:t>dodatkowo</w:t>
            </w:r>
            <w:proofErr w:type="spellEnd"/>
            <w:r w:rsidRPr="00204EFA">
              <w:rPr>
                <w:rFonts w:cs="Times New Roman"/>
              </w:rPr>
              <w:t xml:space="preserve"> </w:t>
            </w:r>
            <w:proofErr w:type="spellStart"/>
            <w:r w:rsidRPr="00204EFA">
              <w:rPr>
                <w:rFonts w:cs="Times New Roman"/>
              </w:rPr>
              <w:t>wzbogaconae</w:t>
            </w:r>
            <w:proofErr w:type="spellEnd"/>
            <w:r w:rsidRPr="00204EFA">
              <w:rPr>
                <w:rFonts w:cs="Times New Roman"/>
              </w:rPr>
              <w:t xml:space="preserve"> </w:t>
            </w:r>
            <w:proofErr w:type="spellStart"/>
            <w:r w:rsidRPr="00204EFA">
              <w:rPr>
                <w:rFonts w:cs="Times New Roman"/>
              </w:rPr>
              <w:t>nadrukiem</w:t>
            </w:r>
            <w:proofErr w:type="spellEnd"/>
            <w:r w:rsidRPr="00204EFA">
              <w:rPr>
                <w:rFonts w:cs="Times New Roman"/>
              </w:rPr>
              <w:t xml:space="preserve"> </w:t>
            </w:r>
            <w:proofErr w:type="spellStart"/>
            <w:r w:rsidRPr="00204EFA">
              <w:rPr>
                <w:rFonts w:cs="Times New Roman"/>
              </w:rPr>
              <w:t>cyfrowym</w:t>
            </w:r>
            <w:proofErr w:type="spellEnd"/>
            <w:r w:rsidRPr="00204EFA">
              <w:rPr>
                <w:rFonts w:cs="Times New Roman"/>
              </w:rPr>
              <w:t xml:space="preserve"> </w:t>
            </w:r>
            <w:proofErr w:type="spellStart"/>
            <w:r w:rsidRPr="00204EFA">
              <w:rPr>
                <w:rFonts w:cs="Times New Roman"/>
              </w:rPr>
              <w:t>przedstawiającym</w:t>
            </w:r>
            <w:proofErr w:type="spellEnd"/>
            <w:r w:rsidRPr="00204EFA">
              <w:rPr>
                <w:rFonts w:cs="Times New Roman"/>
              </w:rPr>
              <w:t xml:space="preserve"> </w:t>
            </w:r>
            <w:proofErr w:type="spellStart"/>
            <w:r w:rsidRPr="00204EFA">
              <w:rPr>
                <w:rFonts w:cs="Times New Roman"/>
              </w:rPr>
              <w:t>zwierzątko</w:t>
            </w:r>
            <w:proofErr w:type="spellEnd"/>
            <w:r w:rsidRPr="00204EFA">
              <w:rPr>
                <w:rFonts w:cs="Times New Roman"/>
              </w:rPr>
              <w:t xml:space="preserve">, </w:t>
            </w:r>
            <w:proofErr w:type="spellStart"/>
            <w:r w:rsidRPr="00204EFA">
              <w:rPr>
                <w:rFonts w:cs="Times New Roman"/>
              </w:rPr>
              <w:t>wyk</w:t>
            </w:r>
            <w:proofErr w:type="spellEnd"/>
            <w:r w:rsidRPr="00204EFA">
              <w:rPr>
                <w:rFonts w:cs="Times New Roman"/>
              </w:rPr>
              <w:t xml:space="preserve">. w </w:t>
            </w:r>
            <w:proofErr w:type="spellStart"/>
            <w:r w:rsidRPr="00204EFA">
              <w:rPr>
                <w:rFonts w:cs="Times New Roman"/>
              </w:rPr>
              <w:t>technologii</w:t>
            </w:r>
            <w:proofErr w:type="spellEnd"/>
            <w:r w:rsidRPr="00204EFA">
              <w:rPr>
                <w:rFonts w:cs="Times New Roman"/>
              </w:rPr>
              <w:t xml:space="preserve"> UV </w:t>
            </w:r>
            <w:proofErr w:type="spellStart"/>
            <w:r w:rsidRPr="00204EFA">
              <w:rPr>
                <w:rFonts w:cs="Times New Roman"/>
              </w:rPr>
              <w:t>spełnia</w:t>
            </w:r>
            <w:proofErr w:type="spellEnd"/>
            <w:r w:rsidRPr="00204EFA">
              <w:rPr>
                <w:rFonts w:cs="Times New Roman"/>
              </w:rPr>
              <w:t xml:space="preserve"> </w:t>
            </w:r>
            <w:proofErr w:type="spellStart"/>
            <w:r w:rsidRPr="00204EFA">
              <w:rPr>
                <w:rFonts w:cs="Times New Roman"/>
              </w:rPr>
              <w:t>wszystkie</w:t>
            </w:r>
            <w:proofErr w:type="spellEnd"/>
            <w:r w:rsidRPr="00204EFA">
              <w:rPr>
                <w:rFonts w:cs="Times New Roman"/>
              </w:rPr>
              <w:t xml:space="preserve"> </w:t>
            </w:r>
            <w:proofErr w:type="spellStart"/>
            <w:r w:rsidRPr="00204EFA">
              <w:rPr>
                <w:rFonts w:cs="Times New Roman"/>
              </w:rPr>
              <w:t>europejskie</w:t>
            </w:r>
            <w:proofErr w:type="spellEnd"/>
            <w:r w:rsidRPr="00204EFA">
              <w:rPr>
                <w:rFonts w:cs="Times New Roman"/>
              </w:rPr>
              <w:t xml:space="preserve"> </w:t>
            </w:r>
            <w:proofErr w:type="spellStart"/>
            <w:r w:rsidRPr="00204EFA">
              <w:rPr>
                <w:rFonts w:cs="Times New Roman"/>
              </w:rPr>
              <w:t>wymogi</w:t>
            </w:r>
            <w:proofErr w:type="spellEnd"/>
            <w:r w:rsidRPr="00204EFA">
              <w:rPr>
                <w:rFonts w:cs="Times New Roman"/>
              </w:rPr>
              <w:t xml:space="preserve"> </w:t>
            </w:r>
            <w:proofErr w:type="spellStart"/>
            <w:r w:rsidRPr="00204EFA">
              <w:rPr>
                <w:rFonts w:cs="Times New Roman"/>
              </w:rPr>
              <w:t>bezpieczeństwa</w:t>
            </w:r>
            <w:proofErr w:type="spellEnd"/>
            <w:r w:rsidRPr="00204EFA">
              <w:rPr>
                <w:rFonts w:cs="Times New Roman"/>
              </w:rPr>
              <w:t xml:space="preserve">; </w:t>
            </w:r>
            <w:proofErr w:type="spellStart"/>
            <w:r w:rsidRPr="00204EFA">
              <w:rPr>
                <w:rFonts w:cs="Times New Roman"/>
              </w:rPr>
              <w:t>wymiar</w:t>
            </w:r>
            <w:proofErr w:type="spellEnd"/>
            <w:r w:rsidRPr="00204EFA">
              <w:rPr>
                <w:rFonts w:cs="Times New Roman"/>
              </w:rPr>
              <w:t xml:space="preserve"> 75 x 40 x 88 cm (szer, x gł,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Szafka + komoda "F"</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Szafka</w:t>
            </w:r>
            <w:proofErr w:type="spellEnd"/>
            <w:r w:rsidRPr="00204EFA">
              <w:rPr>
                <w:rFonts w:cs="Times New Roman"/>
              </w:rPr>
              <w:t xml:space="preserve"> w </w:t>
            </w:r>
            <w:proofErr w:type="spellStart"/>
            <w:r w:rsidRPr="00204EFA">
              <w:rPr>
                <w:rFonts w:cs="Times New Roman"/>
              </w:rPr>
              <w:t>połowie</w:t>
            </w:r>
            <w:proofErr w:type="spellEnd"/>
            <w:r w:rsidRPr="00204EFA">
              <w:rPr>
                <w:rFonts w:cs="Times New Roman"/>
              </w:rPr>
              <w:t xml:space="preserve"> </w:t>
            </w:r>
            <w:proofErr w:type="spellStart"/>
            <w:r w:rsidRPr="00204EFA">
              <w:rPr>
                <w:rFonts w:cs="Times New Roman"/>
              </w:rPr>
              <w:t>zamykana</w:t>
            </w:r>
            <w:proofErr w:type="spellEnd"/>
            <w:r w:rsidRPr="00204EFA">
              <w:rPr>
                <w:rFonts w:cs="Times New Roman"/>
              </w:rPr>
              <w:t xml:space="preserve"> +  połowa szuflady, niska, korpus mebla w kolorze brzozy,  szafka wykonana z płyty MDF lakierownej, fronty białe dodatkowo wzbogacona nadrukiem cyfrowym przedstawiającym drzewo, wyk.w technologii UVspełnia wszystkie europejskie wymogi bezpieczeństwa; wymiar 75 x 40 x 88 (+30 </w:t>
            </w:r>
            <w:proofErr w:type="spellStart"/>
            <w:r w:rsidRPr="00204EFA">
              <w:rPr>
                <w:rFonts w:cs="Times New Roman"/>
              </w:rPr>
              <w:t>ozdoba</w:t>
            </w:r>
            <w:proofErr w:type="spellEnd"/>
            <w:r w:rsidRPr="00204EFA">
              <w:rPr>
                <w:rFonts w:cs="Times New Roman"/>
              </w:rPr>
              <w:t>)cm (</w:t>
            </w:r>
            <w:proofErr w:type="spellStart"/>
            <w:r w:rsidRPr="00204EFA">
              <w:rPr>
                <w:rFonts w:cs="Times New Roman"/>
              </w:rPr>
              <w:t>szer</w:t>
            </w:r>
            <w:proofErr w:type="spellEnd"/>
            <w:r w:rsidRPr="00204EFA">
              <w:rPr>
                <w:rFonts w:cs="Times New Roman"/>
              </w:rPr>
              <w:t>. x gł, x wys.)</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Komoda (dla dzieci) "G"</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 xml:space="preserve">Komoda z 10 szufladami, niska, </w:t>
            </w:r>
            <w:proofErr w:type="spellStart"/>
            <w:r w:rsidRPr="00204EFA">
              <w:rPr>
                <w:rFonts w:cs="Times New Roman"/>
              </w:rPr>
              <w:t>korpus</w:t>
            </w:r>
            <w:proofErr w:type="spellEnd"/>
            <w:r w:rsidRPr="00204EFA">
              <w:rPr>
                <w:rFonts w:cs="Times New Roman"/>
              </w:rPr>
              <w:t xml:space="preserve"> </w:t>
            </w:r>
            <w:proofErr w:type="spellStart"/>
            <w:r w:rsidRPr="00204EFA">
              <w:rPr>
                <w:rFonts w:cs="Times New Roman"/>
              </w:rPr>
              <w:t>mebla</w:t>
            </w:r>
            <w:proofErr w:type="spellEnd"/>
            <w:r w:rsidRPr="00204EFA">
              <w:rPr>
                <w:rFonts w:cs="Times New Roman"/>
              </w:rPr>
              <w:t xml:space="preserve"> w </w:t>
            </w:r>
            <w:proofErr w:type="spellStart"/>
            <w:r w:rsidRPr="00204EFA">
              <w:rPr>
                <w:rFonts w:cs="Times New Roman"/>
              </w:rPr>
              <w:t>kolorze</w:t>
            </w:r>
            <w:proofErr w:type="spellEnd"/>
            <w:r w:rsidRPr="00204EFA">
              <w:rPr>
                <w:rFonts w:cs="Times New Roman"/>
              </w:rPr>
              <w:t xml:space="preserve"> </w:t>
            </w:r>
            <w:proofErr w:type="spellStart"/>
            <w:r w:rsidRPr="00204EFA">
              <w:rPr>
                <w:rFonts w:cs="Times New Roman"/>
              </w:rPr>
              <w:t>brzozy</w:t>
            </w:r>
            <w:proofErr w:type="spellEnd"/>
            <w:r w:rsidRPr="00204EFA">
              <w:rPr>
                <w:rFonts w:cs="Times New Roman"/>
              </w:rPr>
              <w:t xml:space="preserve">, </w:t>
            </w: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wykonana</w:t>
            </w:r>
            <w:proofErr w:type="spellEnd"/>
            <w:r w:rsidRPr="00204EFA">
              <w:rPr>
                <w:rFonts w:cs="Times New Roman"/>
              </w:rPr>
              <w:t xml:space="preserve"> z płyty MDF </w:t>
            </w:r>
            <w:r w:rsidRPr="00204EFA">
              <w:rPr>
                <w:rFonts w:cs="Times New Roman"/>
              </w:rPr>
              <w:lastRenderedPageBreak/>
              <w:t>lakierownej, fronty szuflad białe dodatkowo wzbogacone nadrukiem cyfrowym, wyk.w technologii UVspełnia wszystkie europejskie wymogi bezpieczeństwa; wymiar 75 x 40 x 88 cm (szer, x gł, x wys.)</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15.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Dywan</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roofErr w:type="spellStart"/>
            <w:r w:rsidRPr="00204EFA">
              <w:rPr>
                <w:rFonts w:cs="Times New Roman"/>
              </w:rPr>
              <w:t>Kolorowy</w:t>
            </w:r>
            <w:proofErr w:type="spellEnd"/>
            <w:r w:rsidRPr="00204EFA">
              <w:rPr>
                <w:rFonts w:cs="Times New Roman"/>
              </w:rPr>
              <w:t xml:space="preserve"> </w:t>
            </w:r>
            <w:proofErr w:type="spellStart"/>
            <w:r w:rsidRPr="00204EFA">
              <w:rPr>
                <w:rFonts w:cs="Times New Roman"/>
              </w:rPr>
              <w:t>dywan</w:t>
            </w:r>
            <w:proofErr w:type="spellEnd"/>
            <w:r w:rsidRPr="00204EFA">
              <w:rPr>
                <w:rFonts w:cs="Times New Roman"/>
              </w:rPr>
              <w:t xml:space="preserve"> z </w:t>
            </w:r>
            <w:proofErr w:type="spellStart"/>
            <w:r w:rsidRPr="00204EFA">
              <w:rPr>
                <w:rFonts w:cs="Times New Roman"/>
              </w:rPr>
              <w:t>nadrukiem</w:t>
            </w:r>
            <w:proofErr w:type="spellEnd"/>
            <w:r w:rsidRPr="00204EFA">
              <w:rPr>
                <w:rFonts w:cs="Times New Roman"/>
              </w:rPr>
              <w:t xml:space="preserve"> </w:t>
            </w:r>
            <w:proofErr w:type="spellStart"/>
            <w:r w:rsidRPr="00204EFA">
              <w:rPr>
                <w:rFonts w:cs="Times New Roman"/>
              </w:rPr>
              <w:t>klocków</w:t>
            </w:r>
            <w:proofErr w:type="spellEnd"/>
            <w:r w:rsidRPr="00204EFA">
              <w:rPr>
                <w:rFonts w:cs="Times New Roman"/>
              </w:rPr>
              <w:t xml:space="preserve"> </w:t>
            </w:r>
            <w:proofErr w:type="spellStart"/>
            <w:r w:rsidRPr="00204EFA">
              <w:rPr>
                <w:rFonts w:cs="Times New Roman"/>
              </w:rPr>
              <w:t>lego</w:t>
            </w:r>
            <w:proofErr w:type="spellEnd"/>
            <w:r w:rsidRPr="00204EFA">
              <w:rPr>
                <w:rFonts w:cs="Times New Roman"/>
              </w:rPr>
              <w:t xml:space="preserve">, </w:t>
            </w:r>
            <w:proofErr w:type="spellStart"/>
            <w:r w:rsidRPr="00204EFA">
              <w:rPr>
                <w:rFonts w:cs="Times New Roman"/>
              </w:rPr>
              <w:t>wym</w:t>
            </w:r>
            <w:proofErr w:type="spellEnd"/>
            <w:r w:rsidRPr="00204EFA">
              <w:rPr>
                <w:rFonts w:cs="Times New Roman"/>
              </w:rPr>
              <w:t>. 3m x 4m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Biblioteczka stojąca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Regał</w:t>
            </w:r>
            <w:proofErr w:type="spellEnd"/>
            <w:r w:rsidRPr="00204EFA">
              <w:rPr>
                <w:rFonts w:cs="Times New Roman"/>
                <w:color w:val="000000"/>
              </w:rPr>
              <w:t xml:space="preserve"> na </w:t>
            </w:r>
            <w:proofErr w:type="spellStart"/>
            <w:r w:rsidRPr="00204EFA">
              <w:rPr>
                <w:rFonts w:cs="Times New Roman"/>
                <w:color w:val="000000"/>
              </w:rPr>
              <w:t>książki</w:t>
            </w:r>
            <w:proofErr w:type="spellEnd"/>
            <w:r w:rsidRPr="00204EFA">
              <w:rPr>
                <w:rFonts w:cs="Times New Roman"/>
                <w:color w:val="000000"/>
              </w:rPr>
              <w:t xml:space="preserve"> </w:t>
            </w:r>
            <w:proofErr w:type="spellStart"/>
            <w:r w:rsidRPr="00204EFA">
              <w:rPr>
                <w:rFonts w:cs="Times New Roman"/>
                <w:color w:val="000000"/>
              </w:rPr>
              <w:t>zwężający</w:t>
            </w:r>
            <w:proofErr w:type="spellEnd"/>
            <w:r w:rsidRPr="00204EFA">
              <w:rPr>
                <w:rFonts w:cs="Times New Roman"/>
                <w:color w:val="000000"/>
              </w:rPr>
              <w:t xml:space="preserve"> się ku górze; posiada cztery półki do eksponowania książek; wykonany z płyty laminowanej o grubości 1,8 cm, w kolorze brzozy; brzegi półek zabezpieczone kolorową listwą; wymiary 128 x 70 x 45 cm (wys, x szer, x gł)</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Gruszka rehabilitacyjna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Miękkie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t>
            </w:r>
            <w:proofErr w:type="spellStart"/>
            <w:r w:rsidRPr="00204EFA">
              <w:rPr>
                <w:rFonts w:cs="Times New Roman"/>
                <w:color w:val="000000"/>
              </w:rPr>
              <w:t>siedzisko</w:t>
            </w:r>
            <w:proofErr w:type="spellEnd"/>
            <w:r w:rsidRPr="00204EFA">
              <w:rPr>
                <w:rFonts w:cs="Times New Roman"/>
                <w:color w:val="000000"/>
              </w:rPr>
              <w:t xml:space="preserve"> (poducha), która swoim kształtem dopasowuje </w:t>
            </w:r>
            <w:proofErr w:type="spellStart"/>
            <w:r w:rsidRPr="00204EFA">
              <w:rPr>
                <w:rFonts w:cs="Times New Roman"/>
                <w:color w:val="000000"/>
              </w:rPr>
              <w:t>się</w:t>
            </w:r>
            <w:proofErr w:type="spellEnd"/>
            <w:r w:rsidRPr="00204EFA">
              <w:rPr>
                <w:rFonts w:cs="Times New Roman"/>
                <w:color w:val="000000"/>
              </w:rPr>
              <w:t xml:space="preserve"> do </w:t>
            </w:r>
            <w:proofErr w:type="spellStart"/>
            <w:r w:rsidRPr="00204EFA">
              <w:rPr>
                <w:rFonts w:cs="Times New Roman"/>
                <w:color w:val="000000"/>
              </w:rPr>
              <w:t>osoby</w:t>
            </w:r>
            <w:proofErr w:type="spellEnd"/>
            <w:r w:rsidRPr="00204EFA">
              <w:rPr>
                <w:rFonts w:cs="Times New Roman"/>
                <w:color w:val="000000"/>
              </w:rPr>
              <w:t xml:space="preserve"> </w:t>
            </w:r>
            <w:proofErr w:type="spellStart"/>
            <w:r w:rsidRPr="00204EFA">
              <w:rPr>
                <w:rFonts w:cs="Times New Roman"/>
                <w:color w:val="000000"/>
              </w:rPr>
              <w:t>siedzącej</w:t>
            </w:r>
            <w:proofErr w:type="spellEnd"/>
            <w:r w:rsidRPr="00204EFA">
              <w:rPr>
                <w:rFonts w:cs="Times New Roman"/>
                <w:color w:val="000000"/>
              </w:rPr>
              <w:t xml:space="preserve">; </w:t>
            </w:r>
            <w:proofErr w:type="spellStart"/>
            <w:r w:rsidRPr="00204EFA">
              <w:rPr>
                <w:rFonts w:cs="Times New Roman"/>
                <w:color w:val="000000"/>
              </w:rPr>
              <w:t>wypełniona</w:t>
            </w:r>
            <w:proofErr w:type="spellEnd"/>
            <w:r w:rsidRPr="00204EFA">
              <w:rPr>
                <w:rFonts w:cs="Times New Roman"/>
                <w:color w:val="000000"/>
              </w:rPr>
              <w:t xml:space="preserve"> </w:t>
            </w: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bezpiecznym granulatem styropianowym oraz grysem gąbkowym; pokryta pokrowcem z trwałej tkaniny PCV, którą łatwo utrzymać w czystości; wymiary: 80 x 80 x 80 cm; kolory: żółta, niebieska, zielona;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Materac 3-częściowy (składany)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Materac</w:t>
            </w:r>
            <w:proofErr w:type="spellEnd"/>
            <w:r w:rsidRPr="00204EFA">
              <w:rPr>
                <w:rFonts w:cs="Times New Roman"/>
                <w:color w:val="000000"/>
              </w:rPr>
              <w:t xml:space="preserve"> </w:t>
            </w:r>
            <w:proofErr w:type="spellStart"/>
            <w:r w:rsidRPr="00204EFA">
              <w:rPr>
                <w:rFonts w:cs="Times New Roman"/>
                <w:color w:val="000000"/>
              </w:rPr>
              <w:t>składany</w:t>
            </w:r>
            <w:proofErr w:type="spellEnd"/>
            <w:r w:rsidRPr="00204EFA">
              <w:rPr>
                <w:rFonts w:cs="Times New Roman"/>
                <w:color w:val="000000"/>
              </w:rPr>
              <w:t xml:space="preserve"> na </w:t>
            </w:r>
            <w:proofErr w:type="spellStart"/>
            <w:r w:rsidRPr="00204EFA">
              <w:rPr>
                <w:rFonts w:cs="Times New Roman"/>
                <w:color w:val="000000"/>
              </w:rPr>
              <w:t>trzy</w:t>
            </w:r>
            <w:proofErr w:type="spellEnd"/>
            <w:r w:rsidRPr="00204EFA">
              <w:rPr>
                <w:rFonts w:cs="Times New Roman"/>
                <w:color w:val="000000"/>
              </w:rPr>
              <w:t xml:space="preserve"> części z motywem zwierzątka, sprawdza się zarówno do zabawy, odpoczynku jak i do ćwiczeń ruchowych; wykonany z z materiału z powłoką PCV, łatwy do utrzymania czystości i dezynfekcji; wymiary 180 x 80 x 5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roofErr w:type="spellStart"/>
            <w:r w:rsidRPr="00204EFA">
              <w:rPr>
                <w:rFonts w:cs="Times New Roman"/>
              </w:rPr>
              <w:t>Bujak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Bujak</w:t>
            </w:r>
            <w:proofErr w:type="spellEnd"/>
            <w:r w:rsidRPr="00204EFA">
              <w:rPr>
                <w:rFonts w:cs="Times New Roman"/>
                <w:color w:val="000000"/>
              </w:rPr>
              <w:t xml:space="preserve">/ </w:t>
            </w:r>
            <w:proofErr w:type="spellStart"/>
            <w:r w:rsidRPr="00204EFA">
              <w:rPr>
                <w:rFonts w:cs="Times New Roman"/>
                <w:color w:val="000000"/>
              </w:rPr>
              <w:t>kształtka</w:t>
            </w:r>
            <w:proofErr w:type="spellEnd"/>
            <w:r w:rsidRPr="00204EFA">
              <w:rPr>
                <w:rFonts w:cs="Times New Roman"/>
                <w:color w:val="000000"/>
              </w:rPr>
              <w:t xml:space="preserve"> </w:t>
            </w:r>
            <w:proofErr w:type="spellStart"/>
            <w:r w:rsidRPr="00204EFA">
              <w:rPr>
                <w:rFonts w:cs="Times New Roman"/>
                <w:color w:val="000000"/>
              </w:rPr>
              <w:t>rehabilitacyjna</w:t>
            </w:r>
            <w:proofErr w:type="spellEnd"/>
            <w:r w:rsidRPr="00204EFA">
              <w:rPr>
                <w:rFonts w:cs="Times New Roman"/>
                <w:color w:val="000000"/>
              </w:rPr>
              <w:t>, w kształcie zwierzątka (flaming, zajączek), która sprawdza się podczas zabawy, jak i w trakcie wypoczynku; doskonałe doposażenie przestrzeni; bujak posiada stabilną konstrukcję, jest bezpieczny podczas użytkowania; Wykanany z materiału z powłoką PCV, łatwy do utrzymania czystości i dezynfekcji; Wymiary 60 x 25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Pufa zwierzątko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roofErr w:type="spellStart"/>
            <w:r w:rsidRPr="00204EFA">
              <w:rPr>
                <w:rFonts w:cs="Times New Roman"/>
                <w:color w:val="000000"/>
              </w:rPr>
              <w:t>Pufa</w:t>
            </w:r>
            <w:proofErr w:type="spellEnd"/>
            <w:r w:rsidRPr="00204EFA">
              <w:rPr>
                <w:rFonts w:cs="Times New Roman"/>
                <w:color w:val="000000"/>
              </w:rPr>
              <w:t xml:space="preserve"> z </w:t>
            </w:r>
            <w:proofErr w:type="spellStart"/>
            <w:r w:rsidRPr="00204EFA">
              <w:rPr>
                <w:rFonts w:cs="Times New Roman"/>
                <w:color w:val="000000"/>
              </w:rPr>
              <w:t>motywem</w:t>
            </w:r>
            <w:proofErr w:type="spellEnd"/>
            <w:r w:rsidRPr="00204EFA">
              <w:rPr>
                <w:rFonts w:cs="Times New Roman"/>
                <w:color w:val="000000"/>
              </w:rPr>
              <w:t xml:space="preserve"> </w:t>
            </w:r>
            <w:proofErr w:type="spellStart"/>
            <w:r w:rsidRPr="00204EFA">
              <w:rPr>
                <w:rFonts w:cs="Times New Roman"/>
                <w:color w:val="000000"/>
              </w:rPr>
              <w:t>zwierzątka</w:t>
            </w:r>
            <w:proofErr w:type="spellEnd"/>
            <w:r w:rsidRPr="00204EFA">
              <w:rPr>
                <w:rFonts w:cs="Times New Roman"/>
                <w:color w:val="000000"/>
              </w:rPr>
              <w:t xml:space="preserve"> (żaba, zebra, myszka); siedzisko wykonane z wysokiej jakości materiału z powłoką PCV,  stosowanym do wyrobów medycznych, łatwy do utrzymania czystości i dezynfekcji; pufa ma doszyte: uszy, łapki oraz buzię; wysokość siedziska 30 cm; wymiary 30 x 30 cm; kolory dopasowane do rodzaju zwierzątka;</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Sensoryczna tablica  manipulacyjna na ścianę</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roofErr w:type="spellStart"/>
            <w:r w:rsidRPr="00204EFA">
              <w:rPr>
                <w:rFonts w:cs="Times New Roman"/>
                <w:color w:val="000000"/>
              </w:rPr>
              <w:t>Sensoryczna</w:t>
            </w:r>
            <w:proofErr w:type="spellEnd"/>
            <w:r w:rsidRPr="00204EFA">
              <w:rPr>
                <w:rFonts w:cs="Times New Roman"/>
                <w:color w:val="000000"/>
              </w:rPr>
              <w:t xml:space="preserve"> </w:t>
            </w:r>
            <w:proofErr w:type="spellStart"/>
            <w:r w:rsidRPr="00204EFA">
              <w:rPr>
                <w:rFonts w:cs="Times New Roman"/>
                <w:color w:val="000000"/>
              </w:rPr>
              <w:t>tablica</w:t>
            </w:r>
            <w:proofErr w:type="spellEnd"/>
            <w:r w:rsidRPr="00204EFA">
              <w:rPr>
                <w:rFonts w:cs="Times New Roman"/>
                <w:color w:val="000000"/>
              </w:rPr>
              <w:t xml:space="preserve"> </w:t>
            </w:r>
            <w:proofErr w:type="spellStart"/>
            <w:r w:rsidRPr="00204EFA">
              <w:rPr>
                <w:rFonts w:cs="Times New Roman"/>
                <w:color w:val="000000"/>
              </w:rPr>
              <w:t>manipulacyjna</w:t>
            </w:r>
            <w:proofErr w:type="spellEnd"/>
            <w:r w:rsidRPr="00204EFA">
              <w:rPr>
                <w:rFonts w:cs="Times New Roman"/>
                <w:color w:val="000000"/>
              </w:rPr>
              <w:t xml:space="preserve"> XL w kształcie Krokodyla to drewniana, wielofunkcyjna zabawka na ścianę rozwijająca zmysły oraz ćwicząca małą motorykę; całość składa się z 5 elementów, które w połączeniu tworzą krokodyla: 1. PANEL I  (47 × 31 cm) zawierający 2 przesuwanki, tworzące paszczę, z kolorowymi klockami do przesuwania oraz 6 kół zębatych, w tym jedno o średnicy 8,7 cm, z uchwytem. Kręcenie nim wprawia trybiki w ruch, wywołując złudzenie, że krokodyl porusza oczami. 2. PANEL II (35 × 47 cm) zawiera ruchomy labirynt (z kulką), w kształcie koła, z szybką pleksi o średnicy 26,5 cm. 3. PANEL III – ŚRODKOWY (5 × 38 cm) zawiera: ksylofon z 8 kolorowymi, metalowymi płytkami i drewnianą pałeczką na sznureczku o długości ok. 20 cm; drewnianą tarkę z kostką na sznureczku o długości 18 cm oraz kolorowe kółko o średnicy 11 cm, z bezpiecznym lusterkiem o średnicy 7,6 cm. 4. PANEL IV (35 × 47 cm) zawierający labirynt za szybką pleksi o wymiarach 25 × 29,5 cm. Wewnątrz labiryntu znajduje się 9 ponumerowanych zatoczek, do których należy doprowadzić 9 kuleczek przy pomocy 2 „pisaków” magnetycznych na sznureczkach o długości 20 cm każdy. 5. PANEL V – ogonowy (35 × 47,5 cm) zawiera 3 przesuwanki na kolorowych prętach o średnicy 0,5 cm, po których można prowadzić 14 koralików. Mocowanie tablicy do ściany pozwala </w:t>
            </w:r>
            <w:r w:rsidRPr="00204EFA">
              <w:rPr>
                <w:rFonts w:cs="Times New Roman"/>
                <w:color w:val="000000"/>
              </w:rPr>
              <w:lastRenderedPageBreak/>
              <w:t>zaoszczędzić miejsce na podłodze, wykonana z najwyższej jakości drewna bukowego oraz płyty MDF o grubości 15 mm i pomalowana nietoksycznymi farbami. Wymiary 187 x 14 x 60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Teatrzyk</w:t>
            </w:r>
            <w:proofErr w:type="spellEnd"/>
            <w:r w:rsidRPr="00204EFA">
              <w:rPr>
                <w:rFonts w:cs="Times New Roman"/>
              </w:rPr>
              <w:t xml:space="preserve"> </w:t>
            </w:r>
            <w:proofErr w:type="spellStart"/>
            <w:r w:rsidRPr="00204EFA">
              <w:rPr>
                <w:rFonts w:cs="Times New Roman"/>
              </w:rPr>
              <w:t>drewniany</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Teatrzyk składany, wykonany z trwałej płyty w okleinie bukowej z efektowną błyszczącą kurtyną w kolorze zielonym; posiada czarną tablicę, po której można malować kredą lub zmywalnym pisakiem; wymiary: wys, 100 cm, szer. wraz z drzwiami 170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pacynek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Zestaw 11 kolorowych pacynek na rękę, zapakowanych w zamykaną na suwak torbę; pacynki przedstawiają różne postacie możliwe do wykorzystania w różnych bajkach; wysokość pacynek ok. 20 cm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Wąż spacerowy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r w:rsidRPr="00204EFA">
              <w:rPr>
                <w:rFonts w:cs="Times New Roman"/>
              </w:rPr>
              <w:t>Wąż spacerowy dla 26-osobowej grupy dzieci; możliwy do wykorzystania na zewnątrz i wewnątrz, długość węża 6 m;</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 xml:space="preserve">Monitor  </w:t>
            </w:r>
            <w:proofErr w:type="spellStart"/>
            <w:r w:rsidRPr="00204EFA">
              <w:rPr>
                <w:rFonts w:cs="Times New Roman"/>
              </w:rPr>
              <w:t>interaktywny</w:t>
            </w:r>
            <w:proofErr w:type="spellEnd"/>
            <w:r w:rsidRPr="00204EFA">
              <w:rPr>
                <w:rFonts w:cs="Times New Roman"/>
              </w:rPr>
              <w:t xml:space="preserve"> 55"</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rPr>
            </w:pPr>
            <w:r w:rsidRPr="00204EFA">
              <w:rPr>
                <w:rFonts w:cs="Times New Roman"/>
                <w:color w:val="000000"/>
              </w:rPr>
              <w:t>Nowoczesny  monitor interaktywny, który pozwala na wyświetlanie treści na dużym, wyraźnym ekranie, ale również dzięki funkcjom dotykowym,</w:t>
            </w:r>
            <w:r w:rsidRPr="00204EFA">
              <w:rPr>
                <w:rFonts w:cs="Times New Roman"/>
                <w:color w:val="0053A6"/>
              </w:rPr>
              <w:t xml:space="preserve"> </w:t>
            </w:r>
            <w:r w:rsidRPr="00204EFA">
              <w:rPr>
                <w:rFonts w:cs="Times New Roman"/>
                <w:color w:val="000000"/>
              </w:rPr>
              <w:t>pozwala na wykonywanie działań bezpośrednio na ekranie monitora. Monitor pozwala użytkownikom na korzystanie z dualności systemu: główny system operacyjny, na którym pracuje sprzęt to android. Dodatkowo po podłączeniu komputera OPS lub laptopa, możemy pracować również na systemie Windows.</w:t>
            </w:r>
          </w:p>
          <w:p w:rsidR="00204EFA" w:rsidRPr="00204EFA" w:rsidRDefault="00204EFA" w:rsidP="006678F9">
            <w:pPr>
              <w:pStyle w:val="Zawartotabeli"/>
              <w:widowControl/>
              <w:jc w:val="both"/>
              <w:rPr>
                <w:rFonts w:cs="Times New Roman"/>
                <w:color w:val="000000"/>
              </w:rPr>
            </w:pPr>
            <w:r w:rsidRPr="00204EFA">
              <w:rPr>
                <w:rFonts w:cs="Times New Roman"/>
                <w:color w:val="000000"/>
              </w:rPr>
              <w:t xml:space="preserve">Monitor 55", hartowane szkło antyodblaskowe, rozdzielczość 4K; współczynnki kontrastu 5000:1; czas reakcji 4ms; kąt widzenia 178 stopni; złącza: HDMI, USB,  RJ45, RS232, UsB Touch, słuchawkowe, SPDIF, i inne; pamięć wewnetrzna 32 </w:t>
            </w:r>
            <w:r w:rsidRPr="00204EFA">
              <w:rPr>
                <w:rFonts w:cs="Times New Roman"/>
                <w:color w:val="000000"/>
              </w:rPr>
              <w:lastRenderedPageBreak/>
              <w:t xml:space="preserve">GB; pamięć RaM 4 GB; głośniki 2x20 W; procesor Quad-core ARM Cortex-A55; wymiary 141 x 18 x 91 cm; waga 34 kg; 5 </w:t>
            </w:r>
            <w:proofErr w:type="spellStart"/>
            <w:r w:rsidRPr="00204EFA">
              <w:rPr>
                <w:rFonts w:cs="Times New Roman"/>
                <w:color w:val="000000"/>
              </w:rPr>
              <w:t>lat</w:t>
            </w:r>
            <w:proofErr w:type="spellEnd"/>
            <w:r w:rsidRPr="00204EFA">
              <w:rPr>
                <w:rFonts w:cs="Times New Roman"/>
                <w:color w:val="000000"/>
              </w:rPr>
              <w:t xml:space="preserve"> </w:t>
            </w:r>
            <w:proofErr w:type="spellStart"/>
            <w:r w:rsidRPr="00204EFA">
              <w:rPr>
                <w:rFonts w:cs="Times New Roman"/>
                <w:color w:val="000000"/>
              </w:rPr>
              <w:t>gwarancji</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 xml:space="preserve"> 2 </w:t>
            </w:r>
            <w:proofErr w:type="spellStart"/>
            <w:r w:rsidRPr="00204EFA">
              <w:rPr>
                <w:rFonts w:cs="Times New Roman"/>
                <w:color w:val="000000"/>
              </w:rPr>
              <w:t>pisaki</w:t>
            </w:r>
            <w:proofErr w:type="spellEnd"/>
            <w:r w:rsidRPr="00204EFA">
              <w:rPr>
                <w:rFonts w:cs="Times New Roman"/>
                <w:color w:val="000000"/>
              </w:rPr>
              <w:t xml:space="preserve"> i </w:t>
            </w:r>
            <w:proofErr w:type="spellStart"/>
            <w:r w:rsidRPr="00204EFA">
              <w:rPr>
                <w:rFonts w:cs="Times New Roman"/>
                <w:color w:val="000000"/>
              </w:rPr>
              <w:t>uchwyt</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26.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Podłoga  interaktywna / urządzenie interaktywne FlySky 2.0</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U</w:t>
            </w:r>
            <w:r w:rsidRPr="00204EFA">
              <w:rPr>
                <w:rFonts w:cs="Times New Roman"/>
                <w:color w:val="000000"/>
              </w:rPr>
              <w:t>rządzenie</w:t>
            </w:r>
            <w:proofErr w:type="spellEnd"/>
            <w:r w:rsidRPr="00204EFA">
              <w:rPr>
                <w:rFonts w:cs="Times New Roman"/>
                <w:color w:val="000000"/>
              </w:rPr>
              <w:t xml:space="preserve"> </w:t>
            </w:r>
            <w:proofErr w:type="spellStart"/>
            <w:r w:rsidRPr="00204EFA">
              <w:rPr>
                <w:rFonts w:cs="Times New Roman"/>
                <w:color w:val="000000"/>
              </w:rPr>
              <w:t>interaktywne</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pisak</w:t>
            </w:r>
            <w:proofErr w:type="spellEnd"/>
            <w:r w:rsidRPr="00204EFA">
              <w:rPr>
                <w:rFonts w:cs="Times New Roman"/>
                <w:color w:val="000000"/>
              </w:rPr>
              <w:t xml:space="preserve"> i Multibook "Multimedialne Przedszkole"; technologia „Click ” niweluje opóźnienia w interakcji ruchu użytkowników i odczytu obrazu, co umożliwia wykorzystanie aplikacji i gier do </w:t>
            </w:r>
            <w:proofErr w:type="spellStart"/>
            <w:r w:rsidRPr="00204EFA">
              <w:rPr>
                <w:rFonts w:cs="Times New Roman"/>
                <w:color w:val="000000"/>
              </w:rPr>
              <w:t>prowadzenia</w:t>
            </w:r>
            <w:proofErr w:type="spellEnd"/>
            <w:r w:rsidRPr="00204EFA">
              <w:rPr>
                <w:rFonts w:cs="Times New Roman"/>
                <w:color w:val="000000"/>
              </w:rPr>
              <w:t xml:space="preserve"> </w:t>
            </w:r>
            <w:proofErr w:type="spellStart"/>
            <w:r w:rsidRPr="00204EFA">
              <w:rPr>
                <w:rFonts w:cs="Times New Roman"/>
                <w:color w:val="000000"/>
              </w:rPr>
              <w:t>zajęć</w:t>
            </w:r>
            <w:proofErr w:type="spellEnd"/>
            <w:r w:rsidRPr="00204EFA">
              <w:rPr>
                <w:rFonts w:cs="Times New Roman"/>
                <w:color w:val="000000"/>
              </w:rPr>
              <w:t xml:space="preserve"> z </w:t>
            </w:r>
            <w:proofErr w:type="spellStart"/>
            <w:r w:rsidRPr="00204EFA">
              <w:rPr>
                <w:rFonts w:cs="Times New Roman"/>
                <w:color w:val="000000"/>
              </w:rPr>
              <w:t>rytmiki</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No</w:t>
            </w:r>
            <w:proofErr w:type="spellEnd"/>
            <w:r w:rsidRPr="00204EFA">
              <w:rPr>
                <w:rFonts w:cs="Times New Roman"/>
                <w:color w:val="000000"/>
              </w:rPr>
              <w:t xml:space="preserve"> </w:t>
            </w:r>
            <w:proofErr w:type="spellStart"/>
            <w:r w:rsidRPr="00204EFA">
              <w:rPr>
                <w:rFonts w:cs="Times New Roman"/>
                <w:color w:val="000000"/>
              </w:rPr>
              <w:t>Shadow</w:t>
            </w:r>
            <w:proofErr w:type="spellEnd"/>
            <w:r w:rsidRPr="00204EFA">
              <w:rPr>
                <w:rFonts w:cs="Times New Roman"/>
                <w:color w:val="000000"/>
              </w:rPr>
              <w:t xml:space="preserve">" pozwala na rozpoznawanie cienia i zlikwidowanie </w:t>
            </w:r>
            <w:proofErr w:type="spellStart"/>
            <w:r w:rsidRPr="00204EFA">
              <w:rPr>
                <w:rFonts w:cs="Times New Roman"/>
                <w:color w:val="000000"/>
              </w:rPr>
              <w:t>jego</w:t>
            </w:r>
            <w:proofErr w:type="spellEnd"/>
            <w:r w:rsidRPr="00204EFA">
              <w:rPr>
                <w:rFonts w:cs="Times New Roman"/>
                <w:color w:val="000000"/>
              </w:rPr>
              <w:t xml:space="preserve"> </w:t>
            </w:r>
            <w:proofErr w:type="spellStart"/>
            <w:r w:rsidRPr="00204EFA">
              <w:rPr>
                <w:rFonts w:cs="Times New Roman"/>
                <w:color w:val="000000"/>
              </w:rPr>
              <w:t>wpływu</w:t>
            </w:r>
            <w:proofErr w:type="spellEnd"/>
            <w:r w:rsidRPr="00204EFA">
              <w:rPr>
                <w:rFonts w:cs="Times New Roman"/>
                <w:color w:val="000000"/>
              </w:rPr>
              <w:t xml:space="preserve"> na </w:t>
            </w:r>
            <w:proofErr w:type="spellStart"/>
            <w:r w:rsidRPr="00204EFA">
              <w:rPr>
                <w:rFonts w:cs="Times New Roman"/>
                <w:color w:val="000000"/>
              </w:rPr>
              <w:t>zabawę</w:t>
            </w:r>
            <w:proofErr w:type="spellEnd"/>
            <w:r w:rsidRPr="00204EFA">
              <w:rPr>
                <w:rFonts w:cs="Times New Roman"/>
                <w:color w:val="000000"/>
              </w:rPr>
              <w:t xml:space="preserve">, </w:t>
            </w:r>
            <w:proofErr w:type="spellStart"/>
            <w:r w:rsidRPr="00204EFA">
              <w:rPr>
                <w:rFonts w:cs="Times New Roman"/>
                <w:color w:val="000000"/>
              </w:rPr>
              <w:t>technologia</w:t>
            </w:r>
            <w:proofErr w:type="spellEnd"/>
            <w:r w:rsidRPr="00204EFA">
              <w:rPr>
                <w:rFonts w:cs="Times New Roman"/>
                <w:color w:val="000000"/>
              </w:rPr>
              <w:t xml:space="preserve"> „</w:t>
            </w:r>
            <w:proofErr w:type="spellStart"/>
            <w:r w:rsidRPr="00204EFA">
              <w:rPr>
                <w:rFonts w:cs="Times New Roman"/>
                <w:color w:val="000000"/>
              </w:rPr>
              <w:t>Moving</w:t>
            </w:r>
            <w:proofErr w:type="spellEnd"/>
            <w:r w:rsidRPr="00204EFA">
              <w:rPr>
                <w:rFonts w:cs="Times New Roman"/>
                <w:color w:val="000000"/>
              </w:rPr>
              <w:t xml:space="preserve"> </w:t>
            </w:r>
            <w:proofErr w:type="spellStart"/>
            <w:r w:rsidRPr="00204EFA">
              <w:rPr>
                <w:rFonts w:cs="Times New Roman"/>
                <w:color w:val="000000"/>
              </w:rPr>
              <w:t>Sunlight</w:t>
            </w:r>
            <w:proofErr w:type="spellEnd"/>
            <w:r w:rsidRPr="00204EFA">
              <w:rPr>
                <w:rFonts w:cs="Times New Roman"/>
                <w:color w:val="000000"/>
              </w:rPr>
              <w:t xml:space="preserve">” </w:t>
            </w:r>
            <w:proofErr w:type="spellStart"/>
            <w:r w:rsidRPr="00204EFA">
              <w:rPr>
                <w:rFonts w:cs="Times New Roman"/>
                <w:color w:val="000000"/>
              </w:rPr>
              <w:t>dynamicznie</w:t>
            </w:r>
            <w:proofErr w:type="spellEnd"/>
            <w:r w:rsidRPr="00204EFA">
              <w:rPr>
                <w:rFonts w:cs="Times New Roman"/>
                <w:color w:val="000000"/>
              </w:rPr>
              <w:t xml:space="preserve"> </w:t>
            </w:r>
            <w:proofErr w:type="spellStart"/>
            <w:r w:rsidRPr="00204EFA">
              <w:rPr>
                <w:rFonts w:cs="Times New Roman"/>
                <w:color w:val="000000"/>
              </w:rPr>
              <w:t>reaguje</w:t>
            </w:r>
            <w:proofErr w:type="spellEnd"/>
            <w:r w:rsidRPr="00204EFA">
              <w:rPr>
                <w:rFonts w:cs="Times New Roman"/>
                <w:color w:val="000000"/>
              </w:rPr>
              <w:t xml:space="preserve"> na </w:t>
            </w:r>
            <w:proofErr w:type="spellStart"/>
            <w:r w:rsidRPr="00204EFA">
              <w:rPr>
                <w:rFonts w:cs="Times New Roman"/>
                <w:color w:val="000000"/>
              </w:rPr>
              <w:t>zmiany</w:t>
            </w:r>
            <w:proofErr w:type="spellEnd"/>
            <w:r w:rsidRPr="00204EFA">
              <w:rPr>
                <w:rFonts w:cs="Times New Roman"/>
                <w:color w:val="000000"/>
              </w:rPr>
              <w:t xml:space="preserve"> w oświetleniu pomieszczenia, automatycznie dopasowując do niego swoje parametry, co pozwala na zachowanie optymalnej jakości wyświetlanego obrazu w każdych warunkach.</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Statyw mobilny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Statyw</w:t>
            </w:r>
            <w:proofErr w:type="spellEnd"/>
            <w:r w:rsidRPr="00204EFA">
              <w:rPr>
                <w:rFonts w:cs="Times New Roman"/>
              </w:rPr>
              <w:t xml:space="preserve"> </w:t>
            </w:r>
            <w:proofErr w:type="spellStart"/>
            <w:r w:rsidRPr="00204EFA">
              <w:rPr>
                <w:rFonts w:cs="Times New Roman"/>
              </w:rPr>
              <w:t>mobilny</w:t>
            </w:r>
            <w:proofErr w:type="spellEnd"/>
            <w:r w:rsidRPr="00204EFA">
              <w:rPr>
                <w:rFonts w:cs="Times New Roman"/>
              </w:rPr>
              <w:t xml:space="preserve"> na </w:t>
            </w:r>
            <w:proofErr w:type="spellStart"/>
            <w:r w:rsidRPr="00204EFA">
              <w:rPr>
                <w:rFonts w:cs="Times New Roman"/>
              </w:rPr>
              <w:t>kółkach</w:t>
            </w:r>
            <w:proofErr w:type="spellEnd"/>
            <w:r w:rsidRPr="00204EFA">
              <w:rPr>
                <w:rFonts w:cs="Times New Roman"/>
              </w:rPr>
              <w:t xml:space="preserve"> obrotowych umożliwiający przemieszczanie urządzenia interaktywnego  FlySky 2.0 do innego pomieszczenia; wysokość 155 cm; waga 25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Klocki edukacyjne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Kolorowe</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xml:space="preserve">, 3600 </w:t>
            </w:r>
            <w:proofErr w:type="spellStart"/>
            <w:r w:rsidRPr="00204EFA">
              <w:rPr>
                <w:rFonts w:cs="Times New Roman"/>
              </w:rPr>
              <w:t>elementów</w:t>
            </w:r>
            <w:proofErr w:type="spellEnd"/>
            <w:r w:rsidRPr="00204EFA">
              <w:rPr>
                <w:rFonts w:cs="Times New Roman"/>
              </w:rPr>
              <w:t xml:space="preserve"> w różnych kolorach, </w:t>
            </w:r>
            <w:proofErr w:type="spellStart"/>
            <w:r w:rsidRPr="00204EFA">
              <w:rPr>
                <w:rFonts w:cs="Times New Roman"/>
              </w:rPr>
              <w:t>łatwe</w:t>
            </w:r>
            <w:proofErr w:type="spellEnd"/>
            <w:r w:rsidRPr="00204EFA">
              <w:rPr>
                <w:rFonts w:cs="Times New Roman"/>
              </w:rPr>
              <w:t xml:space="preserve"> w </w:t>
            </w:r>
            <w:proofErr w:type="spellStart"/>
            <w:r w:rsidRPr="00204EFA">
              <w:rPr>
                <w:rFonts w:cs="Times New Roman"/>
              </w:rPr>
              <w:t>łączeniu</w:t>
            </w:r>
            <w:proofErr w:type="spellEnd"/>
            <w:r w:rsidRPr="00204EFA">
              <w:rPr>
                <w:rFonts w:cs="Times New Roman"/>
              </w:rPr>
              <w:t xml:space="preserve">; </w:t>
            </w:r>
            <w:proofErr w:type="spellStart"/>
            <w:r w:rsidRPr="00204EFA">
              <w:rPr>
                <w:rFonts w:cs="Times New Roman"/>
              </w:rPr>
              <w:t>kształt</w:t>
            </w:r>
            <w:proofErr w:type="spellEnd"/>
            <w:r w:rsidRPr="00204EFA">
              <w:rPr>
                <w:rFonts w:cs="Times New Roman"/>
              </w:rPr>
              <w:t xml:space="preserve"> </w:t>
            </w:r>
            <w:proofErr w:type="spellStart"/>
            <w:r w:rsidRPr="00204EFA">
              <w:rPr>
                <w:rFonts w:cs="Times New Roman"/>
              </w:rPr>
              <w:t>klocków</w:t>
            </w:r>
            <w:proofErr w:type="spellEnd"/>
            <w:r w:rsidRPr="00204EFA">
              <w:rPr>
                <w:rFonts w:cs="Times New Roman"/>
              </w:rPr>
              <w:t xml:space="preserve">: "mini </w:t>
            </w:r>
            <w:proofErr w:type="spellStart"/>
            <w:r w:rsidRPr="00204EFA">
              <w:rPr>
                <w:rFonts w:cs="Times New Roman"/>
              </w:rPr>
              <w:t>wafle</w:t>
            </w:r>
            <w:proofErr w:type="spellEnd"/>
            <w:r w:rsidRPr="00204EFA">
              <w:rPr>
                <w:rFonts w:cs="Times New Roman"/>
              </w:rPr>
              <w:t xml:space="preserve">", </w:t>
            </w:r>
            <w:proofErr w:type="spellStart"/>
            <w:r w:rsidRPr="00204EFA">
              <w:rPr>
                <w:rFonts w:cs="Times New Roman"/>
              </w:rPr>
              <w:t>wielkość</w:t>
            </w:r>
            <w:proofErr w:type="spellEnd"/>
            <w:r w:rsidRPr="00204EFA">
              <w:rPr>
                <w:rFonts w:cs="Times New Roman"/>
              </w:rPr>
              <w:t xml:space="preserve"> 5 x5 cm; całość zapakowana w praktyczne pudła plastikowe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Zestaw piankowy 18 elem.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praktycznych</w:t>
            </w:r>
            <w:proofErr w:type="spellEnd"/>
            <w:r w:rsidRPr="00204EFA">
              <w:rPr>
                <w:rFonts w:cs="Times New Roman"/>
              </w:rPr>
              <w:t xml:space="preserve"> </w:t>
            </w:r>
            <w:proofErr w:type="spellStart"/>
            <w:r w:rsidRPr="00204EFA">
              <w:rPr>
                <w:rFonts w:cs="Times New Roman"/>
              </w:rPr>
              <w:t>kształtek</w:t>
            </w:r>
            <w:proofErr w:type="spellEnd"/>
            <w:r w:rsidRPr="00204EFA">
              <w:rPr>
                <w:rFonts w:cs="Times New Roman"/>
              </w:rPr>
              <w:t xml:space="preserve"> (</w:t>
            </w:r>
            <w:proofErr w:type="spellStart"/>
            <w:r w:rsidRPr="00204EFA">
              <w:rPr>
                <w:rFonts w:cs="Times New Roman"/>
              </w:rPr>
              <w:t>klocki</w:t>
            </w:r>
            <w:proofErr w:type="spellEnd"/>
            <w:r w:rsidRPr="00204EFA">
              <w:rPr>
                <w:rFonts w:cs="Times New Roman"/>
              </w:rPr>
              <w:t xml:space="preserve">) rehabilitacyjnych wspierający rozwój dużej motoryki u dzieci. Elementy można łączyć w tory przeszkód, jak również tworzyć przestrzenne konstrukcje. Kształtki do wykorzystania w trakcie zabawy ale także w rehabilitacji ruchowej/ gimnastyki korekcyjnej. Kształtki w różnych kolorach i wymiarach: belka </w:t>
            </w:r>
            <w:r w:rsidRPr="00204EFA">
              <w:rPr>
                <w:rFonts w:cs="Times New Roman"/>
              </w:rPr>
              <w:lastRenderedPageBreak/>
              <w:t>60x30x30cm – 2szt., belka 120x30x30cm – 2szt., trójkąt 30x30x30 – 4szt.,  trójkąt 60x30x30 – 2szt., baza 60x30x60cm – 1szt., daszek z połkolem 60x30x30cm – 2szt., mostek 60x30x30 – 2szt., kostka 30x30x30 – 4szt.;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30.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Rzut do celu</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Gra</w:t>
            </w:r>
            <w:proofErr w:type="spellEnd"/>
            <w:r w:rsidRPr="00204EFA">
              <w:rPr>
                <w:rFonts w:cs="Times New Roman"/>
              </w:rPr>
              <w:t xml:space="preserve"> </w:t>
            </w:r>
            <w:proofErr w:type="spellStart"/>
            <w:r w:rsidRPr="00204EFA">
              <w:rPr>
                <w:rFonts w:cs="Times New Roman"/>
              </w:rPr>
              <w:t>zręcznościowa</w:t>
            </w:r>
            <w:proofErr w:type="spellEnd"/>
            <w:r w:rsidRPr="00204EFA">
              <w:rPr>
                <w:rFonts w:cs="Times New Roman"/>
              </w:rPr>
              <w:t xml:space="preserve">, </w:t>
            </w:r>
            <w:proofErr w:type="spellStart"/>
            <w:r w:rsidRPr="00204EFA">
              <w:rPr>
                <w:rFonts w:cs="Times New Roman"/>
              </w:rPr>
              <w:t>której</w:t>
            </w:r>
            <w:proofErr w:type="spellEnd"/>
            <w:r w:rsidRPr="00204EFA">
              <w:rPr>
                <w:rFonts w:cs="Times New Roman"/>
              </w:rPr>
              <w:t xml:space="preserve"> </w:t>
            </w:r>
            <w:proofErr w:type="spellStart"/>
            <w:r w:rsidRPr="00204EFA">
              <w:rPr>
                <w:rFonts w:cs="Times New Roman"/>
              </w:rPr>
              <w:t>celem</w:t>
            </w:r>
            <w:proofErr w:type="spellEnd"/>
            <w:r w:rsidRPr="00204EFA">
              <w:rPr>
                <w:rFonts w:cs="Times New Roman"/>
              </w:rPr>
              <w:t xml:space="preserve"> jest rzucanie kolorowych kółek w taki sposób aby krążek zatrzymał się na podstawie; w zestawie stelaż o wymiarach 50x50x18cm, 2 podpórki, 5 szt, ringo;</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Ringo</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r w:rsidRPr="00204EFA">
              <w:rPr>
                <w:rFonts w:cs="Times New Roman"/>
              </w:rPr>
              <w:t>Zestaw 6-kolorowych obręczy wykonanych z elastycznej i bezpiecznej gumy. Mogą służyć do zabawy, tańca, gimnastyki itp. Średnica kółek 25cm;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Drewniany domek dla lalek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roofErr w:type="spellStart"/>
            <w:r w:rsidRPr="00204EFA">
              <w:rPr>
                <w:rFonts w:cs="Times New Roman"/>
              </w:rPr>
              <w:t>Dwupiętrowy</w:t>
            </w:r>
            <w:proofErr w:type="spellEnd"/>
            <w:r w:rsidRPr="00204EFA">
              <w:rPr>
                <w:rFonts w:cs="Times New Roman"/>
              </w:rPr>
              <w:t xml:space="preserve"> </w:t>
            </w:r>
            <w:proofErr w:type="spellStart"/>
            <w:r w:rsidRPr="00204EFA">
              <w:rPr>
                <w:rFonts w:cs="Times New Roman"/>
              </w:rPr>
              <w:t>drewniany</w:t>
            </w:r>
            <w:proofErr w:type="spellEnd"/>
            <w:r w:rsidRPr="00204EFA">
              <w:rPr>
                <w:rFonts w:cs="Times New Roman"/>
              </w:rPr>
              <w:t xml:space="preserve"> </w:t>
            </w:r>
            <w:proofErr w:type="spellStart"/>
            <w:r w:rsidRPr="00204EFA">
              <w:rPr>
                <w:rFonts w:cs="Times New Roman"/>
              </w:rPr>
              <w:t>domek</w:t>
            </w:r>
            <w:proofErr w:type="spellEnd"/>
            <w:r w:rsidRPr="00204EFA">
              <w:rPr>
                <w:rFonts w:cs="Times New Roman"/>
              </w:rPr>
              <w:t xml:space="preserve"> </w:t>
            </w:r>
            <w:proofErr w:type="spellStart"/>
            <w:r w:rsidRPr="00204EFA">
              <w:rPr>
                <w:rFonts w:cs="Times New Roman"/>
              </w:rPr>
              <w:t>dla</w:t>
            </w:r>
            <w:proofErr w:type="spellEnd"/>
            <w:r w:rsidRPr="00204EFA">
              <w:rPr>
                <w:rFonts w:cs="Times New Roman"/>
              </w:rPr>
              <w:t xml:space="preserve"> </w:t>
            </w:r>
            <w:proofErr w:type="spellStart"/>
            <w:r w:rsidRPr="00204EFA">
              <w:rPr>
                <w:rFonts w:cs="Times New Roman"/>
              </w:rPr>
              <w:t>lalek</w:t>
            </w:r>
            <w:proofErr w:type="spellEnd"/>
            <w:r w:rsidRPr="00204EFA">
              <w:rPr>
                <w:rFonts w:cs="Times New Roman"/>
              </w:rPr>
              <w:t>; opuszczane patio i ogród; wbudowany uchwyt ułatwiający przenoszenie; w zestawie 15 mebelków i 2 laleczki: wymiary: 51x42x32cm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 raczkujący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roofErr w:type="spellStart"/>
            <w:r w:rsidRPr="00204EFA">
              <w:rPr>
                <w:rFonts w:cs="Times New Roman"/>
                <w:color w:val="000000"/>
              </w:rPr>
              <w:t>Plastikowa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z </w:t>
            </w:r>
            <w:proofErr w:type="spellStart"/>
            <w:r w:rsidRPr="00204EFA">
              <w:rPr>
                <w:rFonts w:cs="Times New Roman"/>
                <w:color w:val="000000"/>
              </w:rPr>
              <w:t>zestawem</w:t>
            </w:r>
            <w:proofErr w:type="spellEnd"/>
            <w:r w:rsidRPr="00204EFA">
              <w:rPr>
                <w:rFonts w:cs="Times New Roman"/>
                <w:color w:val="000000"/>
              </w:rPr>
              <w:t xml:space="preserve"> akcesoriów (butelka, smoczek). Posiada ruchome </w:t>
            </w:r>
            <w:proofErr w:type="spellStart"/>
            <w:r w:rsidRPr="00204EFA">
              <w:rPr>
                <w:rFonts w:cs="Times New Roman"/>
                <w:color w:val="000000"/>
              </w:rPr>
              <w:t>ręce</w:t>
            </w:r>
            <w:proofErr w:type="spellEnd"/>
            <w:r w:rsidRPr="00204EFA">
              <w:rPr>
                <w:rFonts w:cs="Times New Roman"/>
                <w:color w:val="000000"/>
              </w:rPr>
              <w:t xml:space="preserve">, </w:t>
            </w:r>
            <w:proofErr w:type="spellStart"/>
            <w:r w:rsidRPr="00204EFA">
              <w:rPr>
                <w:rFonts w:cs="Times New Roman"/>
                <w:color w:val="000000"/>
              </w:rPr>
              <w:t>nogi</w:t>
            </w:r>
            <w:proofErr w:type="spellEnd"/>
            <w:r w:rsidRPr="00204EFA">
              <w:rPr>
                <w:rFonts w:cs="Times New Roman"/>
                <w:color w:val="000000"/>
              </w:rPr>
              <w:t xml:space="preserve"> i </w:t>
            </w:r>
            <w:proofErr w:type="spellStart"/>
            <w:r w:rsidRPr="00204EFA">
              <w:rPr>
                <w:rFonts w:cs="Times New Roman"/>
                <w:color w:val="000000"/>
              </w:rPr>
              <w:t>głowę</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zdejmowane</w:t>
            </w:r>
            <w:proofErr w:type="spellEnd"/>
            <w:r w:rsidRPr="00204EFA">
              <w:rPr>
                <w:rFonts w:cs="Times New Roman"/>
                <w:color w:val="000000"/>
              </w:rPr>
              <w:t xml:space="preserve"> </w:t>
            </w:r>
            <w:proofErr w:type="spellStart"/>
            <w:r w:rsidRPr="00204EFA">
              <w:rPr>
                <w:rFonts w:cs="Times New Roman"/>
                <w:color w:val="000000"/>
              </w:rPr>
              <w:t>ubranko</w:t>
            </w:r>
            <w:proofErr w:type="spellEnd"/>
            <w:r w:rsidRPr="00204EFA">
              <w:rPr>
                <w:rFonts w:cs="Times New Roman"/>
                <w:color w:val="000000"/>
              </w:rPr>
              <w:t>.</w:t>
            </w:r>
          </w:p>
          <w:p w:rsidR="00204EFA" w:rsidRPr="00204EFA" w:rsidRDefault="00204EFA" w:rsidP="004053B0">
            <w:pPr>
              <w:pStyle w:val="Zawartotabeli"/>
              <w:widowControl/>
              <w:jc w:val="both"/>
              <w:rPr>
                <w:rFonts w:cs="Times New Roman"/>
                <w:color w:val="000000"/>
              </w:rPr>
            </w:pPr>
            <w:r w:rsidRPr="00204EFA">
              <w:rPr>
                <w:rFonts w:cs="Times New Roman"/>
                <w:color w:val="000000"/>
              </w:rPr>
              <w:t>Po włączeniu bobas raczkuje, kręci głową i wydaje dźwięki.</w:t>
            </w:r>
            <w:r w:rsidRPr="00204EFA">
              <w:rPr>
                <w:rFonts w:cs="Times New Roman"/>
                <w:color w:val="000000"/>
              </w:rPr>
              <w:br/>
              <w:t>• wym. 35 x 18 x 18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spacerowy z daszkiem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Wózek</w:t>
            </w:r>
            <w:proofErr w:type="spellEnd"/>
            <w:r w:rsidRPr="00204EFA">
              <w:rPr>
                <w:rFonts w:cs="Times New Roman"/>
                <w:color w:val="000000"/>
              </w:rPr>
              <w:t xml:space="preserve"> </w:t>
            </w:r>
            <w:proofErr w:type="spellStart"/>
            <w:r w:rsidRPr="00204EFA">
              <w:rPr>
                <w:rFonts w:cs="Times New Roman"/>
                <w:color w:val="000000"/>
              </w:rPr>
              <w:t>spacerowy</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lalek</w:t>
            </w:r>
            <w:proofErr w:type="spellEnd"/>
            <w:r w:rsidRPr="00204EFA">
              <w:rPr>
                <w:rFonts w:cs="Times New Roman"/>
                <w:color w:val="000000"/>
              </w:rPr>
              <w:t>, z dolnym koszem oraz składanym daszkiem. Przednie kółko jest skrętne. Wózek można składać, by zminimalizować jego rozmiar podczas przechowywania. Gumowe kółka.</w:t>
            </w:r>
            <w:r w:rsidRPr="00204EFA">
              <w:rPr>
                <w:rFonts w:cs="Times New Roman"/>
                <w:color w:val="000000"/>
              </w:rPr>
              <w:br/>
              <w:t>• wym. 56 x 38 x 70 cm</w:t>
            </w:r>
            <w:r w:rsidRPr="00204EFA">
              <w:rPr>
                <w:rFonts w:cs="Times New Roman"/>
                <w:color w:val="000000"/>
              </w:rPr>
              <w:br/>
              <w:t>• wym. po złożeniu 85 x 38 x 17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Wozek z lalką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Fonts w:cs="Times New Roman"/>
              </w:rPr>
            </w:pPr>
            <w:proofErr w:type="spellStart"/>
            <w:r w:rsidRPr="00204EFA">
              <w:rPr>
                <w:rStyle w:val="Pogrubienie"/>
                <w:rFonts w:cs="Times New Roman"/>
                <w:b w:val="0"/>
                <w:bCs w:val="0"/>
                <w:color w:val="000000"/>
              </w:rPr>
              <w:t>Wózek</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dla</w:t>
            </w:r>
            <w:proofErr w:type="spellEnd"/>
            <w:r w:rsidRPr="00204EFA">
              <w:rPr>
                <w:rStyle w:val="Pogrubienie"/>
                <w:rFonts w:cs="Times New Roman"/>
                <w:b w:val="0"/>
                <w:bCs w:val="0"/>
                <w:color w:val="000000"/>
              </w:rPr>
              <w:t xml:space="preserve"> </w:t>
            </w:r>
            <w:proofErr w:type="spellStart"/>
            <w:r w:rsidRPr="00204EFA">
              <w:rPr>
                <w:rStyle w:val="Pogrubienie"/>
                <w:rFonts w:cs="Times New Roman"/>
                <w:b w:val="0"/>
                <w:bCs w:val="0"/>
                <w:color w:val="000000"/>
              </w:rPr>
              <w:t>lalek</w:t>
            </w:r>
            <w:proofErr w:type="spellEnd"/>
            <w:r w:rsidRPr="00204EFA">
              <w:rPr>
                <w:rFonts w:cs="Times New Roman"/>
                <w:color w:val="000000"/>
              </w:rPr>
              <w:t xml:space="preserve"> z </w:t>
            </w:r>
            <w:proofErr w:type="spellStart"/>
            <w:r w:rsidRPr="00204EFA">
              <w:rPr>
                <w:rFonts w:cs="Times New Roman"/>
                <w:color w:val="000000"/>
              </w:rPr>
              <w:t>wyjmowaną</w:t>
            </w:r>
            <w:proofErr w:type="spellEnd"/>
            <w:r w:rsidRPr="00204EFA">
              <w:rPr>
                <w:rFonts w:cs="Times New Roman"/>
                <w:color w:val="000000"/>
              </w:rPr>
              <w:t xml:space="preserve"> </w:t>
            </w:r>
            <w:proofErr w:type="spellStart"/>
            <w:r w:rsidRPr="00204EFA">
              <w:rPr>
                <w:rFonts w:cs="Times New Roman"/>
                <w:color w:val="000000"/>
              </w:rPr>
              <w:t>gondolką</w:t>
            </w:r>
            <w:proofErr w:type="spellEnd"/>
            <w:r w:rsidRPr="00204EFA">
              <w:rPr>
                <w:rFonts w:cs="Times New Roman"/>
                <w:color w:val="000000"/>
              </w:rPr>
              <w:t xml:space="preserve">. Wózek można składać, by zminimalizować jego rozmiar podczas przechowywania. Stelaż wykonany z metalu i </w:t>
            </w:r>
            <w:r w:rsidRPr="00204EFA">
              <w:rPr>
                <w:rFonts w:cs="Times New Roman"/>
                <w:color w:val="000000"/>
              </w:rPr>
              <w:lastRenderedPageBreak/>
              <w:t>plastiku, gondola i daszek z poliestru. Piankowe kółka.</w:t>
            </w:r>
          </w:p>
          <w:p w:rsidR="00204EFA" w:rsidRPr="00204EFA" w:rsidRDefault="00204EFA" w:rsidP="004053B0">
            <w:pPr>
              <w:pStyle w:val="Tekstpodstawowy"/>
              <w:widowControl/>
              <w:jc w:val="both"/>
              <w:rPr>
                <w:rFonts w:cs="Times New Roman"/>
                <w:color w:val="000000"/>
              </w:rPr>
            </w:pPr>
            <w:r w:rsidRPr="00204EFA">
              <w:rPr>
                <w:rFonts w:cs="Times New Roman"/>
                <w:color w:val="000000"/>
              </w:rPr>
              <w:t>• wym. 61 x 35 x 66 cm </w:t>
            </w:r>
          </w:p>
          <w:p w:rsidR="00204EFA" w:rsidRPr="00204EFA" w:rsidRDefault="00204EFA" w:rsidP="004053B0">
            <w:pPr>
              <w:pStyle w:val="Tekstpodstawowy"/>
              <w:widowControl/>
              <w:jc w:val="both"/>
              <w:rPr>
                <w:rFonts w:cs="Times New Roman"/>
                <w:color w:val="000000"/>
              </w:rPr>
            </w:pPr>
            <w:r w:rsidRPr="00204EFA">
              <w:rPr>
                <w:rFonts w:cs="Times New Roman"/>
                <w:color w:val="000000"/>
              </w:rPr>
              <w:t xml:space="preserve">• </w:t>
            </w:r>
            <w:proofErr w:type="spellStart"/>
            <w:r w:rsidRPr="00204EFA">
              <w:rPr>
                <w:rFonts w:cs="Times New Roman"/>
                <w:color w:val="000000"/>
              </w:rPr>
              <w:t>wym</w:t>
            </w:r>
            <w:proofErr w:type="spellEnd"/>
            <w:r w:rsidRPr="00204EFA">
              <w:rPr>
                <w:rFonts w:cs="Times New Roman"/>
                <w:color w:val="000000"/>
              </w:rPr>
              <w:t xml:space="preserve">. gondolki 35 x 18 x 8 cm. do </w:t>
            </w:r>
            <w:proofErr w:type="spellStart"/>
            <w:r w:rsidRPr="00204EFA">
              <w:rPr>
                <w:rFonts w:cs="Times New Roman"/>
                <w:color w:val="000000"/>
              </w:rPr>
              <w:t>wózka</w:t>
            </w:r>
            <w:proofErr w:type="spellEnd"/>
            <w:r w:rsidRPr="00204EFA">
              <w:rPr>
                <w:rFonts w:cs="Times New Roman"/>
                <w:color w:val="000000"/>
              </w:rPr>
              <w:t xml:space="preserve"> </w:t>
            </w:r>
            <w:proofErr w:type="spellStart"/>
            <w:r w:rsidRPr="00204EFA">
              <w:rPr>
                <w:rFonts w:cs="Times New Roman"/>
                <w:color w:val="000000"/>
              </w:rPr>
              <w:t>dołożona</w:t>
            </w:r>
            <w:proofErr w:type="spellEnd"/>
            <w:r w:rsidRPr="00204EFA">
              <w:rPr>
                <w:rFonts w:cs="Times New Roman"/>
                <w:color w:val="000000"/>
              </w:rPr>
              <w:t xml:space="preserve"> </w:t>
            </w:r>
            <w:proofErr w:type="spellStart"/>
            <w:r w:rsidRPr="00204EFA">
              <w:rPr>
                <w:rFonts w:cs="Times New Roman"/>
                <w:color w:val="000000"/>
              </w:rPr>
              <w:t>lalka</w:t>
            </w:r>
            <w:proofErr w:type="spellEnd"/>
            <w:r w:rsidRPr="00204EFA">
              <w:rPr>
                <w:rFonts w:cs="Times New Roman"/>
                <w:color w:val="000000"/>
              </w:rPr>
              <w:t xml:space="preserve"> – bobas.</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Tekstpodstawowy"/>
              <w:widowControl/>
              <w:jc w:val="both"/>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36.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Lalka bobas</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Lalka-bobas z miękkim tułowiem i plastikową głową, rękami i nogami, wydająca 6 różnych dźwięków.</w:t>
            </w:r>
            <w:r w:rsidRPr="00204EFA">
              <w:rPr>
                <w:rFonts w:cs="Times New Roman"/>
                <w:color w:val="000000"/>
              </w:rPr>
              <w:br/>
              <w:t>• 1 bateria CR2032</w:t>
            </w:r>
            <w:r w:rsidRPr="00204EFA">
              <w:rPr>
                <w:rFonts w:cs="Times New Roman"/>
                <w:color w:val="000000"/>
              </w:rPr>
              <w:br/>
              <w:t>• wys. 40cm; rózne wersje i stroje</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Klocki</w:t>
            </w:r>
            <w:proofErr w:type="spellEnd"/>
            <w:r w:rsidRPr="00204EFA">
              <w:rPr>
                <w:rFonts w:cs="Times New Roman"/>
              </w:rPr>
              <w:t xml:space="preserve"> </w:t>
            </w:r>
            <w:proofErr w:type="spellStart"/>
            <w:r w:rsidRPr="00204EFA">
              <w:rPr>
                <w:rFonts w:cs="Times New Roman"/>
              </w:rPr>
              <w:t>magnetyczne</w:t>
            </w:r>
            <w:proofErr w:type="spellEnd"/>
            <w:r w:rsidRPr="00204EFA">
              <w:rPr>
                <w:rFonts w:cs="Times New Roman"/>
              </w:rPr>
              <w:t xml:space="preserve"> </w:t>
            </w:r>
            <w:proofErr w:type="spellStart"/>
            <w:r w:rsidRPr="00204EFA">
              <w:rPr>
                <w:rFonts w:cs="Times New Roman"/>
              </w:rPr>
              <w:t>Magformers</w:t>
            </w:r>
            <w:proofErr w:type="spellEnd"/>
            <w:r w:rsidRPr="00204EFA">
              <w:rPr>
                <w:rFonts w:cs="Times New Roman"/>
              </w:rPr>
              <w:t xml:space="preserve">  - zestaw 144 el.</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Magformers</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klocki</w:t>
            </w:r>
            <w:proofErr w:type="spellEnd"/>
            <w:r w:rsidRPr="00204EFA">
              <w:rPr>
                <w:rFonts w:cs="Times New Roman"/>
                <w:color w:val="000000"/>
              </w:rPr>
              <w:t xml:space="preserve"> z wbudowanymi silnymi magnesami neodymowymi. Za pomocą trójkątów, kwadratów, pięciokątów i innych kształtów, można zbudować wspaniałe trójwymiarowe budowle, począwszy od prostych figur, skończywszy na pomysłowych budowlach. Zestawy różnią się ilością elementów i zawartością (różne kształty). Niektóre zestawy zawierają koła, dzięki którym można zbudować również pojazdy. Magformers to kreatywne klocki, które dają nieograniczone możliwości zabawy. Klocki kształtują i rozwijają wyobraźnię dziecka. W zabawie można korzystać z dołączonej do zestawu instrukcji lub innych przykładów zamieszczonych na stronie magformersworld.com lub własnej wyobraźni.</w:t>
            </w:r>
            <w:r w:rsidRPr="00204EFA">
              <w:rPr>
                <w:rFonts w:cs="Times New Roman"/>
                <w:color w:val="000000"/>
              </w:rPr>
              <w:br/>
              <w:t>• wym. elem od 5,5 do 7 cm</w:t>
            </w:r>
          </w:p>
          <w:p w:rsidR="00204EFA" w:rsidRPr="00204EFA" w:rsidRDefault="00204EFA" w:rsidP="004053B0">
            <w:pPr>
              <w:pStyle w:val="Zawartotabeli"/>
              <w:widowControl/>
              <w:rPr>
                <w:rFonts w:cs="Times New Roman"/>
                <w:color w:val="000000"/>
              </w:rPr>
            </w:pPr>
            <w:r w:rsidRPr="00204EFA">
              <w:rPr>
                <w:rFonts w:cs="Times New Roman"/>
                <w:color w:val="000000"/>
              </w:rPr>
              <w:t xml:space="preserve">• 46 </w:t>
            </w:r>
            <w:proofErr w:type="spellStart"/>
            <w:r w:rsidRPr="00204EFA">
              <w:rPr>
                <w:rFonts w:cs="Times New Roman"/>
                <w:color w:val="000000"/>
              </w:rPr>
              <w:t>trójkątów</w:t>
            </w:r>
            <w:proofErr w:type="spellEnd"/>
            <w:r w:rsidRPr="00204EFA">
              <w:rPr>
                <w:rFonts w:cs="Times New Roman"/>
                <w:color w:val="000000"/>
              </w:rPr>
              <w:br/>
              <w:t xml:space="preserve">• 44 </w:t>
            </w:r>
            <w:proofErr w:type="spellStart"/>
            <w:r w:rsidRPr="00204EFA">
              <w:rPr>
                <w:rFonts w:cs="Times New Roman"/>
                <w:color w:val="000000"/>
              </w:rPr>
              <w:t>kwadraty</w:t>
            </w:r>
            <w:proofErr w:type="spellEnd"/>
            <w:r w:rsidRPr="00204EFA">
              <w:rPr>
                <w:rFonts w:cs="Times New Roman"/>
                <w:color w:val="000000"/>
              </w:rPr>
              <w:br/>
              <w:t>• 6 trójkątów wysokich</w:t>
            </w:r>
            <w:r w:rsidRPr="00204EFA">
              <w:rPr>
                <w:rFonts w:cs="Times New Roman"/>
                <w:color w:val="000000"/>
              </w:rPr>
              <w:br/>
              <w:t>• 6 prostokątów</w:t>
            </w:r>
            <w:r w:rsidRPr="00204EFA">
              <w:rPr>
                <w:rFonts w:cs="Times New Roman"/>
                <w:color w:val="000000"/>
              </w:rPr>
              <w:br/>
              <w:t>• 12 pięciokątów</w:t>
            </w:r>
            <w:r w:rsidRPr="00204EFA">
              <w:rPr>
                <w:rFonts w:cs="Times New Roman"/>
                <w:color w:val="000000"/>
              </w:rPr>
              <w:br/>
              <w:t>• 4 sześciokąty</w:t>
            </w:r>
            <w:r w:rsidRPr="00204EFA">
              <w:rPr>
                <w:rFonts w:cs="Times New Roman"/>
                <w:color w:val="000000"/>
              </w:rPr>
              <w:br/>
              <w:t>• 4 super trójkąty</w:t>
            </w:r>
            <w:r w:rsidRPr="00204EFA">
              <w:rPr>
                <w:rFonts w:cs="Times New Roman"/>
                <w:color w:val="000000"/>
              </w:rPr>
              <w:br/>
              <w:t>• 6 super kwadraty</w:t>
            </w:r>
            <w:r w:rsidRPr="00204EFA">
              <w:rPr>
                <w:rFonts w:cs="Times New Roman"/>
                <w:color w:val="000000"/>
              </w:rPr>
              <w:br/>
            </w:r>
            <w:r w:rsidRPr="00204EFA">
              <w:rPr>
                <w:rFonts w:cs="Times New Roman"/>
                <w:color w:val="000000"/>
              </w:rPr>
              <w:lastRenderedPageBreak/>
              <w:t>• 12 klocków specjalnych</w:t>
            </w:r>
            <w:r w:rsidRPr="00204EFA">
              <w:rPr>
                <w:rFonts w:cs="Times New Roman"/>
                <w:color w:val="000000"/>
              </w:rPr>
              <w:br/>
              <w:t xml:space="preserve">• 4 </w:t>
            </w:r>
            <w:proofErr w:type="spellStart"/>
            <w:r w:rsidRPr="00204EFA">
              <w:rPr>
                <w:rFonts w:cs="Times New Roman"/>
                <w:color w:val="000000"/>
              </w:rPr>
              <w:t>koła</w:t>
            </w:r>
            <w:proofErr w:type="spellEnd"/>
            <w:r w:rsidRPr="00204EFA">
              <w:rPr>
                <w:rFonts w:cs="Times New Roman"/>
                <w:color w:val="000000"/>
              </w:rPr>
              <w:t xml:space="preserve"> </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Jeździk</w:t>
            </w:r>
            <w:proofErr w:type="spellEnd"/>
            <w:r w:rsidRPr="00204EFA">
              <w:rPr>
                <w:rFonts w:cs="Times New Roman"/>
              </w:rPr>
              <w:t xml:space="preserve"> z </w:t>
            </w:r>
            <w:proofErr w:type="spellStart"/>
            <w:r w:rsidRPr="00204EFA">
              <w:rPr>
                <w:rFonts w:cs="Times New Roman"/>
              </w:rPr>
              <w:t>koparką</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Koparka-jeździk</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małego</w:t>
            </w:r>
            <w:proofErr w:type="spellEnd"/>
            <w:r w:rsidRPr="00204EFA">
              <w:rPr>
                <w:rFonts w:cs="Times New Roman"/>
                <w:color w:val="000000"/>
              </w:rPr>
              <w:t xml:space="preserve"> </w:t>
            </w:r>
            <w:proofErr w:type="spellStart"/>
            <w:r w:rsidRPr="00204EFA">
              <w:rPr>
                <w:rFonts w:cs="Times New Roman"/>
                <w:color w:val="000000"/>
              </w:rPr>
              <w:t>budowniczego</w:t>
            </w:r>
            <w:proofErr w:type="spellEnd"/>
            <w:r w:rsidRPr="00204EFA">
              <w:rPr>
                <w:rFonts w:cs="Times New Roman"/>
                <w:color w:val="000000"/>
              </w:rPr>
              <w:t xml:space="preserve"> w kolorze żłótym</w:t>
            </w:r>
            <w:r w:rsidRPr="00204EFA">
              <w:rPr>
                <w:rFonts w:cs="Times New Roman"/>
                <w:color w:val="000000"/>
              </w:rPr>
              <w:br/>
              <w:t>• wym. 79 x 40 x 30 cm</w:t>
            </w:r>
            <w:r w:rsidRPr="00204EFA">
              <w:rPr>
                <w:rFonts w:cs="Times New Roman"/>
                <w:color w:val="000000"/>
              </w:rPr>
              <w:br/>
              <w:t>• wys. siedziska 29 cm</w:t>
            </w:r>
            <w:r w:rsidRPr="00204EFA">
              <w:rPr>
                <w:rFonts w:cs="Times New Roman"/>
                <w:color w:val="000000"/>
              </w:rPr>
              <w:b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50 kg</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4053B0">
            <w:pPr>
              <w:pStyle w:val="Zawartotabeli"/>
              <w:rPr>
                <w:rFonts w:cs="Times New Roman"/>
              </w:rPr>
            </w:pPr>
          </w:p>
          <w:p w:rsidR="00204EFA" w:rsidRPr="00204EFA" w:rsidRDefault="00204EFA" w:rsidP="004053B0">
            <w:pPr>
              <w:pStyle w:val="Zawartotabeli"/>
              <w:jc w:val="center"/>
              <w:rPr>
                <w:rFonts w:cs="Times New Roman"/>
              </w:rPr>
            </w:pPr>
            <w:r w:rsidRPr="00204EFA">
              <w:rPr>
                <w:rFonts w:cs="Times New Roman"/>
              </w:rPr>
              <w:t>39.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Kuchnia</w:t>
            </w:r>
            <w:proofErr w:type="spellEnd"/>
            <w:r w:rsidRPr="00204EFA">
              <w:rPr>
                <w:rFonts w:cs="Times New Roman"/>
              </w:rPr>
              <w:t xml:space="preserve"> - </w:t>
            </w:r>
            <w:proofErr w:type="spellStart"/>
            <w:r w:rsidRPr="00204EFA">
              <w:rPr>
                <w:rFonts w:cs="Times New Roman"/>
              </w:rPr>
              <w:t>kącik</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Nowoczesna</w:t>
            </w:r>
            <w:proofErr w:type="spellEnd"/>
            <w:r w:rsidRPr="00204EFA">
              <w:rPr>
                <w:rFonts w:cs="Times New Roman"/>
                <w:color w:val="000000"/>
              </w:rPr>
              <w:t xml:space="preserve"> </w:t>
            </w:r>
            <w:proofErr w:type="spellStart"/>
            <w:r w:rsidRPr="00204EFA">
              <w:rPr>
                <w:rFonts w:cs="Times New Roman"/>
                <w:color w:val="000000"/>
              </w:rPr>
              <w:t>kuchenka</w:t>
            </w:r>
            <w:proofErr w:type="spellEnd"/>
            <w:r w:rsidRPr="00204EFA">
              <w:rPr>
                <w:rFonts w:cs="Times New Roman"/>
                <w:color w:val="000000"/>
              </w:rPr>
              <w:t xml:space="preserve"> w </w:t>
            </w:r>
            <w:proofErr w:type="spellStart"/>
            <w:r w:rsidRPr="00204EFA">
              <w:rPr>
                <w:rFonts w:cs="Times New Roman"/>
                <w:color w:val="000000"/>
              </w:rPr>
              <w:t>modnych</w:t>
            </w:r>
            <w:proofErr w:type="spellEnd"/>
            <w:r w:rsidRPr="00204EFA">
              <w:rPr>
                <w:rFonts w:cs="Times New Roman"/>
                <w:color w:val="000000"/>
              </w:rPr>
              <w:t>, pastelowych kolorach, wykonana z drewna lakierowanego. Kuchnia zapewnia dzieciom mnóstwo zabawy. Ta klasyczna zabawka tworzy fantastyczny, pełen kolorów i pomysłów świat. Zestaw zawiera: różową lodówkę z zamrażalnikiem, zegar i telefon, podkładkę na przepisy kulinarne, wyjmowany zlew do łatwego czyszczenia, funkcjonalne drzwi, realistyczne gałki do regulowania (kuchnia + piecyk), mikrofalówkę oraz piekarnik z przezroczystymi okienkami w drzwiach.</w:t>
            </w:r>
            <w:r w:rsidRPr="00204EFA">
              <w:rPr>
                <w:rFonts w:cs="Times New Roman"/>
                <w:color w:val="000000"/>
              </w:rPr>
              <w:br/>
              <w:t>• wym. 107 x 41 x 109 cm</w:t>
            </w:r>
            <w:r w:rsidRPr="00204EFA">
              <w:rPr>
                <w:rFonts w:cs="Times New Roman"/>
                <w:color w:val="000000"/>
              </w:rPr>
              <w:br/>
              <w:t xml:space="preserve">• wys. </w:t>
            </w:r>
            <w:proofErr w:type="spellStart"/>
            <w:r w:rsidRPr="00204EFA">
              <w:rPr>
                <w:rFonts w:cs="Times New Roman"/>
                <w:color w:val="000000"/>
              </w:rPr>
              <w:t>blatu</w:t>
            </w:r>
            <w:proofErr w:type="spellEnd"/>
            <w:r w:rsidRPr="00204EFA">
              <w:rPr>
                <w:rFonts w:cs="Times New Roman"/>
                <w:color w:val="000000"/>
              </w:rPr>
              <w:t xml:space="preserve"> 58,5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Kącik</w:t>
            </w:r>
            <w:proofErr w:type="spellEnd"/>
            <w:r w:rsidRPr="00204EFA">
              <w:rPr>
                <w:rFonts w:cs="Times New Roman"/>
              </w:rPr>
              <w:t xml:space="preserve"> </w:t>
            </w:r>
            <w:proofErr w:type="spellStart"/>
            <w:r w:rsidRPr="00204EFA">
              <w:rPr>
                <w:rFonts w:cs="Times New Roman"/>
              </w:rPr>
              <w:t>lekarski</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roofErr w:type="spellStart"/>
            <w:r w:rsidRPr="00204EFA">
              <w:rPr>
                <w:rFonts w:cs="Times New Roman"/>
                <w:color w:val="000000"/>
              </w:rPr>
              <w:t>Wielofunkcyjne</w:t>
            </w:r>
            <w:proofErr w:type="spellEnd"/>
            <w:r w:rsidRPr="00204EFA">
              <w:rPr>
                <w:rFonts w:cs="Times New Roman"/>
                <w:color w:val="000000"/>
              </w:rPr>
              <w:t xml:space="preserve"> </w:t>
            </w:r>
            <w:proofErr w:type="spellStart"/>
            <w:r w:rsidRPr="00204EFA">
              <w:rPr>
                <w:rFonts w:cs="Times New Roman"/>
                <w:color w:val="000000"/>
              </w:rPr>
              <w:t>centrum</w:t>
            </w:r>
            <w:proofErr w:type="spellEnd"/>
            <w:r w:rsidRPr="00204EFA">
              <w:rPr>
                <w:rFonts w:cs="Times New Roman"/>
                <w:color w:val="000000"/>
              </w:rPr>
              <w:t xml:space="preserve"> </w:t>
            </w:r>
            <w:proofErr w:type="spellStart"/>
            <w:r w:rsidRPr="00204EFA">
              <w:rPr>
                <w:rFonts w:cs="Times New Roman"/>
                <w:color w:val="000000"/>
              </w:rPr>
              <w:t>medyczne</w:t>
            </w:r>
            <w:proofErr w:type="spellEnd"/>
            <w:r w:rsidRPr="00204EFA">
              <w:rPr>
                <w:rFonts w:cs="Times New Roman"/>
                <w:color w:val="000000"/>
              </w:rPr>
              <w:t xml:space="preserve">, </w:t>
            </w:r>
            <w:proofErr w:type="spellStart"/>
            <w:r w:rsidRPr="00204EFA">
              <w:rPr>
                <w:rFonts w:cs="Times New Roman"/>
                <w:color w:val="000000"/>
              </w:rPr>
              <w:t>które</w:t>
            </w:r>
            <w:proofErr w:type="spellEnd"/>
            <w:r w:rsidRPr="00204EFA">
              <w:rPr>
                <w:rFonts w:cs="Times New Roman"/>
                <w:color w:val="000000"/>
              </w:rPr>
              <w:t xml:space="preserve"> doskonale sprawdzi się podczas zabawy z podziałem na role. Każda strona kącika została zagospodarowana i funkcjonuje jako poczekalnia, gabinet czy recepcja. Kącik jest wyposażony w komplet lekarskich akcesoriów: stetoskop, aparat do mierzenia ciśnienia, młotek neurologiczny, termometr, klisza rentgenowska, strzykawki do zastrzyków, tabletki, opakowania na tabletki, kasetka na tabletki. Podczas zabawy dzieci mają okazję zrozumieć na czym polega praca lekarza oraz zapoznać się i oswoić z lekarskimi akcesoriami.</w:t>
            </w:r>
            <w:r w:rsidRPr="00204EFA">
              <w:rPr>
                <w:rFonts w:cs="Times New Roman"/>
                <w:color w:val="000000"/>
              </w:rPr>
              <w:br/>
              <w:t>• wym. 90 x 94 x 110 cm</w:t>
            </w:r>
            <w:r w:rsidRPr="00204EFA">
              <w:rPr>
                <w:rFonts w:cs="Times New Roman"/>
                <w:color w:val="000000"/>
              </w:rPr>
              <w:br/>
            </w:r>
            <w:r w:rsidRPr="00204EFA">
              <w:rPr>
                <w:rFonts w:cs="Times New Roman"/>
                <w:color w:val="000000"/>
              </w:rPr>
              <w:lastRenderedPageBreak/>
              <w:t>• wys. blatu 32 cm / 55 cm</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Remiza</w:t>
            </w:r>
            <w:proofErr w:type="spellEnd"/>
            <w:r w:rsidRPr="00204EFA">
              <w:rPr>
                <w:rFonts w:cs="Times New Roman"/>
              </w:rPr>
              <w:t xml:space="preserve"> </w:t>
            </w:r>
            <w:proofErr w:type="spellStart"/>
            <w:r w:rsidRPr="00204EFA">
              <w:rPr>
                <w:rFonts w:cs="Times New Roman"/>
              </w:rPr>
              <w:t>strażacka</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Trzypiętrowa, drewniana remiza strażacka jest zawsze gotowa na sytuację awaryjną. Budynek posiada umeblowane pomieszczenie biurowe, jadalnię i sypialnię, oraz otwieraną bramą garażu i rurę strażacką. Zestaw zawiera helikopter, wóz strażacki i inne akcesoria. Po naciśnięciu guzika włącza się alarm. Do działania wymagane są 2 baterie AAA.</w:t>
            </w:r>
            <w:r w:rsidRPr="00204EFA">
              <w:rPr>
                <w:rFonts w:cs="Times New Roman"/>
                <w:color w:val="000000"/>
              </w:rPr>
              <w:br/>
              <w:t>• wym. opakowania: 62 x 48 x 12 cm</w:t>
            </w:r>
            <w:r w:rsidRPr="00204EFA">
              <w:rPr>
                <w:rFonts w:cs="Times New Roman"/>
                <w:color w:val="000000"/>
              </w:rPr>
              <w:br/>
              <w:t>• wym. produktu po złożeniu: 60 x 30 x 47,8 cm.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3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System dróg i mostów (zestaw do składania)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r w:rsidRPr="00204EFA">
              <w:rPr>
                <w:rFonts w:cs="Times New Roman"/>
                <w:color w:val="000000"/>
              </w:rPr>
              <w:t>Produkt bezpieczny dla dzieci już od pierwszego roku życia! Zabawkę cechuje łatwa i prosta konstrukcja zabawki, atrakcyjna kolorystyka elementów oraz zastosowany system łączeń, który pozwala na przenoszenie złożonej trasy unikając jej demontażu czy rozpadu.</w:t>
            </w:r>
            <w:r w:rsidRPr="00204EFA">
              <w:rPr>
                <w:rFonts w:cs="Times New Roman"/>
                <w:color w:val="000000"/>
              </w:rPr>
              <w:br/>
              <w:t>Produkt posiada w zestawie zjazdy i nogi umożliwiając zabawę na dwóch poziomach.</w:t>
            </w:r>
            <w:r w:rsidRPr="00204EFA">
              <w:rPr>
                <w:rFonts w:cs="Times New Roman"/>
                <w:color w:val="000000"/>
              </w:rPr>
              <w:br/>
              <w:t>W zabawce zastosowano elementy, które zostały przebadane przez „Instytut Techniki Górniczej Komag” i otrzymały wymagające certyfikaty bezpieczeństwa i trwałości użytkowania.</w:t>
            </w:r>
            <w:r w:rsidRPr="00204EFA">
              <w:rPr>
                <w:rFonts w:cs="Times New Roman"/>
                <w:color w:val="000000"/>
              </w:rPr>
              <w:br/>
            </w:r>
            <w:r w:rsidRPr="00204EFA">
              <w:rPr>
                <w:rFonts w:cs="Times New Roman"/>
                <w:color w:val="000000"/>
              </w:rPr>
              <w:br/>
              <w:t>Całość zapakowana jest w poręczny karton z przykrywką, który ułatwia utrzymanie porządku w sali zabaw. Zestawy tras (038046, 038061, 038106, 038109) są kompatybilne.</w:t>
            </w:r>
            <w:r w:rsidRPr="00204EFA">
              <w:rPr>
                <w:rFonts w:cs="Times New Roman"/>
                <w:color w:val="000000"/>
              </w:rPr>
              <w:br/>
              <w:t>• Produkt w różnych wersjach kolorystycznych, sprzedawane losowo</w:t>
            </w:r>
            <w:r w:rsidRPr="00204EFA">
              <w:rPr>
                <w:rFonts w:cs="Times New Roman"/>
                <w:color w:val="000000"/>
              </w:rPr>
              <w:br/>
              <w:t>• 51 elem. o wym. od 23 x 11 cm do 47 x 11 cm</w:t>
            </w:r>
            <w:r w:rsidRPr="00204EFA">
              <w:rPr>
                <w:rFonts w:cs="Times New Roman"/>
                <w:color w:val="000000"/>
              </w:rPr>
              <w:br/>
              <w:t>• 14 elem. podtrzymujących o wym. 18 x 4,5 x 12,5 cm</w:t>
            </w:r>
            <w:r w:rsidRPr="00204EFA">
              <w:rPr>
                <w:rFonts w:cs="Times New Roman"/>
                <w:color w:val="000000"/>
              </w:rPr>
              <w:br/>
            </w:r>
            <w:r w:rsidRPr="00204EFA">
              <w:rPr>
                <w:rFonts w:cs="Times New Roman"/>
                <w:color w:val="000000"/>
              </w:rPr>
              <w:lastRenderedPageBreak/>
              <w:t>• wym. po złożeniu 172 x 172 cm</w:t>
            </w:r>
            <w:r w:rsidRPr="00204EFA">
              <w:rPr>
                <w:rFonts w:cs="Times New Roman"/>
                <w:color w:val="000000"/>
              </w:rPr>
              <w:br/>
              <w:t>• dł. toru 14,2 m</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12 </w:t>
            </w:r>
            <w:proofErr w:type="spellStart"/>
            <w:r w:rsidRPr="00204EFA">
              <w:rPr>
                <w:rFonts w:cs="Times New Roman"/>
                <w:color w:val="000000"/>
              </w:rPr>
              <w:t>miesięcy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053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Kanion</w:t>
            </w:r>
            <w:proofErr w:type="spellEnd"/>
            <w:r w:rsidRPr="00204EFA">
              <w:rPr>
                <w:rFonts w:cs="Times New Roman"/>
              </w:rPr>
              <w:t xml:space="preserve"> z </w:t>
            </w:r>
            <w:proofErr w:type="spellStart"/>
            <w:r w:rsidRPr="00204EFA">
              <w:rPr>
                <w:rFonts w:cs="Times New Roman"/>
              </w:rPr>
              <w:t>blatem</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Duży stół z wbudowanymi wielopoziomowymi trasami samochodowymi i kolejowymi zapewni dzieciom wiele godzin wspaniałej, rozwijającej wyobraźnię zabawy. Drogi i tory są zamontowane w stole na stałe. </w:t>
            </w:r>
            <w:proofErr w:type="spellStart"/>
            <w:r w:rsidRPr="00204EFA">
              <w:rPr>
                <w:rFonts w:cs="Times New Roman"/>
                <w:color w:val="000000"/>
              </w:rPr>
              <w:t>Nogi</w:t>
            </w:r>
            <w:proofErr w:type="spellEnd"/>
            <w:r w:rsidRPr="00204EFA">
              <w:rPr>
                <w:rFonts w:cs="Times New Roman"/>
                <w:color w:val="000000"/>
              </w:rPr>
              <w:t xml:space="preserve"> </w:t>
            </w:r>
            <w:proofErr w:type="spellStart"/>
            <w:r w:rsidRPr="00204EFA">
              <w:rPr>
                <w:rFonts w:cs="Times New Roman"/>
                <w:color w:val="000000"/>
              </w:rPr>
              <w:t>stołu</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demontować</w:t>
            </w:r>
            <w:proofErr w:type="spellEnd"/>
            <w:r w:rsidRPr="00204EFA">
              <w:rPr>
                <w:rFonts w:cs="Times New Roman"/>
                <w:color w:val="000000"/>
              </w:rPr>
              <w:t xml:space="preserve">,  </w:t>
            </w:r>
            <w:proofErr w:type="spellStart"/>
            <w:r w:rsidRPr="00204EFA">
              <w:rPr>
                <w:rFonts w:cs="Times New Roman"/>
                <w:color w:val="000000"/>
              </w:rPr>
              <w:t>przez</w:t>
            </w:r>
            <w:proofErr w:type="spellEnd"/>
            <w:r w:rsidRPr="00204EFA">
              <w:rPr>
                <w:rFonts w:cs="Times New Roman"/>
                <w:color w:val="000000"/>
              </w:rPr>
              <w:t xml:space="preserve"> </w:t>
            </w:r>
            <w:proofErr w:type="spellStart"/>
            <w:r w:rsidRPr="00204EFA">
              <w:rPr>
                <w:rFonts w:cs="Times New Roman"/>
                <w:color w:val="000000"/>
              </w:rPr>
              <w:t>co</w:t>
            </w:r>
            <w:proofErr w:type="spellEnd"/>
            <w:r w:rsidRPr="00204EFA">
              <w:rPr>
                <w:rFonts w:cs="Times New Roman"/>
                <w:color w:val="000000"/>
              </w:rPr>
              <w:t xml:space="preserve"> </w:t>
            </w:r>
            <w:proofErr w:type="spellStart"/>
            <w:r w:rsidRPr="00204EFA">
              <w:rPr>
                <w:rFonts w:cs="Times New Roman"/>
                <w:color w:val="000000"/>
              </w:rPr>
              <w:t>można</w:t>
            </w:r>
            <w:proofErr w:type="spellEnd"/>
            <w:r w:rsidRPr="00204EFA">
              <w:rPr>
                <w:rFonts w:cs="Times New Roman"/>
                <w:color w:val="000000"/>
              </w:rPr>
              <w:t xml:space="preserve"> </w:t>
            </w:r>
            <w:proofErr w:type="spellStart"/>
            <w:r w:rsidRPr="00204EFA">
              <w:rPr>
                <w:rFonts w:cs="Times New Roman"/>
                <w:color w:val="000000"/>
              </w:rPr>
              <w:t>go</w:t>
            </w:r>
            <w:proofErr w:type="spellEnd"/>
            <w:r w:rsidRPr="00204EFA">
              <w:rPr>
                <w:rFonts w:cs="Times New Roman"/>
                <w:color w:val="000000"/>
              </w:rPr>
              <w:t xml:space="preserve"> ustawiać także na poziomie podłogi. Zestaw akcesoriów obejmuje 3-częściowy zestaw kolejowy, 2 samochody, 7 zdejmowanych mostów oraz kolorowe naklejane elementy krajobrazu.  wym. 120 x 36 x 66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Autka</w:t>
            </w:r>
            <w:proofErr w:type="spellEnd"/>
            <w:r w:rsidRPr="00204EFA">
              <w:rPr>
                <w:rFonts w:cs="Times New Roman"/>
              </w:rPr>
              <w:t xml:space="preserve"> - </w:t>
            </w:r>
            <w:proofErr w:type="spellStart"/>
            <w:r w:rsidRPr="00204EFA">
              <w:rPr>
                <w:rFonts w:cs="Times New Roman"/>
              </w:rPr>
              <w:t>zestaw</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Lekkie</w:t>
            </w:r>
            <w:proofErr w:type="spellEnd"/>
            <w:r w:rsidRPr="00204EFA">
              <w:rPr>
                <w:rFonts w:cs="Times New Roman"/>
                <w:color w:val="000000"/>
              </w:rPr>
              <w:t xml:space="preserve"> i </w:t>
            </w:r>
            <w:proofErr w:type="spellStart"/>
            <w:r w:rsidRPr="00204EFA">
              <w:rPr>
                <w:rFonts w:cs="Times New Roman"/>
                <w:color w:val="000000"/>
              </w:rPr>
              <w:t>wygodne</w:t>
            </w:r>
            <w:proofErr w:type="spellEnd"/>
            <w:r w:rsidRPr="00204EFA">
              <w:rPr>
                <w:rFonts w:cs="Times New Roman"/>
                <w:color w:val="000000"/>
              </w:rPr>
              <w:t xml:space="preserve"> w trzymaniu pojazdy doskonale nadają się do zabawy na kolanach, np. podczas raczkowania. Kółka samochodzików są wykonane z wysokiej jakości tworzywa sztucznego, które umożliwia płynne poruszanie się po każdej powierzchni. Całość zapakowana jest w poręczny plastikowy pojemnik z przykrywką, który ułatwia utrzymanie porządku w sali zabaw.</w:t>
            </w:r>
            <w:r w:rsidRPr="00204EFA">
              <w:rPr>
                <w:rFonts w:cs="Times New Roman"/>
                <w:color w:val="000000"/>
              </w:rPr>
              <w:br/>
              <w:t>• 36 różnych pojazdów</w:t>
            </w:r>
            <w:r w:rsidRPr="00204EFA">
              <w:rPr>
                <w:rFonts w:cs="Times New Roman"/>
                <w:color w:val="000000"/>
              </w:rPr>
              <w:br/>
              <w:t>• dł. ok. 10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 kącik mechanika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Duży, realistyczny, interaktywny warsztat dla małych mechaników, którzy będą mogli do woli stukać, pukać, wkręcać i wykręcać. W skład warsztatu wchodzą liczne narzędzia niezbędne do majsterkowania, tj: kombinerki, młotek, śrubokręt, klucz francuski, śruby, nakrętki, a także interaktywna wiertarka. Dzięki licznym otworom, wieszakom i półkom każde narzędzie będzie miało swoje miejsce, tak, by na stanowisku pracy zawsze panował ład i porządek.</w:t>
            </w:r>
            <w:r w:rsidRPr="00204EFA">
              <w:rPr>
                <w:rFonts w:cs="Times New Roman"/>
                <w:color w:val="000000"/>
              </w:rPr>
              <w:br/>
              <w:t xml:space="preserve">• </w:t>
            </w:r>
            <w:proofErr w:type="spellStart"/>
            <w:r w:rsidRPr="00204EFA">
              <w:rPr>
                <w:rFonts w:cs="Times New Roman"/>
                <w:color w:val="000000"/>
              </w:rPr>
              <w:t>wym</w:t>
            </w:r>
            <w:proofErr w:type="spellEnd"/>
            <w:r w:rsidRPr="00204EFA">
              <w:rPr>
                <w:rFonts w:cs="Times New Roman"/>
                <w:color w:val="000000"/>
              </w:rPr>
              <w:t>. 86,4 x 38 x 103,5 cm</w:t>
            </w:r>
            <w:r w:rsidRPr="00204EFA">
              <w:rPr>
                <w:rFonts w:cs="Times New Roman"/>
                <w:color w:val="000000"/>
              </w:rPr>
              <w:br/>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46.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Warsztat majsterkowicza – 15 eksperymentów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Warsztaty pozwalające na przeprowadzanie różnorodnych eksperymentów sprawią, że dzieci zafascynuje świat nauki i pozwoli im podczas zabawy zdobywać cenną wiedzę. Całość wykonana ze sklejki. Elementy do przeprowadzania eksperymentów - z drewna i tworzywa sztucznego. Do warsztatu dołączona jest darmowa aplikacja (do pobrania z Google Play i App Store) z bazą instrukcji obrazkowych.</w:t>
            </w:r>
            <w:r w:rsidRPr="00204EFA">
              <w:rPr>
                <w:rFonts w:cs="Times New Roman"/>
                <w:color w:val="000000"/>
              </w:rPr>
              <w:br/>
              <w:t xml:space="preserve">• </w:t>
            </w:r>
            <w:proofErr w:type="spellStart"/>
            <w:r w:rsidRPr="00204EFA">
              <w:rPr>
                <w:rFonts w:cs="Times New Roman"/>
                <w:color w:val="000000"/>
              </w:rPr>
              <w:t>od</w:t>
            </w:r>
            <w:proofErr w:type="spellEnd"/>
            <w:r w:rsidRPr="00204EFA">
              <w:rPr>
                <w:rFonts w:cs="Times New Roman"/>
                <w:color w:val="000000"/>
              </w:rPr>
              <w:t xml:space="preserve"> 4 </w:t>
            </w:r>
            <w:proofErr w:type="spellStart"/>
            <w:r w:rsidRPr="00204EFA">
              <w:rPr>
                <w:rFonts w:cs="Times New Roman"/>
                <w:color w:val="000000"/>
              </w:rPr>
              <w:t>lat</w:t>
            </w:r>
            <w:proofErr w:type="spellEnd"/>
            <w:r w:rsidRPr="00204EFA">
              <w:rPr>
                <w:rFonts w:cs="Times New Roman"/>
                <w:color w:val="000000"/>
              </w:rPr>
              <w:t xml:space="preserve">, 79 </w:t>
            </w:r>
            <w:proofErr w:type="spellStart"/>
            <w:r w:rsidRPr="00204EFA">
              <w:rPr>
                <w:rFonts w:cs="Times New Roman"/>
                <w:color w:val="000000"/>
              </w:rPr>
              <w:t>elementów</w:t>
            </w:r>
            <w:proofErr w:type="spellEnd"/>
            <w:r w:rsidRPr="00204EFA">
              <w:rPr>
                <w:rFonts w:cs="Times New Roman"/>
                <w:color w:val="000000"/>
              </w:rPr>
              <w:t xml:space="preserve">, </w:t>
            </w:r>
            <w:proofErr w:type="spellStart"/>
            <w:r w:rsidRPr="00204EFA">
              <w:rPr>
                <w:rFonts w:cs="Times New Roman"/>
                <w:color w:val="000000"/>
              </w:rPr>
              <w:t>wymiary</w:t>
            </w:r>
            <w:proofErr w:type="spellEnd"/>
            <w:r w:rsidRPr="00204EFA">
              <w:rPr>
                <w:rFonts w:cs="Times New Roman"/>
                <w:color w:val="000000"/>
              </w:rPr>
              <w:t xml:space="preserve"> 50x30x104cm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47.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Sklepik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 xml:space="preserve">Supermarket z </w:t>
            </w:r>
            <w:proofErr w:type="spellStart"/>
            <w:r w:rsidRPr="00204EFA">
              <w:rPr>
                <w:rFonts w:cs="Times New Roman"/>
                <w:color w:val="000000"/>
              </w:rPr>
              <w:t>kasą</w:t>
            </w:r>
            <w:proofErr w:type="spellEnd"/>
            <w:r w:rsidRPr="00204EFA">
              <w:rPr>
                <w:rFonts w:cs="Times New Roman"/>
                <w:color w:val="000000"/>
              </w:rPr>
              <w:t xml:space="preserve"> </w:t>
            </w:r>
            <w:proofErr w:type="spellStart"/>
            <w:r w:rsidRPr="00204EFA">
              <w:rPr>
                <w:rFonts w:cs="Times New Roman"/>
                <w:color w:val="000000"/>
              </w:rPr>
              <w:t>elektroniczną</w:t>
            </w:r>
            <w:proofErr w:type="spellEnd"/>
            <w:r w:rsidRPr="00204EFA">
              <w:rPr>
                <w:rFonts w:cs="Times New Roman"/>
                <w:color w:val="000000"/>
              </w:rPr>
              <w:t xml:space="preserve"> i </w:t>
            </w:r>
            <w:proofErr w:type="spellStart"/>
            <w:r w:rsidRPr="00204EFA">
              <w:rPr>
                <w:rFonts w:cs="Times New Roman"/>
                <w:color w:val="000000"/>
              </w:rPr>
              <w:t>wagami</w:t>
            </w:r>
            <w:proofErr w:type="spellEnd"/>
            <w:r w:rsidRPr="00204EFA">
              <w:rPr>
                <w:rFonts w:cs="Times New Roman"/>
                <w:color w:val="000000"/>
              </w:rPr>
              <w:t xml:space="preserve"> imituje profesjonalne stanowisko kasowe i z pewnością będzie wymarzonym miejscem zabaw dla malucha.</w:t>
            </w:r>
            <w:r w:rsidRPr="00204EFA">
              <w:rPr>
                <w:rFonts w:cs="Times New Roman"/>
                <w:color w:val="000000"/>
              </w:rPr>
              <w:br/>
              <w:t>• wym. 51 x 30 x 82 cm</w:t>
            </w:r>
            <w:r w:rsidRPr="00204EFA">
              <w:rPr>
                <w:rFonts w:cs="Times New Roman"/>
                <w:color w:val="000000"/>
              </w:rPr>
              <w:br/>
              <w:t>• 10 artykułów spożywczych</w:t>
            </w:r>
            <w:r w:rsidRPr="00204EFA">
              <w:rPr>
                <w:rFonts w:cs="Times New Roman"/>
                <w:color w:val="000000"/>
              </w:rPr>
              <w:br/>
              <w:t xml:space="preserve">• koszyk na </w:t>
            </w:r>
            <w:proofErr w:type="spellStart"/>
            <w:r w:rsidRPr="00204EFA">
              <w:rPr>
                <w:rFonts w:cs="Times New Roman"/>
                <w:color w:val="000000"/>
              </w:rPr>
              <w:t>zakupy</w:t>
            </w:r>
            <w:proofErr w:type="spellEnd"/>
            <w:r w:rsidRPr="00204EFA">
              <w:rPr>
                <w:rFonts w:cs="Times New Roman"/>
                <w:color w:val="000000"/>
              </w:rPr>
              <w:br/>
              <w:t xml:space="preserve">• </w:t>
            </w:r>
            <w:proofErr w:type="spellStart"/>
            <w:r w:rsidRPr="00204EFA">
              <w:rPr>
                <w:rFonts w:cs="Times New Roman"/>
                <w:color w:val="000000"/>
              </w:rPr>
              <w:t>karta</w:t>
            </w:r>
            <w:proofErr w:type="spellEnd"/>
            <w:r w:rsidRPr="00204EFA">
              <w:rPr>
                <w:rFonts w:cs="Times New Roman"/>
                <w:color w:val="000000"/>
              </w:rPr>
              <w:t xml:space="preserve"> </w:t>
            </w:r>
            <w:proofErr w:type="spellStart"/>
            <w:r w:rsidRPr="00204EFA">
              <w:rPr>
                <w:rFonts w:cs="Times New Roman"/>
                <w:color w:val="000000"/>
              </w:rPr>
              <w:t>płatnicza</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"Szachownica"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Fonts w:cs="Times New Roman"/>
              </w:rPr>
            </w:pPr>
            <w:r w:rsidRPr="00204EFA">
              <w:rPr>
                <w:rStyle w:val="Pogrubienie"/>
                <w:rFonts w:cs="Times New Roman"/>
                <w:b w:val="0"/>
                <w:bCs w:val="0"/>
                <w:color w:val="000000"/>
              </w:rPr>
              <w:t>Zestaw szachownica + piony + poduszki</w:t>
            </w:r>
          </w:p>
          <w:p w:rsidR="00204EFA" w:rsidRPr="00204EFA" w:rsidRDefault="00204EFA" w:rsidP="000B2181">
            <w:pPr>
              <w:pStyle w:val="Tekstpodstawowy"/>
              <w:widowControl/>
              <w:shd w:val="clear" w:color="auto" w:fill="FFFFFF"/>
              <w:spacing w:after="0"/>
              <w:rPr>
                <w:rFonts w:cs="Times New Roman"/>
                <w:color w:val="111111"/>
              </w:rPr>
            </w:pPr>
            <w:r w:rsidRPr="00204EFA">
              <w:rPr>
                <w:rFonts w:cs="Times New Roman"/>
                <w:color w:val="111111"/>
              </w:rPr>
              <w:t>Zestaw zawiera:</w:t>
            </w:r>
            <w:r w:rsidRPr="00204EFA">
              <w:rPr>
                <w:rFonts w:cs="Times New Roman"/>
                <w:color w:val="111111"/>
              </w:rPr>
              <w:br/>
              <w:t>1. Mata szachownica czarno-biała - 1 szt.</w:t>
            </w:r>
            <w:r w:rsidRPr="00204EFA">
              <w:rPr>
                <w:rFonts w:cs="Times New Roman"/>
                <w:color w:val="111111"/>
              </w:rPr>
              <w:br/>
              <w:t>2. Piony - 24 szt./ 1 kpl.</w:t>
            </w:r>
            <w:r w:rsidRPr="00204EFA">
              <w:rPr>
                <w:rFonts w:cs="Times New Roman"/>
                <w:color w:val="111111"/>
              </w:rPr>
              <w:br/>
              <w:t>3. Figury szachowe 20 cm - 32 szt./1 kpl.</w:t>
            </w:r>
            <w:r w:rsidRPr="00204EFA">
              <w:rPr>
                <w:rFonts w:cs="Times New Roman"/>
                <w:color w:val="111111"/>
              </w:rPr>
              <w:br/>
              <w:t>4. Zestaw poduszek 9dots - 6 szt./1 kpl.</w:t>
            </w:r>
          </w:p>
          <w:p w:rsidR="00204EFA" w:rsidRPr="00204EFA" w:rsidRDefault="00204EFA" w:rsidP="000B2181">
            <w:pPr>
              <w:pStyle w:val="Tekstpodstawowy"/>
              <w:widowControl/>
              <w:shd w:val="clear" w:color="auto" w:fill="FFFFFF"/>
              <w:spacing w:after="0"/>
              <w:jc w:val="both"/>
              <w:rPr>
                <w:rFonts w:cs="Times New Roman"/>
              </w:rPr>
            </w:pPr>
            <w:r w:rsidRPr="00204EFA">
              <w:rPr>
                <w:rStyle w:val="Pogrubienie"/>
                <w:rFonts w:cs="Times New Roman"/>
                <w:b w:val="0"/>
                <w:bCs w:val="0"/>
                <w:color w:val="000000"/>
              </w:rPr>
              <w:t>Przeznaczenie:</w:t>
            </w:r>
            <w:r w:rsidRPr="00204EFA">
              <w:rPr>
                <w:rFonts w:cs="Times New Roman"/>
                <w:color w:val="000000"/>
              </w:rPr>
              <w:t> placówki oświatowe, sale gimnastyczne, fitness, przychodnie lekarskie, obozy, kolonie, szpitale, kąciki zabawowe, świetlice.</w:t>
            </w:r>
            <w:r w:rsidRPr="00204EFA">
              <w:rPr>
                <w:rFonts w:cs="Times New Roman"/>
                <w:color w:val="111111"/>
              </w:rPr>
              <w:br/>
            </w:r>
            <w:r w:rsidRPr="00204EFA">
              <w:rPr>
                <w:rStyle w:val="Pogrubienie"/>
                <w:rFonts w:cs="Times New Roman"/>
                <w:b w:val="0"/>
                <w:bCs w:val="0"/>
                <w:color w:val="000000"/>
              </w:rPr>
              <w:t>Materiał:</w:t>
            </w:r>
            <w:r w:rsidRPr="00204EFA">
              <w:rPr>
                <w:rFonts w:cs="Times New Roman"/>
                <w:color w:val="000000"/>
              </w:rPr>
              <w:t> Maty są pokryte kolorowym trwałym nadrukiem odpornym na promieniowanie UV. Materiał jednostronnie powleczony spienionym PCV. Właściwości: antypoślizgowe, niepalne.</w:t>
            </w:r>
          </w:p>
          <w:p w:rsidR="00204EFA" w:rsidRPr="00204EFA" w:rsidRDefault="00204EFA" w:rsidP="000B2181">
            <w:pPr>
              <w:pStyle w:val="Tekstpodstawowy"/>
              <w:widowControl/>
              <w:shd w:val="clear" w:color="auto" w:fill="FFFFFF"/>
              <w:spacing w:after="0"/>
              <w:jc w:val="both"/>
              <w:rPr>
                <w:rFonts w:cs="Times New Roman"/>
                <w:color w:val="000000"/>
              </w:rPr>
            </w:pPr>
            <w:r w:rsidRPr="00204EFA">
              <w:rPr>
                <w:rFonts w:cs="Times New Roman"/>
                <w:color w:val="000000"/>
              </w:rPr>
              <w:t>Wymiary: 120 x 120 cm</w:t>
            </w:r>
          </w:p>
          <w:p w:rsidR="00204EFA" w:rsidRPr="00204EFA" w:rsidRDefault="00204EFA" w:rsidP="006678F9">
            <w:pPr>
              <w:pStyle w:val="Zawartotabeli"/>
              <w:jc w:val="center"/>
              <w:rPr>
                <w:rFonts w:cs="Times New Roman"/>
              </w:rPr>
            </w:pP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rPr>
                <w:rStyle w:val="Pogrubienie"/>
                <w:rFonts w:cs="Times New Roman"/>
                <w:b w:val="0"/>
                <w:bCs w:val="0"/>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49.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Mata "Klasy Hopla"</w:t>
            </w:r>
          </w:p>
        </w:tc>
        <w:tc>
          <w:tcPr>
            <w:tcW w:w="859" w:type="dxa"/>
            <w:tcBorders>
              <w:left w:val="single" w:sz="2" w:space="0" w:color="000000"/>
              <w:bottom w:val="single" w:sz="2" w:space="0" w:color="000000"/>
            </w:tcBorders>
          </w:tcPr>
          <w:p w:rsidR="00204EFA" w:rsidRPr="00204EFA" w:rsidRDefault="00204EFA" w:rsidP="000B2181">
            <w:pPr>
              <w:pStyle w:val="Zawartotabeli"/>
              <w:jc w:val="both"/>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roofErr w:type="spellStart"/>
            <w:r w:rsidRPr="00204EFA">
              <w:rPr>
                <w:rFonts w:cs="Times New Roman"/>
                <w:color w:val="000000"/>
              </w:rPr>
              <w:t>Klasy</w:t>
            </w:r>
            <w:proofErr w:type="spellEnd"/>
            <w:r w:rsidRPr="00204EFA">
              <w:rPr>
                <w:rFonts w:cs="Times New Roman"/>
                <w:color w:val="000000"/>
              </w:rPr>
              <w:t xml:space="preserve"> </w:t>
            </w:r>
            <w:proofErr w:type="spellStart"/>
            <w:r w:rsidRPr="00204EFA">
              <w:rPr>
                <w:rFonts w:cs="Times New Roman"/>
                <w:color w:val="000000"/>
              </w:rPr>
              <w:t>Hopla</w:t>
            </w:r>
            <w:proofErr w:type="spellEnd"/>
            <w:r w:rsidRPr="00204EFA">
              <w:rPr>
                <w:rFonts w:cs="Times New Roman"/>
                <w:color w:val="000000"/>
              </w:rPr>
              <w:t xml:space="preserve">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wariant</w:t>
            </w:r>
            <w:proofErr w:type="spellEnd"/>
            <w:r w:rsidRPr="00204EFA">
              <w:rPr>
                <w:rFonts w:cs="Times New Roman"/>
                <w:color w:val="000000"/>
              </w:rPr>
              <w:t xml:space="preserve"> tradycyjnej gry w klasy (ślady stóp i rąk), polegającej na skakaniu po oznaczonych polach. Pola oznaczone są za pomocą stóp i dłoni co czyni grę jeszcze bardziej atrakcyjną i ciekawą. Dzieci skaczą od pola czarnego do białego, zgodnie z obrazkami na polach, czyli dwoma nogami: lewą, prawą oraz dotykają ręką lewą lub prawą, bądź </w:t>
            </w:r>
            <w:proofErr w:type="spellStart"/>
            <w:r w:rsidRPr="00204EFA">
              <w:rPr>
                <w:rFonts w:cs="Times New Roman"/>
                <w:color w:val="000000"/>
              </w:rPr>
              <w:t>obiema</w:t>
            </w:r>
            <w:proofErr w:type="spellEnd"/>
            <w:r w:rsidRPr="00204EFA">
              <w:rPr>
                <w:rFonts w:cs="Times New Roman"/>
                <w:color w:val="000000"/>
              </w:rPr>
              <w:t xml:space="preserve"> </w:t>
            </w:r>
            <w:proofErr w:type="spellStart"/>
            <w:r w:rsidRPr="00204EFA">
              <w:rPr>
                <w:rFonts w:cs="Times New Roman"/>
                <w:color w:val="000000"/>
              </w:rPr>
              <w:t>oznaczone</w:t>
            </w:r>
            <w:proofErr w:type="spellEnd"/>
            <w:r w:rsidRPr="00204EFA">
              <w:rPr>
                <w:rFonts w:cs="Times New Roman"/>
                <w:color w:val="000000"/>
              </w:rPr>
              <w:t xml:space="preserve"> w </w:t>
            </w:r>
            <w:proofErr w:type="spellStart"/>
            <w:r w:rsidRPr="00204EFA">
              <w:rPr>
                <w:rFonts w:cs="Times New Roman"/>
                <w:color w:val="000000"/>
              </w:rPr>
              <w:t>ten</w:t>
            </w:r>
            <w:proofErr w:type="spellEnd"/>
            <w:r w:rsidRPr="00204EFA">
              <w:rPr>
                <w:rFonts w:cs="Times New Roman"/>
                <w:color w:val="000000"/>
              </w:rPr>
              <w:t xml:space="preserve"> </w:t>
            </w:r>
            <w:proofErr w:type="spellStart"/>
            <w:r w:rsidRPr="00204EFA">
              <w:rPr>
                <w:rFonts w:cs="Times New Roman"/>
                <w:color w:val="000000"/>
              </w:rPr>
              <w:t>sposób</w:t>
            </w:r>
            <w:proofErr w:type="spellEnd"/>
            <w:r w:rsidRPr="00204EFA">
              <w:rPr>
                <w:rFonts w:cs="Times New Roman"/>
                <w:color w:val="000000"/>
              </w:rPr>
              <w:t xml:space="preserve"> </w:t>
            </w:r>
            <w:proofErr w:type="spellStart"/>
            <w:r w:rsidRPr="00204EFA">
              <w:rPr>
                <w:rFonts w:cs="Times New Roman"/>
                <w:color w:val="000000"/>
              </w:rPr>
              <w:t>pola</w:t>
            </w:r>
            <w:proofErr w:type="spellEnd"/>
            <w:r w:rsidRPr="00204EFA">
              <w:rPr>
                <w:rFonts w:cs="Times New Roman"/>
                <w:color w:val="000000"/>
              </w:rPr>
              <w:t>.</w:t>
            </w:r>
          </w:p>
          <w:p w:rsidR="00204EFA" w:rsidRPr="00204EFA" w:rsidRDefault="00204EFA" w:rsidP="000B2181">
            <w:pPr>
              <w:pStyle w:val="Tekstpodstawowy"/>
              <w:widowControl/>
              <w:shd w:val="clear" w:color="auto" w:fill="FFFFFF"/>
              <w:spacing w:after="0"/>
              <w:jc w:val="both"/>
              <w:rPr>
                <w:rFonts w:cs="Times New Roman"/>
              </w:rPr>
            </w:pPr>
            <w:r w:rsidRPr="00204EFA">
              <w:rPr>
                <w:rFonts w:cs="Times New Roman"/>
              </w:rPr>
              <w:t>Maty są pokryte kolorowym, trwałym nadrukiem odpornym na promieniowanie UV; m</w:t>
            </w:r>
            <w:r w:rsidRPr="00204EFA">
              <w:rPr>
                <w:rFonts w:cs="Times New Roman"/>
                <w:color w:val="000000"/>
              </w:rPr>
              <w:t>ateriał jednostronnie powleczony spienionym PCV. Właściwości: antypoślizgowe, niepalne. Wymiary 170x230cm.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Tekstpodstawowy"/>
              <w:widowControl/>
              <w:shd w:val="clear" w:color="auto" w:fill="FFFFFF"/>
              <w:spacing w:after="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Rzeka z wyspami (zestaw)</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r w:rsidRPr="00204EFA">
              <w:rPr>
                <w:rFonts w:cs="Times New Roman"/>
                <w:color w:val="000000"/>
              </w:rPr>
              <w:t>Zestaw kładek do integracji sensorycznej/motoryki dużej w pięknych kolorowych barwach;</w:t>
            </w:r>
          </w:p>
          <w:p w:rsidR="00204EFA" w:rsidRPr="00204EFA" w:rsidRDefault="00204EFA" w:rsidP="000B2181">
            <w:pPr>
              <w:pStyle w:val="Zawartotabeli"/>
              <w:widowControl/>
              <w:jc w:val="both"/>
              <w:rPr>
                <w:rFonts w:cs="Times New Roman"/>
                <w:color w:val="000000"/>
              </w:rPr>
            </w:pPr>
            <w:r w:rsidRPr="00204EFA">
              <w:rPr>
                <w:rFonts w:cs="Times New Roman"/>
                <w:color w:val="000000"/>
              </w:rPr>
              <w:t xml:space="preserve">zestaw 21 kładek o wym. 35,5 x 11,5 x 4,5 cm; 2 wyspy o wym. 43 x 43 x 7 cm; 2 pomosty o wym. 50 x 14 x 7 cm; poszczególne elementy wykonane z trwałego  i wytrzymałego na </w:t>
            </w:r>
            <w:proofErr w:type="spellStart"/>
            <w:r w:rsidRPr="00204EFA">
              <w:rPr>
                <w:rFonts w:cs="Times New Roman"/>
                <w:color w:val="000000"/>
              </w:rPr>
              <w:t>ciężar</w:t>
            </w:r>
            <w:proofErr w:type="spellEnd"/>
            <w:r w:rsidRPr="00204EFA">
              <w:rPr>
                <w:rFonts w:cs="Times New Roman"/>
                <w:color w:val="000000"/>
              </w:rPr>
              <w:t xml:space="preserve"> </w:t>
            </w:r>
            <w:proofErr w:type="spellStart"/>
            <w:r w:rsidRPr="00204EFA">
              <w:rPr>
                <w:rFonts w:cs="Times New Roman"/>
                <w:color w:val="000000"/>
              </w:rPr>
              <w:t>tworzywa</w:t>
            </w:r>
            <w:proofErr w:type="spellEnd"/>
            <w:r w:rsidRPr="00204EFA">
              <w:rPr>
                <w:rFonts w:cs="Times New Roman"/>
                <w:color w:val="000000"/>
              </w:rP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100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6 Bee-</w:t>
            </w:r>
            <w:proofErr w:type="spellStart"/>
            <w:r w:rsidRPr="00204EFA">
              <w:rPr>
                <w:rFonts w:cs="Times New Roman"/>
              </w:rPr>
              <w:t>Botów</w:t>
            </w:r>
            <w:proofErr w:type="spellEnd"/>
            <w:r w:rsidRPr="00204EFA">
              <w:rPr>
                <w:rFonts w:cs="Times New Roman"/>
              </w:rPr>
              <w:t xml:space="preserve"> </w:t>
            </w:r>
            <w:proofErr w:type="spellStart"/>
            <w:r w:rsidRPr="00204EFA">
              <w:rPr>
                <w:rFonts w:cs="Times New Roman"/>
              </w:rPr>
              <w:t>ze</w:t>
            </w:r>
            <w:proofErr w:type="spellEnd"/>
            <w:r w:rsidRPr="00204EFA">
              <w:rPr>
                <w:rFonts w:cs="Times New Roman"/>
              </w:rPr>
              <w:t xml:space="preserve"> </w:t>
            </w:r>
            <w:proofErr w:type="spellStart"/>
            <w:r w:rsidRPr="00204EFA">
              <w:rPr>
                <w:rFonts w:cs="Times New Roman"/>
              </w:rPr>
              <w:t>stacją</w:t>
            </w:r>
            <w:proofErr w:type="spellEnd"/>
            <w:r w:rsidRPr="00204EFA">
              <w:rPr>
                <w:rFonts w:cs="Times New Roman"/>
              </w:rPr>
              <w:t xml:space="preserve"> </w:t>
            </w:r>
            <w:proofErr w:type="spellStart"/>
            <w:r w:rsidRPr="00204EFA">
              <w:rPr>
                <w:rFonts w:cs="Times New Roman"/>
              </w:rPr>
              <w:t>dokującą</w:t>
            </w:r>
            <w:proofErr w:type="spellEnd"/>
          </w:p>
          <w:p w:rsidR="00204EFA" w:rsidRPr="00204EFA" w:rsidRDefault="00204EFA" w:rsidP="006678F9">
            <w:pPr>
              <w:pStyle w:val="Zawartotabeli"/>
              <w:jc w:val="center"/>
              <w:rPr>
                <w:rFonts w:cs="Times New Roman"/>
              </w:rPr>
            </w:pP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Komplet 6 Bee-Botów (mini robotów) wraz ze stacją dokującą. Bee-Boty w kolorze żółto-czarnym, w kształcie pszczółek.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Zestaw</w:t>
            </w:r>
            <w:proofErr w:type="spellEnd"/>
            <w:r w:rsidRPr="00204EFA">
              <w:rPr>
                <w:rFonts w:cs="Times New Roman"/>
              </w:rPr>
              <w:t xml:space="preserve"> </w:t>
            </w:r>
            <w:proofErr w:type="spellStart"/>
            <w:r w:rsidRPr="00204EFA">
              <w:rPr>
                <w:rFonts w:cs="Times New Roman"/>
              </w:rPr>
              <w:t>startowy</w:t>
            </w:r>
            <w:proofErr w:type="spellEnd"/>
            <w:r w:rsidRPr="00204EFA">
              <w:rPr>
                <w:rFonts w:cs="Times New Roman"/>
              </w:rPr>
              <w:t xml:space="preserve"> Bee-Bot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2</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Zestaw</w:t>
            </w:r>
            <w:proofErr w:type="spellEnd"/>
            <w:r w:rsidRPr="00204EFA">
              <w:rPr>
                <w:rFonts w:cs="Times New Roman"/>
                <w:color w:val="000000"/>
              </w:rPr>
              <w:t xml:space="preserve"> </w:t>
            </w:r>
            <w:proofErr w:type="spellStart"/>
            <w:r w:rsidRPr="00204EFA">
              <w:rPr>
                <w:rFonts w:cs="Times New Roman"/>
                <w:color w:val="000000"/>
              </w:rPr>
              <w:t>startowy</w:t>
            </w:r>
            <w:proofErr w:type="spellEnd"/>
            <w:r w:rsidRPr="00204EFA">
              <w:rPr>
                <w:rFonts w:cs="Times New Roman"/>
                <w:color w:val="000000"/>
              </w:rPr>
              <w:t xml:space="preserve"> Bee-Bot </w:t>
            </w:r>
            <w:proofErr w:type="spellStart"/>
            <w:r w:rsidRPr="00204EFA">
              <w:rPr>
                <w:rFonts w:cs="Times New Roman"/>
                <w:color w:val="000000"/>
              </w:rPr>
              <w:t>to</w:t>
            </w:r>
            <w:proofErr w:type="spellEnd"/>
            <w:r w:rsidRPr="00204EFA">
              <w:rPr>
                <w:rFonts w:cs="Times New Roman"/>
                <w:color w:val="000000"/>
              </w:rPr>
              <w:t xml:space="preserve"> </w:t>
            </w:r>
            <w:proofErr w:type="spellStart"/>
            <w:r w:rsidRPr="00204EFA">
              <w:rPr>
                <w:rFonts w:cs="Times New Roman"/>
                <w:color w:val="000000"/>
              </w:rPr>
              <w:t>idealne</w:t>
            </w:r>
            <w:proofErr w:type="spellEnd"/>
            <w:r w:rsidRPr="00204EFA">
              <w:rPr>
                <w:rFonts w:cs="Times New Roman"/>
                <w:color w:val="000000"/>
              </w:rPr>
              <w:t xml:space="preserve"> </w:t>
            </w:r>
            <w:proofErr w:type="spellStart"/>
            <w:r w:rsidRPr="00204EFA">
              <w:rPr>
                <w:rFonts w:cs="Times New Roman"/>
                <w:color w:val="000000"/>
              </w:rPr>
              <w:t>wprowadzenie</w:t>
            </w:r>
            <w:proofErr w:type="spellEnd"/>
            <w:r w:rsidRPr="00204EFA">
              <w:rPr>
                <w:rFonts w:cs="Times New Roman"/>
                <w:color w:val="000000"/>
              </w:rPr>
              <w:t xml:space="preserve"> do programowania - wszystko, czego potrzebujesz, aby zacząć przygodę z Bee-Botem.</w:t>
            </w:r>
            <w:r w:rsidRPr="00204EFA">
              <w:rPr>
                <w:rFonts w:cs="Times New Roman"/>
                <w:color w:val="000000"/>
              </w:rPr>
              <w:br/>
              <w:t>Zestaw obejmuje:</w:t>
            </w:r>
            <w:r w:rsidRPr="00204EFA">
              <w:rPr>
                <w:rFonts w:cs="Times New Roman"/>
                <w:color w:val="000000"/>
              </w:rPr>
              <w:br/>
              <w:t>• 1 Bee-Bota</w:t>
            </w:r>
            <w:r w:rsidRPr="00204EFA">
              <w:rPr>
                <w:rFonts w:cs="Times New Roman"/>
                <w:color w:val="000000"/>
              </w:rPr>
              <w:br/>
              <w:t xml:space="preserve">• 4 maty edukacyjne: „Wyspa skarbów” (1 szt.), „Ruchliwa ulica” (1 szt.), „Przezroczysta siatka” (2 </w:t>
            </w:r>
            <w:r w:rsidRPr="00204EFA">
              <w:rPr>
                <w:rFonts w:cs="Times New Roman"/>
                <w:color w:val="000000"/>
              </w:rPr>
              <w:lastRenderedPageBreak/>
              <w:t>szt.)</w:t>
            </w:r>
            <w:r w:rsidRPr="00204EFA">
              <w:rPr>
                <w:rFonts w:cs="Times New Roman"/>
                <w:color w:val="000000"/>
              </w:rPr>
              <w:br/>
              <w:t>• 1 zestaw 49 kart</w:t>
            </w:r>
            <w:r w:rsidRPr="00204EFA">
              <w:rPr>
                <w:rFonts w:cs="Times New Roman"/>
                <w:color w:val="000000"/>
              </w:rPr>
              <w:br/>
              <w:t>• 10 białych, wpinanych osłonek</w:t>
            </w:r>
            <w:r w:rsidRPr="00204EFA">
              <w:rPr>
                <w:rFonts w:cs="Times New Roman"/>
                <w:color w:val="000000"/>
              </w:rPr>
              <w:br/>
              <w:t xml:space="preserve">• od 3 do 6 </w:t>
            </w:r>
            <w:proofErr w:type="spellStart"/>
            <w:r w:rsidRPr="00204EFA">
              <w:rPr>
                <w:rFonts w:cs="Times New Roman"/>
                <w:color w:val="000000"/>
              </w:rPr>
              <w:t>lat</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Szafka</w:t>
            </w:r>
            <w:proofErr w:type="spellEnd"/>
            <w:r w:rsidRPr="00204EFA">
              <w:rPr>
                <w:rFonts w:cs="Times New Roman"/>
              </w:rPr>
              <w:t xml:space="preserve"> </w:t>
            </w:r>
            <w:proofErr w:type="spellStart"/>
            <w:r w:rsidRPr="00204EFA">
              <w:rPr>
                <w:rFonts w:cs="Times New Roman"/>
              </w:rPr>
              <w:t>plastyczna</w:t>
            </w:r>
            <w:proofErr w:type="spellEnd"/>
            <w:r w:rsidRPr="00204EFA">
              <w:rPr>
                <w:rFonts w:cs="Times New Roman"/>
              </w:rPr>
              <w:t xml:space="preserve"> na </w:t>
            </w:r>
            <w:proofErr w:type="spellStart"/>
            <w:r w:rsidRPr="00204EFA">
              <w:rPr>
                <w:rFonts w:cs="Times New Roman"/>
              </w:rPr>
              <w:t>kółkach</w:t>
            </w:r>
            <w:proofErr w:type="spellEnd"/>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r w:rsidRPr="00204EFA">
              <w:rPr>
                <w:rFonts w:cs="Times New Roman"/>
                <w:color w:val="000000"/>
              </w:rPr>
              <w:t>Mobilna szafka plastyczna z wieloma przegrodami, dwa z czterech kółek wyposażone zostały w hamulce. Dwie dolne półki umożliwiają przechowywanie papierów formatu A2 i mniejszych (wym. 75,8 x 60 cm, wys. 15,8 i 9,6 cm). Powyżej po lewej 2 półki o wym. 46,5 x 60 x 12,5 cm, z regulacją wysokości. Po prawej przestrzeń dzielona przegrodą w środku szafki: z frontu 3 schowki o wym. 27 x 35,2 x 7,5 cm, z tyłu 2 schowki o wym. 27 x 21 x 12,5 cm. Wykonana z płyty w tonacji brzozy.</w:t>
            </w:r>
            <w:r w:rsidRPr="00204EFA">
              <w:rPr>
                <w:rFonts w:cs="Times New Roman"/>
                <w:color w:val="000000"/>
              </w:rPr>
              <w:br/>
              <w:t>• blat z regulowanymi przegrodami o wys. 6,8 cm</w:t>
            </w:r>
            <w:r w:rsidRPr="00204EFA">
              <w:rPr>
                <w:rFonts w:cs="Times New Roman"/>
                <w:color w:val="000000"/>
              </w:rPr>
              <w:br/>
              <w:t>• stała podłużna przegroda dzieli blat na część frontową o wym. 75,8 x 35,6 cm oraz tylną o wym. 75,8 x 17 cm</w:t>
            </w:r>
            <w:r w:rsidRPr="00204EFA">
              <w:rPr>
                <w:rFonts w:cs="Times New Roman"/>
                <w:color w:val="000000"/>
              </w:rPr>
              <w:br/>
              <w:t>• w części frontowej stojak na pędzle z 5 otworami o śr. 2 cm, 12 otworami o śr. 1 cm</w:t>
            </w:r>
            <w:r w:rsidRPr="00204EFA">
              <w:rPr>
                <w:rFonts w:cs="Times New Roman"/>
                <w:color w:val="000000"/>
              </w:rPr>
              <w:br/>
              <w:t>• szerokość: 79.59</w:t>
            </w:r>
            <w:r w:rsidRPr="00204EFA">
              <w:rPr>
                <w:rFonts w:cs="Times New Roman"/>
                <w:color w:val="000000"/>
              </w:rPr>
              <w:br/>
              <w:t>• głębokość: 59.6</w:t>
            </w:r>
            <w:r w:rsidRPr="00204EFA">
              <w:rPr>
                <w:rFonts w:cs="Times New Roman"/>
                <w:color w:val="000000"/>
              </w:rPr>
              <w:br/>
              <w:t xml:space="preserve">• </w:t>
            </w:r>
            <w:proofErr w:type="spellStart"/>
            <w:r w:rsidRPr="00204EFA">
              <w:rPr>
                <w:rFonts w:cs="Times New Roman"/>
                <w:color w:val="000000"/>
              </w:rPr>
              <w:t>wysokość</w:t>
            </w:r>
            <w:proofErr w:type="spellEnd"/>
            <w:r w:rsidRPr="00204EFA">
              <w:rPr>
                <w:rFonts w:cs="Times New Roman"/>
                <w:color w:val="000000"/>
              </w:rPr>
              <w:t>: 75,5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Suszarka plastyczna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Funkcjonalny</w:t>
            </w:r>
            <w:proofErr w:type="spellEnd"/>
            <w:r w:rsidRPr="00204EFA">
              <w:rPr>
                <w:rFonts w:cs="Times New Roman"/>
                <w:color w:val="000000"/>
              </w:rPr>
              <w:t xml:space="preserve"> </w:t>
            </w:r>
            <w:proofErr w:type="spellStart"/>
            <w:r w:rsidRPr="00204EFA">
              <w:rPr>
                <w:rFonts w:cs="Times New Roman"/>
                <w:color w:val="000000"/>
              </w:rPr>
              <w:t>mebel</w:t>
            </w:r>
            <w:proofErr w:type="spellEnd"/>
            <w:r w:rsidRPr="00204EFA">
              <w:rPr>
                <w:rFonts w:cs="Times New Roman"/>
                <w:color w:val="000000"/>
              </w:rPr>
              <w:t xml:space="preserve"> do </w:t>
            </w:r>
            <w:proofErr w:type="spellStart"/>
            <w:r w:rsidRPr="00204EFA">
              <w:rPr>
                <w:rFonts w:cs="Times New Roman"/>
                <w:color w:val="000000"/>
              </w:rPr>
              <w:t>suszenia</w:t>
            </w:r>
            <w:proofErr w:type="spellEnd"/>
            <w:r w:rsidRPr="00204EFA">
              <w:rPr>
                <w:rFonts w:cs="Times New Roman"/>
                <w:color w:val="000000"/>
              </w:rPr>
              <w:t xml:space="preserve"> prac plastycznych. Stelaż na kółkach wykonany z płyty wiórowej ułatwia przemieszczanie. Suszarka pomieści 25 prac formatu A3 lub 50 A4.</w:t>
            </w:r>
            <w:r w:rsidRPr="00204EFA">
              <w:rPr>
                <w:rFonts w:cs="Times New Roman"/>
                <w:color w:val="000000"/>
              </w:rPr>
              <w:br/>
              <w:t>• wym. 43 x 45 x 113,5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Traktor z przyczepą (duży)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Masywny</w:t>
            </w:r>
            <w:proofErr w:type="spellEnd"/>
            <w:r w:rsidRPr="00204EFA">
              <w:rPr>
                <w:rFonts w:cs="Times New Roman"/>
                <w:color w:val="000000"/>
              </w:rPr>
              <w:t xml:space="preserve">, </w:t>
            </w:r>
            <w:proofErr w:type="spellStart"/>
            <w:r w:rsidRPr="00204EFA">
              <w:rPr>
                <w:rFonts w:cs="Times New Roman"/>
                <w:color w:val="000000"/>
              </w:rPr>
              <w:t>duży</w:t>
            </w:r>
            <w:proofErr w:type="spellEnd"/>
            <w:r w:rsidRPr="00204EFA">
              <w:rPr>
                <w:rFonts w:cs="Times New Roman"/>
                <w:color w:val="000000"/>
              </w:rPr>
              <w:t xml:space="preserve"> </w:t>
            </w:r>
            <w:proofErr w:type="spellStart"/>
            <w:r w:rsidRPr="00204EFA">
              <w:rPr>
                <w:rFonts w:cs="Times New Roman"/>
                <w:color w:val="000000"/>
              </w:rPr>
              <w:t>traktor</w:t>
            </w:r>
            <w:proofErr w:type="spellEnd"/>
            <w:r w:rsidRPr="00204EFA">
              <w:rPr>
                <w:rFonts w:cs="Times New Roman"/>
                <w:color w:val="000000"/>
              </w:rPr>
              <w:t xml:space="preserve"> o </w:t>
            </w:r>
            <w:proofErr w:type="spellStart"/>
            <w:r w:rsidRPr="00204EFA">
              <w:rPr>
                <w:rFonts w:cs="Times New Roman"/>
                <w:color w:val="000000"/>
              </w:rPr>
              <w:t>udźwigu</w:t>
            </w:r>
            <w:proofErr w:type="spellEnd"/>
            <w:r w:rsidRPr="00204EFA">
              <w:rPr>
                <w:rFonts w:cs="Times New Roman"/>
                <w:color w:val="000000"/>
              </w:rPr>
              <w:t xml:space="preserve"> 100 kg (przyczepa - 60 kg) w zestawie razem z przyczepą. Przyczepka po odczepieniu dyszla z zestawu przekształca się w wózek do ciągnięcia. Zapakowany w pudełko kartonowe. • dł. 102 cm</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Autko Cozy Coupe</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roofErr w:type="spellStart"/>
            <w:r w:rsidRPr="00204EFA">
              <w:rPr>
                <w:rFonts w:cs="Times New Roman"/>
                <w:color w:val="000000"/>
              </w:rPr>
              <w:t>Wyjątkowy</w:t>
            </w:r>
            <w:proofErr w:type="spellEnd"/>
            <w:r w:rsidRPr="00204EFA">
              <w:rPr>
                <w:rFonts w:cs="Times New Roman"/>
                <w:color w:val="000000"/>
              </w:rPr>
              <w:t xml:space="preserve"> </w:t>
            </w:r>
            <w:proofErr w:type="spellStart"/>
            <w:r w:rsidRPr="00204EFA">
              <w:rPr>
                <w:rFonts w:cs="Times New Roman"/>
                <w:color w:val="000000"/>
              </w:rPr>
              <w:t>pojazd</w:t>
            </w:r>
            <w:proofErr w:type="spellEnd"/>
            <w:r w:rsidRPr="00204EFA">
              <w:rPr>
                <w:rFonts w:cs="Times New Roman"/>
                <w:color w:val="000000"/>
              </w:rPr>
              <w:t xml:space="preserve"> z </w:t>
            </w:r>
            <w:proofErr w:type="spellStart"/>
            <w:r w:rsidRPr="00204EFA">
              <w:rPr>
                <w:rFonts w:cs="Times New Roman"/>
                <w:color w:val="000000"/>
              </w:rPr>
              <w:t>zabawną</w:t>
            </w:r>
            <w:proofErr w:type="spellEnd"/>
            <w:r w:rsidRPr="00204EFA">
              <w:rPr>
                <w:rFonts w:cs="Times New Roman"/>
                <w:color w:val="000000"/>
              </w:rPr>
              <w:t xml:space="preserve"> buźką, która pobudzi do twórczej zabawy. • wym. 83 x 49 x 86cm.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0B2181">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Samochód policyjny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Klasyczny napędzany nóżkami dziecka radiowóz.</w:t>
            </w:r>
            <w:r w:rsidRPr="00204EFA">
              <w:rPr>
                <w:rFonts w:cs="Times New Roman"/>
                <w:color w:val="000000"/>
              </w:rPr>
              <w:br/>
              <w:t>• wym. 82 x 44 x 82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t>• maksymalne obciążenie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58.</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Ciężarówka dla dziewczynek</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Nietuzinkowa</w:t>
            </w:r>
            <w:proofErr w:type="spellEnd"/>
            <w:r w:rsidRPr="00204EFA">
              <w:rPr>
                <w:rFonts w:cs="Times New Roman"/>
                <w:color w:val="000000"/>
              </w:rPr>
              <w:t xml:space="preserve"> </w:t>
            </w:r>
            <w:proofErr w:type="spellStart"/>
            <w:r w:rsidRPr="00204EFA">
              <w:rPr>
                <w:rFonts w:cs="Times New Roman"/>
                <w:color w:val="000000"/>
              </w:rPr>
              <w:t>stylistyka</w:t>
            </w:r>
            <w:proofErr w:type="spellEnd"/>
            <w:r w:rsidRPr="00204EFA">
              <w:rPr>
                <w:rFonts w:cs="Times New Roman"/>
                <w:color w:val="000000"/>
              </w:rPr>
              <w:t xml:space="preserve"> </w:t>
            </w:r>
            <w:proofErr w:type="spellStart"/>
            <w:r w:rsidRPr="00204EFA">
              <w:rPr>
                <w:rFonts w:cs="Times New Roman"/>
                <w:color w:val="000000"/>
              </w:rPr>
              <w:t>terenowego</w:t>
            </w:r>
            <w:proofErr w:type="spellEnd"/>
            <w:r w:rsidRPr="00204EFA">
              <w:rPr>
                <w:rFonts w:cs="Times New Roman"/>
                <w:color w:val="000000"/>
              </w:rPr>
              <w:t xml:space="preserve"> </w:t>
            </w:r>
            <w:proofErr w:type="spellStart"/>
            <w:r w:rsidRPr="00204EFA">
              <w:rPr>
                <w:rFonts w:cs="Times New Roman"/>
                <w:color w:val="000000"/>
              </w:rPr>
              <w:t>auta</w:t>
            </w:r>
            <w:proofErr w:type="spellEnd"/>
            <w:r w:rsidRPr="00204EFA">
              <w:rPr>
                <w:rFonts w:cs="Times New Roman"/>
                <w:color w:val="000000"/>
              </w:rPr>
              <w:t xml:space="preserve"> z </w:t>
            </w:r>
            <w:proofErr w:type="spellStart"/>
            <w:r w:rsidRPr="00204EFA">
              <w:rPr>
                <w:rFonts w:cs="Times New Roman"/>
                <w:color w:val="000000"/>
              </w:rPr>
              <w:t>realistycznym</w:t>
            </w:r>
            <w:proofErr w:type="spellEnd"/>
            <w:r w:rsidRPr="00204EFA">
              <w:rPr>
                <w:rFonts w:cs="Times New Roman"/>
                <w:color w:val="000000"/>
              </w:rPr>
              <w:t xml:space="preserve"> </w:t>
            </w:r>
            <w:proofErr w:type="spellStart"/>
            <w:r w:rsidRPr="00204EFA">
              <w:rPr>
                <w:rFonts w:cs="Times New Roman"/>
                <w:color w:val="000000"/>
              </w:rPr>
              <w:t>grillem</w:t>
            </w:r>
            <w:proofErr w:type="spellEnd"/>
            <w:r w:rsidRPr="00204EFA">
              <w:rPr>
                <w:rFonts w:cs="Times New Roman"/>
                <w:color w:val="000000"/>
              </w:rPr>
              <w:t xml:space="preserve">, otwieranymi drzwiami kierowcy, zabawną grafiką na grillu, tablicy rozdzielczej i skrzyni ładunkowej. Pojazd wyposażony jest w przestronną skrzynię ładunkową zamykaną </w:t>
            </w:r>
            <w:r w:rsidRPr="00204EFA">
              <w:rPr>
                <w:rFonts w:cs="Times New Roman"/>
                <w:color w:val="000000"/>
              </w:rPr>
              <w:lastRenderedPageBreak/>
              <w:t>opuszczaną klapą i mocne koła terenowe.</w:t>
            </w:r>
            <w:r w:rsidRPr="00204EFA">
              <w:rPr>
                <w:rFonts w:cs="Times New Roman"/>
                <w:color w:val="000000"/>
              </w:rPr>
              <w:br/>
              <w:t>• wym. 92 x 44 x 80 cm</w:t>
            </w:r>
            <w:r w:rsidRPr="00204EFA">
              <w:rPr>
                <w:rFonts w:cs="Times New Roman"/>
                <w:color w:val="000000"/>
              </w:rPr>
              <w:br/>
              <w:t>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(wówczas należy zdemontować podstawkę na nogi). Jeździk porusza się na wytrzymałych kółkach. Przednie kółka obracają się o 360°. Dzięki uchwytowi na dłoń w dachu pojazdu samochód może być też popychany jak wózek przez osobę dorosłą.</w:t>
            </w:r>
            <w:r w:rsidRPr="00204EFA">
              <w:rPr>
                <w:rFonts w:cs="Times New Roman"/>
                <w:color w:val="000000"/>
              </w:rPr>
              <w:br/>
              <w:t xml:space="preserve">• </w:t>
            </w:r>
            <w:proofErr w:type="spellStart"/>
            <w:r w:rsidRPr="00204EFA">
              <w:rPr>
                <w:rFonts w:cs="Times New Roman"/>
                <w:color w:val="000000"/>
              </w:rPr>
              <w:t>maksymalne</w:t>
            </w:r>
            <w:proofErr w:type="spellEnd"/>
            <w:r w:rsidRPr="00204EFA">
              <w:rPr>
                <w:rFonts w:cs="Times New Roman"/>
                <w:color w:val="000000"/>
              </w:rPr>
              <w:t xml:space="preserve"> </w:t>
            </w:r>
            <w:proofErr w:type="spellStart"/>
            <w:r w:rsidRPr="00204EFA">
              <w:rPr>
                <w:rFonts w:cs="Times New Roman"/>
                <w:color w:val="000000"/>
              </w:rPr>
              <w:t>obciążenie</w:t>
            </w:r>
            <w:proofErr w:type="spellEnd"/>
            <w:r w:rsidRPr="00204EFA">
              <w:rPr>
                <w:rFonts w:cs="Times New Roman"/>
                <w:color w:val="000000"/>
              </w:rPr>
              <w:t xml:space="preserve"> 23 kg</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59.</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Kostka manipulacyjna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roofErr w:type="spellStart"/>
            <w:r w:rsidRPr="00204EFA">
              <w:rPr>
                <w:rFonts w:cs="Times New Roman"/>
                <w:color w:val="000000"/>
              </w:rPr>
              <w:t>Sześciany</w:t>
            </w:r>
            <w:proofErr w:type="spellEnd"/>
            <w:r w:rsidRPr="00204EFA">
              <w:rPr>
                <w:rFonts w:cs="Times New Roman"/>
                <w:color w:val="000000"/>
              </w:rPr>
              <w:t xml:space="preserve"> z </w:t>
            </w:r>
            <w:proofErr w:type="spellStart"/>
            <w:r w:rsidRPr="00204EFA">
              <w:rPr>
                <w:rFonts w:cs="Times New Roman"/>
                <w:color w:val="000000"/>
              </w:rPr>
              <w:t>pianki</w:t>
            </w:r>
            <w:proofErr w:type="spellEnd"/>
            <w:r w:rsidRPr="00204EFA">
              <w:rPr>
                <w:rFonts w:cs="Times New Roman"/>
                <w:color w:val="000000"/>
              </w:rPr>
              <w:t xml:space="preserve"> </w:t>
            </w:r>
            <w:proofErr w:type="spellStart"/>
            <w:r w:rsidRPr="00204EFA">
              <w:rPr>
                <w:rFonts w:cs="Times New Roman"/>
                <w:color w:val="000000"/>
              </w:rPr>
              <w:t>pozwalają</w:t>
            </w:r>
            <w:proofErr w:type="spellEnd"/>
            <w:r w:rsidRPr="00204EFA">
              <w:rPr>
                <w:rFonts w:cs="Times New Roman"/>
                <w:color w:val="000000"/>
              </w:rPr>
              <w:t xml:space="preserve"> na liczne zabawy manipulacyjne. Umieszczone na ściankach kostki sznurki, napy, guziki, klamerki oraz suwak umożliwiają ćwiczenia sprawności palców i uczą podstawowych umiejętności niezbędnych w czasie ubierania się (sznurowania i zapinania).</w:t>
            </w:r>
            <w:r w:rsidRPr="00204EFA">
              <w:rPr>
                <w:rFonts w:cs="Times New Roman"/>
                <w:color w:val="000000"/>
              </w:rPr>
              <w:br/>
              <w:t>• wym. 30 cm x 30 cm x 30 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60.</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Piłka do skakania</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roofErr w:type="spellStart"/>
            <w:r w:rsidRPr="00204EFA">
              <w:rPr>
                <w:rFonts w:cs="Times New Roman"/>
                <w:color w:val="000000"/>
              </w:rPr>
              <w:t>Wysokiej</w:t>
            </w:r>
            <w:proofErr w:type="spellEnd"/>
            <w:r w:rsidRPr="00204EFA">
              <w:rPr>
                <w:rFonts w:cs="Times New Roman"/>
                <w:color w:val="000000"/>
              </w:rPr>
              <w:t xml:space="preserve"> </w:t>
            </w:r>
            <w:proofErr w:type="spellStart"/>
            <w:r w:rsidRPr="00204EFA">
              <w:rPr>
                <w:rFonts w:cs="Times New Roman"/>
                <w:color w:val="000000"/>
              </w:rPr>
              <w:t>jakości</w:t>
            </w:r>
            <w:proofErr w:type="spellEnd"/>
            <w:r w:rsidRPr="00204EFA">
              <w:rPr>
                <w:rFonts w:cs="Times New Roman"/>
                <w:color w:val="000000"/>
              </w:rPr>
              <w:t xml:space="preserve"> </w:t>
            </w:r>
            <w:proofErr w:type="spellStart"/>
            <w:r w:rsidRPr="00204EFA">
              <w:rPr>
                <w:rFonts w:cs="Times New Roman"/>
                <w:color w:val="000000"/>
              </w:rPr>
              <w:t>piłki</w:t>
            </w:r>
            <w:proofErr w:type="spellEnd"/>
            <w:r w:rsidRPr="00204EFA">
              <w:rPr>
                <w:rFonts w:cs="Times New Roman"/>
                <w:color w:val="000000"/>
              </w:rPr>
              <w:t xml:space="preserve"> </w:t>
            </w:r>
            <w:proofErr w:type="spellStart"/>
            <w:r w:rsidRPr="00204EFA">
              <w:rPr>
                <w:rFonts w:cs="Times New Roman"/>
                <w:color w:val="000000"/>
              </w:rPr>
              <w:t>skaczące</w:t>
            </w:r>
            <w:proofErr w:type="spellEnd"/>
            <w:r w:rsidRPr="00204EFA">
              <w:rPr>
                <w:rFonts w:cs="Times New Roman"/>
                <w:color w:val="000000"/>
              </w:rPr>
              <w:t xml:space="preserve">, które można wykorzystać do ćwiczeń, jak i zabawy. Pomagają dzieciom rozwijać koordynację ruchową oraz zdolności równoważne. </w:t>
            </w:r>
            <w:proofErr w:type="spellStart"/>
            <w:r w:rsidRPr="00204EFA">
              <w:rPr>
                <w:rFonts w:cs="Times New Roman"/>
                <w:color w:val="000000"/>
              </w:rPr>
              <w:t>Posiadają</w:t>
            </w:r>
            <w:proofErr w:type="spellEnd"/>
            <w:r w:rsidRPr="00204EFA">
              <w:rPr>
                <w:rFonts w:cs="Times New Roman"/>
                <w:color w:val="000000"/>
              </w:rPr>
              <w:t xml:space="preserve"> </w:t>
            </w:r>
            <w:proofErr w:type="spellStart"/>
            <w:r w:rsidRPr="00204EFA">
              <w:rPr>
                <w:rFonts w:cs="Times New Roman"/>
                <w:color w:val="000000"/>
              </w:rPr>
              <w:t>uchwyty</w:t>
            </w:r>
            <w:proofErr w:type="spellEnd"/>
            <w:r w:rsidRPr="00204EFA">
              <w:rPr>
                <w:rFonts w:cs="Times New Roman"/>
                <w:color w:val="000000"/>
              </w:rPr>
              <w:t xml:space="preserve"> do </w:t>
            </w:r>
            <w:proofErr w:type="spellStart"/>
            <w:r w:rsidRPr="00204EFA">
              <w:rPr>
                <w:rFonts w:cs="Times New Roman"/>
                <w:color w:val="000000"/>
              </w:rPr>
              <w:t>bezpiecznego</w:t>
            </w:r>
            <w:proofErr w:type="spellEnd"/>
            <w:r w:rsidRPr="00204EFA">
              <w:rPr>
                <w:rFonts w:cs="Times New Roman"/>
                <w:color w:val="000000"/>
              </w:rPr>
              <w:t xml:space="preserve"> </w:t>
            </w:r>
            <w:proofErr w:type="spellStart"/>
            <w:r w:rsidRPr="00204EFA">
              <w:rPr>
                <w:rFonts w:cs="Times New Roman"/>
                <w:color w:val="000000"/>
              </w:rPr>
              <w:t>skakania</w:t>
            </w:r>
            <w:proofErr w:type="spellEnd"/>
            <w:r w:rsidRPr="00204EFA">
              <w:rPr>
                <w:rFonts w:cs="Times New Roman"/>
                <w:color w:val="000000"/>
              </w:rPr>
              <w:t>.</w:t>
            </w:r>
          </w:p>
          <w:p w:rsidR="00204EFA" w:rsidRPr="00204EFA" w:rsidRDefault="00204EFA" w:rsidP="004B41B0">
            <w:pPr>
              <w:pStyle w:val="Zawartotabeli"/>
              <w:widowControl/>
              <w:rPr>
                <w:rFonts w:cs="Times New Roman"/>
                <w:color w:val="000000"/>
              </w:rPr>
            </w:pPr>
            <w:r w:rsidRPr="00204EFA">
              <w:rPr>
                <w:rFonts w:cs="Times New Roman"/>
                <w:color w:val="000000"/>
              </w:rPr>
              <w:t>Średnica 50cm. Kolor: czerwona, żółta, niebieska.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Głośnik przenośny z mikrofonem</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r w:rsidRPr="00204EFA">
              <w:rPr>
                <w:rFonts w:cs="Times New Roman"/>
                <w:color w:val="000000"/>
              </w:rPr>
              <w:t>Profesjonalny głośnik z funkcją nagrywania i odtwarzania;</w:t>
            </w:r>
          </w:p>
          <w:p w:rsidR="00204EFA" w:rsidRPr="00204EFA" w:rsidRDefault="00204EFA" w:rsidP="004B41B0">
            <w:pPr>
              <w:pStyle w:val="Zawartotabeli"/>
              <w:widowControl/>
              <w:rPr>
                <w:rFonts w:cs="Times New Roman"/>
                <w:color w:val="000000"/>
              </w:rPr>
            </w:pPr>
            <w:r w:rsidRPr="00204EFA">
              <w:rPr>
                <w:rFonts w:cs="Times New Roman"/>
                <w:color w:val="000000"/>
              </w:rPr>
              <w:t>Najważniejsze cechy:</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Moc</w:t>
            </w:r>
            <w:proofErr w:type="spellEnd"/>
            <w:r w:rsidRPr="00204EFA">
              <w:rPr>
                <w:rFonts w:cs="Times New Roman"/>
                <w:color w:val="000000"/>
              </w:rPr>
              <w:t xml:space="preserve"> 120W RMS; Bluetooth 5.0; TWS (True Wireless Stereo); Radio FM; Efekty świetlne Disco; Funkcja pierwszego mikrofonu; Equalizer; Nagrywanie; </w:t>
            </w:r>
            <w:r w:rsidRPr="00204EFA">
              <w:rPr>
                <w:rFonts w:cs="Times New Roman"/>
                <w:color w:val="000000"/>
              </w:rPr>
              <w:lastRenderedPageBreak/>
              <w:t>Karaoke;</w:t>
            </w:r>
          </w:p>
          <w:p w:rsidR="00204EFA" w:rsidRPr="00204EFA" w:rsidRDefault="00204EFA" w:rsidP="004B41B0">
            <w:pPr>
              <w:pStyle w:val="Tekstpodstawowy"/>
              <w:widowControl/>
              <w:rPr>
                <w:rFonts w:cs="Times New Roman"/>
                <w:color w:val="000000"/>
              </w:rPr>
            </w:pPr>
            <w:proofErr w:type="spellStart"/>
            <w:r w:rsidRPr="00204EFA">
              <w:rPr>
                <w:rFonts w:cs="Times New Roman"/>
                <w:color w:val="000000"/>
              </w:rPr>
              <w:t>Wbudowany</w:t>
            </w:r>
            <w:proofErr w:type="spellEnd"/>
            <w:r w:rsidRPr="00204EFA">
              <w:rPr>
                <w:rFonts w:cs="Times New Roman"/>
                <w:color w:val="000000"/>
              </w:rPr>
              <w:t xml:space="preserve"> </w:t>
            </w:r>
            <w:proofErr w:type="spellStart"/>
            <w:r w:rsidRPr="00204EFA">
              <w:rPr>
                <w:rFonts w:cs="Times New Roman"/>
                <w:color w:val="000000"/>
              </w:rPr>
              <w:t>akumulator</w:t>
            </w:r>
            <w:proofErr w:type="spellEnd"/>
            <w:r w:rsidRPr="00204EFA">
              <w:rPr>
                <w:rFonts w:cs="Times New Roman"/>
                <w:color w:val="000000"/>
              </w:rPr>
              <w:t xml:space="preserve"> </w:t>
            </w:r>
            <w:proofErr w:type="spellStart"/>
            <w:r w:rsidRPr="00204EFA">
              <w:rPr>
                <w:rFonts w:cs="Times New Roman"/>
                <w:color w:val="000000"/>
              </w:rPr>
              <w:t>oraz</w:t>
            </w:r>
            <w:proofErr w:type="spellEnd"/>
            <w:r w:rsidRPr="00204EFA">
              <w:rPr>
                <w:rFonts w:cs="Times New Roman"/>
                <w:color w:val="000000"/>
              </w:rPr>
              <w:t xml:space="preserve"> </w:t>
            </w:r>
            <w:proofErr w:type="spellStart"/>
            <w:r w:rsidRPr="00204EFA">
              <w:rPr>
                <w:rFonts w:cs="Times New Roman"/>
                <w:color w:val="000000"/>
              </w:rPr>
              <w:t>uchwyt</w:t>
            </w:r>
            <w:proofErr w:type="spellEnd"/>
            <w:r w:rsidRPr="00204EFA">
              <w:rPr>
                <w:rFonts w:cs="Times New Roman"/>
                <w:color w:val="000000"/>
              </w:rPr>
              <w:t xml:space="preserve">, w </w:t>
            </w:r>
            <w:proofErr w:type="spellStart"/>
            <w:r w:rsidRPr="00204EFA">
              <w:rPr>
                <w:rFonts w:cs="Times New Roman"/>
                <w:color w:val="000000"/>
              </w:rPr>
              <w:t>zestawie</w:t>
            </w:r>
            <w:proofErr w:type="spellEnd"/>
            <w:r w:rsidRPr="00204EFA">
              <w:rPr>
                <w:rFonts w:cs="Times New Roman"/>
                <w:color w:val="000000"/>
              </w:rPr>
              <w:t>:</w:t>
            </w:r>
          </w:p>
          <w:p w:rsidR="00204EFA" w:rsidRPr="00204EFA" w:rsidRDefault="00204EFA" w:rsidP="004B41B0">
            <w:pPr>
              <w:pStyle w:val="Tekstpodstawowy"/>
              <w:widowControl/>
              <w:rPr>
                <w:rFonts w:cs="Times New Roman"/>
                <w:color w:val="000000"/>
              </w:rPr>
            </w:pPr>
            <w:r w:rsidRPr="00204EFA">
              <w:rPr>
                <w:rFonts w:cs="Times New Roman"/>
                <w:color w:val="000000"/>
              </w:rPr>
              <w:t>1x Głośnik</w:t>
            </w:r>
          </w:p>
          <w:p w:rsidR="00204EFA" w:rsidRPr="00204EFA" w:rsidRDefault="00204EFA" w:rsidP="004B41B0">
            <w:pPr>
              <w:pStyle w:val="Tekstpodstawowy"/>
              <w:widowControl/>
              <w:rPr>
                <w:rFonts w:cs="Times New Roman"/>
                <w:color w:val="000000"/>
              </w:rPr>
            </w:pPr>
            <w:r w:rsidRPr="00204EFA">
              <w:rPr>
                <w:rFonts w:cs="Times New Roman"/>
                <w:color w:val="000000"/>
              </w:rPr>
              <w:t>1x Mikrofon bezprzewodowy</w:t>
            </w:r>
          </w:p>
          <w:p w:rsidR="00204EFA" w:rsidRPr="00204EFA" w:rsidRDefault="00204EFA" w:rsidP="004B41B0">
            <w:pPr>
              <w:pStyle w:val="Tekstpodstawowy"/>
              <w:widowControl/>
              <w:rPr>
                <w:rFonts w:cs="Times New Roman"/>
                <w:color w:val="000000"/>
              </w:rPr>
            </w:pPr>
            <w:r w:rsidRPr="00204EFA">
              <w:rPr>
                <w:rFonts w:cs="Times New Roman"/>
                <w:color w:val="000000"/>
              </w:rPr>
              <w:t>1x Pilot</w:t>
            </w:r>
          </w:p>
          <w:p w:rsidR="00204EFA" w:rsidRPr="00204EFA" w:rsidRDefault="00204EFA" w:rsidP="004B41B0">
            <w:pPr>
              <w:pStyle w:val="Tekstpodstawowy"/>
              <w:widowControl/>
              <w:rPr>
                <w:rFonts w:cs="Times New Roman"/>
                <w:color w:val="000000"/>
              </w:rPr>
            </w:pPr>
            <w:r w:rsidRPr="00204EFA">
              <w:rPr>
                <w:rFonts w:cs="Times New Roman"/>
                <w:color w:val="000000"/>
              </w:rPr>
              <w:t>1x Zasilacz</w:t>
            </w:r>
          </w:p>
          <w:p w:rsidR="00204EFA" w:rsidRPr="00204EFA" w:rsidRDefault="00204EFA" w:rsidP="004B41B0">
            <w:pPr>
              <w:pStyle w:val="Tekstpodstawowy"/>
              <w:widowControl/>
              <w:rPr>
                <w:rFonts w:cs="Times New Roman"/>
                <w:color w:val="000000"/>
              </w:rPr>
            </w:pPr>
            <w:r w:rsidRPr="00204EFA">
              <w:rPr>
                <w:rFonts w:cs="Times New Roman"/>
                <w:color w:val="000000"/>
              </w:rPr>
              <w:t>Wymiary: szer. 32cm, wys.72cm, gł. 34cm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rPr>
                <w:rFonts w:cs="Times New Roman"/>
                <w:color w:val="000000"/>
              </w:rPr>
            </w:pPr>
          </w:p>
        </w:tc>
      </w:tr>
      <w:tr w:rsidR="00204EFA" w:rsidRPr="00204EFA" w:rsidTr="00204EFA">
        <w:tc>
          <w:tcPr>
            <w:tcW w:w="8560" w:type="dxa"/>
            <w:gridSpan w:val="4"/>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roofErr w:type="spellStart"/>
            <w:r w:rsidRPr="00204EFA">
              <w:rPr>
                <w:rFonts w:cs="Times New Roman"/>
                <w:b/>
              </w:rPr>
              <w:lastRenderedPageBreak/>
              <w:t>Wyposażenie</w:t>
            </w:r>
            <w:proofErr w:type="spellEnd"/>
            <w:r w:rsidRPr="00204EFA">
              <w:rPr>
                <w:rFonts w:cs="Times New Roman"/>
                <w:b/>
              </w:rPr>
              <w:t xml:space="preserve"> </w:t>
            </w:r>
            <w:proofErr w:type="spellStart"/>
            <w:r w:rsidRPr="00204EFA">
              <w:rPr>
                <w:rFonts w:cs="Times New Roman"/>
                <w:b/>
              </w:rPr>
              <w:t>kuchenne</w:t>
            </w:r>
            <w:proofErr w:type="spellEnd"/>
          </w:p>
        </w:tc>
        <w:tc>
          <w:tcPr>
            <w:tcW w:w="1701"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276"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c>
          <w:tcPr>
            <w:tcW w:w="1985" w:type="dxa"/>
            <w:tcBorders>
              <w:left w:val="single" w:sz="2" w:space="0" w:color="000000"/>
              <w:bottom w:val="single" w:sz="2" w:space="0" w:color="000000"/>
              <w:right w:val="single" w:sz="2" w:space="0" w:color="000000"/>
            </w:tcBorders>
          </w:tcPr>
          <w:p w:rsidR="00204EFA" w:rsidRPr="00204EFA" w:rsidRDefault="00204EFA" w:rsidP="006678F9">
            <w:pPr>
              <w:pStyle w:val="Zawartotabeli"/>
              <w:jc w:val="center"/>
              <w:rPr>
                <w:rFonts w:cs="Times New Roman"/>
                <w:b/>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płytki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talerz do drugiego dania w kolorze białym; nadaje się do zmywarki i kuchenki mikrofalowej; wykonany ze szkła hartowanego, odporny na obtłuczenia/ zarysowania; lekki w użyciu</w:t>
            </w:r>
          </w:p>
          <w:p w:rsidR="00204EFA" w:rsidRPr="00204EFA" w:rsidRDefault="00204EFA" w:rsidP="004B41B0">
            <w:pPr>
              <w:pStyle w:val="Zawartotabeli"/>
              <w:jc w:val="both"/>
              <w:rPr>
                <w:rFonts w:cs="Times New Roman"/>
              </w:rPr>
            </w:pPr>
            <w:proofErr w:type="spellStart"/>
            <w:r w:rsidRPr="00204EFA">
              <w:rPr>
                <w:rFonts w:cs="Times New Roman"/>
              </w:rPr>
              <w:t>średnica</w:t>
            </w:r>
            <w:proofErr w:type="spellEnd"/>
            <w:r w:rsidRPr="00204EFA">
              <w:rPr>
                <w:rFonts w:cs="Times New Roman"/>
              </w:rPr>
              <w:t xml:space="preserve"> 25cm, </w:t>
            </w:r>
            <w:proofErr w:type="spellStart"/>
            <w:r w:rsidRPr="00204EFA">
              <w:rPr>
                <w:rFonts w:cs="Times New Roman"/>
              </w:rPr>
              <w:t>wysokość</w:t>
            </w:r>
            <w:proofErr w:type="spellEnd"/>
            <w:r w:rsidRPr="00204EFA">
              <w:rPr>
                <w:rFonts w:cs="Times New Roman"/>
              </w:rPr>
              <w:t xml:space="preserve"> 2,5cm.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2</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 głęboki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głęboki</w:t>
            </w:r>
            <w:proofErr w:type="spellEnd"/>
            <w:r w:rsidRPr="00204EFA">
              <w:rPr>
                <w:rFonts w:cs="Times New Roman"/>
              </w:rPr>
              <w:t xml:space="preserve"> talerz do zupy w kolorze  białym; nadaje się do zmywarki i kuchenki mikrofalowej; wykonany ze szkła hartowanego,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 </w:t>
            </w:r>
            <w:proofErr w:type="spellStart"/>
            <w:r w:rsidRPr="00204EFA">
              <w:rPr>
                <w:rFonts w:cs="Times New Roman"/>
              </w:rPr>
              <w:t>wysokość</w:t>
            </w:r>
            <w:proofErr w:type="spellEnd"/>
            <w:r w:rsidRPr="00204EFA">
              <w:rPr>
                <w:rFonts w:cs="Times New Roman"/>
              </w:rPr>
              <w:t xml:space="preserve"> 4,3cm.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Talerzyk deserowy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Prosty</w:t>
            </w:r>
            <w:proofErr w:type="spellEnd"/>
            <w:r w:rsidRPr="00204EFA">
              <w:rPr>
                <w:rFonts w:cs="Times New Roman"/>
              </w:rPr>
              <w:t xml:space="preserve">, </w:t>
            </w:r>
            <w:proofErr w:type="spellStart"/>
            <w:r w:rsidRPr="00204EFA">
              <w:rPr>
                <w:rFonts w:cs="Times New Roman"/>
              </w:rPr>
              <w:t>gładki</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 xml:space="preserve">, </w:t>
            </w:r>
            <w:proofErr w:type="spellStart"/>
            <w:r w:rsidRPr="00204EFA">
              <w:rPr>
                <w:rFonts w:cs="Times New Roman"/>
              </w:rPr>
              <w:t>płytki</w:t>
            </w:r>
            <w:proofErr w:type="spellEnd"/>
            <w:r w:rsidRPr="00204EFA">
              <w:rPr>
                <w:rFonts w:cs="Times New Roman"/>
              </w:rPr>
              <w:t xml:space="preserve"> telerzyk do deserów w kolorze  białym; nadaje się do zmywarki i kuchenki mikrofalowej; wykonany ze szkła hartowanego, </w:t>
            </w:r>
            <w:proofErr w:type="spellStart"/>
            <w:r w:rsidRPr="00204EFA">
              <w:rPr>
                <w:rFonts w:cs="Times New Roman"/>
              </w:rPr>
              <w:t>odporny</w:t>
            </w:r>
            <w:proofErr w:type="spellEnd"/>
            <w:r w:rsidRPr="00204EFA">
              <w:rPr>
                <w:rFonts w:cs="Times New Roman"/>
              </w:rPr>
              <w:t xml:space="preserve"> na </w:t>
            </w:r>
            <w:proofErr w:type="spellStart"/>
            <w:r w:rsidRPr="00204EFA">
              <w:rPr>
                <w:rFonts w:cs="Times New Roman"/>
              </w:rPr>
              <w:t>obtłuczenia</w:t>
            </w:r>
            <w:proofErr w:type="spellEnd"/>
            <w:r w:rsidRPr="00204EFA">
              <w:rPr>
                <w:rFonts w:cs="Times New Roman"/>
              </w:rPr>
              <w:t xml:space="preserve">/ </w:t>
            </w:r>
            <w:proofErr w:type="spellStart"/>
            <w:r w:rsidRPr="00204EFA">
              <w:rPr>
                <w:rFonts w:cs="Times New Roman"/>
              </w:rPr>
              <w:t>zarysowania</w:t>
            </w:r>
            <w:proofErr w:type="spellEnd"/>
            <w:r w:rsidRPr="00204EFA">
              <w:rPr>
                <w:rFonts w:cs="Times New Roman"/>
              </w:rPr>
              <w:t xml:space="preserve">; </w:t>
            </w:r>
            <w:proofErr w:type="spellStart"/>
            <w:r w:rsidRPr="00204EFA">
              <w:rPr>
                <w:rFonts w:cs="Times New Roman"/>
              </w:rPr>
              <w:t>lekki</w:t>
            </w:r>
            <w:proofErr w:type="spellEnd"/>
            <w:r w:rsidRPr="00204EFA">
              <w:rPr>
                <w:rFonts w:cs="Times New Roman"/>
              </w:rPr>
              <w:t xml:space="preserve"> w </w:t>
            </w:r>
            <w:proofErr w:type="spellStart"/>
            <w:r w:rsidRPr="00204EFA">
              <w:rPr>
                <w:rFonts w:cs="Times New Roman"/>
              </w:rPr>
              <w:t>użyciu</w:t>
            </w:r>
            <w:proofErr w:type="spellEnd"/>
            <w:r w:rsidRPr="00204EFA">
              <w:rPr>
                <w:rFonts w:cs="Times New Roman"/>
              </w:rPr>
              <w:t xml:space="preserve"> </w:t>
            </w:r>
            <w:proofErr w:type="spellStart"/>
            <w:r w:rsidRPr="00204EFA">
              <w:rPr>
                <w:rFonts w:cs="Times New Roman"/>
              </w:rPr>
              <w:t>średnica</w:t>
            </w:r>
            <w:proofErr w:type="spellEnd"/>
            <w:r w:rsidRPr="00204EFA">
              <w:rPr>
                <w:rFonts w:cs="Times New Roman"/>
              </w:rPr>
              <w:t xml:space="preserve"> 20cm.</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4</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Sztućce (zestaw 6-osobowy)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5</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r w:rsidRPr="00204EFA">
              <w:rPr>
                <w:rFonts w:cs="Times New Roman"/>
                <w:color w:val="000000"/>
              </w:rPr>
              <w:t xml:space="preserve">W </w:t>
            </w:r>
            <w:proofErr w:type="spellStart"/>
            <w:r w:rsidRPr="00204EFA">
              <w:rPr>
                <w:rFonts w:cs="Times New Roman"/>
                <w:color w:val="000000"/>
              </w:rPr>
              <w:t>zestawie</w:t>
            </w:r>
            <w:proofErr w:type="spellEnd"/>
            <w:r w:rsidRPr="00204EFA">
              <w:rPr>
                <w:rFonts w:cs="Times New Roman"/>
                <w:color w:val="000000"/>
              </w:rPr>
              <w:t xml:space="preserve">: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nóż</w:t>
            </w:r>
            <w:proofErr w:type="spellEnd"/>
            <w:r w:rsidRPr="00204EFA">
              <w:rPr>
                <w:rFonts w:cs="Times New Roman"/>
                <w:color w:val="000000"/>
              </w:rPr>
              <w:t xml:space="preserve"> (sztućce obiadowe),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w:t>
            </w:r>
            <w:proofErr w:type="spellStart"/>
            <w:r w:rsidRPr="00204EFA">
              <w:rPr>
                <w:rFonts w:cs="Times New Roman"/>
                <w:color w:val="000000"/>
              </w:rPr>
              <w:t>małe</w:t>
            </w:r>
            <w:proofErr w:type="spellEnd"/>
            <w:r w:rsidRPr="00204EFA">
              <w:rPr>
                <w:rFonts w:cs="Times New Roman"/>
                <w:color w:val="000000"/>
              </w:rPr>
              <w:t xml:space="preserve">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w:t>
            </w:r>
          </w:p>
          <w:p w:rsidR="00204EFA" w:rsidRPr="00204EFA" w:rsidRDefault="00204EFA" w:rsidP="004B41B0">
            <w:pPr>
              <w:pStyle w:val="Zawartotabeli"/>
              <w:widowControl/>
              <w:jc w:val="both"/>
              <w:rPr>
                <w:rFonts w:cs="Times New Roman"/>
                <w:color w:val="000000"/>
              </w:rPr>
            </w:pPr>
          </w:p>
          <w:p w:rsidR="00204EFA" w:rsidRPr="00204EFA" w:rsidRDefault="00204EFA" w:rsidP="004B41B0">
            <w:pPr>
              <w:pStyle w:val="Tekstpodstawowy"/>
              <w:widowControl/>
              <w:jc w:val="both"/>
              <w:rPr>
                <w:rFonts w:cs="Times New Roman"/>
                <w:color w:val="000000"/>
              </w:rPr>
            </w:pPr>
            <w:r w:rsidRPr="00204EFA">
              <w:rPr>
                <w:rFonts w:cs="Times New Roman"/>
                <w:color w:val="000000"/>
              </w:rPr>
              <w:t>SKŁAD JEDNEGO KOMPLETU:</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nóż</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z </w:t>
            </w:r>
            <w:proofErr w:type="spellStart"/>
            <w:r w:rsidRPr="00204EFA">
              <w:rPr>
                <w:rFonts w:cs="Times New Roman"/>
                <w:color w:val="000000"/>
              </w:rPr>
              <w:t>ząbkami</w:t>
            </w:r>
            <w:proofErr w:type="spellEnd"/>
            <w:r w:rsidRPr="00204EFA">
              <w:rPr>
                <w:rFonts w:cs="Times New Roman"/>
                <w:color w:val="000000"/>
              </w:rPr>
              <w:t>- długość 215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widelec</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197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lastRenderedPageBreak/>
              <w:t xml:space="preserve">6 x </w:t>
            </w:r>
            <w:proofErr w:type="spellStart"/>
            <w:r w:rsidRPr="00204EFA">
              <w:rPr>
                <w:rFonts w:cs="Times New Roman"/>
                <w:color w:val="000000"/>
              </w:rPr>
              <w:t>łyżka</w:t>
            </w:r>
            <w:proofErr w:type="spellEnd"/>
            <w:r w:rsidRPr="00204EFA">
              <w:rPr>
                <w:rFonts w:cs="Times New Roman"/>
                <w:color w:val="000000"/>
              </w:rPr>
              <w:t xml:space="preserve"> </w:t>
            </w:r>
            <w:proofErr w:type="spellStart"/>
            <w:r w:rsidRPr="00204EFA">
              <w:rPr>
                <w:rFonts w:cs="Times New Roman"/>
                <w:color w:val="000000"/>
              </w:rPr>
              <w:t>stołowy</w:t>
            </w:r>
            <w:proofErr w:type="spellEnd"/>
            <w:r w:rsidRPr="00204EFA">
              <w:rPr>
                <w:rFonts w:cs="Times New Roman"/>
                <w:color w:val="000000"/>
              </w:rPr>
              <w:t xml:space="preserve">- </w:t>
            </w:r>
            <w:proofErr w:type="spellStart"/>
            <w:r w:rsidRPr="00204EFA">
              <w:rPr>
                <w:rFonts w:cs="Times New Roman"/>
                <w:color w:val="000000"/>
              </w:rPr>
              <w:t>długość</w:t>
            </w:r>
            <w:proofErr w:type="spellEnd"/>
            <w:r w:rsidRPr="00204EFA">
              <w:rPr>
                <w:rFonts w:cs="Times New Roman"/>
                <w:color w:val="000000"/>
              </w:rPr>
              <w:t xml:space="preserve"> 194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łyżeczka</w:t>
            </w:r>
            <w:proofErr w:type="spellEnd"/>
            <w:r w:rsidRPr="00204EFA">
              <w:rPr>
                <w:rFonts w:cs="Times New Roman"/>
                <w:color w:val="000000"/>
              </w:rPr>
              <w:t xml:space="preserve"> do </w:t>
            </w:r>
            <w:proofErr w:type="spellStart"/>
            <w:r w:rsidRPr="00204EFA">
              <w:rPr>
                <w:rFonts w:cs="Times New Roman"/>
                <w:color w:val="000000"/>
              </w:rPr>
              <w:t>herbaty</w:t>
            </w:r>
            <w:proofErr w:type="spellEnd"/>
            <w:r w:rsidRPr="00204EFA">
              <w:rPr>
                <w:rFonts w:cs="Times New Roman"/>
                <w:color w:val="000000"/>
              </w:rPr>
              <w:t xml:space="preserve"> - długość 136 mm</w:t>
            </w:r>
          </w:p>
          <w:p w:rsidR="00204EFA" w:rsidRPr="00204EFA" w:rsidRDefault="00204EFA" w:rsidP="004B41B0">
            <w:pPr>
              <w:pStyle w:val="Tekstpodstawowy"/>
              <w:widowControl/>
              <w:numPr>
                <w:ilvl w:val="0"/>
                <w:numId w:val="4"/>
              </w:numPr>
              <w:spacing w:after="0"/>
              <w:rPr>
                <w:rFonts w:cs="Times New Roman"/>
                <w:color w:val="000000"/>
              </w:rPr>
            </w:pPr>
            <w:r w:rsidRPr="00204EFA">
              <w:rPr>
                <w:rFonts w:cs="Times New Roman"/>
                <w:color w:val="000000"/>
              </w:rPr>
              <w:t xml:space="preserve">6 x </w:t>
            </w:r>
            <w:proofErr w:type="spellStart"/>
            <w:r w:rsidRPr="00204EFA">
              <w:rPr>
                <w:rFonts w:cs="Times New Roman"/>
                <w:color w:val="000000"/>
              </w:rPr>
              <w:t>widelczyki</w:t>
            </w:r>
            <w:proofErr w:type="spellEnd"/>
            <w:r w:rsidRPr="00204EFA">
              <w:rPr>
                <w:rFonts w:cs="Times New Roman"/>
                <w:color w:val="000000"/>
              </w:rPr>
              <w:t xml:space="preserve"> do </w:t>
            </w:r>
            <w:proofErr w:type="spellStart"/>
            <w:r w:rsidRPr="00204EFA">
              <w:rPr>
                <w:rFonts w:cs="Times New Roman"/>
                <w:color w:val="000000"/>
              </w:rPr>
              <w:t>ciasta</w:t>
            </w:r>
            <w:proofErr w:type="spellEnd"/>
            <w:r w:rsidRPr="00204EFA">
              <w:rPr>
                <w:rFonts w:cs="Times New Roman"/>
                <w:color w:val="000000"/>
              </w:rPr>
              <w:t xml:space="preserve"> i tortu - długość 138 mm</w:t>
            </w:r>
          </w:p>
          <w:p w:rsidR="00204EFA" w:rsidRPr="00204EFA" w:rsidRDefault="00204EFA" w:rsidP="004B41B0">
            <w:pPr>
              <w:pStyle w:val="Tekstpodstawowy"/>
              <w:widowControl/>
              <w:numPr>
                <w:ilvl w:val="0"/>
                <w:numId w:val="4"/>
              </w:numPr>
              <w:rPr>
                <w:rFonts w:cs="Times New Roman"/>
                <w:color w:val="000000"/>
              </w:rPr>
            </w:pPr>
            <w:r w:rsidRPr="00204EFA">
              <w:rPr>
                <w:rFonts w:cs="Times New Roman"/>
                <w:color w:val="000000"/>
              </w:rPr>
              <w:t xml:space="preserve">6 x </w:t>
            </w:r>
            <w:proofErr w:type="spellStart"/>
            <w:r w:rsidRPr="00204EFA">
              <w:rPr>
                <w:rFonts w:cs="Times New Roman"/>
                <w:color w:val="000000"/>
              </w:rPr>
              <w:t>łyżeczki</w:t>
            </w:r>
            <w:proofErr w:type="spellEnd"/>
            <w:r w:rsidRPr="00204EFA">
              <w:rPr>
                <w:rFonts w:cs="Times New Roman"/>
                <w:color w:val="000000"/>
              </w:rPr>
              <w:t xml:space="preserve"> do </w:t>
            </w:r>
            <w:proofErr w:type="spellStart"/>
            <w:r w:rsidRPr="00204EFA">
              <w:rPr>
                <w:rFonts w:cs="Times New Roman"/>
                <w:color w:val="000000"/>
              </w:rPr>
              <w:t>kawy</w:t>
            </w:r>
            <w:proofErr w:type="spellEnd"/>
            <w:r w:rsidRPr="00204EFA">
              <w:rPr>
                <w:rFonts w:cs="Times New Roman"/>
                <w:color w:val="000000"/>
              </w:rPr>
              <w:t xml:space="preserve"> - długość 113 mm</w:t>
            </w:r>
          </w:p>
          <w:p w:rsidR="00204EFA" w:rsidRPr="00204EFA" w:rsidRDefault="00204EFA" w:rsidP="004B41B0">
            <w:pPr>
              <w:pStyle w:val="Tekstpodstawowy"/>
              <w:widowControl/>
              <w:jc w:val="both"/>
              <w:rPr>
                <w:rFonts w:cs="Times New Roman"/>
                <w:color w:val="000000"/>
              </w:rPr>
            </w:pPr>
            <w:r w:rsidRPr="00204EFA">
              <w:rPr>
                <w:rFonts w:cs="Times New Roman"/>
                <w:color w:val="000000"/>
              </w:rPr>
              <w:t xml:space="preserve">Wykonanie: stal nierdzewna 18/0 (nie </w:t>
            </w:r>
            <w:proofErr w:type="spellStart"/>
            <w:r w:rsidRPr="00204EFA">
              <w:rPr>
                <w:rFonts w:cs="Times New Roman"/>
                <w:color w:val="000000"/>
              </w:rPr>
              <w:t>zawiera</w:t>
            </w:r>
            <w:proofErr w:type="spellEnd"/>
            <w:r w:rsidRPr="00204EFA">
              <w:rPr>
                <w:rFonts w:cs="Times New Roman"/>
                <w:color w:val="000000"/>
              </w:rPr>
              <w:t xml:space="preserve"> </w:t>
            </w:r>
            <w:proofErr w:type="spellStart"/>
            <w:r w:rsidRPr="00204EFA">
              <w:rPr>
                <w:rFonts w:cs="Times New Roman"/>
                <w:color w:val="000000"/>
              </w:rPr>
              <w:t>niklu</w:t>
            </w:r>
            <w:proofErr w:type="spellEnd"/>
            <w:r w:rsidRPr="00204EFA">
              <w:rPr>
                <w:rFonts w:cs="Times New Roman"/>
                <w:color w:val="000000"/>
              </w:rPr>
              <w:t xml:space="preserve">, </w:t>
            </w:r>
            <w:proofErr w:type="spellStart"/>
            <w:r w:rsidRPr="00204EFA">
              <w:rPr>
                <w:rFonts w:cs="Times New Roman"/>
                <w:color w:val="000000"/>
              </w:rPr>
              <w:t>polecana</w:t>
            </w:r>
            <w:proofErr w:type="spellEnd"/>
            <w:r w:rsidRPr="00204EFA">
              <w:rPr>
                <w:rFonts w:cs="Times New Roman"/>
                <w:color w:val="000000"/>
              </w:rPr>
              <w:t xml:space="preserve"> </w:t>
            </w:r>
            <w:proofErr w:type="spellStart"/>
            <w:r w:rsidRPr="00204EFA">
              <w:rPr>
                <w:rFonts w:cs="Times New Roman"/>
                <w:color w:val="000000"/>
              </w:rPr>
              <w:t>dla</w:t>
            </w:r>
            <w:proofErr w:type="spellEnd"/>
            <w:r w:rsidRPr="00204EFA">
              <w:rPr>
                <w:rFonts w:cs="Times New Roman"/>
                <w:color w:val="000000"/>
              </w:rPr>
              <w:t xml:space="preserve"> </w:t>
            </w:r>
            <w:proofErr w:type="spellStart"/>
            <w:r w:rsidRPr="00204EFA">
              <w:rPr>
                <w:rFonts w:cs="Times New Roman"/>
                <w:color w:val="000000"/>
              </w:rPr>
              <w:t>alergików</w:t>
            </w:r>
            <w:proofErr w:type="spellEnd"/>
            <w:r w:rsidRPr="00204EFA">
              <w:rPr>
                <w:rFonts w:cs="Times New Roman"/>
                <w:color w:val="000000"/>
              </w:rPr>
              <w:t xml:space="preserve">); </w:t>
            </w:r>
            <w:proofErr w:type="spellStart"/>
            <w:r w:rsidRPr="00204EFA">
              <w:rPr>
                <w:rFonts w:cs="Times New Roman"/>
                <w:color w:val="000000"/>
              </w:rPr>
              <w:t>połysk</w:t>
            </w:r>
            <w:proofErr w:type="spellEnd"/>
            <w:r w:rsidRPr="00204EFA">
              <w:rPr>
                <w:rFonts w:cs="Times New Roman"/>
                <w:color w:val="000000"/>
              </w:rPr>
              <w:t xml:space="preserve">. </w:t>
            </w:r>
            <w:proofErr w:type="spellStart"/>
            <w:r w:rsidRPr="00204EFA">
              <w:rPr>
                <w:rFonts w:cs="Times New Roman"/>
                <w:color w:val="000000"/>
              </w:rPr>
              <w:t>Sztućce</w:t>
            </w:r>
            <w:proofErr w:type="spellEnd"/>
            <w:r w:rsidRPr="00204EFA">
              <w:rPr>
                <w:rFonts w:cs="Times New Roman"/>
                <w:color w:val="000000"/>
              </w:rPr>
              <w:t xml:space="preserve"> </w:t>
            </w:r>
            <w:proofErr w:type="spellStart"/>
            <w:r w:rsidRPr="00204EFA">
              <w:rPr>
                <w:rFonts w:cs="Times New Roman"/>
                <w:color w:val="000000"/>
              </w:rPr>
              <w:t>odpowiednie</w:t>
            </w:r>
            <w:proofErr w:type="spellEnd"/>
            <w:r w:rsidRPr="00204EFA">
              <w:rPr>
                <w:rFonts w:cs="Times New Roman"/>
                <w:color w:val="000000"/>
              </w:rPr>
              <w:t xml:space="preserve"> do </w:t>
            </w:r>
            <w:proofErr w:type="spellStart"/>
            <w:r w:rsidRPr="00204EFA">
              <w:rPr>
                <w:rFonts w:cs="Times New Roman"/>
                <w:color w:val="000000"/>
              </w:rPr>
              <w:t>mycia</w:t>
            </w:r>
            <w:proofErr w:type="spellEnd"/>
            <w:r w:rsidRPr="00204EFA">
              <w:rPr>
                <w:rFonts w:cs="Times New Roman"/>
                <w:color w:val="000000"/>
              </w:rPr>
              <w:t xml:space="preserve"> w zmywarce.</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5</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proofErr w:type="spellStart"/>
            <w:r w:rsidRPr="00204EFA">
              <w:rPr>
                <w:rFonts w:cs="Times New Roman"/>
              </w:rPr>
              <w:t>Kubek</w:t>
            </w:r>
            <w:proofErr w:type="spellEnd"/>
            <w:r w:rsidRPr="00204EFA">
              <w:rPr>
                <w:rFonts w:cs="Times New Roman"/>
              </w:rPr>
              <w:t xml:space="preserve"> (</w:t>
            </w:r>
            <w:proofErr w:type="spellStart"/>
            <w:r w:rsidRPr="00204EFA">
              <w:rPr>
                <w:rFonts w:cs="Times New Roman"/>
              </w:rPr>
              <w:t>szklany</w:t>
            </w:r>
            <w:proofErr w:type="spellEnd"/>
            <w:r w:rsidRPr="00204EFA">
              <w:rPr>
                <w:rFonts w:cs="Times New Roman"/>
              </w:rPr>
              <w:t xml:space="preserve"> </w:t>
            </w:r>
            <w:proofErr w:type="spellStart"/>
            <w:r w:rsidRPr="00204EFA">
              <w:rPr>
                <w:rFonts w:cs="Times New Roman"/>
              </w:rPr>
              <w:t>okrągły</w:t>
            </w:r>
            <w:proofErr w:type="spellEnd"/>
            <w:r w:rsidRPr="00204EFA">
              <w:rPr>
                <w:rFonts w:cs="Times New Roman"/>
              </w:rPr>
              <w:t>)</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 </w:t>
            </w:r>
            <w:proofErr w:type="spellStart"/>
            <w:r w:rsidRPr="00204EFA">
              <w:rPr>
                <w:rFonts w:cs="Times New Roman"/>
                <w:color w:val="000000"/>
              </w:rPr>
              <w:t>szklanka</w:t>
            </w:r>
            <w:proofErr w:type="spellEnd"/>
            <w:r w:rsidRPr="00204EFA">
              <w:rPr>
                <w:rFonts w:cs="Times New Roman"/>
                <w:color w:val="000000"/>
              </w:rPr>
              <w:t xml:space="preserve"> </w:t>
            </w:r>
            <w:proofErr w:type="spellStart"/>
            <w:r w:rsidRPr="00204EFA">
              <w:rPr>
                <w:rFonts w:cs="Times New Roman"/>
                <w:color w:val="000000"/>
              </w:rPr>
              <w:t>przezroczysta</w:t>
            </w:r>
            <w:proofErr w:type="spellEnd"/>
            <w:r w:rsidRPr="00204EFA">
              <w:rPr>
                <w:rFonts w:cs="Times New Roman"/>
                <w:color w:val="000000"/>
              </w:rPr>
              <w:t xml:space="preserve"> o pojemności 250 ml. Wykonana ze szkła hartowanego, które poddawane jest specyficznej obróbce termalnej w celu zagwarantowania lepszej jakości i wytrzymałości na wstrząsy i uderzenia. Szkło jest materiałem nieporowatym, dlatego nie zatrzymuje żadnych mikroorganizmów, jest 100% higieniczne. Klasyczny kubek z charakterystycznym dnem, ułatwi sztaplowanie szklanek, a uchwyt zapewni pewniejsze trzymanie naczynia w dłoni. </w:t>
            </w:r>
          </w:p>
          <w:p w:rsidR="00204EFA" w:rsidRPr="00204EFA" w:rsidRDefault="00204EFA" w:rsidP="004B41B0">
            <w:pPr>
              <w:pStyle w:val="Tekstpodstawowy"/>
              <w:widowControl/>
              <w:spacing w:before="240" w:after="240"/>
              <w:jc w:val="both"/>
              <w:rPr>
                <w:rFonts w:cs="Times New Roman"/>
                <w:color w:val="000000"/>
              </w:rPr>
            </w:pPr>
            <w:r w:rsidRPr="00204EFA">
              <w:rPr>
                <w:rFonts w:cs="Times New Roman"/>
                <w:color w:val="000000"/>
              </w:rPr>
              <w:t>Wysokość: 9 cm, średnica 7,2 cm; może być stosowany w zmywarce i kuchence mikrofalowej</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spacing w:before="240" w:after="240"/>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6</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Kubek plastikowy</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p>
          <w:p w:rsidR="00204EFA" w:rsidRPr="00204EFA" w:rsidRDefault="00204EFA" w:rsidP="006678F9">
            <w:pPr>
              <w:pStyle w:val="Zawartotabeli"/>
              <w:jc w:val="center"/>
              <w:rPr>
                <w:rFonts w:cs="Times New Roman"/>
              </w:rPr>
            </w:pPr>
            <w:r w:rsidRPr="00204EFA">
              <w:rPr>
                <w:rFonts w:cs="Times New Roman"/>
              </w:rPr>
              <w:t>30</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roofErr w:type="spellStart"/>
            <w:r w:rsidRPr="00204EFA">
              <w:rPr>
                <w:rFonts w:cs="Times New Roman"/>
                <w:color w:val="000000"/>
              </w:rPr>
              <w:t>Kubek</w:t>
            </w:r>
            <w:proofErr w:type="spellEnd"/>
            <w:r w:rsidRPr="00204EFA">
              <w:rPr>
                <w:rFonts w:cs="Times New Roman"/>
                <w:color w:val="000000"/>
              </w:rPr>
              <w:t xml:space="preserve"> </w:t>
            </w:r>
            <w:proofErr w:type="spellStart"/>
            <w:r w:rsidRPr="00204EFA">
              <w:rPr>
                <w:rFonts w:cs="Times New Roman"/>
                <w:color w:val="000000"/>
              </w:rPr>
              <w:t>plastikowy</w:t>
            </w:r>
            <w:proofErr w:type="spellEnd"/>
            <w:r w:rsidRPr="00204EFA">
              <w:rPr>
                <w:rFonts w:cs="Times New Roman"/>
                <w:color w:val="000000"/>
              </w:rPr>
              <w:t xml:space="preserve"> </w:t>
            </w:r>
            <w:proofErr w:type="spellStart"/>
            <w:r w:rsidRPr="00204EFA">
              <w:rPr>
                <w:rFonts w:cs="Times New Roman"/>
                <w:color w:val="000000"/>
              </w:rPr>
              <w:t>wytrzymały</w:t>
            </w:r>
            <w:proofErr w:type="spellEnd"/>
            <w:r w:rsidRPr="00204EFA">
              <w:rPr>
                <w:rFonts w:cs="Times New Roman"/>
                <w:color w:val="000000"/>
              </w:rPr>
              <w:t xml:space="preserve"> - </w:t>
            </w:r>
            <w:proofErr w:type="spellStart"/>
            <w:r w:rsidRPr="00204EFA">
              <w:rPr>
                <w:rFonts w:cs="Times New Roman"/>
                <w:color w:val="000000"/>
              </w:rPr>
              <w:t>nietłukący</w:t>
            </w:r>
            <w:proofErr w:type="spellEnd"/>
            <w:r w:rsidRPr="00204EFA">
              <w:rPr>
                <w:rFonts w:cs="Times New Roman"/>
                <w:color w:val="000000"/>
              </w:rPr>
              <w:t>. Możesz w nim serwować napoje bez obaw o bezpieczeństwo użytkowania. Kubek nie pęknie i jest bezpieczny dla zdrowia, zarówno przy ciepłych jak i przy zimnych napojach. Pojemność użytkowa 250 ml (całkowita 330 ml).</w:t>
            </w:r>
          </w:p>
          <w:p w:rsidR="00204EFA" w:rsidRPr="00204EFA" w:rsidRDefault="00204EFA" w:rsidP="004B41B0">
            <w:pPr>
              <w:pStyle w:val="Tekstpodstawowy"/>
              <w:widowControl/>
              <w:jc w:val="both"/>
              <w:rPr>
                <w:rFonts w:cs="Times New Roman"/>
                <w:color w:val="000000"/>
              </w:rPr>
            </w:pPr>
            <w:r w:rsidRPr="00204EFA">
              <w:rPr>
                <w:rFonts w:cs="Times New Roman"/>
                <w:color w:val="000000"/>
              </w:rPr>
              <w:t xml:space="preserve">Kubek wystepuje w różnych kolorach – czerwony, różowy, niebieski, zielony, żółty, itp; barwiony w masie </w:t>
            </w:r>
            <w:proofErr w:type="spellStart"/>
            <w:r w:rsidRPr="00204EFA">
              <w:rPr>
                <w:rFonts w:cs="Times New Roman"/>
                <w:color w:val="000000"/>
              </w:rPr>
              <w:t>produkcyjnej</w:t>
            </w:r>
            <w:proofErr w:type="spellEnd"/>
            <w:r w:rsidRPr="00204EFA">
              <w:rPr>
                <w:rFonts w:cs="Times New Roman"/>
                <w:color w:val="000000"/>
              </w:rPr>
              <w:t xml:space="preserve"> (nie </w:t>
            </w:r>
            <w:proofErr w:type="spellStart"/>
            <w:r w:rsidRPr="00204EFA">
              <w:rPr>
                <w:rFonts w:cs="Times New Roman"/>
                <w:color w:val="000000"/>
              </w:rPr>
              <w:t>malowany</w:t>
            </w:r>
            <w:proofErr w:type="spellEnd"/>
            <w:r w:rsidRPr="00204EFA">
              <w:rPr>
                <w:rFonts w:cs="Times New Roman"/>
                <w:color w:val="000000"/>
              </w:rPr>
              <w:t xml:space="preserve">, </w:t>
            </w:r>
            <w:proofErr w:type="spellStart"/>
            <w:r w:rsidRPr="00204EFA">
              <w:rPr>
                <w:rFonts w:cs="Times New Roman"/>
                <w:color w:val="000000"/>
              </w:rPr>
              <w:t>drukowany</w:t>
            </w:r>
            <w:proofErr w:type="spellEnd"/>
            <w:r w:rsidRPr="00204EFA">
              <w:rPr>
                <w:rFonts w:cs="Times New Roman"/>
                <w:color w:val="000000"/>
              </w:rPr>
              <w:t xml:space="preserve">), </w:t>
            </w:r>
            <w:proofErr w:type="spellStart"/>
            <w:r w:rsidRPr="00204EFA">
              <w:rPr>
                <w:rFonts w:cs="Times New Roman"/>
                <w:color w:val="000000"/>
              </w:rPr>
              <w:lastRenderedPageBreak/>
              <w:t>okrągły</w:t>
            </w:r>
            <w:proofErr w:type="spellEnd"/>
            <w:r w:rsidRPr="00204EFA">
              <w:rPr>
                <w:rFonts w:cs="Times New Roman"/>
                <w:color w:val="000000"/>
              </w:rPr>
              <w:t>.</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Tekstpodstawowy"/>
              <w:widowControl/>
              <w:jc w:val="both"/>
              <w:rPr>
                <w:rFonts w:cs="Times New Roman"/>
                <w:color w:val="000000"/>
              </w:rPr>
            </w:pPr>
          </w:p>
        </w:tc>
      </w:tr>
      <w:tr w:rsidR="00204EFA" w:rsidRPr="00204EFA" w:rsidTr="00204EFA">
        <w:tc>
          <w:tcPr>
            <w:tcW w:w="845"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lastRenderedPageBreak/>
              <w:t>7</w:t>
            </w:r>
          </w:p>
        </w:tc>
        <w:tc>
          <w:tcPr>
            <w:tcW w:w="1443"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Wózek kelnerski</w:t>
            </w:r>
          </w:p>
        </w:tc>
        <w:tc>
          <w:tcPr>
            <w:tcW w:w="859" w:type="dxa"/>
            <w:tcBorders>
              <w:left w:val="single" w:sz="2" w:space="0" w:color="000000"/>
              <w:bottom w:val="single" w:sz="2" w:space="0" w:color="000000"/>
            </w:tcBorders>
          </w:tcPr>
          <w:p w:rsidR="00204EFA" w:rsidRPr="00204EFA" w:rsidRDefault="00204EFA" w:rsidP="006678F9">
            <w:pPr>
              <w:pStyle w:val="Zawartotabeli"/>
              <w:jc w:val="center"/>
              <w:rPr>
                <w:rFonts w:cs="Times New Roman"/>
              </w:rPr>
            </w:pPr>
            <w:r w:rsidRPr="00204EFA">
              <w:rPr>
                <w:rFonts w:cs="Times New Roman"/>
              </w:rPr>
              <w:t>1</w:t>
            </w:r>
          </w:p>
        </w:tc>
        <w:tc>
          <w:tcPr>
            <w:tcW w:w="5413"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roofErr w:type="spellStart"/>
            <w:r w:rsidRPr="00204EFA">
              <w:rPr>
                <w:rFonts w:cs="Times New Roman"/>
              </w:rPr>
              <w:t>Wózek</w:t>
            </w:r>
            <w:proofErr w:type="spellEnd"/>
            <w:r w:rsidRPr="00204EFA">
              <w:rPr>
                <w:rFonts w:cs="Times New Roman"/>
              </w:rPr>
              <w:t xml:space="preserve"> </w:t>
            </w:r>
            <w:proofErr w:type="spellStart"/>
            <w:r w:rsidRPr="00204EFA">
              <w:rPr>
                <w:rFonts w:cs="Times New Roman"/>
              </w:rPr>
              <w:t>kelnerski</w:t>
            </w:r>
            <w:proofErr w:type="spellEnd"/>
            <w:r w:rsidRPr="00204EFA">
              <w:rPr>
                <w:rFonts w:cs="Times New Roman"/>
              </w:rPr>
              <w:t xml:space="preserve"> 3-półkowy </w:t>
            </w:r>
            <w:proofErr w:type="spellStart"/>
            <w:r w:rsidRPr="00204EFA">
              <w:rPr>
                <w:rFonts w:cs="Times New Roman"/>
              </w:rPr>
              <w:t>wykonany</w:t>
            </w:r>
            <w:proofErr w:type="spellEnd"/>
            <w:r w:rsidRPr="00204EFA">
              <w:rPr>
                <w:rFonts w:cs="Times New Roman"/>
              </w:rPr>
              <w:t xml:space="preserve"> ze stali nierdzewnej, półki spawane, podstawa na 4-kółkach  (dwa z hamulcem); wymiary półki 80 x 50cm, odległość między półkami 24 cm, obciążenie 80 kg/półkę. </w:t>
            </w:r>
          </w:p>
          <w:p w:rsidR="00204EFA" w:rsidRPr="00204EFA" w:rsidRDefault="00204EFA" w:rsidP="004B41B0">
            <w:pPr>
              <w:pStyle w:val="Zawartotabeli"/>
              <w:jc w:val="both"/>
              <w:rPr>
                <w:rFonts w:cs="Times New Roman"/>
              </w:rPr>
            </w:pPr>
            <w:proofErr w:type="spellStart"/>
            <w:r w:rsidRPr="00204EFA">
              <w:rPr>
                <w:rFonts w:cs="Times New Roman"/>
              </w:rPr>
              <w:t>Wykorzystywany</w:t>
            </w:r>
            <w:proofErr w:type="spellEnd"/>
            <w:r w:rsidRPr="00204EFA">
              <w:rPr>
                <w:rFonts w:cs="Times New Roman"/>
              </w:rPr>
              <w:t xml:space="preserve"> </w:t>
            </w:r>
            <w:proofErr w:type="spellStart"/>
            <w:r w:rsidRPr="00204EFA">
              <w:rPr>
                <w:rFonts w:cs="Times New Roman"/>
              </w:rPr>
              <w:t>podczas</w:t>
            </w:r>
            <w:proofErr w:type="spellEnd"/>
            <w:r w:rsidRPr="00204EFA">
              <w:rPr>
                <w:rFonts w:cs="Times New Roman"/>
              </w:rPr>
              <w:t xml:space="preserve"> </w:t>
            </w:r>
            <w:proofErr w:type="spellStart"/>
            <w:r w:rsidRPr="00204EFA">
              <w:rPr>
                <w:rFonts w:cs="Times New Roman"/>
              </w:rPr>
              <w:t>przewożenia</w:t>
            </w:r>
            <w:proofErr w:type="spellEnd"/>
            <w:r w:rsidRPr="00204EFA">
              <w:rPr>
                <w:rFonts w:cs="Times New Roman"/>
              </w:rPr>
              <w:t xml:space="preserve"> </w:t>
            </w:r>
            <w:proofErr w:type="spellStart"/>
            <w:r w:rsidRPr="00204EFA">
              <w:rPr>
                <w:rFonts w:cs="Times New Roman"/>
              </w:rPr>
              <w:t>posiłków</w:t>
            </w:r>
            <w:proofErr w:type="spellEnd"/>
            <w:r w:rsidRPr="00204EFA">
              <w:rPr>
                <w:rFonts w:cs="Times New Roman"/>
              </w:rPr>
              <w:t xml:space="preserve"> z innego pomieszczenia.</w:t>
            </w:r>
          </w:p>
        </w:tc>
        <w:tc>
          <w:tcPr>
            <w:tcW w:w="1701"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276"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c>
          <w:tcPr>
            <w:tcW w:w="1985" w:type="dxa"/>
            <w:tcBorders>
              <w:left w:val="single" w:sz="2" w:space="0" w:color="000000"/>
              <w:bottom w:val="single" w:sz="2" w:space="0" w:color="000000"/>
              <w:right w:val="single" w:sz="2" w:space="0" w:color="000000"/>
            </w:tcBorders>
          </w:tcPr>
          <w:p w:rsidR="00204EFA" w:rsidRPr="00204EFA" w:rsidRDefault="00204EFA" w:rsidP="004B41B0">
            <w:pPr>
              <w:pStyle w:val="Zawartotabeli"/>
              <w:jc w:val="both"/>
              <w:rPr>
                <w:rFonts w:cs="Times New Roman"/>
              </w:rPr>
            </w:pPr>
          </w:p>
        </w:tc>
      </w:tr>
      <w:tr w:rsidR="00204EFA" w:rsidRPr="00204EFA" w:rsidTr="00204EFA">
        <w:tc>
          <w:tcPr>
            <w:tcW w:w="845" w:type="dxa"/>
            <w:tcBorders>
              <w:left w:val="single" w:sz="2" w:space="0" w:color="000000"/>
              <w:bottom w:val="single" w:sz="4" w:space="0" w:color="auto"/>
            </w:tcBorders>
          </w:tcPr>
          <w:p w:rsidR="00204EFA" w:rsidRPr="00204EFA" w:rsidRDefault="00204EFA">
            <w:pPr>
              <w:pStyle w:val="Zawartotabeli"/>
              <w:rPr>
                <w:rFonts w:cs="Times New Roman"/>
              </w:rPr>
            </w:pPr>
          </w:p>
        </w:tc>
        <w:tc>
          <w:tcPr>
            <w:tcW w:w="1443"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859" w:type="dxa"/>
            <w:tcBorders>
              <w:left w:val="single" w:sz="2" w:space="0" w:color="000000"/>
              <w:bottom w:val="single" w:sz="4" w:space="0" w:color="auto"/>
            </w:tcBorders>
          </w:tcPr>
          <w:p w:rsidR="00204EFA" w:rsidRPr="00204EFA" w:rsidRDefault="00204EFA">
            <w:pPr>
              <w:pStyle w:val="Zawartotabeli"/>
              <w:rPr>
                <w:rFonts w:cs="Times New Roman"/>
                <w:b/>
                <w:bCs/>
              </w:rPr>
            </w:pPr>
          </w:p>
        </w:tc>
        <w:tc>
          <w:tcPr>
            <w:tcW w:w="5413"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701"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276"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c>
          <w:tcPr>
            <w:tcW w:w="1985" w:type="dxa"/>
            <w:tcBorders>
              <w:left w:val="single" w:sz="2" w:space="0" w:color="000000"/>
              <w:bottom w:val="single" w:sz="4" w:space="0" w:color="auto"/>
              <w:right w:val="single" w:sz="2" w:space="0" w:color="000000"/>
            </w:tcBorders>
          </w:tcPr>
          <w:p w:rsidR="00204EFA" w:rsidRPr="00204EFA" w:rsidRDefault="00204EFA">
            <w:pPr>
              <w:pStyle w:val="Zawartotabeli"/>
              <w:rPr>
                <w:rFonts w:cs="Times New Roman"/>
              </w:rPr>
            </w:pPr>
          </w:p>
        </w:tc>
      </w:tr>
      <w:tr w:rsidR="00204EFA" w:rsidRPr="00204EFA" w:rsidTr="00204EFA">
        <w:trPr>
          <w:trHeight w:val="662"/>
        </w:trPr>
        <w:tc>
          <w:tcPr>
            <w:tcW w:w="8560" w:type="dxa"/>
            <w:gridSpan w:val="4"/>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roofErr w:type="spellStart"/>
            <w:r w:rsidRPr="00204EFA">
              <w:rPr>
                <w:rFonts w:cs="Times New Roman"/>
                <w:b/>
              </w:rPr>
              <w:t>Podane</w:t>
            </w:r>
            <w:proofErr w:type="spellEnd"/>
            <w:r w:rsidRPr="00204EFA">
              <w:rPr>
                <w:rFonts w:cs="Times New Roman"/>
                <w:b/>
              </w:rPr>
              <w:t xml:space="preserve"> </w:t>
            </w:r>
            <w:proofErr w:type="spellStart"/>
            <w:r w:rsidRPr="00204EFA">
              <w:rPr>
                <w:rFonts w:cs="Times New Roman"/>
                <w:b/>
              </w:rPr>
              <w:t>gabaryty</w:t>
            </w:r>
            <w:proofErr w:type="spellEnd"/>
            <w:r w:rsidRPr="00204EFA">
              <w:rPr>
                <w:rFonts w:cs="Times New Roman"/>
                <w:b/>
              </w:rPr>
              <w:t xml:space="preserve"> (</w:t>
            </w:r>
            <w:proofErr w:type="spellStart"/>
            <w:r w:rsidRPr="00204EFA">
              <w:rPr>
                <w:rFonts w:cs="Times New Roman"/>
                <w:b/>
              </w:rPr>
              <w:t>długość</w:t>
            </w:r>
            <w:proofErr w:type="spellEnd"/>
            <w:r w:rsidRPr="00204EFA">
              <w:rPr>
                <w:rFonts w:cs="Times New Roman"/>
                <w:b/>
              </w:rPr>
              <w:t xml:space="preserve">, </w:t>
            </w:r>
            <w:proofErr w:type="spellStart"/>
            <w:r w:rsidRPr="00204EFA">
              <w:rPr>
                <w:rFonts w:cs="Times New Roman"/>
                <w:b/>
              </w:rPr>
              <w:t>wysokość</w:t>
            </w:r>
            <w:proofErr w:type="spellEnd"/>
            <w:r w:rsidRPr="00204EFA">
              <w:rPr>
                <w:rFonts w:cs="Times New Roman"/>
                <w:b/>
              </w:rPr>
              <w:t xml:space="preserve">, </w:t>
            </w:r>
            <w:proofErr w:type="spellStart"/>
            <w:r w:rsidRPr="00204EFA">
              <w:rPr>
                <w:rFonts w:cs="Times New Roman"/>
                <w:b/>
              </w:rPr>
              <w:t>szerokość</w:t>
            </w:r>
            <w:proofErr w:type="spellEnd"/>
            <w:r w:rsidRPr="00204EFA">
              <w:rPr>
                <w:rFonts w:cs="Times New Roman"/>
                <w:b/>
              </w:rPr>
              <w:t xml:space="preserve">) </w:t>
            </w:r>
            <w:proofErr w:type="spellStart"/>
            <w:r w:rsidRPr="00204EFA">
              <w:rPr>
                <w:rFonts w:cs="Times New Roman"/>
                <w:b/>
              </w:rPr>
              <w:t>powinny</w:t>
            </w:r>
            <w:proofErr w:type="spellEnd"/>
            <w:r w:rsidRPr="00204EFA">
              <w:rPr>
                <w:rFonts w:cs="Times New Roman"/>
                <w:b/>
              </w:rPr>
              <w:t xml:space="preserve"> </w:t>
            </w:r>
            <w:proofErr w:type="spellStart"/>
            <w:r w:rsidRPr="00204EFA">
              <w:rPr>
                <w:rFonts w:cs="Times New Roman"/>
                <w:b/>
              </w:rPr>
              <w:t>mieścić</w:t>
            </w:r>
            <w:proofErr w:type="spellEnd"/>
            <w:r w:rsidRPr="00204EFA">
              <w:rPr>
                <w:rFonts w:cs="Times New Roman"/>
                <w:b/>
              </w:rPr>
              <w:t xml:space="preserve"> </w:t>
            </w:r>
            <w:proofErr w:type="spellStart"/>
            <w:r w:rsidRPr="00204EFA">
              <w:rPr>
                <w:rFonts w:cs="Times New Roman"/>
                <w:b/>
              </w:rPr>
              <w:t>się</w:t>
            </w:r>
            <w:proofErr w:type="spellEnd"/>
            <w:r w:rsidRPr="00204EFA">
              <w:rPr>
                <w:rFonts w:cs="Times New Roman"/>
                <w:b/>
              </w:rPr>
              <w:t xml:space="preserve"> w </w:t>
            </w:r>
            <w:proofErr w:type="spellStart"/>
            <w:r w:rsidRPr="00204EFA">
              <w:rPr>
                <w:rFonts w:cs="Times New Roman"/>
                <w:b/>
              </w:rPr>
              <w:t>opisanym</w:t>
            </w:r>
            <w:proofErr w:type="spellEnd"/>
            <w:r w:rsidRPr="00204EFA">
              <w:rPr>
                <w:rFonts w:cs="Times New Roman"/>
                <w:b/>
              </w:rPr>
              <w:t xml:space="preserve"> </w:t>
            </w:r>
            <w:proofErr w:type="spellStart"/>
            <w:r w:rsidRPr="00204EFA">
              <w:rPr>
                <w:rFonts w:cs="Times New Roman"/>
                <w:b/>
              </w:rPr>
              <w:t>zakresie</w:t>
            </w:r>
            <w:proofErr w:type="spellEnd"/>
            <w:r w:rsidRPr="00204EFA">
              <w:rPr>
                <w:rFonts w:cs="Times New Roman"/>
                <w:b/>
              </w:rPr>
              <w:t xml:space="preserve"> z </w:t>
            </w:r>
            <w:proofErr w:type="spellStart"/>
            <w:r w:rsidRPr="00204EFA">
              <w:rPr>
                <w:rFonts w:cs="Times New Roman"/>
                <w:b/>
              </w:rPr>
              <w:t>tolerancją</w:t>
            </w:r>
            <w:proofErr w:type="spellEnd"/>
            <w:r w:rsidRPr="00204EFA">
              <w:rPr>
                <w:rFonts w:cs="Times New Roman"/>
                <w:b/>
              </w:rPr>
              <w:t xml:space="preserve"> +/- 10%.</w:t>
            </w:r>
          </w:p>
        </w:tc>
        <w:tc>
          <w:tcPr>
            <w:tcW w:w="1701"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c>
          <w:tcPr>
            <w:tcW w:w="1985" w:type="dxa"/>
            <w:tcBorders>
              <w:top w:val="single" w:sz="4" w:space="0" w:color="auto"/>
              <w:left w:val="single" w:sz="4" w:space="0" w:color="auto"/>
              <w:bottom w:val="single" w:sz="4" w:space="0" w:color="auto"/>
              <w:right w:val="single" w:sz="4" w:space="0" w:color="auto"/>
            </w:tcBorders>
          </w:tcPr>
          <w:p w:rsidR="00204EFA" w:rsidRPr="00204EFA" w:rsidRDefault="00204EFA">
            <w:pPr>
              <w:pStyle w:val="Zawartotabeli"/>
              <w:rPr>
                <w:rFonts w:cs="Times New Roman"/>
                <w:b/>
              </w:rPr>
            </w:pPr>
          </w:p>
        </w:tc>
      </w:tr>
    </w:tbl>
    <w:p w:rsidR="00EF34E8" w:rsidRPr="00204EFA" w:rsidRDefault="00EF34E8">
      <w:pPr>
        <w:rPr>
          <w:rFonts w:cs="Times New Roman"/>
        </w:rPr>
      </w:pPr>
    </w:p>
    <w:sectPr w:rsidR="00EF34E8" w:rsidRPr="00204EFA" w:rsidSect="00EF34E8">
      <w:pgSz w:w="16838" w:h="11906" w:orient="landscape"/>
      <w:pgMar w:top="1134" w:right="1134" w:bottom="1134" w:left="113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0544"/>
    <w:multiLevelType w:val="multilevel"/>
    <w:tmpl w:val="085C2C4A"/>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pStyle w:val="Heading3"/>
      <w:suff w:val="nothing"/>
      <w:lvlText w:val="%3"/>
      <w:lvlJc w:val="left"/>
      <w:pPr>
        <w:tabs>
          <w:tab w:val="num" w:pos="720"/>
        </w:tabs>
        <w:ind w:left="720" w:hanging="720"/>
      </w:pPr>
    </w:lvl>
    <w:lvl w:ilvl="3">
      <w:start w:val="1"/>
      <w:numFmt w:val="none"/>
      <w:pStyle w:val="Heading4"/>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1">
    <w:nsid w:val="2FC138B4"/>
    <w:multiLevelType w:val="hybridMultilevel"/>
    <w:tmpl w:val="AA22530A"/>
    <w:lvl w:ilvl="0" w:tplc="2C0630D4">
      <w:start w:val="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F75779"/>
    <w:multiLevelType w:val="multilevel"/>
    <w:tmpl w:val="1DBAB536"/>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38E4530D"/>
    <w:multiLevelType w:val="hybridMultilevel"/>
    <w:tmpl w:val="495E1438"/>
    <w:lvl w:ilvl="0" w:tplc="11D8FF42">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autoHyphenation/>
  <w:hyphenationZone w:val="425"/>
  <w:characterSpacingControl w:val="doNotCompress"/>
  <w:compat/>
  <w:rsids>
    <w:rsidRoot w:val="00EF34E8"/>
    <w:rsid w:val="000B2181"/>
    <w:rsid w:val="001F59C5"/>
    <w:rsid w:val="00204EFA"/>
    <w:rsid w:val="002E4D95"/>
    <w:rsid w:val="004053B0"/>
    <w:rsid w:val="004B41B0"/>
    <w:rsid w:val="006678F9"/>
    <w:rsid w:val="007C528B"/>
    <w:rsid w:val="0092513F"/>
    <w:rsid w:val="00A44160"/>
    <w:rsid w:val="00A94106"/>
    <w:rsid w:val="00D46519"/>
    <w:rsid w:val="00D566BC"/>
    <w:rsid w:val="00EF34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4E8"/>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agwek"/>
    <w:next w:val="Tekstpodstawowy"/>
    <w:qFormat/>
    <w:rsid w:val="00EF34E8"/>
    <w:pPr>
      <w:outlineLvl w:val="1"/>
    </w:pPr>
    <w:rPr>
      <w:rFonts w:ascii="Times New Roman" w:eastAsia="MS Gothic" w:hAnsi="Times New Roman"/>
      <w:b/>
      <w:bCs/>
      <w:sz w:val="36"/>
      <w:szCs w:val="36"/>
    </w:rPr>
  </w:style>
  <w:style w:type="paragraph" w:customStyle="1" w:styleId="Heading3">
    <w:name w:val="Heading 3"/>
    <w:basedOn w:val="Nagwek"/>
    <w:next w:val="Tekstpodstawowy"/>
    <w:qFormat/>
    <w:rsid w:val="00EF34E8"/>
    <w:pPr>
      <w:numPr>
        <w:ilvl w:val="2"/>
        <w:numId w:val="1"/>
      </w:numPr>
      <w:outlineLvl w:val="2"/>
    </w:pPr>
    <w:rPr>
      <w:b/>
      <w:bCs/>
    </w:rPr>
  </w:style>
  <w:style w:type="paragraph" w:customStyle="1" w:styleId="Heading4">
    <w:name w:val="Heading 4"/>
    <w:basedOn w:val="Nagwek"/>
    <w:next w:val="Tekstpodstawowy"/>
    <w:qFormat/>
    <w:rsid w:val="00EF34E8"/>
    <w:pPr>
      <w:numPr>
        <w:ilvl w:val="3"/>
        <w:numId w:val="1"/>
      </w:numPr>
      <w:outlineLvl w:val="3"/>
    </w:pPr>
    <w:rPr>
      <w:b/>
      <w:bCs/>
      <w:i/>
      <w:iCs/>
      <w:sz w:val="24"/>
      <w:szCs w:val="24"/>
    </w:rPr>
  </w:style>
  <w:style w:type="character" w:customStyle="1" w:styleId="Znakiwypunktowania">
    <w:name w:val="Znaki wypunktowania"/>
    <w:qFormat/>
    <w:rsid w:val="00EF34E8"/>
    <w:rPr>
      <w:rFonts w:ascii="OpenSymbol" w:eastAsia="OpenSymbol" w:hAnsi="OpenSymbol" w:cs="OpenSymbol"/>
    </w:rPr>
  </w:style>
  <w:style w:type="character" w:styleId="Pogrubienie">
    <w:name w:val="Strong"/>
    <w:qFormat/>
    <w:rsid w:val="00EF34E8"/>
    <w:rPr>
      <w:b/>
      <w:bCs/>
    </w:rPr>
  </w:style>
  <w:style w:type="paragraph" w:styleId="Nagwek">
    <w:name w:val="header"/>
    <w:basedOn w:val="Normalny"/>
    <w:next w:val="Tekstpodstawowy"/>
    <w:qFormat/>
    <w:rsid w:val="00EF34E8"/>
    <w:pPr>
      <w:keepNext/>
      <w:spacing w:before="240" w:after="120"/>
    </w:pPr>
    <w:rPr>
      <w:rFonts w:ascii="Arial" w:hAnsi="Arial"/>
      <w:sz w:val="28"/>
      <w:szCs w:val="28"/>
    </w:rPr>
  </w:style>
  <w:style w:type="paragraph" w:styleId="Tekstpodstawowy">
    <w:name w:val="Body Text"/>
    <w:basedOn w:val="Normalny"/>
    <w:rsid w:val="00EF34E8"/>
    <w:pPr>
      <w:spacing w:after="120"/>
    </w:pPr>
  </w:style>
  <w:style w:type="paragraph" w:styleId="Lista">
    <w:name w:val="List"/>
    <w:basedOn w:val="Tekstpodstawowy"/>
    <w:rsid w:val="00EF34E8"/>
  </w:style>
  <w:style w:type="paragraph" w:customStyle="1" w:styleId="Caption">
    <w:name w:val="Caption"/>
    <w:basedOn w:val="Normalny"/>
    <w:qFormat/>
    <w:rsid w:val="00EF34E8"/>
    <w:pPr>
      <w:suppressLineNumbers/>
      <w:spacing w:before="120" w:after="120"/>
    </w:pPr>
    <w:rPr>
      <w:i/>
      <w:iCs/>
    </w:rPr>
  </w:style>
  <w:style w:type="paragraph" w:customStyle="1" w:styleId="Indeks">
    <w:name w:val="Indeks"/>
    <w:basedOn w:val="Normalny"/>
    <w:qFormat/>
    <w:rsid w:val="00EF34E8"/>
    <w:pPr>
      <w:suppressLineNumbers/>
    </w:pPr>
  </w:style>
  <w:style w:type="paragraph" w:customStyle="1" w:styleId="Zawartotabeli">
    <w:name w:val="Zawartość tabeli"/>
    <w:basedOn w:val="Normalny"/>
    <w:qFormat/>
    <w:rsid w:val="00EF34E8"/>
    <w:pPr>
      <w:suppressLineNumbers/>
    </w:pPr>
  </w:style>
  <w:style w:type="paragraph" w:customStyle="1" w:styleId="Nagwektabeli">
    <w:name w:val="Nagłówek tabeli"/>
    <w:basedOn w:val="Zawartotabeli"/>
    <w:qFormat/>
    <w:rsid w:val="00EF34E8"/>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3953</Words>
  <Characters>23718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Robert</cp:lastModifiedBy>
  <cp:revision>4</cp:revision>
  <cp:lastPrinted>2024-02-09T14:06:00Z</cp:lastPrinted>
  <dcterms:created xsi:type="dcterms:W3CDTF">2024-02-14T17:58:00Z</dcterms:created>
  <dcterms:modified xsi:type="dcterms:W3CDTF">2024-02-14T19:01:00Z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