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B13F" w14:textId="0EB0D361" w:rsidR="0094363F" w:rsidRPr="000551F5" w:rsidRDefault="00321C3B" w:rsidP="000E5F4F">
      <w:pPr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  <w:r w:rsidRPr="000551F5">
        <w:rPr>
          <w:rFonts w:cstheme="minorHAnsi"/>
          <w:b/>
          <w:bCs/>
          <w:color w:val="4472C4" w:themeColor="accent1"/>
          <w:sz w:val="32"/>
          <w:szCs w:val="32"/>
        </w:rPr>
        <w:t>ZAPYTANIE OFERTOWE</w:t>
      </w:r>
    </w:p>
    <w:p w14:paraId="4470A5CC" w14:textId="77777777" w:rsidR="000E5F4F" w:rsidRPr="00402BC5" w:rsidRDefault="000E5F4F" w:rsidP="000E5F4F">
      <w:pPr>
        <w:jc w:val="center"/>
        <w:rPr>
          <w:rFonts w:cstheme="minorHAnsi"/>
          <w:b/>
          <w:bCs/>
          <w:sz w:val="24"/>
          <w:szCs w:val="24"/>
        </w:rPr>
      </w:pPr>
    </w:p>
    <w:p w14:paraId="59F7FF0F" w14:textId="30C0B6BF" w:rsidR="00321C3B" w:rsidRPr="00402BC5" w:rsidRDefault="00321C3B" w:rsidP="000E5F4F">
      <w:pPr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PREAMBUŁA</w:t>
      </w:r>
    </w:p>
    <w:p w14:paraId="2F9C9CF4" w14:textId="43EFE255" w:rsidR="00321C3B" w:rsidRPr="00402BC5" w:rsidRDefault="00321C3B" w:rsidP="00321C3B">
      <w:pPr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sz w:val="24"/>
          <w:szCs w:val="24"/>
        </w:rPr>
        <w:t>Zamawiający oświadcza, iż jest Beneficjentem programu prewencyjnego realizowanego przez PZU S.A. mającego na celu zapobieganie powstawaniu lub zmniejszaniu skutków wypadków ubezpieczeniowych. W ramach programu SP ZOZ MSWiA w Kielcach otrzymał dofinansowanie, które zostanie przeznaczone</w:t>
      </w:r>
      <w:r w:rsidR="00145B49">
        <w:rPr>
          <w:rFonts w:cstheme="minorHAnsi"/>
          <w:sz w:val="24"/>
          <w:szCs w:val="24"/>
        </w:rPr>
        <w:t>,</w:t>
      </w:r>
      <w:r w:rsidRPr="00402BC5">
        <w:rPr>
          <w:rFonts w:cstheme="minorHAnsi"/>
          <w:sz w:val="24"/>
          <w:szCs w:val="24"/>
        </w:rPr>
        <w:t xml:space="preserve"> w szczególności na: </w:t>
      </w:r>
      <w:r w:rsidRPr="00402BC5">
        <w:rPr>
          <w:rFonts w:cstheme="minorHAnsi"/>
          <w:b/>
          <w:bCs/>
          <w:sz w:val="24"/>
          <w:szCs w:val="24"/>
        </w:rPr>
        <w:t>Modernizację systemu monitoringu</w:t>
      </w:r>
    </w:p>
    <w:p w14:paraId="030A18B4" w14:textId="77777777" w:rsidR="00321C3B" w:rsidRPr="00402BC5" w:rsidRDefault="00321C3B" w:rsidP="00321C3B">
      <w:pPr>
        <w:spacing w:before="240"/>
        <w:jc w:val="both"/>
        <w:rPr>
          <w:rFonts w:cstheme="minorHAnsi"/>
          <w:sz w:val="24"/>
          <w:szCs w:val="24"/>
        </w:rPr>
      </w:pPr>
    </w:p>
    <w:p w14:paraId="5BCDBA25" w14:textId="093FE668" w:rsidR="00321C3B" w:rsidRPr="00402BC5" w:rsidRDefault="00321C3B" w:rsidP="000E5F4F">
      <w:pPr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PRZEDMIOT ZAMÓWIENIA</w:t>
      </w:r>
    </w:p>
    <w:p w14:paraId="6A3EA8ED" w14:textId="2F35F12E" w:rsidR="000E5F4F" w:rsidRPr="00402BC5" w:rsidRDefault="00321C3B" w:rsidP="00321C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Przedmiotem zamówienia jest modernizacja systemu monitoringu poprzez rozbudowę systemu wizyjnego na terenie i w obiekcie SP ZOZ MSWiA w Kielcach wraz ze stworzeniem punktu rejestracji i podglądu obrazu w siedzibie Szpitala (ul. Wojska Polskiego 51, 25-375, Kielce).</w:t>
      </w:r>
    </w:p>
    <w:p w14:paraId="7369CBDE" w14:textId="77777777" w:rsidR="00F9010D" w:rsidRPr="00402BC5" w:rsidRDefault="00F9010D" w:rsidP="00F9010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Budowa systemu monitoringu wizyjnego uwzględnia dostawę, instalację i uruchomienie punktów kamerowych, wraz z punktem rejestracji obrazu, na które będą się składać:</w:t>
      </w:r>
    </w:p>
    <w:p w14:paraId="3CBF0101" w14:textId="77777777" w:rsidR="00F9010D" w:rsidRPr="00402BC5" w:rsidRDefault="00F9010D" w:rsidP="00F9010D">
      <w:pPr>
        <w:pStyle w:val="Akapitzlist"/>
        <w:spacing w:before="240"/>
        <w:ind w:left="768"/>
        <w:jc w:val="both"/>
        <w:rPr>
          <w:rFonts w:cstheme="minorHAnsi"/>
          <w:sz w:val="24"/>
          <w:szCs w:val="24"/>
        </w:rPr>
      </w:pPr>
    </w:p>
    <w:p w14:paraId="069658DC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  <w:lang w:val="nl-NL"/>
        </w:rPr>
      </w:pPr>
      <w:proofErr w:type="spellStart"/>
      <w:r w:rsidRPr="00402BC5">
        <w:rPr>
          <w:rFonts w:cstheme="minorHAnsi"/>
          <w:sz w:val="24"/>
          <w:szCs w:val="24"/>
          <w:lang w:val="nl-NL"/>
        </w:rPr>
        <w:t>siedem</w:t>
      </w:r>
      <w:proofErr w:type="spellEnd"/>
      <w:r w:rsidRPr="00402BC5">
        <w:rPr>
          <w:rFonts w:cstheme="minorHAnsi"/>
          <w:sz w:val="24"/>
          <w:szCs w:val="24"/>
          <w:lang w:val="nl-NL"/>
        </w:rPr>
        <w:t xml:space="preserve"> Kamer IP </w:t>
      </w:r>
      <w:proofErr w:type="spellStart"/>
      <w:r w:rsidRPr="00402BC5">
        <w:rPr>
          <w:rFonts w:cstheme="minorHAnsi"/>
          <w:sz w:val="24"/>
          <w:szCs w:val="24"/>
          <w:lang w:val="nl-NL"/>
        </w:rPr>
        <w:t>zew</w:t>
      </w:r>
      <w:proofErr w:type="spellEnd"/>
      <w:r w:rsidRPr="00402BC5">
        <w:rPr>
          <w:rFonts w:cstheme="minorHAnsi"/>
          <w:sz w:val="24"/>
          <w:szCs w:val="24"/>
          <w:lang w:val="nl-NL"/>
        </w:rPr>
        <w:t xml:space="preserve"> 4MPiX 2,8 – 12 mm</w:t>
      </w:r>
    </w:p>
    <w:p w14:paraId="50DBAD10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 xml:space="preserve">Kamera IP </w:t>
      </w:r>
      <w:proofErr w:type="spellStart"/>
      <w:r w:rsidRPr="00402BC5">
        <w:rPr>
          <w:rFonts w:cstheme="minorHAnsi"/>
          <w:sz w:val="24"/>
          <w:szCs w:val="24"/>
        </w:rPr>
        <w:t>wew</w:t>
      </w:r>
      <w:proofErr w:type="spellEnd"/>
      <w:r w:rsidRPr="00402BC5">
        <w:rPr>
          <w:rFonts w:cstheme="minorHAnsi"/>
          <w:sz w:val="24"/>
          <w:szCs w:val="24"/>
        </w:rPr>
        <w:t xml:space="preserve"> NVIP4VE6202IINovus 4 </w:t>
      </w:r>
      <w:proofErr w:type="spellStart"/>
      <w:r w:rsidRPr="00402BC5">
        <w:rPr>
          <w:rFonts w:cstheme="minorHAnsi"/>
          <w:sz w:val="24"/>
          <w:szCs w:val="24"/>
        </w:rPr>
        <w:t>Mpix</w:t>
      </w:r>
      <w:proofErr w:type="spellEnd"/>
    </w:p>
    <w:p w14:paraId="168B210C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Switch POE 8 Port</w:t>
      </w:r>
    </w:p>
    <w:p w14:paraId="727F81DA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Siedem Poduszek montażowych</w:t>
      </w:r>
    </w:p>
    <w:p w14:paraId="20A586C0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Dysk twardy 6TB</w:t>
      </w:r>
    </w:p>
    <w:p w14:paraId="092F45A6" w14:textId="77777777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Materiały montażowe</w:t>
      </w:r>
    </w:p>
    <w:p w14:paraId="758FB93C" w14:textId="6E997B35" w:rsidR="00F9010D" w:rsidRPr="00402BC5" w:rsidRDefault="00F9010D" w:rsidP="00F9010D">
      <w:pPr>
        <w:pStyle w:val="Akapitzlist"/>
        <w:numPr>
          <w:ilvl w:val="0"/>
          <w:numId w:val="5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Prace montażowe</w:t>
      </w:r>
    </w:p>
    <w:p w14:paraId="5F8E5BEF" w14:textId="77777777" w:rsidR="00F9010D" w:rsidRPr="00402BC5" w:rsidRDefault="00F9010D" w:rsidP="00BA5A7C">
      <w:pPr>
        <w:pStyle w:val="Akapitzlist"/>
        <w:jc w:val="both"/>
        <w:rPr>
          <w:rFonts w:cstheme="minorHAnsi"/>
          <w:sz w:val="24"/>
          <w:szCs w:val="24"/>
        </w:rPr>
      </w:pPr>
    </w:p>
    <w:p w14:paraId="63190A57" w14:textId="0EBD397E" w:rsidR="00BA5A7C" w:rsidRPr="00402BC5" w:rsidRDefault="00BA5A7C" w:rsidP="00BA5A7C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TERMIN WYKONANIA PRZEDMIOTU UMOWY</w:t>
      </w:r>
    </w:p>
    <w:p w14:paraId="123D3C29" w14:textId="77777777" w:rsidR="00BA5A7C" w:rsidRPr="00402BC5" w:rsidRDefault="00BA5A7C" w:rsidP="00BA5A7C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3FF2F553" w14:textId="58DB5063" w:rsidR="00BA5A7C" w:rsidRPr="00402BC5" w:rsidRDefault="00BA5A7C" w:rsidP="00BA5A7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Termin rozpoczęcia wykonywania przedmiotu umowy następuje z dniem zawarcia umowy.</w:t>
      </w:r>
    </w:p>
    <w:p w14:paraId="66BA50FC" w14:textId="55BEAD86" w:rsidR="00BA5A7C" w:rsidRPr="00402BC5" w:rsidRDefault="00BA5A7C" w:rsidP="00BA5A7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 xml:space="preserve">Termin zakończenia wykonywania przedmiotu umowy: do dnia </w:t>
      </w:r>
      <w:r w:rsidR="00B32102">
        <w:rPr>
          <w:rFonts w:cstheme="minorHAnsi"/>
          <w:sz w:val="24"/>
          <w:szCs w:val="24"/>
        </w:rPr>
        <w:t>3</w:t>
      </w:r>
      <w:r w:rsidRPr="00402BC5">
        <w:rPr>
          <w:rFonts w:cstheme="minorHAnsi"/>
          <w:sz w:val="24"/>
          <w:szCs w:val="24"/>
        </w:rPr>
        <w:t>0.09.2024r.</w:t>
      </w:r>
    </w:p>
    <w:p w14:paraId="6178601E" w14:textId="795FF06B" w:rsidR="00BA5A7C" w:rsidRPr="00402BC5" w:rsidRDefault="00BA5A7C" w:rsidP="00BA5A7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Terminem wykonania usługi a zarazem terminem zakończenia wykonania przedmiotu umowy jest data podpisania protokołu odbioru końcowego z wykonania zadania inwestycyjnego (bez uwag).</w:t>
      </w:r>
    </w:p>
    <w:p w14:paraId="52F263D1" w14:textId="77777777" w:rsidR="00BA5A7C" w:rsidRPr="00402BC5" w:rsidRDefault="00BA5A7C" w:rsidP="00BA5A7C">
      <w:pPr>
        <w:pStyle w:val="Akapitzlist"/>
        <w:jc w:val="both"/>
        <w:rPr>
          <w:rFonts w:cstheme="minorHAnsi"/>
          <w:sz w:val="24"/>
          <w:szCs w:val="24"/>
        </w:rPr>
      </w:pPr>
    </w:p>
    <w:p w14:paraId="77A59A64" w14:textId="5C981E13" w:rsidR="00BA5A7C" w:rsidRPr="00402BC5" w:rsidRDefault="00BA5A7C" w:rsidP="00BA5A7C">
      <w:pPr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OBOWIĄZKI WYKONAWCY</w:t>
      </w:r>
    </w:p>
    <w:p w14:paraId="3533A2A1" w14:textId="1F23270E" w:rsidR="00BA5A7C" w:rsidRPr="00402BC5" w:rsidRDefault="00BA5A7C" w:rsidP="00BA5A7C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 trakcie wykonywania prac Wykonawca ponosi pełną odpowiedzialność za:</w:t>
      </w:r>
    </w:p>
    <w:p w14:paraId="59E77292" w14:textId="77777777" w:rsidR="00BA5A7C" w:rsidRPr="00402BC5" w:rsidRDefault="00BA5A7C" w:rsidP="00BA5A7C">
      <w:pPr>
        <w:pStyle w:val="Akapitzlist"/>
        <w:jc w:val="both"/>
        <w:rPr>
          <w:rFonts w:cstheme="minorHAnsi"/>
          <w:sz w:val="24"/>
          <w:szCs w:val="24"/>
        </w:rPr>
      </w:pPr>
    </w:p>
    <w:p w14:paraId="18F2BD8D" w14:textId="32E26549" w:rsidR="00BA5A7C" w:rsidRPr="00402BC5" w:rsidRDefault="00BA5A7C" w:rsidP="00BA5A7C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szkody wyrządzone podczas lub przy okazji wykonywania robót osobom trzecim,</w:t>
      </w:r>
    </w:p>
    <w:p w14:paraId="335E9381" w14:textId="3B132DD4" w:rsidR="00BA5A7C" w:rsidRPr="00402BC5" w:rsidRDefault="00BA5A7C" w:rsidP="00BA5A7C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lastRenderedPageBreak/>
        <w:t>uszkodzenie mienia osób trzecich, bezpieczeństwo ruchu drogowego w obrębie montażu kamer.</w:t>
      </w:r>
    </w:p>
    <w:p w14:paraId="4E4D8811" w14:textId="4A70F4DE" w:rsidR="00BA5A7C" w:rsidRPr="00402BC5" w:rsidRDefault="00BA5A7C" w:rsidP="00BA5A7C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Uzyskanie zgody właściciela słupów energetycznych na posadowienie kamer oraz wykonanie zasilania do poszczególnych punktów w miejscu montażu kamer.</w:t>
      </w:r>
    </w:p>
    <w:p w14:paraId="0F69C39A" w14:textId="33613409" w:rsidR="00BA5A7C" w:rsidRPr="00402BC5" w:rsidRDefault="00BA5A7C" w:rsidP="00BA5A7C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Po zakończeniu prac Wykonawca zobowiązany jest przywrócić teren do stanu pierwotnego.</w:t>
      </w:r>
    </w:p>
    <w:p w14:paraId="73525108" w14:textId="77777777" w:rsidR="00BA5A7C" w:rsidRPr="00402BC5" w:rsidRDefault="00BA5A7C" w:rsidP="00BA5A7C">
      <w:pPr>
        <w:jc w:val="both"/>
        <w:rPr>
          <w:rFonts w:cstheme="minorHAnsi"/>
          <w:sz w:val="24"/>
          <w:szCs w:val="24"/>
        </w:rPr>
      </w:pPr>
    </w:p>
    <w:p w14:paraId="44944C79" w14:textId="5163126F" w:rsidR="00BA5A7C" w:rsidRPr="00402BC5" w:rsidRDefault="00402BC5" w:rsidP="00402BC5">
      <w:pPr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GWARANCJA JAKOŚCI I RĘKOJMIA</w:t>
      </w:r>
    </w:p>
    <w:p w14:paraId="0F597C3F" w14:textId="77777777" w:rsidR="00402BC5" w:rsidRPr="00402BC5" w:rsidRDefault="00402BC5" w:rsidP="00402BC5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Wykonawca udziela Zamawiającemu gwarancji na okres 24 miesięcy. Gwarancja liczy się od dnia zakończenia odbioru przedmiotu umowy, określonego w § 1 umowy.</w:t>
      </w:r>
    </w:p>
    <w:p w14:paraId="7700335B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Wykonawca ponosi odpowiedzialność z tytułu gwarancji za:</w:t>
      </w:r>
    </w:p>
    <w:p w14:paraId="5DBF2C48" w14:textId="77777777" w:rsidR="00402BC5" w:rsidRPr="00402BC5" w:rsidRDefault="00402BC5" w:rsidP="00402BC5">
      <w:pPr>
        <w:pStyle w:val="Akapitzlist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wady fizyczne zmniejszające wartość użytkową, techniczną i estetyczną wykonanego monitoringu,</w:t>
      </w:r>
    </w:p>
    <w:p w14:paraId="0A12BAAC" w14:textId="77777777" w:rsidR="00402BC5" w:rsidRPr="00402BC5" w:rsidRDefault="00402BC5" w:rsidP="00402BC5">
      <w:pPr>
        <w:pStyle w:val="Akapitzlist"/>
        <w:numPr>
          <w:ilvl w:val="0"/>
          <w:numId w:val="10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usunięcie tych wad i usterek, stwierdzonych w toku czynności odbiorowych oraz ujawnionych w okresie gwarancyjnym.</w:t>
      </w:r>
    </w:p>
    <w:p w14:paraId="0B901D46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 przypadku ujawnienia w okresie gwarancji wad lub usterek, Zamawiający wyznaczy termin dokonania oględzin, na które Wykonawca zobowiązany jest przybyć. Zamawiający w trakcie dokonania oględzin wyznaczy termin ich usunięcia.</w:t>
      </w:r>
    </w:p>
    <w:p w14:paraId="32BFB02A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 okresie gwarancji jakości Wykonawca jest zobowiązany do nieodpłatnego usuwania zaistniałych usterek i wad ujawnionych po odbiorze końcowym w wyznaczonym terminie.</w:t>
      </w:r>
    </w:p>
    <w:p w14:paraId="7ED61BC3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 przypadku nie usunięcia w ramach gwarancji jakości wady w wyznaczonym terminie Zamawiający może zlecić usunięcie wady podmiotowi trzeciemu na koszt i ryzyko Wykonawcy bez utraty gwarancji w stosunku do Wykonawcy. Koszt usunięcia wady przez podmiot trzeci może zostanie pokryty przez Wykonawcę.</w:t>
      </w:r>
    </w:p>
    <w:p w14:paraId="76F4063E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Okres rękojmi jest równy okresowi gwarancji.</w:t>
      </w:r>
    </w:p>
    <w:p w14:paraId="0AA062DA" w14:textId="77777777" w:rsidR="00402BC5" w:rsidRP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Wady i usterki stwierdzone w toku czynności odbiorowych Wykonawca zobowiązany jest usunąć w wyznaczonym przez Zamawiającego terminie, którego przekroczenie skutkuje naliczeniem kar umownych.</w:t>
      </w:r>
    </w:p>
    <w:p w14:paraId="45FCEF15" w14:textId="77777777" w:rsidR="00402BC5" w:rsidRDefault="00402BC5" w:rsidP="00402BC5">
      <w:pPr>
        <w:pStyle w:val="Akapitzlist"/>
        <w:numPr>
          <w:ilvl w:val="0"/>
          <w:numId w:val="9"/>
        </w:numPr>
        <w:spacing w:before="240"/>
        <w:jc w:val="both"/>
        <w:rPr>
          <w:rFonts w:cstheme="minorHAnsi"/>
          <w:sz w:val="24"/>
          <w:szCs w:val="24"/>
        </w:rPr>
      </w:pPr>
      <w:r w:rsidRPr="00402BC5">
        <w:rPr>
          <w:rFonts w:cstheme="minorHAnsi"/>
          <w:sz w:val="24"/>
          <w:szCs w:val="24"/>
        </w:rPr>
        <w:t>Zamawiający może wykonywać uprawnienia z tytułu rękojmi za wady fizyczne rzeczy, niezależnie od uprawnień wynikających z gwarancji jakości.</w:t>
      </w:r>
    </w:p>
    <w:p w14:paraId="483029DB" w14:textId="77777777" w:rsidR="00402BC5" w:rsidRDefault="00402BC5" w:rsidP="00402BC5">
      <w:pPr>
        <w:pStyle w:val="Akapitzlist"/>
        <w:spacing w:before="240"/>
        <w:jc w:val="both"/>
        <w:rPr>
          <w:rFonts w:cstheme="minorHAnsi"/>
          <w:sz w:val="24"/>
          <w:szCs w:val="24"/>
        </w:rPr>
      </w:pPr>
    </w:p>
    <w:p w14:paraId="0418039A" w14:textId="3208E476" w:rsidR="00402BC5" w:rsidRDefault="00402BC5" w:rsidP="00402BC5">
      <w:pPr>
        <w:spacing w:before="240"/>
        <w:jc w:val="center"/>
        <w:rPr>
          <w:rFonts w:cstheme="minorHAnsi"/>
          <w:b/>
          <w:bCs/>
          <w:sz w:val="24"/>
          <w:szCs w:val="24"/>
        </w:rPr>
      </w:pPr>
      <w:r w:rsidRPr="00402BC5">
        <w:rPr>
          <w:rFonts w:cstheme="minorHAnsi"/>
          <w:b/>
          <w:bCs/>
          <w:sz w:val="24"/>
          <w:szCs w:val="24"/>
        </w:rPr>
        <w:t>OSOBA DO KONTAKTU</w:t>
      </w:r>
    </w:p>
    <w:p w14:paraId="135B9F8D" w14:textId="50D08A11" w:rsidR="00402BC5" w:rsidRPr="00402BC5" w:rsidRDefault="00402BC5" w:rsidP="00402BC5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 do kontaktu ze strony Zamawiającego jest: Maciej SOŁKIEWICZ, email: </w:t>
      </w:r>
      <w:hyperlink r:id="rId5" w:history="1">
        <w:r w:rsidRPr="00AE3801">
          <w:rPr>
            <w:rStyle w:val="Hipercze"/>
            <w:rFonts w:cstheme="minorHAnsi"/>
            <w:sz w:val="24"/>
            <w:szCs w:val="24"/>
          </w:rPr>
          <w:t>m.solkiewicz@zozmswiakielce.pl</w:t>
        </w:r>
      </w:hyperlink>
      <w:r>
        <w:rPr>
          <w:rFonts w:cstheme="minorHAnsi"/>
          <w:sz w:val="24"/>
          <w:szCs w:val="24"/>
        </w:rPr>
        <w:t>, tel.: 41 260 42 13</w:t>
      </w:r>
    </w:p>
    <w:p w14:paraId="7E2D45DC" w14:textId="77777777" w:rsidR="00402BC5" w:rsidRPr="00402BC5" w:rsidRDefault="00402BC5" w:rsidP="00402BC5">
      <w:pPr>
        <w:spacing w:before="240"/>
        <w:jc w:val="both"/>
        <w:rPr>
          <w:rFonts w:cstheme="minorHAnsi"/>
          <w:sz w:val="24"/>
          <w:szCs w:val="24"/>
        </w:rPr>
      </w:pPr>
    </w:p>
    <w:p w14:paraId="3C46521C" w14:textId="77777777" w:rsidR="00402BC5" w:rsidRPr="00402BC5" w:rsidRDefault="00402BC5" w:rsidP="00402BC5">
      <w:pPr>
        <w:jc w:val="both"/>
        <w:rPr>
          <w:rFonts w:cstheme="minorHAnsi"/>
          <w:sz w:val="24"/>
          <w:szCs w:val="24"/>
        </w:rPr>
      </w:pPr>
    </w:p>
    <w:p w14:paraId="08B9DE4F" w14:textId="77777777" w:rsidR="00BA5A7C" w:rsidRPr="00402BC5" w:rsidRDefault="00BA5A7C" w:rsidP="00BA5A7C">
      <w:pPr>
        <w:pStyle w:val="Akapitzlist"/>
        <w:jc w:val="both"/>
        <w:rPr>
          <w:rFonts w:cstheme="minorHAnsi"/>
          <w:sz w:val="24"/>
          <w:szCs w:val="24"/>
        </w:rPr>
      </w:pPr>
    </w:p>
    <w:sectPr w:rsidR="00BA5A7C" w:rsidRPr="0040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3FD"/>
    <w:multiLevelType w:val="hybridMultilevel"/>
    <w:tmpl w:val="454AA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3B1"/>
    <w:multiLevelType w:val="hybridMultilevel"/>
    <w:tmpl w:val="611E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6454"/>
    <w:multiLevelType w:val="hybridMultilevel"/>
    <w:tmpl w:val="7B68BF0A"/>
    <w:lvl w:ilvl="0" w:tplc="95FA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75027"/>
    <w:multiLevelType w:val="hybridMultilevel"/>
    <w:tmpl w:val="6B10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10691"/>
    <w:multiLevelType w:val="hybridMultilevel"/>
    <w:tmpl w:val="3A24079A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4F953CCC"/>
    <w:multiLevelType w:val="hybridMultilevel"/>
    <w:tmpl w:val="5714F9B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33440F0"/>
    <w:multiLevelType w:val="hybridMultilevel"/>
    <w:tmpl w:val="D9C8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39FC"/>
    <w:multiLevelType w:val="hybridMultilevel"/>
    <w:tmpl w:val="3986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58BF"/>
    <w:multiLevelType w:val="hybridMultilevel"/>
    <w:tmpl w:val="BA6423A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95769D"/>
    <w:multiLevelType w:val="hybridMultilevel"/>
    <w:tmpl w:val="A8DA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1257">
    <w:abstractNumId w:val="0"/>
  </w:num>
  <w:num w:numId="2" w16cid:durableId="692650080">
    <w:abstractNumId w:val="7"/>
  </w:num>
  <w:num w:numId="3" w16cid:durableId="52314290">
    <w:abstractNumId w:val="3"/>
  </w:num>
  <w:num w:numId="4" w16cid:durableId="1672026315">
    <w:abstractNumId w:val="5"/>
  </w:num>
  <w:num w:numId="5" w16cid:durableId="1833135770">
    <w:abstractNumId w:val="4"/>
  </w:num>
  <w:num w:numId="6" w16cid:durableId="316568085">
    <w:abstractNumId w:val="6"/>
  </w:num>
  <w:num w:numId="7" w16cid:durableId="350453570">
    <w:abstractNumId w:val="9"/>
  </w:num>
  <w:num w:numId="8" w16cid:durableId="2051411886">
    <w:abstractNumId w:val="2"/>
  </w:num>
  <w:num w:numId="9" w16cid:durableId="358824534">
    <w:abstractNumId w:val="1"/>
  </w:num>
  <w:num w:numId="10" w16cid:durableId="729309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F"/>
    <w:rsid w:val="000551F5"/>
    <w:rsid w:val="000E5F4F"/>
    <w:rsid w:val="00145B49"/>
    <w:rsid w:val="002B492E"/>
    <w:rsid w:val="003103A8"/>
    <w:rsid w:val="00321C3B"/>
    <w:rsid w:val="003523C3"/>
    <w:rsid w:val="00402BC5"/>
    <w:rsid w:val="0094363F"/>
    <w:rsid w:val="00B32102"/>
    <w:rsid w:val="00BA5A7C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1FB"/>
  <w15:chartTrackingRefBased/>
  <w15:docId w15:val="{1690AE9A-B714-48D7-ACF3-22005FDE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C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B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olkiewicz@zozmswia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SM. Mazurkiewicz</dc:creator>
  <cp:keywords/>
  <dc:description/>
  <cp:lastModifiedBy>Szymon SM. Mazurkiewicz</cp:lastModifiedBy>
  <cp:revision>11</cp:revision>
  <dcterms:created xsi:type="dcterms:W3CDTF">2024-08-23T07:03:00Z</dcterms:created>
  <dcterms:modified xsi:type="dcterms:W3CDTF">2024-08-26T10:05:00Z</dcterms:modified>
</cp:coreProperties>
</file>