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BC" w:rsidRPr="00C46ABC" w:rsidRDefault="00C46ABC" w:rsidP="00C46ABC">
      <w:pPr>
        <w:jc w:val="center"/>
        <w:rPr>
          <w:rFonts w:asciiTheme="minorHAnsi" w:hAnsiTheme="minorHAnsi" w:cs="Calibri"/>
          <w:sz w:val="22"/>
          <w:szCs w:val="22"/>
        </w:rPr>
      </w:pPr>
      <w:r w:rsidRPr="00C46ABC">
        <w:rPr>
          <w:rFonts w:asciiTheme="minorHAnsi" w:hAnsiTheme="minorHAnsi" w:cs="Calibri"/>
          <w:noProof/>
          <w:sz w:val="22"/>
          <w:szCs w:val="22"/>
          <w:lang w:eastAsia="pl-PL"/>
        </w:rPr>
        <w:drawing>
          <wp:inline distT="0" distB="0" distL="0" distR="0">
            <wp:extent cx="688975" cy="9074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907415"/>
                    </a:xfrm>
                    <a:prstGeom prst="rect">
                      <a:avLst/>
                    </a:prstGeom>
                    <a:solidFill>
                      <a:srgbClr val="FFFFFF"/>
                    </a:solidFill>
                    <a:ln>
                      <a:noFill/>
                    </a:ln>
                  </pic:spPr>
                </pic:pic>
              </a:graphicData>
            </a:graphic>
          </wp:inline>
        </w:drawing>
      </w:r>
      <w:r w:rsidRPr="00C46ABC">
        <w:rPr>
          <w:rFonts w:asciiTheme="minorHAnsi" w:hAnsiTheme="minorHAnsi" w:cs="Calibri"/>
          <w:sz w:val="22"/>
          <w:szCs w:val="22"/>
        </w:rPr>
        <w:t>Samodzielny Publiczny Zakład Opieki Zdrowotnej</w:t>
      </w:r>
    </w:p>
    <w:p w:rsidR="00C46ABC" w:rsidRPr="00C46ABC" w:rsidRDefault="00C46ABC" w:rsidP="00C46ABC">
      <w:pPr>
        <w:jc w:val="center"/>
        <w:rPr>
          <w:rFonts w:asciiTheme="minorHAnsi" w:hAnsiTheme="minorHAnsi" w:cs="Calibri"/>
          <w:sz w:val="22"/>
          <w:szCs w:val="22"/>
        </w:rPr>
      </w:pPr>
      <w:r w:rsidRPr="00C46ABC">
        <w:rPr>
          <w:rFonts w:asciiTheme="minorHAnsi" w:hAnsiTheme="minorHAnsi" w:cs="Calibri"/>
          <w:sz w:val="22"/>
          <w:szCs w:val="22"/>
        </w:rPr>
        <w:t>Ministerstwa Spraw Wewnętrznych i Administracji we Wrocławiu</w:t>
      </w:r>
    </w:p>
    <w:p w:rsidR="00C46ABC" w:rsidRPr="00C46ABC" w:rsidRDefault="00C46ABC" w:rsidP="00C46ABC">
      <w:pPr>
        <w:jc w:val="center"/>
        <w:rPr>
          <w:rFonts w:asciiTheme="minorHAnsi" w:hAnsiTheme="minorHAnsi" w:cs="Calibri"/>
          <w:sz w:val="22"/>
          <w:szCs w:val="22"/>
          <w:u w:val="single"/>
        </w:rPr>
      </w:pPr>
      <w:r w:rsidRPr="00C46ABC">
        <w:rPr>
          <w:rFonts w:asciiTheme="minorHAnsi" w:hAnsiTheme="minorHAnsi" w:cs="Calibri"/>
          <w:sz w:val="22"/>
          <w:szCs w:val="22"/>
        </w:rPr>
        <w:t xml:space="preserve">ul. Ołbińska 32, 50 – 233 Wrocław </w:t>
      </w:r>
    </w:p>
    <w:p w:rsidR="00C46ABC" w:rsidRPr="00C46ABC" w:rsidRDefault="00C46ABC" w:rsidP="00C46ABC">
      <w:pPr>
        <w:rPr>
          <w:rFonts w:asciiTheme="minorHAnsi" w:hAnsiTheme="minorHAnsi" w:cs="Calibri"/>
          <w:sz w:val="22"/>
          <w:szCs w:val="22"/>
          <w:u w:val="single"/>
        </w:rPr>
      </w:pPr>
    </w:p>
    <w:p w:rsidR="00C46ABC" w:rsidRPr="00C46ABC" w:rsidRDefault="00C46ABC" w:rsidP="00C46ABC">
      <w:pPr>
        <w:rPr>
          <w:rFonts w:asciiTheme="minorHAnsi" w:hAnsiTheme="minorHAnsi" w:cs="Calibri"/>
          <w:sz w:val="22"/>
          <w:szCs w:val="22"/>
        </w:rPr>
      </w:pPr>
    </w:p>
    <w:p w:rsidR="00C46ABC" w:rsidRPr="00C46ABC" w:rsidRDefault="00C46ABC" w:rsidP="00C46ABC">
      <w:pPr>
        <w:spacing w:line="23" w:lineRule="atLeast"/>
        <w:jc w:val="right"/>
        <w:rPr>
          <w:rFonts w:asciiTheme="minorHAnsi" w:hAnsiTheme="minorHAnsi" w:cs="Calibri"/>
          <w:sz w:val="22"/>
          <w:szCs w:val="22"/>
        </w:rPr>
      </w:pPr>
      <w:r w:rsidRPr="00C46ABC">
        <w:rPr>
          <w:rFonts w:asciiTheme="minorHAnsi" w:hAnsiTheme="minorHAnsi" w:cs="Calibri"/>
          <w:sz w:val="22"/>
          <w:szCs w:val="22"/>
        </w:rPr>
        <w:t xml:space="preserve">Wrocław, dn. 09.05.2023r. </w:t>
      </w:r>
    </w:p>
    <w:p w:rsidR="00C46ABC" w:rsidRPr="00C46ABC" w:rsidRDefault="00C46ABC" w:rsidP="00C46ABC">
      <w:pPr>
        <w:spacing w:line="23" w:lineRule="atLeast"/>
        <w:jc w:val="both"/>
        <w:rPr>
          <w:rFonts w:asciiTheme="minorHAnsi" w:hAnsiTheme="minorHAnsi" w:cs="Calibri"/>
          <w:sz w:val="22"/>
          <w:szCs w:val="22"/>
        </w:rPr>
      </w:pPr>
    </w:p>
    <w:p w:rsidR="00C46ABC" w:rsidRPr="00C46ABC" w:rsidRDefault="00C46ABC" w:rsidP="00C46ABC">
      <w:pPr>
        <w:spacing w:line="23" w:lineRule="atLeast"/>
        <w:jc w:val="both"/>
        <w:rPr>
          <w:rFonts w:asciiTheme="minorHAnsi" w:hAnsiTheme="minorHAnsi" w:cs="Calibri"/>
          <w:sz w:val="22"/>
          <w:szCs w:val="22"/>
        </w:rPr>
      </w:pPr>
      <w:r w:rsidRPr="00C46ABC">
        <w:rPr>
          <w:rFonts w:asciiTheme="minorHAnsi" w:hAnsiTheme="minorHAnsi" w:cs="Calibri"/>
          <w:b/>
          <w:sz w:val="22"/>
          <w:szCs w:val="22"/>
        </w:rPr>
        <w:t>Sygnatura postępowania: ZZ-ZP-2375 – 6/23</w:t>
      </w:r>
      <w:r w:rsidRPr="00C46ABC">
        <w:rPr>
          <w:rFonts w:asciiTheme="minorHAnsi" w:hAnsiTheme="minorHAnsi" w:cs="Calibri"/>
          <w:sz w:val="22"/>
          <w:szCs w:val="22"/>
        </w:rPr>
        <w:t xml:space="preserve">             </w:t>
      </w:r>
    </w:p>
    <w:p w:rsidR="00C46ABC" w:rsidRPr="00C46ABC" w:rsidRDefault="00C46ABC" w:rsidP="00C46ABC">
      <w:pPr>
        <w:spacing w:line="23" w:lineRule="atLeast"/>
        <w:jc w:val="both"/>
        <w:rPr>
          <w:rFonts w:asciiTheme="minorHAnsi" w:hAnsiTheme="minorHAnsi" w:cs="Calibri"/>
          <w:sz w:val="22"/>
          <w:szCs w:val="22"/>
        </w:rPr>
      </w:pPr>
    </w:p>
    <w:p w:rsidR="00C46ABC" w:rsidRPr="00C46ABC" w:rsidRDefault="00C46ABC" w:rsidP="00C46ABC">
      <w:pPr>
        <w:jc w:val="center"/>
        <w:rPr>
          <w:rFonts w:asciiTheme="minorHAnsi" w:hAnsiTheme="minorHAnsi" w:cs="Calibri"/>
          <w:b/>
          <w:i/>
          <w:iCs/>
          <w:sz w:val="22"/>
          <w:szCs w:val="22"/>
        </w:rPr>
      </w:pPr>
      <w:r w:rsidRPr="00C46ABC">
        <w:rPr>
          <w:rFonts w:asciiTheme="minorHAnsi" w:hAnsiTheme="minorHAnsi" w:cs="Calibri"/>
          <w:b/>
          <w:sz w:val="22"/>
          <w:szCs w:val="22"/>
        </w:rPr>
        <w:t xml:space="preserve">Dot.: przetargu nieograniczonego na </w:t>
      </w:r>
      <w:r w:rsidRPr="00C46ABC">
        <w:rPr>
          <w:rFonts w:asciiTheme="minorHAnsi" w:hAnsiTheme="minorHAnsi"/>
          <w:b/>
          <w:sz w:val="22"/>
          <w:szCs w:val="22"/>
        </w:rPr>
        <w:t>dostawę odczynników immunochemicznych i odczynników koagulologicznych wraz z dzierżawą analizatorów</w:t>
      </w:r>
    </w:p>
    <w:p w:rsidR="00C46ABC" w:rsidRPr="00C46ABC" w:rsidRDefault="00C46ABC" w:rsidP="00C46ABC">
      <w:pPr>
        <w:jc w:val="center"/>
        <w:rPr>
          <w:rFonts w:asciiTheme="minorHAnsi" w:hAnsiTheme="minorHAnsi" w:cs="Tahoma"/>
          <w:b/>
          <w:sz w:val="22"/>
          <w:szCs w:val="22"/>
          <w:lang w:val="x-none"/>
        </w:rPr>
      </w:pPr>
    </w:p>
    <w:p w:rsidR="00C46ABC" w:rsidRPr="00C46ABC" w:rsidRDefault="00C46ABC" w:rsidP="00C46ABC">
      <w:pPr>
        <w:spacing w:line="23" w:lineRule="atLeast"/>
        <w:jc w:val="center"/>
        <w:rPr>
          <w:rFonts w:asciiTheme="minorHAnsi" w:hAnsiTheme="minorHAnsi" w:cs="Calibri"/>
          <w:b/>
          <w:sz w:val="22"/>
          <w:szCs w:val="22"/>
        </w:rPr>
      </w:pPr>
      <w:r w:rsidRPr="00C46ABC">
        <w:rPr>
          <w:rFonts w:asciiTheme="minorHAnsi" w:hAnsiTheme="minorHAnsi" w:cs="Calibri"/>
          <w:b/>
          <w:sz w:val="22"/>
          <w:szCs w:val="22"/>
        </w:rPr>
        <w:t>WYJAŚNIENIA TREŚCI SWZ</w:t>
      </w:r>
    </w:p>
    <w:p w:rsidR="00C46ABC" w:rsidRPr="00C46ABC" w:rsidRDefault="00C46ABC" w:rsidP="00C46ABC">
      <w:pPr>
        <w:spacing w:line="23" w:lineRule="atLeast"/>
        <w:jc w:val="both"/>
        <w:rPr>
          <w:rFonts w:asciiTheme="minorHAnsi" w:hAnsiTheme="minorHAnsi" w:cs="Calibri"/>
          <w:b/>
          <w:sz w:val="22"/>
          <w:szCs w:val="22"/>
        </w:rPr>
      </w:pPr>
    </w:p>
    <w:p w:rsidR="00C46ABC" w:rsidRPr="00C46ABC" w:rsidRDefault="00C46ABC" w:rsidP="00C46ABC">
      <w:pPr>
        <w:pStyle w:val="Bezodstpw"/>
        <w:jc w:val="both"/>
        <w:rPr>
          <w:rFonts w:asciiTheme="minorHAnsi" w:hAnsiTheme="minorHAnsi"/>
        </w:rPr>
      </w:pPr>
      <w:r w:rsidRPr="00C46ABC">
        <w:rPr>
          <w:rFonts w:asciiTheme="minorHAnsi" w:hAnsiTheme="minorHAnsi"/>
        </w:rPr>
        <w:t>Działając na podstawie art. 135 ust.2 i 137 ust.1 ustawy Prawo zamówień publicznych z dnia 11 września 2019r. ( t.j.: Dz. U. z 2022 poz.1710 ze zm.</w:t>
      </w:r>
      <w:r w:rsidRPr="00C46ABC">
        <w:rPr>
          <w:rFonts w:asciiTheme="minorHAnsi" w:hAnsiTheme="minorHAnsi" w:cs="Verdana"/>
        </w:rPr>
        <w:t>)</w:t>
      </w:r>
      <w:r w:rsidRPr="00C46ABC">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C46ABC" w:rsidRPr="00C46ABC" w:rsidRDefault="00C46ABC" w:rsidP="00C46ABC">
      <w:pPr>
        <w:jc w:val="both"/>
        <w:rPr>
          <w:rFonts w:asciiTheme="minorHAnsi" w:hAnsiTheme="minorHAnsi" w:cs="Calibri"/>
          <w:sz w:val="22"/>
          <w:szCs w:val="22"/>
        </w:rPr>
      </w:pPr>
    </w:p>
    <w:p w:rsidR="00C46ABC" w:rsidRPr="00C46ABC" w:rsidRDefault="00C46ABC" w:rsidP="00C46ABC">
      <w:pPr>
        <w:suppressAutoHyphens w:val="0"/>
        <w:autoSpaceDE w:val="0"/>
        <w:jc w:val="both"/>
        <w:rPr>
          <w:rFonts w:asciiTheme="minorHAnsi" w:hAnsiTheme="minorHAnsi" w:cs="TimesNewRomanPSMT"/>
          <w:b/>
          <w:sz w:val="22"/>
          <w:szCs w:val="22"/>
          <w:lang w:eastAsia="pl-PL"/>
        </w:rPr>
      </w:pPr>
      <w:r w:rsidRPr="00C46ABC">
        <w:rPr>
          <w:rFonts w:asciiTheme="minorHAnsi" w:hAnsiTheme="minorHAnsi" w:cs="TimesNewRomanPSMT"/>
          <w:b/>
          <w:sz w:val="22"/>
          <w:szCs w:val="22"/>
          <w:lang w:eastAsia="pl-PL"/>
        </w:rPr>
        <w:t>Pytanie nr 1</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shd w:val="clear" w:color="auto" w:fill="FFFFFF"/>
          <w:lang w:eastAsia="pl-PL"/>
        </w:rPr>
        <w:t>Dotyczy Załącznik 2a Lp.33. Prosimy o wyrażenie zgody na zaoferowanie testu kiłowego.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shd w:val="clear" w:color="auto" w:fill="FFFFFF"/>
          <w:lang w:eastAsia="pl-PL"/>
        </w:rPr>
        <w:t>Test wykrywa przeciwciała IgG i IgM skierowane bezpośrednio przeciwko antygenom T. pallidum, takie jak TpN47, TpN17 i TpN15.</w:t>
      </w:r>
    </w:p>
    <w:p w:rsidR="00C46ABC" w:rsidRPr="00C46ABC" w:rsidRDefault="00C46ABC" w:rsidP="00C46ABC">
      <w:pPr>
        <w:jc w:val="both"/>
        <w:rPr>
          <w:rFonts w:asciiTheme="minorHAnsi" w:eastAsia="Calibri" w:hAnsiTheme="minorHAnsi"/>
          <w:b/>
          <w:sz w:val="22"/>
          <w:szCs w:val="22"/>
          <w:lang w:eastAsia="en-US"/>
        </w:rPr>
      </w:pPr>
      <w:r w:rsidRPr="00C46ABC">
        <w:rPr>
          <w:rFonts w:asciiTheme="minorHAnsi" w:eastAsia="Calibri" w:hAnsiTheme="minorHAnsi"/>
          <w:b/>
          <w:sz w:val="22"/>
          <w:szCs w:val="22"/>
          <w:lang w:eastAsia="en-US"/>
        </w:rPr>
        <w:t xml:space="preserve">Odpowiedź na pytanie nr 1: </w:t>
      </w:r>
    </w:p>
    <w:p w:rsidR="00C46ABC" w:rsidRPr="00C46ABC" w:rsidRDefault="00C46ABC" w:rsidP="00C46ABC">
      <w:pPr>
        <w:jc w:val="both"/>
        <w:rPr>
          <w:rFonts w:asciiTheme="minorHAnsi" w:eastAsia="Calibri" w:hAnsiTheme="minorHAnsi"/>
          <w:b/>
          <w:sz w:val="22"/>
          <w:szCs w:val="22"/>
          <w:lang w:eastAsia="en-US"/>
        </w:rPr>
      </w:pPr>
      <w:r w:rsidRPr="00C46ABC">
        <w:rPr>
          <w:rFonts w:asciiTheme="minorHAnsi" w:hAnsiTheme="minorHAnsi"/>
          <w:sz w:val="22"/>
          <w:szCs w:val="22"/>
        </w:rPr>
        <w:t>Zamawiający wyraża zgodę na zaoferowanie testu kiłowego.</w:t>
      </w:r>
    </w:p>
    <w:p w:rsidR="00C46ABC" w:rsidRPr="00C46ABC" w:rsidRDefault="00C46ABC" w:rsidP="00C46ABC">
      <w:pPr>
        <w:pStyle w:val="Akapitzlist1"/>
        <w:ind w:left="0"/>
        <w:jc w:val="both"/>
        <w:rPr>
          <w:rFonts w:asciiTheme="minorHAnsi" w:hAnsiTheme="minorHAnsi"/>
          <w:b/>
          <w:sz w:val="22"/>
          <w:szCs w:val="22"/>
        </w:rPr>
      </w:pPr>
    </w:p>
    <w:p w:rsidR="00C46ABC" w:rsidRPr="00C46ABC" w:rsidRDefault="00C46ABC" w:rsidP="00C46ABC">
      <w:pPr>
        <w:pStyle w:val="Akapitzlist1"/>
        <w:ind w:left="0"/>
        <w:jc w:val="both"/>
        <w:rPr>
          <w:rFonts w:asciiTheme="minorHAnsi" w:hAnsiTheme="minorHAnsi"/>
          <w:b/>
          <w:sz w:val="22"/>
          <w:szCs w:val="22"/>
        </w:rPr>
      </w:pPr>
      <w:r w:rsidRPr="00C46ABC">
        <w:rPr>
          <w:rFonts w:asciiTheme="minorHAnsi" w:hAnsiTheme="minorHAnsi"/>
          <w:b/>
          <w:sz w:val="22"/>
          <w:szCs w:val="22"/>
        </w:rPr>
        <w:t xml:space="preserve">Pytanie nr 2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shd w:val="clear" w:color="auto" w:fill="FFFFFF"/>
          <w:lang w:eastAsia="pl-PL"/>
        </w:rPr>
        <w:t xml:space="preserve">Dotyczy Załącznik 2a, Formularz cenowy. </w:t>
      </w:r>
      <w:r w:rsidRPr="00C46ABC">
        <w:rPr>
          <w:rFonts w:asciiTheme="minorHAnsi" w:hAnsiTheme="minorHAnsi" w:cs="Arial"/>
          <w:sz w:val="22"/>
          <w:szCs w:val="22"/>
          <w:shd w:val="clear" w:color="auto" w:fill="FFFFFF"/>
          <w:lang w:eastAsia="pl-PL"/>
        </w:rPr>
        <w:br/>
        <w:t>Prosimy o potwierdzenie, iż ilości, które należy wziąć pod uwagę znajdują się jedynie w kolumnie F-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shd w:val="clear" w:color="auto" w:fill="FFFFFF"/>
          <w:lang w:eastAsia="pl-PL"/>
        </w:rPr>
        <w:t>Ilość oznaczeń na 24 m-ce”.</w:t>
      </w:r>
    </w:p>
    <w:p w:rsidR="00C46ABC" w:rsidRPr="00C46ABC" w:rsidRDefault="00C46ABC" w:rsidP="00C46ABC">
      <w:pPr>
        <w:pStyle w:val="Akapitzlist1"/>
        <w:ind w:left="0"/>
        <w:jc w:val="both"/>
        <w:rPr>
          <w:rFonts w:asciiTheme="minorHAnsi" w:hAnsiTheme="minorHAnsi" w:cs="Calibri"/>
          <w:b/>
          <w:sz w:val="22"/>
          <w:szCs w:val="22"/>
        </w:rPr>
      </w:pPr>
      <w:r w:rsidRPr="00C46ABC">
        <w:rPr>
          <w:rFonts w:asciiTheme="minorHAnsi" w:hAnsiTheme="minorHAnsi" w:cs="Calibri"/>
          <w:b/>
          <w:sz w:val="22"/>
          <w:szCs w:val="22"/>
        </w:rPr>
        <w:t>Odpowiedź na pytanie nr 2</w:t>
      </w:r>
    </w:p>
    <w:p w:rsidR="00C46ABC" w:rsidRPr="00C46ABC" w:rsidRDefault="00C46ABC" w:rsidP="00C46ABC">
      <w:pPr>
        <w:rPr>
          <w:rFonts w:asciiTheme="minorHAnsi" w:hAnsiTheme="minorHAnsi"/>
          <w:sz w:val="22"/>
          <w:szCs w:val="22"/>
          <w:lang w:eastAsia="en-US"/>
        </w:rPr>
      </w:pPr>
      <w:r w:rsidRPr="00C46ABC">
        <w:rPr>
          <w:rFonts w:asciiTheme="minorHAnsi" w:hAnsiTheme="minorHAnsi"/>
          <w:sz w:val="22"/>
          <w:szCs w:val="22"/>
        </w:rPr>
        <w:t>Ilości, które należy wziąć pod uwagę znajdują się jedynie w kolumnie F- “</w:t>
      </w:r>
    </w:p>
    <w:p w:rsidR="00C46ABC" w:rsidRPr="00C46ABC" w:rsidRDefault="00C46ABC" w:rsidP="00C46ABC">
      <w:pPr>
        <w:rPr>
          <w:rFonts w:asciiTheme="minorHAnsi" w:hAnsiTheme="minorHAnsi"/>
          <w:sz w:val="22"/>
          <w:szCs w:val="22"/>
        </w:rPr>
      </w:pPr>
      <w:r w:rsidRPr="00C46ABC">
        <w:rPr>
          <w:rFonts w:asciiTheme="minorHAnsi" w:hAnsiTheme="minorHAnsi"/>
          <w:sz w:val="22"/>
          <w:szCs w:val="22"/>
        </w:rPr>
        <w:t>Ilość oznaczeń na 24 m-ce”.</w:t>
      </w:r>
    </w:p>
    <w:p w:rsidR="00C46ABC" w:rsidRPr="00C46ABC" w:rsidRDefault="00C46ABC" w:rsidP="00C46ABC">
      <w:pPr>
        <w:pStyle w:val="Akapitzlist1"/>
        <w:ind w:left="0"/>
        <w:jc w:val="both"/>
        <w:rPr>
          <w:rFonts w:asciiTheme="minorHAnsi" w:hAnsiTheme="minorHAnsi" w:cs="Calibri"/>
          <w:b/>
          <w:sz w:val="22"/>
          <w:szCs w:val="22"/>
        </w:rPr>
      </w:pPr>
    </w:p>
    <w:p w:rsidR="00C46ABC" w:rsidRPr="00C46ABC" w:rsidRDefault="00C46ABC" w:rsidP="00C46ABC">
      <w:pPr>
        <w:jc w:val="both"/>
        <w:rPr>
          <w:rFonts w:asciiTheme="minorHAnsi" w:hAnsiTheme="minorHAnsi"/>
          <w:b/>
          <w:sz w:val="22"/>
          <w:szCs w:val="22"/>
        </w:rPr>
      </w:pPr>
      <w:r w:rsidRPr="00C46ABC">
        <w:rPr>
          <w:rFonts w:asciiTheme="minorHAnsi" w:hAnsiTheme="minorHAnsi"/>
          <w:b/>
          <w:sz w:val="22"/>
          <w:szCs w:val="22"/>
        </w:rPr>
        <w:t>Pytanie nr 3</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Zał. 4 A umowa dostawy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par. 2 ust. 6 Czy Zamawiający wyraża zgodę na przesyłanie faktur drogą elektroniczną i mógłby podać adres mailowy, na który można fakturę w tej formie wysłać?</w:t>
      </w:r>
    </w:p>
    <w:p w:rsidR="00C46ABC" w:rsidRPr="00C46ABC" w:rsidRDefault="00C46ABC" w:rsidP="00C46ABC">
      <w:pPr>
        <w:pStyle w:val="Akapitzlist1"/>
        <w:ind w:left="0"/>
        <w:jc w:val="both"/>
        <w:rPr>
          <w:rFonts w:asciiTheme="minorHAnsi" w:hAnsiTheme="minorHAnsi" w:cs="Calibri"/>
          <w:b/>
          <w:sz w:val="22"/>
          <w:szCs w:val="22"/>
        </w:rPr>
      </w:pPr>
      <w:r w:rsidRPr="00C46ABC">
        <w:rPr>
          <w:rFonts w:asciiTheme="minorHAnsi" w:hAnsiTheme="minorHAnsi" w:cs="Calibri"/>
          <w:b/>
          <w:sz w:val="22"/>
          <w:szCs w:val="22"/>
        </w:rPr>
        <w:t>Odpowiedź na pytanie nr 3</w:t>
      </w:r>
    </w:p>
    <w:p w:rsidR="00C46ABC" w:rsidRPr="00C46ABC" w:rsidRDefault="00C46ABC" w:rsidP="00C46ABC">
      <w:pPr>
        <w:pStyle w:val="Akapitzlist1"/>
        <w:ind w:left="0"/>
        <w:jc w:val="both"/>
        <w:rPr>
          <w:rFonts w:asciiTheme="minorHAnsi" w:hAnsiTheme="minorHAnsi" w:cs="Calibri"/>
          <w:b/>
          <w:sz w:val="22"/>
          <w:szCs w:val="22"/>
        </w:rPr>
      </w:pPr>
      <w:r w:rsidRPr="00C46ABC">
        <w:rPr>
          <w:rFonts w:asciiTheme="minorHAnsi" w:hAnsiTheme="minorHAnsi" w:cs="Calibri"/>
          <w:b/>
          <w:sz w:val="22"/>
          <w:szCs w:val="22"/>
        </w:rPr>
        <w:t xml:space="preserve">Zamawiający wyraża zgodę </w:t>
      </w:r>
      <w:r w:rsidRPr="00C46ABC">
        <w:rPr>
          <w:rFonts w:asciiTheme="minorHAnsi" w:hAnsiTheme="minorHAnsi" w:cs="Arial"/>
          <w:sz w:val="22"/>
          <w:szCs w:val="22"/>
          <w:lang w:eastAsia="pl-PL"/>
        </w:rPr>
        <w:t>na przesyłanie faktur drogą elektroniczną na adres mailowy: laboratorium@spzozmswia.wroclaw.pl</w:t>
      </w:r>
    </w:p>
    <w:p w:rsidR="00C46ABC" w:rsidRPr="00C46ABC" w:rsidRDefault="00C46ABC" w:rsidP="00C46ABC">
      <w:pPr>
        <w:suppressAutoHyphens w:val="0"/>
        <w:autoSpaceDE w:val="0"/>
        <w:jc w:val="both"/>
        <w:rPr>
          <w:rFonts w:asciiTheme="minorHAnsi" w:hAnsiTheme="minorHAnsi" w:cs="TimesNewRomanPSMT"/>
          <w:b/>
          <w:sz w:val="22"/>
          <w:szCs w:val="22"/>
          <w:lang w:eastAsia="pl-PL"/>
        </w:rPr>
      </w:pPr>
    </w:p>
    <w:p w:rsidR="00C46ABC" w:rsidRPr="00C46ABC" w:rsidRDefault="00C46ABC" w:rsidP="00C46ABC">
      <w:pPr>
        <w:suppressAutoHyphens w:val="0"/>
        <w:autoSpaceDE w:val="0"/>
        <w:jc w:val="both"/>
        <w:rPr>
          <w:rFonts w:asciiTheme="minorHAnsi" w:hAnsiTheme="minorHAnsi" w:cs="TimesNewRomanPSMT"/>
          <w:b/>
          <w:sz w:val="22"/>
          <w:szCs w:val="22"/>
          <w:lang w:eastAsia="pl-PL"/>
        </w:rPr>
      </w:pPr>
      <w:r w:rsidRPr="00C46ABC">
        <w:rPr>
          <w:rFonts w:asciiTheme="minorHAnsi" w:hAnsiTheme="minorHAnsi" w:cs="TimesNewRomanPSMT"/>
          <w:b/>
          <w:sz w:val="22"/>
          <w:szCs w:val="22"/>
          <w:lang w:eastAsia="pl-PL"/>
        </w:rPr>
        <w:t>Pytanie nr 4</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Zał. 4 A umowa dostawy </w:t>
      </w:r>
    </w:p>
    <w:p w:rsidR="00C46ABC" w:rsidRPr="00C46ABC" w:rsidRDefault="00C46ABC" w:rsidP="00C46ABC">
      <w:pPr>
        <w:rPr>
          <w:rFonts w:asciiTheme="minorHAnsi" w:hAnsiTheme="minorHAnsi" w:cs="Arial"/>
          <w:sz w:val="22"/>
          <w:szCs w:val="22"/>
          <w:lang w:eastAsia="pl-PL"/>
        </w:rPr>
      </w:pPr>
      <w:r w:rsidRPr="00C46ABC">
        <w:rPr>
          <w:rFonts w:asciiTheme="minorHAnsi" w:hAnsiTheme="minorHAnsi" w:cs="Arial"/>
          <w:sz w:val="22"/>
          <w:szCs w:val="22"/>
          <w:lang w:eastAsia="pl-PL"/>
        </w:rPr>
        <w:t>par. 2 ust. 12 Czy Zamawiający wyrazi zgodę na zmianę niniejszego postanowienia tak, aby skorzystanie z zakupu interwencyjnego wykluczało zastosowanie kar umownych?</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lastRenderedPageBreak/>
        <w:t>Ponadto, czy Zamawiający wyraża zgodę na modyfikację tego postanowienia poprzez dodanie w jego treści, że Zamawiający może skorzystać z prawa do zakupu interwencyjnego „po bezskutecznym upływie przynajmniej 5- dniowego dodatkowego terminu wyznaczonego Wykonawcy do realizacji zobowiązania”?</w:t>
      </w:r>
    </w:p>
    <w:p w:rsidR="00C46ABC" w:rsidRPr="00C46ABC" w:rsidRDefault="00C46ABC" w:rsidP="00C46ABC">
      <w:pPr>
        <w:suppressAutoHyphens w:val="0"/>
        <w:autoSpaceDE w:val="0"/>
        <w:jc w:val="both"/>
        <w:rPr>
          <w:rFonts w:asciiTheme="minorHAnsi" w:eastAsia="Calibri" w:hAnsiTheme="minorHAnsi" w:cs="Arial"/>
          <w:b/>
          <w:sz w:val="22"/>
          <w:szCs w:val="22"/>
          <w:lang w:eastAsia="en-US"/>
        </w:rPr>
      </w:pPr>
      <w:r w:rsidRPr="00C46ABC">
        <w:rPr>
          <w:rFonts w:asciiTheme="minorHAnsi" w:eastAsia="Calibri" w:hAnsiTheme="minorHAnsi" w:cs="Arial"/>
          <w:b/>
          <w:sz w:val="22"/>
          <w:szCs w:val="22"/>
          <w:lang w:eastAsia="en-US"/>
        </w:rPr>
        <w:t>Odpowiedź na pytanie nr 4</w:t>
      </w:r>
    </w:p>
    <w:p w:rsidR="00C46ABC" w:rsidRPr="00C46ABC" w:rsidRDefault="00C46ABC" w:rsidP="00C46ABC">
      <w:pPr>
        <w:suppressAutoHyphens w:val="0"/>
        <w:autoSpaceDE w:val="0"/>
        <w:jc w:val="both"/>
        <w:rPr>
          <w:rFonts w:asciiTheme="minorHAnsi" w:eastAsia="Calibri" w:hAnsiTheme="minorHAnsi" w:cs="Arial"/>
          <w:b/>
          <w:sz w:val="22"/>
          <w:szCs w:val="22"/>
          <w:lang w:eastAsia="en-US"/>
        </w:rPr>
      </w:pPr>
      <w:r w:rsidRPr="00C46ABC">
        <w:rPr>
          <w:rFonts w:asciiTheme="minorHAnsi" w:eastAsia="Calibri" w:hAnsiTheme="minorHAnsi" w:cs="Arial"/>
          <w:b/>
          <w:sz w:val="22"/>
          <w:szCs w:val="22"/>
          <w:lang w:eastAsia="en-US"/>
        </w:rPr>
        <w:t>Zapisy SWZ bez zmian</w:t>
      </w:r>
    </w:p>
    <w:p w:rsidR="00C46ABC" w:rsidRPr="00C46ABC" w:rsidRDefault="00C46ABC" w:rsidP="00C46ABC">
      <w:pPr>
        <w:pStyle w:val="Akapitzlist1"/>
        <w:ind w:left="0"/>
        <w:jc w:val="both"/>
        <w:rPr>
          <w:rFonts w:asciiTheme="minorHAnsi" w:hAnsiTheme="minorHAnsi"/>
          <w:b/>
          <w:sz w:val="22"/>
          <w:szCs w:val="22"/>
        </w:rPr>
      </w:pPr>
    </w:p>
    <w:p w:rsidR="00C46ABC" w:rsidRPr="00C46ABC" w:rsidRDefault="00C46ABC" w:rsidP="00C46ABC">
      <w:pPr>
        <w:pStyle w:val="Akapitzlist1"/>
        <w:ind w:left="0"/>
        <w:jc w:val="both"/>
        <w:rPr>
          <w:rFonts w:asciiTheme="minorHAnsi" w:hAnsiTheme="minorHAnsi"/>
          <w:b/>
          <w:sz w:val="22"/>
          <w:szCs w:val="22"/>
        </w:rPr>
      </w:pPr>
      <w:r w:rsidRPr="00C46ABC">
        <w:rPr>
          <w:rFonts w:asciiTheme="minorHAnsi" w:hAnsiTheme="minorHAnsi"/>
          <w:b/>
          <w:sz w:val="22"/>
          <w:szCs w:val="22"/>
        </w:rPr>
        <w:t>Pytanie nr 5</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Zał. 4 A umowa dostawy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par. 5 ust. 1.1 Czy Zamawiający wyrazi zgodę aby kara umowna była naliczana od wartości dostawy częściowej niezrealizowanej w terminie? </w:t>
      </w:r>
    </w:p>
    <w:p w:rsidR="00C46ABC" w:rsidRPr="00C46ABC" w:rsidRDefault="00C46ABC" w:rsidP="00C46ABC">
      <w:pPr>
        <w:pStyle w:val="Akapitzlist1"/>
        <w:ind w:left="0"/>
        <w:jc w:val="both"/>
        <w:rPr>
          <w:rFonts w:asciiTheme="minorHAnsi" w:hAnsiTheme="minorHAnsi" w:cs="Calibri"/>
          <w:b/>
          <w:sz w:val="22"/>
          <w:szCs w:val="22"/>
        </w:rPr>
      </w:pPr>
      <w:r w:rsidRPr="00C46ABC">
        <w:rPr>
          <w:rFonts w:asciiTheme="minorHAnsi" w:hAnsiTheme="minorHAnsi" w:cs="Calibri"/>
          <w:b/>
          <w:sz w:val="22"/>
          <w:szCs w:val="22"/>
        </w:rPr>
        <w:t>Odpowiedź na pytanie nr 5:</w:t>
      </w:r>
    </w:p>
    <w:p w:rsidR="00C46ABC" w:rsidRPr="00C46ABC" w:rsidRDefault="00C46ABC" w:rsidP="00C46ABC">
      <w:pPr>
        <w:suppressAutoHyphens w:val="0"/>
        <w:autoSpaceDE w:val="0"/>
        <w:jc w:val="both"/>
        <w:rPr>
          <w:rFonts w:asciiTheme="minorHAnsi" w:eastAsia="Calibri" w:hAnsiTheme="minorHAnsi" w:cs="Arial"/>
          <w:b/>
          <w:sz w:val="22"/>
          <w:szCs w:val="22"/>
          <w:lang w:eastAsia="en-US"/>
        </w:rPr>
      </w:pPr>
      <w:r w:rsidRPr="00C46ABC">
        <w:rPr>
          <w:rFonts w:asciiTheme="minorHAnsi" w:eastAsia="Calibri" w:hAnsiTheme="minorHAnsi" w:cs="Arial"/>
          <w:b/>
          <w:sz w:val="22"/>
          <w:szCs w:val="22"/>
          <w:lang w:eastAsia="en-US"/>
        </w:rPr>
        <w:t>Zapisy SWZ bez zmian</w:t>
      </w:r>
    </w:p>
    <w:p w:rsidR="00C46ABC" w:rsidRPr="00C46ABC" w:rsidRDefault="00C46ABC" w:rsidP="00C46ABC">
      <w:pPr>
        <w:jc w:val="both"/>
        <w:rPr>
          <w:rFonts w:asciiTheme="minorHAnsi" w:hAnsiTheme="minorHAnsi"/>
          <w:b/>
          <w:sz w:val="22"/>
          <w:szCs w:val="22"/>
        </w:rPr>
      </w:pPr>
    </w:p>
    <w:p w:rsidR="00C46ABC" w:rsidRPr="00C46ABC" w:rsidRDefault="00C46ABC" w:rsidP="00C46ABC">
      <w:pPr>
        <w:jc w:val="both"/>
        <w:rPr>
          <w:rFonts w:asciiTheme="minorHAnsi" w:hAnsiTheme="minorHAnsi"/>
          <w:b/>
          <w:sz w:val="22"/>
          <w:szCs w:val="22"/>
        </w:rPr>
      </w:pPr>
      <w:r w:rsidRPr="00C46ABC">
        <w:rPr>
          <w:rFonts w:asciiTheme="minorHAnsi" w:hAnsiTheme="minorHAnsi"/>
          <w:b/>
          <w:sz w:val="22"/>
          <w:szCs w:val="22"/>
        </w:rPr>
        <w:t>Pytanie nr 6</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Zał. 4 A umowa dostawy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par. 5 ust. 1.2 Czy Zamawiający wyrazi zgodę na zmianę przesłanki naliczenia kary umownej za odstąpienie „z przyczyn zawinionych przez Wykonawcę”?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Uzasadnienie: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Zgodnie z art. 471 k.c. dłużnik odpowiada za nienależyte wykonanie umowy jeżeli wynika ono z przyczyn za które ponosi odpowiedzialność. Przyczyny niezależne od Zamawiającego obejmują także okoliczności za które dłużnik nie odpowiada.</w:t>
      </w:r>
    </w:p>
    <w:p w:rsidR="00C46ABC" w:rsidRPr="00C46ABC" w:rsidRDefault="00C46ABC" w:rsidP="00C46ABC">
      <w:pPr>
        <w:pStyle w:val="Akapitzlist1"/>
        <w:ind w:left="0"/>
        <w:jc w:val="both"/>
        <w:rPr>
          <w:rFonts w:asciiTheme="minorHAnsi" w:hAnsiTheme="minorHAnsi" w:cs="Calibri"/>
          <w:b/>
          <w:sz w:val="22"/>
          <w:szCs w:val="22"/>
        </w:rPr>
      </w:pPr>
      <w:r w:rsidRPr="00C46ABC">
        <w:rPr>
          <w:rFonts w:asciiTheme="minorHAnsi" w:hAnsiTheme="minorHAnsi" w:cs="Calibri"/>
          <w:b/>
          <w:sz w:val="22"/>
          <w:szCs w:val="22"/>
        </w:rPr>
        <w:t>Odpowiedź na pytanie nr 6</w:t>
      </w:r>
    </w:p>
    <w:p w:rsidR="00C46ABC" w:rsidRPr="00C46ABC" w:rsidRDefault="00C46ABC" w:rsidP="00C46ABC">
      <w:pPr>
        <w:pStyle w:val="Akapitzlist1"/>
        <w:ind w:left="0"/>
        <w:jc w:val="both"/>
        <w:rPr>
          <w:rFonts w:asciiTheme="minorHAnsi" w:hAnsiTheme="minorHAnsi" w:cs="Calibri"/>
          <w:b/>
          <w:sz w:val="22"/>
          <w:szCs w:val="22"/>
        </w:rPr>
      </w:pPr>
      <w:r w:rsidRPr="00C46ABC">
        <w:rPr>
          <w:rFonts w:asciiTheme="minorHAnsi" w:hAnsiTheme="minorHAnsi" w:cs="Calibri"/>
          <w:b/>
          <w:sz w:val="22"/>
          <w:szCs w:val="22"/>
        </w:rPr>
        <w:t>Zamawiający zmi</w:t>
      </w:r>
      <w:r w:rsidR="000374E1">
        <w:rPr>
          <w:rFonts w:asciiTheme="minorHAnsi" w:hAnsiTheme="minorHAnsi" w:cs="Calibri"/>
          <w:b/>
          <w:sz w:val="22"/>
          <w:szCs w:val="22"/>
        </w:rPr>
        <w:t>enia Załącznik nr 4a w §5 ust.1.</w:t>
      </w:r>
      <w:bookmarkStart w:id="0" w:name="_GoBack"/>
      <w:bookmarkEnd w:id="0"/>
      <w:r w:rsidRPr="00C46ABC">
        <w:rPr>
          <w:rFonts w:asciiTheme="minorHAnsi" w:hAnsiTheme="minorHAnsi" w:cs="Calibri"/>
          <w:b/>
          <w:sz w:val="22"/>
          <w:szCs w:val="22"/>
        </w:rPr>
        <w:t>2, który otrzymuje brzmienie:</w:t>
      </w:r>
    </w:p>
    <w:p w:rsidR="00C46ABC" w:rsidRPr="00C46ABC" w:rsidRDefault="00C46ABC" w:rsidP="00C46ABC">
      <w:pPr>
        <w:shd w:val="clear" w:color="auto" w:fill="FFFFFF"/>
        <w:tabs>
          <w:tab w:val="left" w:pos="0"/>
        </w:tabs>
        <w:spacing w:line="276" w:lineRule="auto"/>
        <w:jc w:val="both"/>
        <w:rPr>
          <w:rFonts w:asciiTheme="minorHAnsi" w:hAnsiTheme="minorHAnsi" w:cs="Tahoma"/>
          <w:sz w:val="22"/>
          <w:szCs w:val="22"/>
        </w:rPr>
      </w:pPr>
      <w:r w:rsidRPr="00C46ABC">
        <w:rPr>
          <w:rFonts w:asciiTheme="minorHAnsi" w:hAnsiTheme="minorHAnsi" w:cs="Tahoma"/>
          <w:sz w:val="22"/>
          <w:szCs w:val="22"/>
        </w:rPr>
        <w:t>,,1.2. Wykonawca zapłaci Zamawiającemu karę umowną w wysokości 10% ceny brutto części umowy pozostałej do realizacji, o której mowa w § 3 ust. 1, w przypadku odstąpienia od umowy z przyczyn zależnych od Wykonawcy, przy czym w przypadku gdyby wysokość kary była niższa niż 10 zł należna kara wynosić będzie 10 zł.”</w:t>
      </w:r>
    </w:p>
    <w:p w:rsidR="00C46ABC" w:rsidRPr="00C46ABC" w:rsidRDefault="00C46ABC" w:rsidP="00C46ABC">
      <w:pPr>
        <w:pStyle w:val="Akapitzlist1"/>
        <w:ind w:left="0"/>
        <w:jc w:val="both"/>
        <w:rPr>
          <w:rFonts w:asciiTheme="minorHAnsi" w:hAnsiTheme="minorHAnsi" w:cs="Calibri"/>
          <w:b/>
          <w:sz w:val="22"/>
          <w:szCs w:val="22"/>
        </w:rPr>
      </w:pPr>
    </w:p>
    <w:p w:rsidR="00C46ABC" w:rsidRPr="00C46ABC" w:rsidRDefault="00C46ABC" w:rsidP="00C46ABC">
      <w:pPr>
        <w:suppressAutoHyphens w:val="0"/>
        <w:autoSpaceDE w:val="0"/>
        <w:jc w:val="both"/>
        <w:rPr>
          <w:rFonts w:asciiTheme="minorHAnsi" w:hAnsiTheme="minorHAnsi" w:cs="TimesNewRomanPSMT"/>
          <w:b/>
          <w:sz w:val="22"/>
          <w:szCs w:val="22"/>
          <w:lang w:eastAsia="pl-PL"/>
        </w:rPr>
      </w:pPr>
      <w:r w:rsidRPr="00C46ABC">
        <w:rPr>
          <w:rFonts w:asciiTheme="minorHAnsi" w:hAnsiTheme="minorHAnsi" w:cs="TimesNewRomanPSMT"/>
          <w:b/>
          <w:sz w:val="22"/>
          <w:szCs w:val="22"/>
          <w:lang w:eastAsia="pl-PL"/>
        </w:rPr>
        <w:t>Pytanie nr 7</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Zał. 4 A umowa dostawy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par. 5 ust. 3 Czy Zamawiający wyraża zgodę aby wyłączona została odpowiedzialność Wykonawcy z tytułu utraconych korzyści?</w:t>
      </w:r>
    </w:p>
    <w:p w:rsidR="00C46ABC" w:rsidRPr="00C46ABC" w:rsidRDefault="00C46ABC" w:rsidP="00C46ABC">
      <w:pPr>
        <w:suppressAutoHyphens w:val="0"/>
        <w:autoSpaceDE w:val="0"/>
        <w:jc w:val="both"/>
        <w:rPr>
          <w:rFonts w:asciiTheme="minorHAnsi" w:eastAsia="Calibri" w:hAnsiTheme="minorHAnsi" w:cs="Arial"/>
          <w:b/>
          <w:sz w:val="22"/>
          <w:szCs w:val="22"/>
          <w:lang w:eastAsia="en-US"/>
        </w:rPr>
      </w:pPr>
      <w:r w:rsidRPr="00C46ABC">
        <w:rPr>
          <w:rFonts w:asciiTheme="minorHAnsi" w:eastAsia="Calibri" w:hAnsiTheme="minorHAnsi" w:cs="Arial"/>
          <w:b/>
          <w:sz w:val="22"/>
          <w:szCs w:val="22"/>
          <w:lang w:eastAsia="en-US"/>
        </w:rPr>
        <w:t xml:space="preserve">Odpowiedź na pytanie nr 7 </w:t>
      </w:r>
    </w:p>
    <w:p w:rsidR="00C46ABC" w:rsidRPr="00C46ABC" w:rsidRDefault="00C46ABC" w:rsidP="00C46ABC">
      <w:pPr>
        <w:suppressAutoHyphens w:val="0"/>
        <w:autoSpaceDE w:val="0"/>
        <w:jc w:val="both"/>
        <w:rPr>
          <w:rFonts w:asciiTheme="minorHAnsi" w:eastAsia="Calibri" w:hAnsiTheme="minorHAnsi" w:cs="Arial"/>
          <w:b/>
          <w:sz w:val="22"/>
          <w:szCs w:val="22"/>
          <w:lang w:eastAsia="en-US"/>
        </w:rPr>
      </w:pPr>
      <w:r w:rsidRPr="00C46ABC">
        <w:rPr>
          <w:rFonts w:asciiTheme="minorHAnsi" w:eastAsia="Calibri" w:hAnsiTheme="minorHAnsi" w:cs="Arial"/>
          <w:b/>
          <w:sz w:val="22"/>
          <w:szCs w:val="22"/>
          <w:lang w:eastAsia="en-US"/>
        </w:rPr>
        <w:t>Zapisy SWZ bez zmian</w:t>
      </w:r>
    </w:p>
    <w:p w:rsidR="00C46ABC" w:rsidRPr="00C46ABC" w:rsidRDefault="00C46ABC" w:rsidP="00C46ABC">
      <w:pPr>
        <w:pStyle w:val="Akapitzlist1"/>
        <w:ind w:left="0"/>
        <w:jc w:val="both"/>
        <w:rPr>
          <w:rFonts w:asciiTheme="minorHAnsi" w:hAnsiTheme="minorHAnsi"/>
          <w:b/>
          <w:sz w:val="22"/>
          <w:szCs w:val="22"/>
        </w:rPr>
      </w:pPr>
    </w:p>
    <w:p w:rsidR="00C46ABC" w:rsidRPr="00C46ABC" w:rsidRDefault="00C46ABC" w:rsidP="00C46ABC">
      <w:pPr>
        <w:pStyle w:val="Akapitzlist1"/>
        <w:ind w:left="0"/>
        <w:jc w:val="both"/>
        <w:rPr>
          <w:rFonts w:asciiTheme="minorHAnsi" w:hAnsiTheme="minorHAnsi"/>
          <w:b/>
          <w:sz w:val="22"/>
          <w:szCs w:val="22"/>
        </w:rPr>
      </w:pPr>
      <w:r w:rsidRPr="00C46ABC">
        <w:rPr>
          <w:rFonts w:asciiTheme="minorHAnsi" w:hAnsiTheme="minorHAnsi"/>
          <w:b/>
          <w:sz w:val="22"/>
          <w:szCs w:val="22"/>
        </w:rPr>
        <w:t xml:space="preserve">Pytanie nr 8 </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zał. 4B umowa dzierżawy</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par. 6 ust. 5 i 6 Czy Zamawiający wyrazi zgodę na zamianę słowa "godzin" na "godzin w dni robocze"?</w:t>
      </w:r>
    </w:p>
    <w:p w:rsidR="00C46ABC" w:rsidRPr="00C46ABC" w:rsidRDefault="00C46ABC" w:rsidP="00C46ABC">
      <w:pPr>
        <w:suppressAutoHyphens w:val="0"/>
        <w:spacing w:after="200"/>
        <w:contextualSpacing/>
        <w:jc w:val="both"/>
        <w:rPr>
          <w:rFonts w:asciiTheme="minorHAnsi" w:hAnsiTheme="minorHAnsi" w:cs="Calibri"/>
          <w:b/>
          <w:sz w:val="22"/>
          <w:szCs w:val="22"/>
        </w:rPr>
      </w:pPr>
      <w:r w:rsidRPr="00C46ABC">
        <w:rPr>
          <w:rFonts w:asciiTheme="minorHAnsi" w:hAnsiTheme="minorHAnsi" w:cs="Calibri"/>
          <w:b/>
          <w:sz w:val="22"/>
          <w:szCs w:val="22"/>
        </w:rPr>
        <w:t>Odpowiedź na pytanie nr 8</w:t>
      </w:r>
    </w:p>
    <w:p w:rsidR="00C46ABC" w:rsidRPr="00C46ABC" w:rsidRDefault="00C46ABC" w:rsidP="00C46ABC">
      <w:pPr>
        <w:suppressAutoHyphens w:val="0"/>
        <w:spacing w:after="200"/>
        <w:contextualSpacing/>
        <w:jc w:val="both"/>
        <w:rPr>
          <w:rFonts w:asciiTheme="minorHAnsi" w:hAnsiTheme="minorHAnsi" w:cs="Calibri"/>
          <w:b/>
          <w:sz w:val="22"/>
          <w:szCs w:val="22"/>
        </w:rPr>
      </w:pPr>
      <w:r w:rsidRPr="00C46ABC">
        <w:rPr>
          <w:rFonts w:asciiTheme="minorHAnsi" w:hAnsiTheme="minorHAnsi" w:cs="Calibri"/>
          <w:b/>
          <w:sz w:val="22"/>
          <w:szCs w:val="22"/>
        </w:rPr>
        <w:t>Zamawiający zmienia Załącznik nr 4b w §6 ust.5 i 6 które otrzymują brzmienie:</w:t>
      </w:r>
    </w:p>
    <w:p w:rsidR="00C46ABC" w:rsidRPr="00C46ABC" w:rsidRDefault="00C46ABC" w:rsidP="00C46ABC">
      <w:pPr>
        <w:widowControl w:val="0"/>
        <w:tabs>
          <w:tab w:val="left" w:pos="284"/>
        </w:tabs>
        <w:suppressAutoHyphens w:val="0"/>
        <w:autoSpaceDE w:val="0"/>
        <w:autoSpaceDN w:val="0"/>
        <w:adjustRightInd w:val="0"/>
        <w:spacing w:line="276" w:lineRule="auto"/>
        <w:jc w:val="both"/>
        <w:rPr>
          <w:rFonts w:asciiTheme="minorHAnsi" w:hAnsiTheme="minorHAnsi" w:cs="Tahoma"/>
          <w:sz w:val="22"/>
          <w:szCs w:val="22"/>
        </w:rPr>
      </w:pPr>
      <w:r w:rsidRPr="00C46ABC">
        <w:rPr>
          <w:rFonts w:asciiTheme="minorHAnsi" w:hAnsiTheme="minorHAnsi" w:cs="Tahoma"/>
          <w:sz w:val="22"/>
          <w:szCs w:val="22"/>
        </w:rPr>
        <w:t xml:space="preserve">,,5. Czas podjęcia naprawy przez serwis Wykonawcy nie może przekraczać </w:t>
      </w:r>
      <w:r w:rsidRPr="00C46ABC">
        <w:rPr>
          <w:rFonts w:asciiTheme="minorHAnsi" w:hAnsiTheme="minorHAnsi" w:cs="Tahoma"/>
          <w:b/>
          <w:sz w:val="22"/>
          <w:szCs w:val="22"/>
        </w:rPr>
        <w:t xml:space="preserve">24 </w:t>
      </w:r>
      <w:r w:rsidRPr="00C46ABC">
        <w:rPr>
          <w:rFonts w:asciiTheme="minorHAnsi" w:hAnsiTheme="minorHAnsi" w:cs="Tahoma"/>
          <w:b/>
          <w:bCs/>
          <w:sz w:val="22"/>
          <w:szCs w:val="22"/>
        </w:rPr>
        <w:t xml:space="preserve">godzin </w:t>
      </w:r>
      <w:r w:rsidRPr="00C46ABC">
        <w:rPr>
          <w:rFonts w:asciiTheme="minorHAnsi" w:hAnsiTheme="minorHAnsi" w:cs="Tahoma"/>
          <w:bCs/>
          <w:sz w:val="22"/>
          <w:szCs w:val="22"/>
        </w:rPr>
        <w:t>(</w:t>
      </w:r>
      <w:r w:rsidRPr="00C46ABC">
        <w:rPr>
          <w:rFonts w:asciiTheme="minorHAnsi" w:hAnsiTheme="minorHAnsi" w:cs="Arial"/>
          <w:sz w:val="22"/>
          <w:szCs w:val="22"/>
          <w:lang w:eastAsia="pl-PL"/>
        </w:rPr>
        <w:t>w dni robocze)</w:t>
      </w:r>
      <w:r w:rsidRPr="00C46ABC">
        <w:rPr>
          <w:rFonts w:asciiTheme="minorHAnsi" w:hAnsiTheme="minorHAnsi" w:cs="Tahoma"/>
          <w:bCs/>
          <w:sz w:val="22"/>
          <w:szCs w:val="22"/>
        </w:rPr>
        <w:t xml:space="preserve"> </w:t>
      </w:r>
      <w:r w:rsidRPr="00C46ABC">
        <w:rPr>
          <w:rFonts w:asciiTheme="minorHAnsi" w:hAnsiTheme="minorHAnsi" w:cs="Tahoma"/>
          <w:sz w:val="22"/>
          <w:szCs w:val="22"/>
        </w:rPr>
        <w:t>od chwili zgłoszenia</w:t>
      </w:r>
    </w:p>
    <w:p w:rsidR="00C46ABC" w:rsidRPr="00C46ABC" w:rsidRDefault="00C46ABC" w:rsidP="00C46ABC">
      <w:pPr>
        <w:tabs>
          <w:tab w:val="left" w:pos="284"/>
        </w:tabs>
        <w:spacing w:line="276" w:lineRule="auto"/>
        <w:jc w:val="both"/>
        <w:rPr>
          <w:rFonts w:asciiTheme="minorHAnsi" w:hAnsiTheme="minorHAnsi" w:cs="Tahoma"/>
          <w:sz w:val="22"/>
          <w:szCs w:val="22"/>
        </w:rPr>
      </w:pPr>
      <w:r w:rsidRPr="00C46ABC">
        <w:rPr>
          <w:rFonts w:asciiTheme="minorHAnsi" w:hAnsiTheme="minorHAnsi" w:cs="Tahoma"/>
          <w:sz w:val="22"/>
          <w:szCs w:val="22"/>
        </w:rPr>
        <w:t>awarii,</w:t>
      </w:r>
    </w:p>
    <w:p w:rsidR="00C46ABC" w:rsidRPr="00C46ABC" w:rsidRDefault="00C46ABC" w:rsidP="00C46ABC">
      <w:pPr>
        <w:tabs>
          <w:tab w:val="left" w:pos="284"/>
        </w:tabs>
        <w:suppressAutoHyphens w:val="0"/>
        <w:spacing w:line="276" w:lineRule="auto"/>
        <w:jc w:val="both"/>
        <w:rPr>
          <w:rFonts w:asciiTheme="minorHAnsi" w:hAnsiTheme="minorHAnsi" w:cs="Tahoma"/>
          <w:sz w:val="22"/>
          <w:szCs w:val="22"/>
        </w:rPr>
      </w:pPr>
      <w:r w:rsidRPr="00C46ABC">
        <w:rPr>
          <w:rFonts w:asciiTheme="minorHAnsi" w:hAnsiTheme="minorHAnsi" w:cs="Tahoma"/>
          <w:sz w:val="22"/>
          <w:szCs w:val="22"/>
        </w:rPr>
        <w:t xml:space="preserve">6. Termin wykonania zgłoszonej naprawy awarii strony ustalają na maksymalnie 48 godzin </w:t>
      </w:r>
      <w:r w:rsidRPr="00C46ABC">
        <w:rPr>
          <w:rFonts w:asciiTheme="minorHAnsi" w:hAnsiTheme="minorHAnsi" w:cs="Tahoma"/>
          <w:bCs/>
          <w:sz w:val="22"/>
          <w:szCs w:val="22"/>
        </w:rPr>
        <w:t>(</w:t>
      </w:r>
      <w:r w:rsidRPr="00C46ABC">
        <w:rPr>
          <w:rFonts w:asciiTheme="minorHAnsi" w:hAnsiTheme="minorHAnsi" w:cs="Arial"/>
          <w:sz w:val="22"/>
          <w:szCs w:val="22"/>
          <w:lang w:eastAsia="pl-PL"/>
        </w:rPr>
        <w:t>w dni robocze)</w:t>
      </w:r>
      <w:r w:rsidRPr="00C46ABC">
        <w:rPr>
          <w:rFonts w:asciiTheme="minorHAnsi" w:hAnsiTheme="minorHAnsi" w:cs="Tahoma"/>
          <w:sz w:val="22"/>
          <w:szCs w:val="22"/>
        </w:rPr>
        <w:t>, od daty zgłoszenia.”</w:t>
      </w:r>
    </w:p>
    <w:p w:rsidR="00C46ABC" w:rsidRPr="00C46ABC" w:rsidRDefault="00C46ABC" w:rsidP="00C46ABC">
      <w:pPr>
        <w:jc w:val="both"/>
        <w:rPr>
          <w:rFonts w:asciiTheme="minorHAnsi" w:hAnsiTheme="minorHAnsi"/>
          <w:sz w:val="22"/>
          <w:szCs w:val="22"/>
        </w:rPr>
      </w:pPr>
    </w:p>
    <w:p w:rsidR="00C46ABC" w:rsidRPr="00C46ABC" w:rsidRDefault="00C46ABC" w:rsidP="00C46ABC">
      <w:pPr>
        <w:jc w:val="both"/>
        <w:rPr>
          <w:rFonts w:asciiTheme="minorHAnsi" w:hAnsiTheme="minorHAnsi"/>
          <w:b/>
          <w:sz w:val="22"/>
          <w:szCs w:val="22"/>
        </w:rPr>
      </w:pPr>
      <w:r w:rsidRPr="00C46ABC">
        <w:rPr>
          <w:rFonts w:asciiTheme="minorHAnsi" w:hAnsiTheme="minorHAnsi"/>
          <w:b/>
          <w:sz w:val="22"/>
          <w:szCs w:val="22"/>
        </w:rPr>
        <w:t>Pytanie nr 9</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zał. 4B umowa dzierżawy</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lastRenderedPageBreak/>
        <w:t>par. 6 ust. 8 Czy Zamawiający wyrazi zgodę na to, by obowiązek wymiany dotyczył wyłącznie wadliwego elementu, a nie całego aparatu?</w:t>
      </w:r>
    </w:p>
    <w:p w:rsidR="00C46ABC" w:rsidRPr="00C46ABC" w:rsidRDefault="00C46ABC" w:rsidP="00C46ABC">
      <w:pPr>
        <w:suppressAutoHyphens w:val="0"/>
        <w:spacing w:after="200"/>
        <w:contextualSpacing/>
        <w:jc w:val="both"/>
        <w:rPr>
          <w:rFonts w:asciiTheme="minorHAnsi" w:hAnsiTheme="minorHAnsi" w:cs="Calibri"/>
          <w:b/>
          <w:sz w:val="22"/>
          <w:szCs w:val="22"/>
        </w:rPr>
      </w:pPr>
      <w:r w:rsidRPr="00C46ABC">
        <w:rPr>
          <w:rFonts w:asciiTheme="minorHAnsi" w:hAnsiTheme="minorHAnsi" w:cs="Calibri"/>
          <w:b/>
          <w:sz w:val="22"/>
          <w:szCs w:val="22"/>
        </w:rPr>
        <w:t>Odpowiedź na pytanie nr 9</w:t>
      </w:r>
    </w:p>
    <w:p w:rsidR="00C46ABC" w:rsidRPr="00C46ABC" w:rsidRDefault="00C46ABC" w:rsidP="00C46ABC">
      <w:pPr>
        <w:suppressAutoHyphens w:val="0"/>
        <w:spacing w:after="200"/>
        <w:contextualSpacing/>
        <w:jc w:val="both"/>
        <w:rPr>
          <w:rFonts w:asciiTheme="minorHAnsi" w:hAnsiTheme="minorHAnsi" w:cs="Calibri"/>
          <w:b/>
          <w:sz w:val="22"/>
          <w:szCs w:val="22"/>
        </w:rPr>
      </w:pPr>
      <w:r w:rsidRPr="00C46ABC">
        <w:rPr>
          <w:rFonts w:asciiTheme="minorHAnsi" w:hAnsiTheme="minorHAnsi" w:cs="Calibri"/>
          <w:b/>
          <w:sz w:val="22"/>
          <w:szCs w:val="22"/>
        </w:rPr>
        <w:t>Zamawiający zmienia Załącznik nr 4b w §6 ust.8 który otrzymuje brzmienie:</w:t>
      </w:r>
    </w:p>
    <w:p w:rsidR="00C46ABC" w:rsidRPr="00C46ABC" w:rsidRDefault="00C46ABC" w:rsidP="00C46ABC">
      <w:pPr>
        <w:tabs>
          <w:tab w:val="left" w:pos="284"/>
        </w:tabs>
        <w:suppressAutoHyphens w:val="0"/>
        <w:spacing w:line="276" w:lineRule="auto"/>
        <w:jc w:val="both"/>
        <w:rPr>
          <w:rFonts w:asciiTheme="minorHAnsi" w:hAnsiTheme="minorHAnsi" w:cs="Tahoma"/>
          <w:sz w:val="22"/>
          <w:szCs w:val="22"/>
        </w:rPr>
      </w:pPr>
      <w:r w:rsidRPr="00C46ABC">
        <w:rPr>
          <w:rFonts w:asciiTheme="minorHAnsi" w:hAnsiTheme="minorHAnsi" w:cs="Tahoma"/>
          <w:sz w:val="22"/>
          <w:szCs w:val="22"/>
        </w:rPr>
        <w:t>,,8. W przypadku trzykrotnej awarii tego samego podzespołu w ciągu 6 miesięcy, powstałej nie z winy</w:t>
      </w:r>
    </w:p>
    <w:p w:rsidR="00C46ABC" w:rsidRPr="00C46ABC" w:rsidRDefault="00C46ABC" w:rsidP="00C46ABC">
      <w:pPr>
        <w:tabs>
          <w:tab w:val="left" w:pos="284"/>
        </w:tabs>
        <w:spacing w:line="276" w:lineRule="auto"/>
        <w:jc w:val="both"/>
        <w:rPr>
          <w:rFonts w:asciiTheme="minorHAnsi" w:hAnsiTheme="minorHAnsi" w:cs="Tahoma"/>
          <w:sz w:val="22"/>
          <w:szCs w:val="22"/>
        </w:rPr>
      </w:pPr>
      <w:r w:rsidRPr="00C46ABC">
        <w:rPr>
          <w:rFonts w:asciiTheme="minorHAnsi" w:hAnsiTheme="minorHAnsi" w:cs="Tahoma"/>
          <w:sz w:val="22"/>
          <w:szCs w:val="22"/>
        </w:rPr>
        <w:t>Zamawiającego, Wykonawca ma obowiązek wymiany wadliwego elementu na nowy.”</w:t>
      </w:r>
    </w:p>
    <w:p w:rsidR="00C46ABC" w:rsidRPr="00C46ABC" w:rsidRDefault="00C46ABC" w:rsidP="00C46ABC">
      <w:pPr>
        <w:suppressAutoHyphens w:val="0"/>
        <w:autoSpaceDE w:val="0"/>
        <w:jc w:val="both"/>
        <w:rPr>
          <w:rFonts w:asciiTheme="minorHAnsi" w:hAnsiTheme="minorHAnsi" w:cs="TimesNewRomanPSMT"/>
          <w:b/>
          <w:sz w:val="22"/>
          <w:szCs w:val="22"/>
          <w:lang w:eastAsia="pl-PL"/>
        </w:rPr>
      </w:pPr>
    </w:p>
    <w:p w:rsidR="00C46ABC" w:rsidRPr="00C46ABC" w:rsidRDefault="00C46ABC" w:rsidP="00C46ABC">
      <w:pPr>
        <w:suppressAutoHyphens w:val="0"/>
        <w:autoSpaceDE w:val="0"/>
        <w:jc w:val="both"/>
        <w:rPr>
          <w:rFonts w:asciiTheme="minorHAnsi" w:hAnsiTheme="minorHAnsi" w:cs="TimesNewRomanPSMT"/>
          <w:b/>
          <w:sz w:val="22"/>
          <w:szCs w:val="22"/>
          <w:lang w:eastAsia="pl-PL"/>
        </w:rPr>
      </w:pPr>
      <w:r w:rsidRPr="00C46ABC">
        <w:rPr>
          <w:rFonts w:asciiTheme="minorHAnsi" w:hAnsiTheme="minorHAnsi" w:cs="TimesNewRomanPSMT"/>
          <w:b/>
          <w:sz w:val="22"/>
          <w:szCs w:val="22"/>
          <w:lang w:eastAsia="pl-PL"/>
        </w:rPr>
        <w:t>Pytanie nr 10</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zał. 4B umowa dzierżawy</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par. 11 ust. 3 Czy Zamawiający wyraża zgodę aby wyłączona została odpowiedzialność Wykonawcy z tytułu utraconych korzyści?</w:t>
      </w:r>
    </w:p>
    <w:p w:rsidR="00C46ABC" w:rsidRPr="00C46ABC" w:rsidRDefault="00C46ABC" w:rsidP="00C46ABC">
      <w:pPr>
        <w:suppressAutoHyphens w:val="0"/>
        <w:autoSpaceDE w:val="0"/>
        <w:jc w:val="both"/>
        <w:rPr>
          <w:rFonts w:asciiTheme="minorHAnsi" w:eastAsia="Calibri" w:hAnsiTheme="minorHAnsi" w:cs="Arial"/>
          <w:b/>
          <w:sz w:val="22"/>
          <w:szCs w:val="22"/>
          <w:lang w:eastAsia="en-US"/>
        </w:rPr>
      </w:pPr>
      <w:r w:rsidRPr="00C46ABC">
        <w:rPr>
          <w:rFonts w:asciiTheme="minorHAnsi" w:eastAsia="Calibri" w:hAnsiTheme="minorHAnsi" w:cs="Arial"/>
          <w:b/>
          <w:sz w:val="22"/>
          <w:szCs w:val="22"/>
          <w:lang w:eastAsia="en-US"/>
        </w:rPr>
        <w:t xml:space="preserve">Odpowiedź na pytanie nr 10 </w:t>
      </w:r>
    </w:p>
    <w:p w:rsidR="00C46ABC" w:rsidRPr="00C46ABC" w:rsidRDefault="00C46ABC" w:rsidP="00C46ABC">
      <w:pPr>
        <w:suppressAutoHyphens w:val="0"/>
        <w:autoSpaceDE w:val="0"/>
        <w:jc w:val="both"/>
        <w:rPr>
          <w:rFonts w:asciiTheme="minorHAnsi" w:eastAsia="Calibri" w:hAnsiTheme="minorHAnsi" w:cs="Arial"/>
          <w:b/>
          <w:sz w:val="22"/>
          <w:szCs w:val="22"/>
          <w:lang w:eastAsia="en-US"/>
        </w:rPr>
      </w:pPr>
      <w:r w:rsidRPr="00C46ABC">
        <w:rPr>
          <w:rFonts w:asciiTheme="minorHAnsi" w:eastAsia="Calibri" w:hAnsiTheme="minorHAnsi" w:cs="Arial"/>
          <w:b/>
          <w:sz w:val="22"/>
          <w:szCs w:val="22"/>
          <w:lang w:eastAsia="en-US"/>
        </w:rPr>
        <w:t>Zapisy SWZ bez zmian</w:t>
      </w:r>
    </w:p>
    <w:p w:rsidR="00C46ABC" w:rsidRPr="00C46ABC" w:rsidRDefault="00C46ABC" w:rsidP="00C46ABC">
      <w:pPr>
        <w:suppressAutoHyphens w:val="0"/>
        <w:autoSpaceDE w:val="0"/>
        <w:jc w:val="both"/>
        <w:rPr>
          <w:rFonts w:asciiTheme="minorHAnsi" w:eastAsia="Calibri" w:hAnsiTheme="minorHAnsi" w:cs="Arial"/>
          <w:b/>
          <w:sz w:val="22"/>
          <w:szCs w:val="22"/>
          <w:lang w:val="x-none" w:eastAsia="en-US"/>
        </w:rPr>
      </w:pPr>
    </w:p>
    <w:p w:rsidR="00C46ABC" w:rsidRPr="00C46ABC" w:rsidRDefault="00C46ABC" w:rsidP="00C46ABC">
      <w:pPr>
        <w:pStyle w:val="Akapitzlist1"/>
        <w:ind w:left="0"/>
        <w:jc w:val="both"/>
        <w:rPr>
          <w:rFonts w:asciiTheme="minorHAnsi" w:hAnsiTheme="minorHAnsi"/>
          <w:b/>
          <w:sz w:val="22"/>
          <w:szCs w:val="22"/>
        </w:rPr>
      </w:pPr>
      <w:r w:rsidRPr="00C46ABC">
        <w:rPr>
          <w:rFonts w:asciiTheme="minorHAnsi" w:hAnsiTheme="minorHAnsi"/>
          <w:b/>
          <w:sz w:val="22"/>
          <w:szCs w:val="22"/>
        </w:rPr>
        <w:t>Pytanie nr 11</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zał. 4B umowa dzierżawy</w:t>
      </w:r>
    </w:p>
    <w:p w:rsidR="00C46ABC" w:rsidRPr="00C46ABC" w:rsidRDefault="00C46ABC" w:rsidP="00C46ABC">
      <w:pPr>
        <w:rPr>
          <w:rFonts w:asciiTheme="minorHAnsi" w:hAnsiTheme="minorHAnsi"/>
          <w:sz w:val="22"/>
          <w:szCs w:val="22"/>
          <w:lang w:eastAsia="pl-PL"/>
        </w:rPr>
      </w:pPr>
      <w:r w:rsidRPr="00C46ABC">
        <w:rPr>
          <w:rFonts w:asciiTheme="minorHAnsi" w:hAnsiTheme="minorHAnsi" w:cs="Arial"/>
          <w:sz w:val="22"/>
          <w:szCs w:val="22"/>
          <w:lang w:eastAsia="pl-PL"/>
        </w:rPr>
        <w:t>par. 13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C46ABC" w:rsidRPr="00C46ABC" w:rsidRDefault="00C46ABC" w:rsidP="00C46ABC">
      <w:pPr>
        <w:jc w:val="center"/>
        <w:rPr>
          <w:rFonts w:asciiTheme="minorHAnsi" w:eastAsia="Imago" w:hAnsiTheme="minorHAnsi" w:cs="Imago"/>
          <w:b/>
          <w:sz w:val="22"/>
          <w:szCs w:val="22"/>
        </w:rPr>
      </w:pPr>
      <w:bookmarkStart w:id="1" w:name="_heading=h.gjdgxs" w:colFirst="0" w:colLast="0"/>
      <w:bookmarkEnd w:id="1"/>
    </w:p>
    <w:p w:rsidR="00C46ABC" w:rsidRPr="00C46ABC" w:rsidRDefault="00C46ABC" w:rsidP="00C46ABC">
      <w:pPr>
        <w:jc w:val="center"/>
        <w:rPr>
          <w:rFonts w:asciiTheme="minorHAnsi" w:eastAsia="Imago" w:hAnsiTheme="minorHAnsi" w:cs="Imago"/>
          <w:b/>
          <w:sz w:val="22"/>
          <w:szCs w:val="22"/>
        </w:rPr>
      </w:pPr>
      <w:bookmarkStart w:id="2" w:name="_heading=h.psnhnytojpj" w:colFirst="0" w:colLast="0"/>
      <w:bookmarkEnd w:id="2"/>
      <w:r w:rsidRPr="00C46ABC">
        <w:rPr>
          <w:rFonts w:asciiTheme="minorHAnsi" w:eastAsia="Imago" w:hAnsiTheme="minorHAnsi" w:cs="Imago"/>
          <w:b/>
          <w:sz w:val="22"/>
          <w:szCs w:val="22"/>
        </w:rPr>
        <w:t>Umowa powierzenia przetwarzania danych osobowych</w:t>
      </w:r>
    </w:p>
    <w:p w:rsidR="00C46ABC" w:rsidRPr="00C46ABC" w:rsidRDefault="00C46ABC" w:rsidP="00C46ABC">
      <w:pPr>
        <w:jc w:val="center"/>
        <w:rPr>
          <w:rFonts w:asciiTheme="minorHAnsi" w:eastAsia="Imago" w:hAnsiTheme="minorHAnsi" w:cs="Imago"/>
          <w:sz w:val="22"/>
          <w:szCs w:val="22"/>
        </w:rPr>
      </w:pPr>
      <w:r w:rsidRPr="00C46ABC">
        <w:rPr>
          <w:rFonts w:asciiTheme="minorHAnsi" w:eastAsia="Imago" w:hAnsiTheme="minorHAnsi" w:cs="Imago"/>
          <w:b/>
          <w:sz w:val="22"/>
          <w:szCs w:val="22"/>
        </w:rPr>
        <w:t xml:space="preserve">Zawarta w dniu ………………………….….  roku </w:t>
      </w:r>
      <w:r w:rsidRPr="00C46ABC">
        <w:rPr>
          <w:rFonts w:asciiTheme="minorHAnsi" w:eastAsia="Imago" w:hAnsiTheme="minorHAnsi" w:cs="Imago"/>
          <w:sz w:val="22"/>
          <w:szCs w:val="22"/>
        </w:rPr>
        <w:t xml:space="preserve">(dalej: </w:t>
      </w:r>
      <w:r w:rsidRPr="00C46ABC">
        <w:rPr>
          <w:rFonts w:asciiTheme="minorHAnsi" w:eastAsia="Imago" w:hAnsiTheme="minorHAnsi" w:cs="Imago"/>
          <w:b/>
          <w:sz w:val="22"/>
          <w:szCs w:val="22"/>
        </w:rPr>
        <w:t>Umowa</w:t>
      </w:r>
      <w:r w:rsidRPr="00C46ABC">
        <w:rPr>
          <w:rFonts w:asciiTheme="minorHAnsi" w:eastAsia="Imago" w:hAnsiTheme="minorHAnsi" w:cs="Imago"/>
          <w:sz w:val="22"/>
          <w:szCs w:val="22"/>
        </w:rPr>
        <w:t>)</w:t>
      </w:r>
    </w:p>
    <w:p w:rsidR="00C46ABC" w:rsidRPr="00C46ABC" w:rsidRDefault="00C46ABC" w:rsidP="00C46ABC">
      <w:pPr>
        <w:spacing w:after="120" w:line="360" w:lineRule="auto"/>
        <w:jc w:val="center"/>
        <w:rPr>
          <w:rFonts w:asciiTheme="minorHAnsi" w:eastAsia="Imago" w:hAnsiTheme="minorHAnsi" w:cs="Imago"/>
          <w:sz w:val="22"/>
          <w:szCs w:val="22"/>
        </w:rPr>
      </w:pPr>
      <w:r w:rsidRPr="00C46ABC">
        <w:rPr>
          <w:rFonts w:asciiTheme="minorHAnsi" w:eastAsia="Imago" w:hAnsiTheme="minorHAnsi" w:cs="Imago"/>
          <w:sz w:val="22"/>
          <w:szCs w:val="22"/>
        </w:rPr>
        <w:t>pomiędzy:</w:t>
      </w:r>
    </w:p>
    <w:p w:rsidR="00C46ABC" w:rsidRPr="00C46ABC" w:rsidRDefault="00C46ABC" w:rsidP="00C46ABC">
      <w:pPr>
        <w:spacing w:after="120" w:line="360" w:lineRule="auto"/>
        <w:rPr>
          <w:rFonts w:asciiTheme="minorHAnsi" w:eastAsia="Imago" w:hAnsiTheme="minorHAnsi" w:cs="Imago"/>
          <w:sz w:val="22"/>
          <w:szCs w:val="22"/>
        </w:rPr>
      </w:pPr>
      <w:r w:rsidRPr="00C46ABC">
        <w:rPr>
          <w:rFonts w:asciiTheme="minorHAnsi" w:eastAsia="Imago" w:hAnsiTheme="minorHAnsi" w:cs="Imago"/>
          <w:sz w:val="22"/>
          <w:szCs w:val="22"/>
        </w:rPr>
        <w:t xml:space="preserve"> ………………………… </w:t>
      </w:r>
      <w:r w:rsidRPr="00C46ABC">
        <w:rPr>
          <w:rFonts w:asciiTheme="minorHAnsi" w:eastAsia="Imago" w:hAnsiTheme="minorHAnsi" w:cs="Imago"/>
          <w:b/>
          <w:sz w:val="22"/>
          <w:szCs w:val="22"/>
        </w:rPr>
        <w:t>z siedzibą</w:t>
      </w:r>
      <w:r w:rsidRPr="00C46ABC">
        <w:rPr>
          <w:rFonts w:asciiTheme="minorHAnsi" w:eastAsia="Imago" w:hAnsiTheme="minorHAnsi" w:cs="Imago"/>
          <w:sz w:val="22"/>
          <w:szCs w:val="22"/>
        </w:rPr>
        <w:t xml:space="preserve"> </w:t>
      </w:r>
      <w:r w:rsidRPr="00C46ABC">
        <w:rPr>
          <w:rFonts w:asciiTheme="minorHAnsi" w:eastAsia="Imago" w:hAnsiTheme="minorHAnsi" w:cs="Imago"/>
          <w:b/>
          <w:sz w:val="22"/>
          <w:szCs w:val="22"/>
        </w:rPr>
        <w:t>w</w:t>
      </w:r>
      <w:r w:rsidRPr="00C46ABC">
        <w:rPr>
          <w:rFonts w:asciiTheme="minorHAnsi" w:eastAsia="Imago" w:hAnsiTheme="minorHAnsi" w:cs="Imago"/>
          <w:sz w:val="22"/>
          <w:szCs w:val="22"/>
        </w:rPr>
        <w:t xml:space="preserve"> ……………………….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rsidR="00C46ABC" w:rsidRPr="00C46ABC" w:rsidRDefault="00C46ABC" w:rsidP="00C46ABC">
      <w:pPr>
        <w:spacing w:after="120" w:line="360" w:lineRule="auto"/>
        <w:rPr>
          <w:rFonts w:asciiTheme="minorHAnsi" w:eastAsia="Imago" w:hAnsiTheme="minorHAnsi" w:cs="Imago"/>
          <w:sz w:val="22"/>
          <w:szCs w:val="22"/>
        </w:rPr>
      </w:pPr>
      <w:r w:rsidRPr="00C46ABC">
        <w:rPr>
          <w:rFonts w:asciiTheme="minorHAnsi" w:eastAsia="Imago" w:hAnsiTheme="minorHAnsi" w:cs="Imago"/>
          <w:sz w:val="22"/>
          <w:szCs w:val="22"/>
        </w:rPr>
        <w:t>-   ..............................................................................................................,</w:t>
      </w:r>
    </w:p>
    <w:p w:rsidR="00C46ABC" w:rsidRPr="00C46ABC" w:rsidRDefault="00C46ABC" w:rsidP="00C46ABC">
      <w:pPr>
        <w:spacing w:after="120" w:line="360" w:lineRule="auto"/>
        <w:rPr>
          <w:rFonts w:asciiTheme="minorHAnsi" w:eastAsia="Imago" w:hAnsiTheme="minorHAnsi" w:cs="Imago"/>
          <w:sz w:val="22"/>
          <w:szCs w:val="22"/>
        </w:rPr>
      </w:pPr>
      <w:r w:rsidRPr="00C46ABC">
        <w:rPr>
          <w:rFonts w:asciiTheme="minorHAnsi" w:eastAsia="Imago" w:hAnsiTheme="minorHAnsi" w:cs="Imago"/>
          <w:sz w:val="22"/>
          <w:szCs w:val="22"/>
        </w:rPr>
        <w:t xml:space="preserve">-   .............................................................................................................., </w:t>
      </w:r>
    </w:p>
    <w:p w:rsidR="00C46ABC" w:rsidRPr="00C46ABC" w:rsidRDefault="00C46ABC" w:rsidP="00C46ABC">
      <w:pPr>
        <w:rPr>
          <w:rFonts w:asciiTheme="minorHAnsi" w:eastAsia="Imago" w:hAnsiTheme="minorHAnsi" w:cs="Imago"/>
          <w:sz w:val="22"/>
          <w:szCs w:val="22"/>
        </w:rPr>
      </w:pPr>
      <w:r w:rsidRPr="00C46ABC">
        <w:rPr>
          <w:rFonts w:asciiTheme="minorHAnsi" w:eastAsia="Imago" w:hAnsiTheme="minorHAnsi" w:cs="Imago"/>
          <w:sz w:val="22"/>
          <w:szCs w:val="22"/>
        </w:rPr>
        <w:t xml:space="preserve">zwaną dalej </w:t>
      </w:r>
      <w:r w:rsidRPr="00C46ABC">
        <w:rPr>
          <w:rFonts w:asciiTheme="minorHAnsi" w:eastAsia="Imago" w:hAnsiTheme="minorHAnsi" w:cs="Imago"/>
          <w:b/>
          <w:sz w:val="22"/>
          <w:szCs w:val="22"/>
        </w:rPr>
        <w:t>„Zleceniodawcą”</w:t>
      </w:r>
    </w:p>
    <w:p w:rsidR="00C46ABC" w:rsidRPr="00C46ABC" w:rsidRDefault="00C46ABC" w:rsidP="00C46ABC">
      <w:pPr>
        <w:rPr>
          <w:rFonts w:asciiTheme="minorHAnsi" w:eastAsia="Imago" w:hAnsiTheme="minorHAnsi" w:cs="Imago"/>
          <w:sz w:val="22"/>
          <w:szCs w:val="22"/>
        </w:rPr>
      </w:pPr>
    </w:p>
    <w:p w:rsidR="00C46ABC" w:rsidRPr="00C46ABC" w:rsidRDefault="00C46ABC" w:rsidP="00C46ABC">
      <w:pPr>
        <w:rPr>
          <w:rFonts w:asciiTheme="minorHAnsi" w:eastAsia="Imago" w:hAnsiTheme="minorHAnsi" w:cs="Imago"/>
          <w:sz w:val="22"/>
          <w:szCs w:val="22"/>
        </w:rPr>
      </w:pPr>
      <w:r w:rsidRPr="00C46ABC">
        <w:rPr>
          <w:rFonts w:asciiTheme="minorHAnsi" w:eastAsia="Imago" w:hAnsiTheme="minorHAnsi" w:cs="Imago"/>
          <w:sz w:val="22"/>
          <w:szCs w:val="22"/>
        </w:rPr>
        <w:t xml:space="preserve">a </w:t>
      </w:r>
    </w:p>
    <w:p w:rsidR="00C46ABC" w:rsidRPr="00C46ABC" w:rsidRDefault="00C46ABC" w:rsidP="00C46ABC">
      <w:pPr>
        <w:rPr>
          <w:rFonts w:asciiTheme="minorHAnsi" w:eastAsia="Imago" w:hAnsiTheme="minorHAnsi" w:cs="Imago"/>
          <w:sz w:val="22"/>
          <w:szCs w:val="22"/>
        </w:rPr>
      </w:pPr>
    </w:p>
    <w:p w:rsidR="00C46ABC" w:rsidRPr="00C46ABC" w:rsidRDefault="00C46ABC" w:rsidP="00C46ABC">
      <w:pPr>
        <w:spacing w:after="120" w:line="360" w:lineRule="auto"/>
        <w:rPr>
          <w:rFonts w:asciiTheme="minorHAnsi" w:eastAsia="Imago" w:hAnsiTheme="minorHAnsi" w:cs="Imago"/>
          <w:sz w:val="22"/>
          <w:szCs w:val="22"/>
        </w:rPr>
      </w:pPr>
      <w:r w:rsidRPr="00C46ABC">
        <w:rPr>
          <w:rFonts w:asciiTheme="minorHAnsi" w:eastAsia="Imago" w:hAnsiTheme="minorHAnsi" w:cs="Imago"/>
          <w:b/>
          <w:sz w:val="22"/>
          <w:szCs w:val="22"/>
        </w:rPr>
        <w:t>…………… z siedzibą w ……………………………….</w:t>
      </w:r>
      <w:r w:rsidRPr="00C46ABC">
        <w:rPr>
          <w:rFonts w:asciiTheme="minorHAnsi" w:eastAsia="Imago" w:hAnsiTheme="minorHAnsi" w:cs="Imago"/>
          <w:sz w:val="22"/>
          <w:szCs w:val="22"/>
        </w:rPr>
        <w:t xml:space="preserve">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rsidR="00C46ABC" w:rsidRPr="00C46ABC" w:rsidRDefault="00C46ABC" w:rsidP="00C46ABC">
      <w:pPr>
        <w:spacing w:after="120" w:line="360" w:lineRule="auto"/>
        <w:rPr>
          <w:rFonts w:asciiTheme="minorHAnsi" w:eastAsia="Imago" w:hAnsiTheme="minorHAnsi" w:cs="Imago"/>
          <w:sz w:val="22"/>
          <w:szCs w:val="22"/>
        </w:rPr>
      </w:pPr>
      <w:r w:rsidRPr="00C46ABC">
        <w:rPr>
          <w:rFonts w:asciiTheme="minorHAnsi" w:eastAsia="Imago" w:hAnsiTheme="minorHAnsi" w:cs="Imago"/>
          <w:sz w:val="22"/>
          <w:szCs w:val="22"/>
        </w:rPr>
        <w:lastRenderedPageBreak/>
        <w:t>-   ..............................................................................................................,</w:t>
      </w:r>
    </w:p>
    <w:p w:rsidR="00C46ABC" w:rsidRPr="00C46ABC" w:rsidRDefault="00C46ABC" w:rsidP="00C46ABC">
      <w:pPr>
        <w:spacing w:after="120" w:line="360" w:lineRule="auto"/>
        <w:rPr>
          <w:rFonts w:asciiTheme="minorHAnsi" w:eastAsia="Imago" w:hAnsiTheme="minorHAnsi" w:cs="Imago"/>
          <w:sz w:val="22"/>
          <w:szCs w:val="22"/>
        </w:rPr>
      </w:pPr>
      <w:r w:rsidRPr="00C46ABC">
        <w:rPr>
          <w:rFonts w:asciiTheme="minorHAnsi" w:eastAsia="Imago" w:hAnsiTheme="minorHAnsi" w:cs="Imago"/>
          <w:sz w:val="22"/>
          <w:szCs w:val="22"/>
        </w:rPr>
        <w:t xml:space="preserve">-   .............................................................................................................., </w:t>
      </w:r>
    </w:p>
    <w:p w:rsidR="00C46ABC" w:rsidRPr="00C46ABC" w:rsidRDefault="00C46ABC" w:rsidP="00C46ABC">
      <w:pPr>
        <w:rPr>
          <w:rFonts w:asciiTheme="minorHAnsi" w:eastAsia="Imago" w:hAnsiTheme="minorHAnsi" w:cs="Imago"/>
          <w:sz w:val="22"/>
          <w:szCs w:val="22"/>
        </w:rPr>
      </w:pPr>
    </w:p>
    <w:p w:rsidR="00C46ABC" w:rsidRPr="00C46ABC" w:rsidRDefault="00C46ABC" w:rsidP="00C46ABC">
      <w:pPr>
        <w:rPr>
          <w:rFonts w:asciiTheme="minorHAnsi" w:eastAsia="Imago" w:hAnsiTheme="minorHAnsi" w:cs="Imago"/>
          <w:sz w:val="22"/>
          <w:szCs w:val="22"/>
        </w:rPr>
      </w:pPr>
      <w:r w:rsidRPr="00C46ABC">
        <w:rPr>
          <w:rFonts w:asciiTheme="minorHAnsi" w:eastAsia="Imago" w:hAnsiTheme="minorHAnsi" w:cs="Imago"/>
          <w:sz w:val="22"/>
          <w:szCs w:val="22"/>
        </w:rPr>
        <w:t>zwaną dalej</w:t>
      </w:r>
      <w:r w:rsidRPr="00C46ABC">
        <w:rPr>
          <w:rFonts w:asciiTheme="minorHAnsi" w:eastAsia="Imago" w:hAnsiTheme="minorHAnsi" w:cs="Imago"/>
          <w:b/>
          <w:sz w:val="22"/>
          <w:szCs w:val="22"/>
        </w:rPr>
        <w:t xml:space="preserve"> „Zleceniobiorcą”</w:t>
      </w:r>
      <w:r w:rsidRPr="00C46ABC">
        <w:rPr>
          <w:rFonts w:asciiTheme="minorHAnsi" w:eastAsia="Imago" w:hAnsiTheme="minorHAnsi" w:cs="Imago"/>
          <w:sz w:val="22"/>
          <w:szCs w:val="22"/>
        </w:rPr>
        <w:t>.</w:t>
      </w:r>
    </w:p>
    <w:p w:rsidR="00C46ABC" w:rsidRPr="00C46ABC" w:rsidRDefault="00C46ABC" w:rsidP="00C46ABC">
      <w:pPr>
        <w:spacing w:line="360" w:lineRule="auto"/>
        <w:rPr>
          <w:rFonts w:asciiTheme="minorHAnsi" w:eastAsia="Imago" w:hAnsiTheme="minorHAnsi" w:cs="Imago"/>
          <w:sz w:val="22"/>
          <w:szCs w:val="22"/>
        </w:rPr>
      </w:pPr>
    </w:p>
    <w:p w:rsidR="00C46ABC" w:rsidRPr="00C46ABC" w:rsidRDefault="00C46ABC" w:rsidP="00C46ABC">
      <w:pPr>
        <w:spacing w:line="360" w:lineRule="auto"/>
        <w:rPr>
          <w:rFonts w:asciiTheme="minorHAnsi" w:eastAsia="Imago" w:hAnsiTheme="minorHAnsi" w:cs="Imago"/>
          <w:sz w:val="22"/>
          <w:szCs w:val="22"/>
        </w:rPr>
      </w:pPr>
      <w:r w:rsidRPr="00C46ABC">
        <w:rPr>
          <w:rFonts w:asciiTheme="minorHAnsi" w:eastAsia="Imago" w:hAnsiTheme="minorHAnsi" w:cs="Imago"/>
          <w:sz w:val="22"/>
          <w:szCs w:val="22"/>
        </w:rPr>
        <w:t xml:space="preserve">Łącznie zwanych </w:t>
      </w:r>
      <w:r w:rsidRPr="00C46ABC">
        <w:rPr>
          <w:rFonts w:asciiTheme="minorHAnsi" w:eastAsia="Imago" w:hAnsiTheme="minorHAnsi" w:cs="Imago"/>
          <w:b/>
          <w:sz w:val="22"/>
          <w:szCs w:val="22"/>
        </w:rPr>
        <w:t>„Stronami”</w:t>
      </w:r>
    </w:p>
    <w:p w:rsidR="00C46ABC" w:rsidRPr="00C46ABC" w:rsidRDefault="00C46ABC" w:rsidP="00C46ABC">
      <w:pPr>
        <w:spacing w:line="360" w:lineRule="auto"/>
        <w:rPr>
          <w:rFonts w:asciiTheme="minorHAnsi" w:eastAsia="Imago" w:hAnsiTheme="minorHAnsi" w:cs="Imago"/>
          <w:sz w:val="22"/>
          <w:szCs w:val="22"/>
        </w:rPr>
      </w:pPr>
    </w:p>
    <w:p w:rsidR="00C46ABC" w:rsidRPr="00C46ABC" w:rsidRDefault="00C46ABC" w:rsidP="00C46ABC">
      <w:pPr>
        <w:spacing w:line="360" w:lineRule="auto"/>
        <w:rPr>
          <w:rFonts w:asciiTheme="minorHAnsi" w:eastAsia="Imago" w:hAnsiTheme="minorHAnsi" w:cs="Imago"/>
          <w:sz w:val="22"/>
          <w:szCs w:val="22"/>
        </w:rPr>
      </w:pPr>
      <w:r w:rsidRPr="00C46ABC">
        <w:rPr>
          <w:rFonts w:asciiTheme="minorHAnsi" w:eastAsia="Imago" w:hAnsiTheme="minorHAnsi" w:cs="Imago"/>
          <w:sz w:val="22"/>
          <w:szCs w:val="22"/>
        </w:rPr>
        <w:t>Mając na uwadze, że:</w:t>
      </w:r>
    </w:p>
    <w:p w:rsidR="00C46ABC" w:rsidRPr="00C46ABC" w:rsidRDefault="00C46ABC" w:rsidP="00C46ABC">
      <w:pPr>
        <w:numPr>
          <w:ilvl w:val="0"/>
          <w:numId w:val="9"/>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w dniu …………………….. Strony zawarły umowę ……………………. (zwaną dalej „Umową główną”), której przedmiotem jest …………,</w:t>
      </w:r>
    </w:p>
    <w:p w:rsidR="00C46ABC" w:rsidRPr="00C46ABC" w:rsidRDefault="00C46ABC" w:rsidP="00C46ABC">
      <w:pPr>
        <w:numPr>
          <w:ilvl w:val="0"/>
          <w:numId w:val="9"/>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usługi świadczone przez Zleceniobiorcę w ramach Umowy głównej są związane z wykonywaniem przez Zleceniobiorcę operacji na danych osobowych w imieniu Zleceniodawcy,</w:t>
      </w:r>
    </w:p>
    <w:p w:rsidR="00C46ABC" w:rsidRPr="00C46ABC" w:rsidRDefault="00C46ABC" w:rsidP="00C46ABC">
      <w:pPr>
        <w:numPr>
          <w:ilvl w:val="0"/>
          <w:numId w:val="9"/>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Zleceniodawca, jako administrator danych osobowych jest obowiązany zapewnić, iż przetwarzanie przez Zleceniobiorcę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46ABC" w:rsidRPr="00C46ABC" w:rsidRDefault="00C46ABC" w:rsidP="00C46ABC">
      <w:pPr>
        <w:spacing w:line="360" w:lineRule="auto"/>
        <w:rPr>
          <w:rFonts w:asciiTheme="minorHAnsi" w:eastAsia="Imago" w:hAnsiTheme="minorHAnsi" w:cs="Imago"/>
          <w:b/>
          <w:sz w:val="22"/>
          <w:szCs w:val="22"/>
        </w:rPr>
      </w:pPr>
      <w:r w:rsidRPr="00C46ABC">
        <w:rPr>
          <w:rFonts w:asciiTheme="minorHAnsi" w:eastAsia="Imago" w:hAnsiTheme="minorHAnsi" w:cs="Imago"/>
          <w:sz w:val="22"/>
          <w:szCs w:val="22"/>
        </w:rPr>
        <w:t>Strony postanowiły zawrzeć umowę o następującej treści:</w:t>
      </w:r>
    </w:p>
    <w:p w:rsidR="00C46ABC" w:rsidRPr="00C46ABC" w:rsidRDefault="00C46ABC" w:rsidP="00C46ABC">
      <w:pPr>
        <w:spacing w:line="360" w:lineRule="auto"/>
        <w:jc w:val="center"/>
        <w:rPr>
          <w:rFonts w:asciiTheme="minorHAnsi" w:eastAsia="Imago" w:hAnsiTheme="minorHAnsi" w:cs="Imago"/>
          <w:b/>
          <w:sz w:val="22"/>
          <w:szCs w:val="22"/>
        </w:rPr>
      </w:pP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 xml:space="preserve">§1 </w:t>
      </w: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Definicje</w:t>
      </w:r>
    </w:p>
    <w:p w:rsidR="00C46ABC" w:rsidRPr="00C46ABC" w:rsidRDefault="00C46ABC" w:rsidP="00C46ABC">
      <w:pPr>
        <w:spacing w:after="120" w:line="360" w:lineRule="auto"/>
        <w:rPr>
          <w:rFonts w:asciiTheme="minorHAnsi" w:eastAsia="Imago" w:hAnsiTheme="minorHAnsi" w:cs="Imago"/>
          <w:sz w:val="22"/>
          <w:szCs w:val="22"/>
        </w:rPr>
      </w:pPr>
      <w:r w:rsidRPr="00C46ABC">
        <w:rPr>
          <w:rFonts w:asciiTheme="minorHAnsi" w:eastAsia="Imago" w:hAnsiTheme="minorHAnsi" w:cs="Imago"/>
          <w:sz w:val="22"/>
          <w:szCs w:val="22"/>
        </w:rPr>
        <w:t>Użyte w umowie określenia będą miały następujące znaczenie:</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t xml:space="preserve">Rozporządzenie (UE) 2016/679 </w:t>
      </w:r>
      <w:r w:rsidRPr="00C46ABC">
        <w:rPr>
          <w:rFonts w:asciiTheme="minorHAnsi" w:eastAsia="Imago" w:hAnsiTheme="minorHAnsi" w:cs="Imago"/>
          <w:sz w:val="22"/>
          <w:szCs w:val="22"/>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t xml:space="preserve">Umowa główna </w:t>
      </w:r>
      <w:r w:rsidRPr="00C46ABC">
        <w:rPr>
          <w:rFonts w:asciiTheme="minorHAnsi" w:eastAsia="Imago" w:hAnsiTheme="minorHAnsi" w:cs="Imago"/>
          <w:sz w:val="22"/>
          <w:szCs w:val="22"/>
        </w:rPr>
        <w:t xml:space="preserve">– oznacza zawartą przez Strony umowę o świadczenie usług z dnia …………………. </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t xml:space="preserve">Usługi </w:t>
      </w:r>
      <w:r w:rsidRPr="00C46ABC">
        <w:rPr>
          <w:rFonts w:asciiTheme="minorHAnsi" w:eastAsia="Imago" w:hAnsiTheme="minorHAnsi" w:cs="Imago"/>
          <w:sz w:val="22"/>
          <w:szCs w:val="22"/>
        </w:rPr>
        <w:t>– oznaczają usługi, o których mowa w …………………… Umowy głównej;</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t>administrator</w:t>
      </w:r>
      <w:r w:rsidRPr="00C46ABC">
        <w:rPr>
          <w:rFonts w:asciiTheme="minorHAnsi" w:eastAsia="Imago" w:hAnsiTheme="minorHAnsi" w:cs="Imago"/>
          <w:sz w:val="22"/>
          <w:szCs w:val="22"/>
        </w:rPr>
        <w:t xml:space="preserve"> – oznacza osobę fizyczną lub prawną, organ publiczny, jednostkę lub inny podmiot, który samodzielnie lub wspólnie z innymi ustala cele i sposoby przetwarzania danych osobowych; </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lastRenderedPageBreak/>
        <w:t>dane osobowe</w:t>
      </w:r>
      <w:r w:rsidRPr="00C46ABC">
        <w:rPr>
          <w:rFonts w:asciiTheme="minorHAnsi" w:eastAsia="Imago" w:hAnsiTheme="minorHAnsi" w:cs="Imago"/>
          <w:sz w:val="22"/>
          <w:szCs w:val="22"/>
        </w:rPr>
        <w:t xml:space="preserve"> – oznacza dane w rozumieniu art. 4 pkt 1) Rozporządzenia (UE) 2016/679, tj. wszelkie informacje dotyczące zidentyfikowanej lub możliwej do zidentyfikowania osoby fizycznej;</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t>naruszenie ochrony Danych Osobowych</w:t>
      </w:r>
      <w:r w:rsidRPr="00C46ABC">
        <w:rPr>
          <w:rFonts w:asciiTheme="minorHAnsi" w:eastAsia="Imago" w:hAnsiTheme="minorHAnsi" w:cs="Imago"/>
          <w:sz w:val="22"/>
          <w:szCs w:val="22"/>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t>organ nadzorczy</w:t>
      </w:r>
      <w:r w:rsidRPr="00C46ABC">
        <w:rPr>
          <w:rFonts w:asciiTheme="minorHAnsi" w:eastAsia="Imago" w:hAnsiTheme="minorHAnsi" w:cs="Imago"/>
          <w:sz w:val="22"/>
          <w:szCs w:val="22"/>
        </w:rPr>
        <w:t xml:space="preserve"> – oznacza niezależny organ publiczny ustanowiony przez państwo członkowskie zgodnie z art. 51 Rozporządzenia (UE) 2016/679;</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t xml:space="preserve">przetwarzanie </w:t>
      </w:r>
      <w:r w:rsidRPr="00C46ABC">
        <w:rPr>
          <w:rFonts w:asciiTheme="minorHAnsi" w:eastAsia="Imago" w:hAnsiTheme="minorHAnsi" w:cs="Imago"/>
          <w:sz w:val="22"/>
          <w:szCs w:val="22"/>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t>podmiot przetwarzający</w:t>
      </w:r>
      <w:r w:rsidRPr="00C46ABC">
        <w:rPr>
          <w:rFonts w:asciiTheme="minorHAnsi" w:eastAsia="Imago" w:hAnsiTheme="minorHAnsi" w:cs="Imago"/>
          <w:sz w:val="22"/>
          <w:szCs w:val="22"/>
        </w:rPr>
        <w:t xml:space="preserve"> – oznacza osobę fizyczną lub prawną, organ publiczny, jednostkę lub inny podmiot, który przetwarza dane osobowe w imieniu administratora;</w:t>
      </w:r>
    </w:p>
    <w:p w:rsidR="00C46ABC" w:rsidRPr="00C46ABC" w:rsidRDefault="00C46ABC" w:rsidP="00C46ABC">
      <w:pPr>
        <w:numPr>
          <w:ilvl w:val="0"/>
          <w:numId w:val="8"/>
        </w:numPr>
        <w:pBdr>
          <w:top w:val="nil"/>
          <w:left w:val="nil"/>
          <w:bottom w:val="nil"/>
          <w:right w:val="nil"/>
          <w:between w:val="nil"/>
        </w:pBdr>
        <w:suppressAutoHyphens w:val="0"/>
        <w:spacing w:line="360" w:lineRule="auto"/>
        <w:ind w:left="714" w:hanging="357"/>
        <w:jc w:val="both"/>
        <w:rPr>
          <w:rFonts w:asciiTheme="minorHAnsi" w:eastAsia="Imago" w:hAnsiTheme="minorHAnsi" w:cs="Imago"/>
          <w:sz w:val="22"/>
          <w:szCs w:val="22"/>
        </w:rPr>
      </w:pPr>
      <w:r w:rsidRPr="00C46ABC">
        <w:rPr>
          <w:rFonts w:asciiTheme="minorHAnsi" w:eastAsia="Imago" w:hAnsiTheme="minorHAnsi" w:cs="Imago"/>
          <w:b/>
          <w:sz w:val="22"/>
          <w:szCs w:val="22"/>
        </w:rPr>
        <w:t xml:space="preserve">państwo trzecie </w:t>
      </w:r>
      <w:r w:rsidRPr="00C46ABC">
        <w:rPr>
          <w:rFonts w:asciiTheme="minorHAnsi" w:eastAsia="Imago" w:hAnsiTheme="minorHAnsi" w:cs="Imago"/>
          <w:sz w:val="22"/>
          <w:szCs w:val="22"/>
        </w:rPr>
        <w:t>– oznacza państwo nienależące do Europejskiego Obszaru Gospodarczego.</w:t>
      </w:r>
    </w:p>
    <w:p w:rsidR="00C46ABC" w:rsidRPr="00C46ABC" w:rsidRDefault="00C46ABC" w:rsidP="00C46ABC">
      <w:pPr>
        <w:spacing w:line="360" w:lineRule="auto"/>
        <w:rPr>
          <w:rFonts w:asciiTheme="minorHAnsi" w:eastAsia="Imago" w:hAnsiTheme="minorHAnsi" w:cs="Imago"/>
          <w:b/>
          <w:sz w:val="22"/>
          <w:szCs w:val="22"/>
        </w:rPr>
      </w:pP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 2</w:t>
      </w: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Przedmiot umowy</w:t>
      </w:r>
    </w:p>
    <w:p w:rsidR="00C46ABC" w:rsidRPr="00C46ABC" w:rsidRDefault="00C46ABC" w:rsidP="00C46ABC">
      <w:pPr>
        <w:spacing w:line="360" w:lineRule="auto"/>
        <w:rPr>
          <w:rFonts w:asciiTheme="minorHAnsi" w:eastAsia="Imago" w:hAnsiTheme="minorHAnsi" w:cs="Imago"/>
          <w:sz w:val="22"/>
          <w:szCs w:val="22"/>
        </w:rPr>
      </w:pPr>
      <w:r w:rsidRPr="00C46ABC">
        <w:rPr>
          <w:rFonts w:asciiTheme="minorHAnsi" w:eastAsia="Imago" w:hAnsiTheme="minorHAnsi" w:cs="Imago"/>
          <w:sz w:val="22"/>
          <w:szCs w:val="22"/>
        </w:rPr>
        <w:t>Przedmiotem niniejszej umowy jest określenie zasad przetwarzania oraz zabezpieczania danych osobowych, które Zleceniobiorca przetwarza w imieniu Zleceniodawcy.</w:t>
      </w:r>
    </w:p>
    <w:p w:rsidR="00C46ABC" w:rsidRPr="00C46ABC" w:rsidRDefault="00C46ABC" w:rsidP="00C46ABC">
      <w:pPr>
        <w:spacing w:line="360" w:lineRule="auto"/>
        <w:rPr>
          <w:rFonts w:asciiTheme="minorHAnsi" w:eastAsia="Imago" w:hAnsiTheme="minorHAnsi" w:cs="Imago"/>
          <w:sz w:val="22"/>
          <w:szCs w:val="22"/>
        </w:rPr>
      </w:pP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 3</w:t>
      </w: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Dane osobowe przetwarzane przez Zleceniobiorcę w imieniu Zleceniodawcy</w:t>
      </w:r>
    </w:p>
    <w:p w:rsidR="00C46ABC" w:rsidRPr="00C46ABC" w:rsidRDefault="00C46ABC" w:rsidP="00C46ABC">
      <w:pPr>
        <w:numPr>
          <w:ilvl w:val="0"/>
          <w:numId w:val="3"/>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Zleceniodawca jako administrator, działając na podstawie art. 28 ust. 3  Rozporządzenia (UE) 2016/679, powierza Zleceniobiorcy przetwarzanie danych medycznych pacjentów Administratora (dalej, jako „Dane Osobowe”) na potrzeby świadczenia Usług, do których realizacji Zleceniobiorca zobowiązał się w Umowie głównej.</w:t>
      </w:r>
    </w:p>
    <w:p w:rsidR="00C46ABC" w:rsidRPr="00C46ABC" w:rsidRDefault="00C46ABC" w:rsidP="00C46ABC">
      <w:pPr>
        <w:numPr>
          <w:ilvl w:val="0"/>
          <w:numId w:val="3"/>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jako podmiot przetwarzający przyjmuje Dane Osobowe do przetwarzania i zobowiązuje się je przetwarzać w imieniu Zleceniodawcy na zasadach określonych w niniejszej umowie.</w:t>
      </w:r>
    </w:p>
    <w:p w:rsidR="00C46ABC" w:rsidRPr="00C46ABC" w:rsidRDefault="00C46ABC" w:rsidP="00C46ABC">
      <w:pPr>
        <w:numPr>
          <w:ilvl w:val="0"/>
          <w:numId w:val="3"/>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lastRenderedPageBreak/>
        <w:t>Na powierzone Zleceniobiorcy Dane Osobowe składają się następujące typy danych szczególności:</w:t>
      </w:r>
    </w:p>
    <w:p w:rsidR="00C46ABC" w:rsidRPr="00C46ABC" w:rsidRDefault="00C46ABC" w:rsidP="00C46ABC">
      <w:pPr>
        <w:numPr>
          <w:ilvl w:val="1"/>
          <w:numId w:val="3"/>
        </w:numPr>
        <w:suppressAutoHyphens w:val="0"/>
        <w:spacing w:before="120" w:after="120"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Dane o stanie zdrowia</w:t>
      </w:r>
    </w:p>
    <w:p w:rsidR="00C46ABC" w:rsidRPr="00C46ABC" w:rsidRDefault="00C46ABC" w:rsidP="00C46ABC">
      <w:pPr>
        <w:numPr>
          <w:ilvl w:val="1"/>
          <w:numId w:val="3"/>
        </w:numPr>
        <w:suppressAutoHyphens w:val="0"/>
        <w:spacing w:before="120" w:after="120"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Dane kontaktowe</w:t>
      </w:r>
    </w:p>
    <w:p w:rsidR="00C46ABC" w:rsidRPr="00C46ABC" w:rsidRDefault="00C46ABC" w:rsidP="00C46ABC">
      <w:pPr>
        <w:numPr>
          <w:ilvl w:val="0"/>
          <w:numId w:val="3"/>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rsidR="00C46ABC" w:rsidRPr="00C46ABC" w:rsidRDefault="00C46ABC" w:rsidP="00C46ABC">
      <w:pPr>
        <w:numPr>
          <w:ilvl w:val="0"/>
          <w:numId w:val="3"/>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jest uprawniony do przetwarzania Danych Osobowych wyłącznie w celach związanych z realizacją Usług świadczonych Zleceniodawcy na podstawie Umowy głównej.</w:t>
      </w:r>
    </w:p>
    <w:p w:rsidR="00C46ABC" w:rsidRPr="00C46ABC" w:rsidRDefault="00C46ABC" w:rsidP="00C46ABC">
      <w:pPr>
        <w:numPr>
          <w:ilvl w:val="0"/>
          <w:numId w:val="3"/>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 xml:space="preserve">Zleceniodawca oświadcza, że spełnił wszelkie warunki legalności przetwarzania Danych Osobowych. </w:t>
      </w:r>
    </w:p>
    <w:p w:rsidR="00C46ABC" w:rsidRPr="00C46ABC" w:rsidRDefault="00C46ABC" w:rsidP="00C46ABC">
      <w:pPr>
        <w:numPr>
          <w:ilvl w:val="0"/>
          <w:numId w:val="3"/>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 xml:space="preserve">Zleceniodawca powierza Zleceniobiorcy przetwarzanie Danych Osobowych w jego imieniu przez okres obowiązywania niniejszej umowy. </w:t>
      </w:r>
    </w:p>
    <w:p w:rsidR="00C46ABC" w:rsidRPr="00C46ABC" w:rsidRDefault="00C46ABC" w:rsidP="00C46ABC">
      <w:pPr>
        <w:numPr>
          <w:ilvl w:val="0"/>
          <w:numId w:val="3"/>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C46ABC">
        <w:rPr>
          <w:rFonts w:asciiTheme="minorHAnsi" w:eastAsia="Imago" w:hAnsiTheme="minorHAnsi" w:cs="Imago"/>
          <w:i/>
          <w:sz w:val="22"/>
          <w:szCs w:val="22"/>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C46ABC">
        <w:rPr>
          <w:rFonts w:asciiTheme="minorHAnsi" w:eastAsia="Imago" w:hAnsiTheme="minorHAnsi" w:cs="Imago"/>
          <w:sz w:val="22"/>
          <w:szCs w:val="22"/>
        </w:rPr>
        <w:t xml:space="preserve">: </w:t>
      </w:r>
    </w:p>
    <w:p w:rsidR="00C46ABC" w:rsidRPr="00C46ABC" w:rsidRDefault="00C46ABC" w:rsidP="00C46ABC">
      <w:pPr>
        <w:numPr>
          <w:ilvl w:val="1"/>
          <w:numId w:val="3"/>
        </w:numPr>
        <w:suppressAutoHyphens w:val="0"/>
        <w:spacing w:before="120" w:after="120"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Osoby kontaktowe po stronie Zleceniodawcy</w:t>
      </w:r>
    </w:p>
    <w:p w:rsidR="00C46ABC" w:rsidRPr="00C46ABC" w:rsidRDefault="00C46ABC" w:rsidP="00C46ABC">
      <w:pPr>
        <w:spacing w:before="120" w:after="120" w:line="360" w:lineRule="auto"/>
        <w:ind w:left="1416"/>
        <w:rPr>
          <w:rFonts w:asciiTheme="minorHAnsi" w:eastAsia="Imago" w:hAnsiTheme="minorHAnsi" w:cs="Imago"/>
          <w:sz w:val="22"/>
          <w:szCs w:val="22"/>
        </w:rPr>
      </w:pPr>
      <w:r w:rsidRPr="00C46ABC">
        <w:rPr>
          <w:rFonts w:asciiTheme="minorHAnsi" w:eastAsia="Imago" w:hAnsiTheme="minorHAnsi" w:cs="Imago"/>
          <w:sz w:val="22"/>
          <w:szCs w:val="22"/>
        </w:rPr>
        <w:t>1. …………………………. – jako główna osoba kontaktowa</w:t>
      </w:r>
    </w:p>
    <w:p w:rsidR="00C46ABC" w:rsidRPr="00C46ABC" w:rsidRDefault="00C46ABC" w:rsidP="00C46ABC">
      <w:pPr>
        <w:spacing w:before="120" w:after="120" w:line="360" w:lineRule="auto"/>
        <w:ind w:left="1416"/>
        <w:rPr>
          <w:rFonts w:asciiTheme="minorHAnsi" w:eastAsia="Imago" w:hAnsiTheme="minorHAnsi" w:cs="Imago"/>
          <w:sz w:val="22"/>
          <w:szCs w:val="22"/>
        </w:rPr>
      </w:pPr>
      <w:r w:rsidRPr="00C46ABC">
        <w:rPr>
          <w:rFonts w:asciiTheme="minorHAnsi" w:eastAsia="Imago" w:hAnsiTheme="minorHAnsi" w:cs="Imago"/>
          <w:sz w:val="22"/>
          <w:szCs w:val="22"/>
        </w:rPr>
        <w:t>2. …………………………. – jako osoba zastępująca</w:t>
      </w:r>
    </w:p>
    <w:p w:rsidR="00C46ABC" w:rsidRPr="00C46ABC" w:rsidRDefault="00C46ABC" w:rsidP="00C46ABC">
      <w:pPr>
        <w:numPr>
          <w:ilvl w:val="1"/>
          <w:numId w:val="3"/>
        </w:numPr>
        <w:suppressAutoHyphens w:val="0"/>
        <w:spacing w:before="120" w:after="120"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Osoby kontaktowe po stronie Zleceniobiorcy</w:t>
      </w:r>
    </w:p>
    <w:p w:rsidR="00C46ABC" w:rsidRPr="00C46ABC" w:rsidRDefault="00C46ABC" w:rsidP="00C46ABC">
      <w:pPr>
        <w:spacing w:before="120" w:after="120" w:line="360" w:lineRule="auto"/>
        <w:ind w:left="1440"/>
        <w:rPr>
          <w:rFonts w:asciiTheme="minorHAnsi" w:eastAsia="Imago" w:hAnsiTheme="minorHAnsi" w:cs="Imago"/>
          <w:sz w:val="22"/>
          <w:szCs w:val="22"/>
        </w:rPr>
      </w:pPr>
      <w:r w:rsidRPr="00C46ABC">
        <w:rPr>
          <w:rFonts w:asciiTheme="minorHAnsi" w:eastAsia="Imago" w:hAnsiTheme="minorHAnsi" w:cs="Imago"/>
          <w:sz w:val="22"/>
          <w:szCs w:val="22"/>
        </w:rPr>
        <w:t>1. …………………………. – jako główna osoba kontaktowa</w:t>
      </w:r>
    </w:p>
    <w:p w:rsidR="00C46ABC" w:rsidRPr="00C46ABC" w:rsidRDefault="00C46ABC" w:rsidP="00C46ABC">
      <w:pPr>
        <w:spacing w:before="120" w:after="120" w:line="360" w:lineRule="auto"/>
        <w:ind w:left="1440"/>
        <w:rPr>
          <w:rFonts w:asciiTheme="minorHAnsi" w:eastAsia="Imago" w:hAnsiTheme="minorHAnsi" w:cs="Imago"/>
          <w:sz w:val="22"/>
          <w:szCs w:val="22"/>
        </w:rPr>
      </w:pPr>
      <w:r w:rsidRPr="00C46ABC">
        <w:rPr>
          <w:rFonts w:asciiTheme="minorHAnsi" w:eastAsia="Imago" w:hAnsiTheme="minorHAnsi" w:cs="Imago"/>
          <w:sz w:val="22"/>
          <w:szCs w:val="22"/>
        </w:rPr>
        <w:t>2. …………………………. – jako osoba zastępująca</w:t>
      </w:r>
    </w:p>
    <w:p w:rsidR="00C46ABC" w:rsidRPr="00C46ABC" w:rsidRDefault="00C46ABC" w:rsidP="00C46ABC">
      <w:pPr>
        <w:spacing w:before="120" w:after="120" w:line="360" w:lineRule="auto"/>
        <w:rPr>
          <w:rFonts w:asciiTheme="minorHAnsi" w:eastAsia="Imago" w:hAnsiTheme="minorHAnsi" w:cs="Imago"/>
          <w:b/>
          <w:sz w:val="22"/>
          <w:szCs w:val="22"/>
        </w:rPr>
      </w:pP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 4</w:t>
      </w: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lastRenderedPageBreak/>
        <w:t>Dalsze powierzenie przetwarzania danych</w:t>
      </w:r>
    </w:p>
    <w:p w:rsidR="00C46ABC" w:rsidRPr="00C46ABC" w:rsidRDefault="00C46ABC" w:rsidP="00C46ABC">
      <w:pPr>
        <w:numPr>
          <w:ilvl w:val="0"/>
          <w:numId w:val="10"/>
        </w:numPr>
        <w:pBdr>
          <w:top w:val="nil"/>
          <w:left w:val="nil"/>
          <w:bottom w:val="nil"/>
          <w:right w:val="nil"/>
          <w:between w:val="nil"/>
        </w:pBdr>
        <w:suppressAutoHyphens w:val="0"/>
        <w:spacing w:before="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jest uprawniony do korzystania z usług innego podmiotu przetwarzającego  w trakcie realizacji przetwarzania Danych Osobowych na podstawie niniejszej umowy, pod warunkiem poinformowania Zleceniodawcy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rsidR="00C46ABC" w:rsidRPr="00C46ABC" w:rsidRDefault="00C46ABC" w:rsidP="00C46ABC">
      <w:pPr>
        <w:numPr>
          <w:ilvl w:val="0"/>
          <w:numId w:val="10"/>
        </w:numPr>
        <w:pBdr>
          <w:top w:val="nil"/>
          <w:left w:val="nil"/>
          <w:bottom w:val="nil"/>
          <w:right w:val="nil"/>
          <w:between w:val="nil"/>
        </w:pBd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Zleceniodawca jest uprawniony do wyrażenia sprzeciwu wobec dalszego powierzenia przetwarzania Danych Osobowych usługodawcy wskazanemu przez Zleceniobiorcę w terminie ……..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Zleceniobiorcę podmiotowi objętemu sprzeciwem jest niedopuszczalne.</w:t>
      </w:r>
    </w:p>
    <w:p w:rsidR="00C46ABC" w:rsidRPr="00C46ABC" w:rsidRDefault="00C46ABC" w:rsidP="00C46ABC">
      <w:pPr>
        <w:numPr>
          <w:ilvl w:val="0"/>
          <w:numId w:val="10"/>
        </w:numPr>
        <w:pBdr>
          <w:top w:val="nil"/>
          <w:left w:val="nil"/>
          <w:bottom w:val="nil"/>
          <w:right w:val="nil"/>
          <w:between w:val="nil"/>
        </w:pBd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C46ABC" w:rsidRPr="00C46ABC" w:rsidRDefault="00C46ABC" w:rsidP="00C46ABC">
      <w:pPr>
        <w:numPr>
          <w:ilvl w:val="0"/>
          <w:numId w:val="10"/>
        </w:numPr>
        <w:pBdr>
          <w:top w:val="nil"/>
          <w:left w:val="nil"/>
          <w:bottom w:val="nil"/>
          <w:right w:val="nil"/>
          <w:between w:val="nil"/>
        </w:pBd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C46ABC" w:rsidRPr="00C46ABC" w:rsidRDefault="00C46ABC" w:rsidP="00C46ABC">
      <w:pPr>
        <w:numPr>
          <w:ilvl w:val="0"/>
          <w:numId w:val="10"/>
        </w:numPr>
        <w:pBdr>
          <w:top w:val="nil"/>
          <w:left w:val="nil"/>
          <w:bottom w:val="nil"/>
          <w:right w:val="nil"/>
          <w:between w:val="nil"/>
        </w:pBd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brak jest innych podstaw umożlwiających transfer Danych Osobowych do tego państwa trzeciego, Zleceniodawca podpisze z podmiotem przetwarzającym zlokalizowanym w takim państwie trzecim umowę zawierającą:</w:t>
      </w:r>
    </w:p>
    <w:p w:rsidR="00C46ABC" w:rsidRPr="00C46ABC" w:rsidRDefault="00C46ABC" w:rsidP="00C46ABC">
      <w:pPr>
        <w:numPr>
          <w:ilvl w:val="1"/>
          <w:numId w:val="5"/>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„Standardowe Klauzule Umowne” przyjęte na mocy Decyzji Komisji 2010/87/EU z dnia 5 lutego 2010 r.  w sprawie przekazywania danych osobowych z krajów Unii Europejskiej do procesorów z państw trzecich, bądź</w:t>
      </w:r>
    </w:p>
    <w:p w:rsidR="00C46ABC" w:rsidRPr="00C46ABC" w:rsidRDefault="00C46ABC" w:rsidP="00C46ABC">
      <w:pPr>
        <w:numPr>
          <w:ilvl w:val="1"/>
          <w:numId w:val="5"/>
        </w:numPr>
        <w:pBdr>
          <w:top w:val="nil"/>
          <w:left w:val="nil"/>
          <w:bottom w:val="nil"/>
          <w:right w:val="nil"/>
          <w:between w:val="nil"/>
        </w:pBdr>
        <w:tabs>
          <w:tab w:val="left" w:pos="709"/>
        </w:tabs>
        <w:suppressAutoHyphens w:val="0"/>
        <w:spacing w:after="120"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lastRenderedPageBreak/>
        <w:t>„Standardowe Klauzule Ochrony Danych” przyjęte zgodnie z art. 46 ust. 2 lit c i d Rozporządzenia (UE) 2016/679,</w:t>
      </w:r>
    </w:p>
    <w:p w:rsidR="00C46ABC" w:rsidRPr="00C46ABC" w:rsidRDefault="00C46ABC" w:rsidP="00C46ABC">
      <w:pPr>
        <w:spacing w:before="120" w:after="120" w:line="360" w:lineRule="auto"/>
        <w:ind w:left="779"/>
        <w:rPr>
          <w:rFonts w:asciiTheme="minorHAnsi" w:eastAsia="Imago" w:hAnsiTheme="minorHAnsi" w:cs="Imago"/>
          <w:sz w:val="22"/>
          <w:szCs w:val="22"/>
        </w:rPr>
      </w:pPr>
      <w:r w:rsidRPr="00C46ABC">
        <w:rPr>
          <w:rFonts w:asciiTheme="minorHAnsi" w:eastAsia="Imago" w:hAnsiTheme="minorHAnsi" w:cs="Imago"/>
          <w:sz w:val="22"/>
          <w:szCs w:val="22"/>
        </w:rPr>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C46ABC" w:rsidRPr="00C46ABC" w:rsidRDefault="00C46ABC" w:rsidP="00C46ABC">
      <w:pPr>
        <w:numPr>
          <w:ilvl w:val="0"/>
          <w:numId w:val="10"/>
        </w:numPr>
        <w:pBdr>
          <w:top w:val="nil"/>
          <w:left w:val="nil"/>
          <w:bottom w:val="nil"/>
          <w:right w:val="nil"/>
          <w:between w:val="nil"/>
        </w:pBdr>
        <w:suppressAutoHyphens w:val="0"/>
        <w:spacing w:before="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Umowa, wskazana w ust. 4 i ust. 5 powyżej zawierana jest w formie pisemnej. Wymóg pisemności umowy spełnia umowa zawarta w formie elektronicznej.</w:t>
      </w:r>
    </w:p>
    <w:p w:rsidR="00C46ABC" w:rsidRPr="00C46ABC" w:rsidRDefault="00C46ABC" w:rsidP="00C46ABC">
      <w:pPr>
        <w:numPr>
          <w:ilvl w:val="0"/>
          <w:numId w:val="10"/>
        </w:numPr>
        <w:pBdr>
          <w:top w:val="nil"/>
          <w:left w:val="nil"/>
          <w:bottom w:val="nil"/>
          <w:right w:val="nil"/>
          <w:between w:val="nil"/>
        </w:pBdr>
        <w:suppressAutoHyphens w:val="0"/>
        <w:spacing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C46ABC" w:rsidRPr="00C46ABC" w:rsidRDefault="00C46ABC" w:rsidP="00C46ABC">
      <w:pPr>
        <w:spacing w:before="120" w:after="120" w:line="360" w:lineRule="auto"/>
        <w:ind w:left="419"/>
        <w:rPr>
          <w:rFonts w:asciiTheme="minorHAnsi" w:eastAsia="Imago" w:hAnsiTheme="minorHAnsi" w:cs="Imago"/>
          <w:sz w:val="22"/>
          <w:szCs w:val="22"/>
        </w:rPr>
      </w:pP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 5</w:t>
      </w: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Obowiązki Zleceniobiorcy</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jest obowiązany przetwarzać Dane Osobowe wyłącznie na udokumentowane polecenie 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lub prawo kraju jego siedziby.  W takim przypadku przed rozpoczęciem przetwarzania Zleceniobiorca poinformuje Zleceniodawcę o tym obowiązku prawnym, o ile prawo to nie zabrania udzielania takiej informacji z uwagi na ważny interes publiczny.</w:t>
      </w:r>
    </w:p>
    <w:p w:rsidR="00C46ABC" w:rsidRPr="00C46ABC" w:rsidRDefault="00C46ABC" w:rsidP="00C46ABC">
      <w:pPr>
        <w:numPr>
          <w:ilvl w:val="0"/>
          <w:numId w:val="7"/>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 xml:space="preserve">Zleceniobiorca jest odpowiedzialny za ochronę powierzonych mu do przetwarzania Danych Osobowych. </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podejmuje wszelkie środki wymagane na mocy art. 32 Rozporządzenia (UE) 2016/679 w celu zapewnienia bezpieczeństwa Danych Osobowych.</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zapewnia, by osoby upoważnione przez niego do przetwarzania danych osobowych zobowiązały się do zachowania tajemnicy Danych Osobowych i środków ich zabezpieczenia zarówno w okresie obowiązywania niniejszej umowy, jaki i po jej rozwiązaniu.</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lastRenderedPageBreak/>
        <w:t>Zleceniobiorca przestrzega warunków korzystania z usług innego podmiotu przetwarzającego, o których mowa w § 4 niniejszej umowy.</w:t>
      </w:r>
    </w:p>
    <w:p w:rsidR="00C46ABC" w:rsidRPr="00C46ABC" w:rsidRDefault="00C46ABC" w:rsidP="00C46ABC">
      <w:pPr>
        <w:numPr>
          <w:ilvl w:val="0"/>
          <w:numId w:val="7"/>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Na żądanie Zleceniodawcy, Zleceniobiorca poinformuje Zleceniodawcę o lokalizacji przetwarzania Danych Osobowych przez Zleceniobiorcę oraz inne podmioty przetwarzające, o których mowa w § 4 niniejszej umowy.</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biorąc pod uwagę charakter przetwarzania, jest obowiązany w miarę możliwości pomagać Zleceniodawcy poprzez odpowiednie środki techniczne i organizacyjne wywiązać się z obowiązku odpowiadania na żądania osoby, której dane dotyczą, w zakresie wykonywania jej praw określonych w rozdziale III Rozporządzenia (UE) 2016/679, w szczególności Zleceniobiorca jest zobowiązany poinformować Zleceniodawcę o wszelkich otrzymanych pytaniach lub żądaniach osób, których dotyczą Dane Osobowe (podmiotów danych). Przekazanie przez Zleceniobiorcę wyżej wskazanych informacji następuje niezwłocznie, ale nie później niż w terminie 3 dni od otrzymania pytania lub żądania od podmiotu danych. Zleceniobiorca nie jest uprawniony do samodzielnego – w szczególności bez konsultacji ze Zleceniodawcą – udzielania odpowiedzi na pytania i podejmowania działań w związku z żądaniami podmiotów danych.</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 xml:space="preserve">Zleceniobiorca, uwzględniając charakter przetwarzania oraz dostępne mu informacje, pomaga Zleceniodawcy wywiązać się z obowiązków określonych w art. 32–36 Rozporządzenia (UE) 2016/679. </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niniejszej umowy i przyczynia się do nich.</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W związku z obowiązkiem określonym w ust. 9 powyżej Zleceniobiorca niezwłocznie poinformuje Zleceniodawcę, jeżeli jego zdaniem wydane mu polecenie stanowi naruszenie Rozporządzenia (UE) 2016/679 lub innych przepisów Unii Europejskiej lub kraju jego siedziby w zakresie ochrony danych osobowych.</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 xml:space="preserve">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t>
      </w:r>
      <w:r w:rsidRPr="00C46ABC">
        <w:rPr>
          <w:rFonts w:asciiTheme="minorHAnsi" w:eastAsia="Imago" w:hAnsiTheme="minorHAnsi" w:cs="Imago"/>
          <w:sz w:val="22"/>
          <w:szCs w:val="22"/>
        </w:rPr>
        <w:lastRenderedPageBreak/>
        <w:t>wynikach takiej kontroli, jeżeli jej zakresem objęto Dane Osobowe powierzone Zleceniobiorcy na podstawie niniejszej umowy.</w:t>
      </w:r>
    </w:p>
    <w:p w:rsidR="00C46ABC" w:rsidRPr="00C46ABC" w:rsidRDefault="00C46ABC" w:rsidP="00C46ABC">
      <w:pPr>
        <w:numPr>
          <w:ilvl w:val="0"/>
          <w:numId w:val="7"/>
        </w:numPr>
        <w:suppressAutoHyphens w:val="0"/>
        <w:spacing w:before="120"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po stwierdzeniu naruszenia ochrony Danych Osobowych jest zobowiązany bez zbędnej zwłoki zgłosić je Zleceniodawcy wskazując w zgłoszeniu:</w:t>
      </w:r>
    </w:p>
    <w:p w:rsidR="00C46ABC" w:rsidRPr="00C46ABC" w:rsidRDefault="00C46ABC" w:rsidP="00C46ABC">
      <w:pPr>
        <w:numPr>
          <w:ilvl w:val="1"/>
          <w:numId w:val="7"/>
        </w:numP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C46ABC" w:rsidRPr="00C46ABC" w:rsidRDefault="00C46ABC" w:rsidP="00C46ABC">
      <w:pPr>
        <w:numPr>
          <w:ilvl w:val="1"/>
          <w:numId w:val="7"/>
        </w:numP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 xml:space="preserve">opis możliwych konsekwencji naruszenia ochrony Danych Osobowych; </w:t>
      </w:r>
    </w:p>
    <w:p w:rsidR="00C46ABC" w:rsidRPr="00C46ABC" w:rsidRDefault="00C46ABC" w:rsidP="00C46ABC">
      <w:pPr>
        <w:numPr>
          <w:ilvl w:val="1"/>
          <w:numId w:val="7"/>
        </w:numP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opis środków zastosowanych lub proponowanych przez Zleceniobiorcę w celu zaradzenia naruszeniu ochrony Danych Osobowych, w tym opis działań podjętych w celu zminimalizowania ewentualnych negatywnych skutków naruszenia.</w:t>
      </w:r>
    </w:p>
    <w:p w:rsidR="00C46ABC" w:rsidRPr="00C46ABC" w:rsidRDefault="00C46ABC" w:rsidP="00C46ABC">
      <w:pPr>
        <w:spacing w:line="360" w:lineRule="auto"/>
        <w:jc w:val="center"/>
        <w:rPr>
          <w:rFonts w:asciiTheme="minorHAnsi" w:eastAsia="Imago" w:hAnsiTheme="minorHAnsi" w:cs="Imago"/>
          <w:b/>
          <w:sz w:val="22"/>
          <w:szCs w:val="22"/>
        </w:rPr>
      </w:pP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 6</w:t>
      </w: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Prawo audytu</w:t>
      </w:r>
    </w:p>
    <w:p w:rsidR="00C46ABC" w:rsidRPr="00C46ABC" w:rsidRDefault="00C46ABC" w:rsidP="00C46ABC">
      <w:pPr>
        <w:numPr>
          <w:ilvl w:val="0"/>
          <w:numId w:val="6"/>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Zleceniodawca jest uprawniony do przeprowadzenia audytu przetwarzania Danych Osobowych w celu zweryfikowania, czy Zleceniobiorca spełnia obowiązki określone w § 5 niniejszej umowy.</w:t>
      </w:r>
    </w:p>
    <w:p w:rsidR="00C46ABC" w:rsidRPr="00C46ABC" w:rsidRDefault="00C46ABC" w:rsidP="00C46ABC">
      <w:pPr>
        <w:numPr>
          <w:ilvl w:val="0"/>
          <w:numId w:val="6"/>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Strony ustalają następujące zasady prowadzenia audytu, o którym mowa w ust. 1 powyżej:</w:t>
      </w:r>
    </w:p>
    <w:p w:rsidR="00C46ABC" w:rsidRPr="00C46ABC" w:rsidRDefault="00C46ABC" w:rsidP="00C46ABC">
      <w:pPr>
        <w:numPr>
          <w:ilvl w:val="1"/>
          <w:numId w:val="1"/>
        </w:numP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o terminie audytu i jego zakresie, co najmniej na ….. dni przed rozpoczęciem audytu.</w:t>
      </w:r>
    </w:p>
    <w:p w:rsidR="00C46ABC" w:rsidRPr="00C46ABC" w:rsidRDefault="00C46ABC" w:rsidP="00C46ABC">
      <w:pPr>
        <w:numPr>
          <w:ilvl w:val="1"/>
          <w:numId w:val="1"/>
        </w:numP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 xml:space="preserve">Zleceniodawca prowadzi audyt osobiście lub za pośrednictwem niezależnych audytorów zewnętrznych, którzy zostali upoważnieniu przez Zleceniodawcę do przeprowadzenia audytu w jego imieniu. </w:t>
      </w:r>
    </w:p>
    <w:p w:rsidR="00C46ABC" w:rsidRPr="00C46ABC" w:rsidRDefault="00C46ABC" w:rsidP="00C46ABC">
      <w:pPr>
        <w:numPr>
          <w:ilvl w:val="0"/>
          <w:numId w:val="1"/>
        </w:numPr>
        <w:pBdr>
          <w:top w:val="nil"/>
          <w:left w:val="nil"/>
          <w:bottom w:val="nil"/>
          <w:right w:val="nil"/>
          <w:between w:val="nil"/>
        </w:pBdr>
        <w:suppressAutoHyphens w:val="0"/>
        <w:spacing w:before="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Czynności kontrolne prowadzone w toku audytu, o których mowa w § 6 ust. 2 lit. a, mogą polegać w szczególności na sporządzaniu:</w:t>
      </w:r>
    </w:p>
    <w:p w:rsidR="00C46ABC" w:rsidRPr="00C46ABC" w:rsidRDefault="00C46ABC" w:rsidP="00C46ABC">
      <w:pPr>
        <w:numPr>
          <w:ilvl w:val="1"/>
          <w:numId w:val="1"/>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notatek z przeprowadzonych czynności (w szczególności notatek z odebranych wyjaśnień i przeprowadzonych oględzin),</w:t>
      </w:r>
    </w:p>
    <w:p w:rsidR="00C46ABC" w:rsidRPr="00C46ABC" w:rsidRDefault="00C46ABC" w:rsidP="00C46ABC">
      <w:pPr>
        <w:numPr>
          <w:ilvl w:val="1"/>
          <w:numId w:val="1"/>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kopii dokumentów dotyczących przetwarzania Danych Osobowych,</w:t>
      </w:r>
    </w:p>
    <w:p w:rsidR="00C46ABC" w:rsidRPr="00C46ABC" w:rsidRDefault="00C46ABC" w:rsidP="00C46ABC">
      <w:pPr>
        <w:numPr>
          <w:ilvl w:val="1"/>
          <w:numId w:val="1"/>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wydruków Danych Osobowych z systemów informatycznych,</w:t>
      </w:r>
    </w:p>
    <w:p w:rsidR="00C46ABC" w:rsidRPr="00C46ABC" w:rsidRDefault="00C46ABC" w:rsidP="00C46ABC">
      <w:pPr>
        <w:numPr>
          <w:ilvl w:val="1"/>
          <w:numId w:val="1"/>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lastRenderedPageBreak/>
        <w:t>wydruków kopii obrazów wyświetlanych na ekranach urządzeń wchodzących w skład systemów informatycznych wykorzystywanych do przetwarzania Danych Osobowych,</w:t>
      </w:r>
    </w:p>
    <w:p w:rsidR="00C46ABC" w:rsidRPr="00C46ABC" w:rsidRDefault="00C46ABC" w:rsidP="00C46ABC">
      <w:pPr>
        <w:numPr>
          <w:ilvl w:val="1"/>
          <w:numId w:val="1"/>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kopii zapisów rejestrów systemów informatycznych,</w:t>
      </w:r>
    </w:p>
    <w:p w:rsidR="00C46ABC" w:rsidRPr="00C46ABC" w:rsidRDefault="00C46ABC" w:rsidP="00C46ABC">
      <w:pPr>
        <w:numPr>
          <w:ilvl w:val="1"/>
          <w:numId w:val="1"/>
        </w:numPr>
        <w:pBdr>
          <w:top w:val="nil"/>
          <w:left w:val="nil"/>
          <w:bottom w:val="nil"/>
          <w:right w:val="nil"/>
          <w:between w:val="nil"/>
        </w:pBdr>
        <w:suppressAutoHyphens w:val="0"/>
        <w:spacing w:line="360" w:lineRule="auto"/>
        <w:jc w:val="both"/>
        <w:rPr>
          <w:rFonts w:asciiTheme="minorHAnsi" w:eastAsia="Imago" w:hAnsiTheme="minorHAnsi" w:cs="Imago"/>
          <w:sz w:val="22"/>
          <w:szCs w:val="22"/>
        </w:rPr>
      </w:pPr>
      <w:r w:rsidRPr="00C46ABC">
        <w:rPr>
          <w:rFonts w:asciiTheme="minorHAnsi" w:eastAsia="Imago" w:hAnsiTheme="minorHAnsi" w:cs="Imago"/>
          <w:sz w:val="22"/>
          <w:szCs w:val="22"/>
        </w:rPr>
        <w:t xml:space="preserve">zapisów konfiguracji technicznych środków zabezpieczeń systemów informatycznych, w których odbywa się przetwarzanie Danych Osobowych.                                                                                                                                                                                                                                               </w:t>
      </w:r>
    </w:p>
    <w:p w:rsidR="00C46ABC" w:rsidRPr="00C46ABC" w:rsidRDefault="00C46ABC" w:rsidP="00C46ABC">
      <w:pPr>
        <w:numPr>
          <w:ilvl w:val="0"/>
          <w:numId w:val="1"/>
        </w:numPr>
        <w:pBdr>
          <w:top w:val="nil"/>
          <w:left w:val="nil"/>
          <w:bottom w:val="nil"/>
          <w:right w:val="nil"/>
          <w:between w:val="nil"/>
        </w:pBdr>
        <w:suppressAutoHyphens w:val="0"/>
        <w:spacing w:after="120"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 7</w:t>
      </w: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Odpowiedzialność Stron</w:t>
      </w:r>
    </w:p>
    <w:p w:rsidR="00C46ABC" w:rsidRPr="00C46ABC" w:rsidRDefault="00C46ABC" w:rsidP="00C46ABC">
      <w:pPr>
        <w:numPr>
          <w:ilvl w:val="0"/>
          <w:numId w:val="4"/>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odpowiada za szkody, jakie powstaną u Zleceniodawcy lub osób trzecich w wyniku niezgodnego z niniejszą umową przetwarzania przez Zleceniobiorcę Danych Osobowych.</w:t>
      </w:r>
    </w:p>
    <w:p w:rsidR="00C46ABC" w:rsidRPr="00C46ABC" w:rsidRDefault="00C46ABC" w:rsidP="00C46ABC">
      <w:pPr>
        <w:numPr>
          <w:ilvl w:val="0"/>
          <w:numId w:val="4"/>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W przypadku niewykonania lub nienależytego wykonania przez Zleceniobiorcę niniejszej umowy, Zleceniobiorca zobowiązuje się do zapłaty odszkodowania na zasadach ogólnych.</w:t>
      </w:r>
    </w:p>
    <w:p w:rsidR="00C46ABC" w:rsidRPr="00C46ABC" w:rsidRDefault="00C46ABC" w:rsidP="00C46ABC">
      <w:pPr>
        <w:spacing w:line="360" w:lineRule="auto"/>
        <w:jc w:val="center"/>
        <w:rPr>
          <w:rFonts w:asciiTheme="minorHAnsi" w:eastAsia="Imago" w:hAnsiTheme="minorHAnsi" w:cs="Imago"/>
          <w:b/>
          <w:sz w:val="22"/>
          <w:szCs w:val="22"/>
        </w:rPr>
      </w:pP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 8</w:t>
      </w:r>
    </w:p>
    <w:p w:rsidR="00C46ABC" w:rsidRPr="00C46ABC" w:rsidRDefault="00C46ABC" w:rsidP="00C46ABC">
      <w:pPr>
        <w:spacing w:line="360" w:lineRule="auto"/>
        <w:jc w:val="center"/>
        <w:rPr>
          <w:rFonts w:asciiTheme="minorHAnsi" w:eastAsia="Imago" w:hAnsiTheme="minorHAnsi" w:cs="Imago"/>
          <w:b/>
          <w:sz w:val="22"/>
          <w:szCs w:val="22"/>
        </w:rPr>
      </w:pPr>
      <w:r w:rsidRPr="00C46ABC">
        <w:rPr>
          <w:rFonts w:asciiTheme="minorHAnsi" w:eastAsia="Imago" w:hAnsiTheme="minorHAnsi" w:cs="Imago"/>
          <w:b/>
          <w:sz w:val="22"/>
          <w:szCs w:val="22"/>
        </w:rPr>
        <w:t>Postanowienia końcowe</w:t>
      </w:r>
    </w:p>
    <w:p w:rsidR="00C46ABC" w:rsidRPr="00C46ABC" w:rsidRDefault="00C46ABC" w:rsidP="00C46ABC">
      <w:pPr>
        <w:numPr>
          <w:ilvl w:val="0"/>
          <w:numId w:val="2"/>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Niniejsza umowa zostaje zawarta na czas obowiązywania Umowy głównej.</w:t>
      </w:r>
    </w:p>
    <w:p w:rsidR="00C46ABC" w:rsidRPr="00C46ABC" w:rsidRDefault="00C46ABC" w:rsidP="00C46ABC">
      <w:pPr>
        <w:numPr>
          <w:ilvl w:val="0"/>
          <w:numId w:val="2"/>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Wypowiedzenie Umowy głównej skutkuje równoczesnym wypowiedzeniem niniejszej umowy.</w:t>
      </w:r>
    </w:p>
    <w:p w:rsidR="00C46ABC" w:rsidRPr="00C46ABC" w:rsidRDefault="00C46ABC" w:rsidP="00C46ABC">
      <w:pPr>
        <w:numPr>
          <w:ilvl w:val="0"/>
          <w:numId w:val="2"/>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W przypadku, gdy wyniki audytu, o którym mowa w § 6 niniejszej umowy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niniejszej umowy, Zleceniodawca jest uprawniony do rozwiązania tej umowy ze skutkiem natychmiastowym.</w:t>
      </w:r>
    </w:p>
    <w:p w:rsidR="00C46ABC" w:rsidRPr="00C46ABC" w:rsidRDefault="00C46ABC" w:rsidP="00C46ABC">
      <w:pPr>
        <w:numPr>
          <w:ilvl w:val="0"/>
          <w:numId w:val="2"/>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 xml:space="preserve">W przypadku rozwiązania niniejszej umowy, Zleceniobiorca zależnie od decyzji Zleceniodawcy usuwa lub zwraca Zleceniodawcy powierzone Dane Osobowe, w tym wszelkie nośniki zawierające Dane Osobowe oraz niezwłocznie i nieodwracalnie niszczy wszelkie kopie </w:t>
      </w:r>
      <w:r w:rsidRPr="00C46ABC">
        <w:rPr>
          <w:rFonts w:asciiTheme="minorHAnsi" w:eastAsia="Imago" w:hAnsiTheme="minorHAnsi" w:cs="Imago"/>
          <w:sz w:val="22"/>
          <w:szCs w:val="22"/>
        </w:rPr>
        <w:lastRenderedPageBreak/>
        <w:t>dokumentów i zapisów na wszelkich nośnikach, zawierających Dane Osobowe – jeśli nośniki te nie podlegają zwrotowi do Zleceniodawcy, chyba że prawo Unii Europejskiej lub prawo kraju siedziby Zleceniobiorcy nakazują Zleceniobiorcy dalsze przechowywanie Danych Osobowych. W takim przypadku za przetwarzanie w/w danych po rozwiązaniu niniejszej umowy Zleceniobiorca odpowiada jak administrator.</w:t>
      </w:r>
    </w:p>
    <w:p w:rsidR="00C46ABC" w:rsidRPr="00C46ABC" w:rsidRDefault="00C46ABC" w:rsidP="00C46ABC">
      <w:pPr>
        <w:numPr>
          <w:ilvl w:val="0"/>
          <w:numId w:val="2"/>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Zleceniobiorca jest obowiązany niezwłocznie wykonać obowiązek, o którym mowa w ust. 4 powyżej, nie później jednak niż w terminie 14 dni od rozwiązania niniejszej umowy, jak również poinformować o tym Zleceniodawcę na piśmie w terminie 3 dni od jego wykonania.</w:t>
      </w:r>
    </w:p>
    <w:p w:rsidR="00C46ABC" w:rsidRPr="00C46ABC" w:rsidRDefault="00C46ABC" w:rsidP="00C46ABC">
      <w:pPr>
        <w:numPr>
          <w:ilvl w:val="0"/>
          <w:numId w:val="2"/>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Wszelkie zmiany lub uzupełnienia w niniejszej umowie wymagają zachowania formy pisemnej pod rygorem nieważności.</w:t>
      </w:r>
    </w:p>
    <w:p w:rsidR="00C46ABC" w:rsidRPr="00C46ABC" w:rsidRDefault="00C46ABC" w:rsidP="00C46ABC">
      <w:pPr>
        <w:numPr>
          <w:ilvl w:val="0"/>
          <w:numId w:val="2"/>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W kwestiach nieuregulowanych niniejszą umową mają zastosowanie przepisy Kodeksu Cywilnego oraz Rozporządzenia (UE) 2016/679.</w:t>
      </w:r>
    </w:p>
    <w:p w:rsidR="00C46ABC" w:rsidRPr="00C46ABC" w:rsidRDefault="00C46ABC" w:rsidP="00C46ABC">
      <w:pPr>
        <w:numPr>
          <w:ilvl w:val="0"/>
          <w:numId w:val="2"/>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Wszelkie spory wynikłe ze stosunku prawnego objętego niniejszą umową rozpatrywane będą przez sąd właściwy dla siedziby Zleceniodawcy.</w:t>
      </w:r>
    </w:p>
    <w:p w:rsidR="00C46ABC" w:rsidRPr="00C46ABC" w:rsidRDefault="00C46ABC" w:rsidP="00C46ABC">
      <w:pPr>
        <w:numPr>
          <w:ilvl w:val="0"/>
          <w:numId w:val="2"/>
        </w:numPr>
        <w:suppressAutoHyphens w:val="0"/>
        <w:spacing w:line="360" w:lineRule="auto"/>
        <w:ind w:hanging="360"/>
        <w:jc w:val="both"/>
        <w:rPr>
          <w:rFonts w:asciiTheme="minorHAnsi" w:eastAsia="Imago" w:hAnsiTheme="minorHAnsi" w:cs="Imago"/>
          <w:sz w:val="22"/>
          <w:szCs w:val="22"/>
        </w:rPr>
      </w:pPr>
      <w:r w:rsidRPr="00C46ABC">
        <w:rPr>
          <w:rFonts w:asciiTheme="minorHAnsi" w:eastAsia="Imago" w:hAnsiTheme="minorHAnsi" w:cs="Imago"/>
          <w:sz w:val="22"/>
          <w:szCs w:val="22"/>
        </w:rPr>
        <w:t>Umowę sporządzono w dwóch jednobrzmiących egzemplarzach, po jednym dla każdej ze Stron.</w:t>
      </w:r>
    </w:p>
    <w:p w:rsidR="00C46ABC" w:rsidRPr="00C46ABC" w:rsidRDefault="00C46ABC" w:rsidP="00C46ABC">
      <w:pPr>
        <w:rPr>
          <w:rFonts w:asciiTheme="minorHAnsi" w:eastAsia="Imago" w:hAnsiTheme="minorHAnsi" w:cs="Imago"/>
          <w:b/>
          <w:sz w:val="22"/>
          <w:szCs w:val="22"/>
        </w:rPr>
      </w:pPr>
      <w:r w:rsidRPr="00C46ABC">
        <w:rPr>
          <w:rFonts w:asciiTheme="minorHAnsi" w:eastAsia="Imago" w:hAnsiTheme="minorHAnsi" w:cs="Imago"/>
          <w:b/>
          <w:sz w:val="22"/>
          <w:szCs w:val="22"/>
        </w:rPr>
        <w:t>Zleceniodawca</w:t>
      </w:r>
      <w:r w:rsidRPr="00C46ABC">
        <w:rPr>
          <w:rFonts w:asciiTheme="minorHAnsi" w:eastAsia="Imago" w:hAnsiTheme="minorHAnsi" w:cs="Imago"/>
          <w:b/>
          <w:sz w:val="22"/>
          <w:szCs w:val="22"/>
        </w:rPr>
        <w:tab/>
      </w:r>
      <w:r w:rsidRPr="00C46ABC">
        <w:rPr>
          <w:rFonts w:asciiTheme="minorHAnsi" w:eastAsia="Imago" w:hAnsiTheme="minorHAnsi" w:cs="Imago"/>
          <w:b/>
          <w:sz w:val="22"/>
          <w:szCs w:val="22"/>
        </w:rPr>
        <w:tab/>
      </w:r>
      <w:r w:rsidRPr="00C46ABC">
        <w:rPr>
          <w:rFonts w:asciiTheme="minorHAnsi" w:eastAsia="Imago" w:hAnsiTheme="minorHAnsi" w:cs="Imago"/>
          <w:b/>
          <w:sz w:val="22"/>
          <w:szCs w:val="22"/>
        </w:rPr>
        <w:tab/>
      </w:r>
      <w:r w:rsidRPr="00C46ABC">
        <w:rPr>
          <w:rFonts w:asciiTheme="minorHAnsi" w:eastAsia="Imago" w:hAnsiTheme="minorHAnsi" w:cs="Imago"/>
          <w:b/>
          <w:sz w:val="22"/>
          <w:szCs w:val="22"/>
        </w:rPr>
        <w:tab/>
      </w:r>
      <w:r w:rsidRPr="00C46ABC">
        <w:rPr>
          <w:rFonts w:asciiTheme="minorHAnsi" w:eastAsia="Imago" w:hAnsiTheme="minorHAnsi" w:cs="Imago"/>
          <w:b/>
          <w:sz w:val="22"/>
          <w:szCs w:val="22"/>
        </w:rPr>
        <w:tab/>
      </w:r>
      <w:r w:rsidRPr="00C46ABC">
        <w:rPr>
          <w:rFonts w:asciiTheme="minorHAnsi" w:eastAsia="Imago" w:hAnsiTheme="minorHAnsi" w:cs="Imago"/>
          <w:b/>
          <w:sz w:val="22"/>
          <w:szCs w:val="22"/>
        </w:rPr>
        <w:tab/>
      </w:r>
      <w:r w:rsidRPr="00C46ABC">
        <w:rPr>
          <w:rFonts w:asciiTheme="minorHAnsi" w:eastAsia="Imago" w:hAnsiTheme="minorHAnsi" w:cs="Imago"/>
          <w:b/>
          <w:sz w:val="22"/>
          <w:szCs w:val="22"/>
        </w:rPr>
        <w:tab/>
      </w:r>
      <w:r w:rsidRPr="00C46ABC">
        <w:rPr>
          <w:rFonts w:asciiTheme="minorHAnsi" w:eastAsia="Imago" w:hAnsiTheme="minorHAnsi" w:cs="Imago"/>
          <w:b/>
          <w:sz w:val="22"/>
          <w:szCs w:val="22"/>
        </w:rPr>
        <w:tab/>
        <w:t>Zleceniobiorca</w:t>
      </w:r>
    </w:p>
    <w:p w:rsidR="00C46ABC" w:rsidRPr="00C46ABC" w:rsidRDefault="00C46ABC" w:rsidP="00C46ABC">
      <w:pPr>
        <w:pStyle w:val="Akapitzlist1"/>
        <w:ind w:left="0"/>
        <w:jc w:val="both"/>
        <w:rPr>
          <w:rFonts w:asciiTheme="minorHAnsi" w:hAnsiTheme="minorHAnsi"/>
          <w:b/>
          <w:sz w:val="22"/>
          <w:szCs w:val="22"/>
        </w:rPr>
      </w:pPr>
    </w:p>
    <w:p w:rsidR="00C46ABC" w:rsidRPr="00C46ABC" w:rsidRDefault="00C46ABC" w:rsidP="00C46ABC">
      <w:pPr>
        <w:suppressAutoHyphens w:val="0"/>
        <w:spacing w:after="200"/>
        <w:contextualSpacing/>
        <w:jc w:val="both"/>
        <w:rPr>
          <w:rFonts w:asciiTheme="minorHAnsi" w:hAnsiTheme="minorHAnsi" w:cs="Calibri"/>
          <w:b/>
          <w:sz w:val="22"/>
          <w:szCs w:val="22"/>
        </w:rPr>
      </w:pPr>
      <w:r w:rsidRPr="00C46ABC">
        <w:rPr>
          <w:rFonts w:asciiTheme="minorHAnsi" w:hAnsiTheme="minorHAnsi" w:cs="Calibri"/>
          <w:b/>
          <w:sz w:val="22"/>
          <w:szCs w:val="22"/>
        </w:rPr>
        <w:t>Odpowiedź na pytanie nr 11</w:t>
      </w:r>
    </w:p>
    <w:p w:rsidR="00C46ABC" w:rsidRPr="00C46ABC" w:rsidRDefault="00C46ABC" w:rsidP="00C46ABC">
      <w:pPr>
        <w:suppressAutoHyphens w:val="0"/>
        <w:autoSpaceDE w:val="0"/>
        <w:jc w:val="both"/>
        <w:rPr>
          <w:rFonts w:asciiTheme="minorHAnsi" w:eastAsia="Calibri" w:hAnsiTheme="minorHAnsi" w:cs="Arial"/>
          <w:b/>
          <w:sz w:val="22"/>
          <w:szCs w:val="22"/>
          <w:lang w:eastAsia="en-US"/>
        </w:rPr>
      </w:pPr>
      <w:r w:rsidRPr="00C46ABC">
        <w:rPr>
          <w:rFonts w:asciiTheme="minorHAnsi" w:eastAsia="Calibri" w:hAnsiTheme="minorHAnsi" w:cs="Arial"/>
          <w:b/>
          <w:sz w:val="22"/>
          <w:szCs w:val="22"/>
          <w:lang w:eastAsia="en-US"/>
        </w:rPr>
        <w:t>Zapisy SWZ bez zmian</w:t>
      </w:r>
    </w:p>
    <w:p w:rsidR="009739D9" w:rsidRPr="00C46ABC" w:rsidRDefault="009739D9">
      <w:pPr>
        <w:rPr>
          <w:rFonts w:asciiTheme="minorHAnsi" w:hAnsiTheme="minorHAnsi"/>
          <w:sz w:val="22"/>
          <w:szCs w:val="22"/>
        </w:rPr>
      </w:pPr>
    </w:p>
    <w:sectPr w:rsidR="009739D9" w:rsidRPr="00C46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Imago">
    <w:altName w:val="Sitka Small"/>
    <w:charset w:val="EE"/>
    <w:family w:val="auto"/>
    <w:pitch w:val="variable"/>
    <w:sig w:usb0="00000001" w:usb1="5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2837"/>
    <w:multiLevelType w:val="multilevel"/>
    <w:tmpl w:val="F1A63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58389E"/>
    <w:multiLevelType w:val="multilevel"/>
    <w:tmpl w:val="780039A6"/>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E129AC"/>
    <w:multiLevelType w:val="multilevel"/>
    <w:tmpl w:val="A8EABAE4"/>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B567B2"/>
    <w:multiLevelType w:val="multilevel"/>
    <w:tmpl w:val="E89EA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72518C"/>
    <w:multiLevelType w:val="multilevel"/>
    <w:tmpl w:val="5E902160"/>
    <w:lvl w:ilvl="0">
      <w:start w:val="6"/>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344D02"/>
    <w:multiLevelType w:val="multilevel"/>
    <w:tmpl w:val="F39437BA"/>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B63CCF"/>
    <w:multiLevelType w:val="multilevel"/>
    <w:tmpl w:val="0D9C8E58"/>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2B078A"/>
    <w:multiLevelType w:val="multilevel"/>
    <w:tmpl w:val="D53E31F4"/>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140366"/>
    <w:multiLevelType w:val="multilevel"/>
    <w:tmpl w:val="1898D924"/>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F922A2"/>
    <w:multiLevelType w:val="multilevel"/>
    <w:tmpl w:val="B3D8F9A2"/>
    <w:lvl w:ilvl="0">
      <w:start w:val="1"/>
      <w:numFmt w:val="decimal"/>
      <w:lvlText w:val="%1."/>
      <w:lvlJc w:val="left"/>
      <w:pPr>
        <w:ind w:left="779"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9"/>
  </w:num>
  <w:num w:numId="4">
    <w:abstractNumId w:val="2"/>
  </w:num>
  <w:num w:numId="5">
    <w:abstractNumId w:val="4"/>
  </w:num>
  <w:num w:numId="6">
    <w:abstractNumId w:val="6"/>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BC"/>
    <w:rsid w:val="000374E1"/>
    <w:rsid w:val="009739D9"/>
    <w:rsid w:val="00C46ABC"/>
    <w:rsid w:val="00E51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EC1AB-8BCF-47D4-A2DC-7BE97D14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AB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homa"/>
    <w:uiPriority w:val="1"/>
    <w:qFormat/>
    <w:rsid w:val="00C46ABC"/>
    <w:pPr>
      <w:suppressAutoHyphens/>
      <w:spacing w:after="0" w:line="240" w:lineRule="auto"/>
    </w:pPr>
    <w:rPr>
      <w:rFonts w:ascii="Calibri" w:eastAsia="Arial" w:hAnsi="Calibri" w:cs="Calibri"/>
      <w:lang w:eastAsia="zh-CN"/>
    </w:rPr>
  </w:style>
  <w:style w:type="paragraph" w:customStyle="1" w:styleId="Akapitzlist1">
    <w:name w:val="Akapit z listą1"/>
    <w:basedOn w:val="Normalny"/>
    <w:rsid w:val="00C46ABC"/>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3608</Words>
  <Characters>21648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4</cp:revision>
  <dcterms:created xsi:type="dcterms:W3CDTF">2023-05-09T06:39:00Z</dcterms:created>
  <dcterms:modified xsi:type="dcterms:W3CDTF">2023-05-09T06:59:00Z</dcterms:modified>
</cp:coreProperties>
</file>