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EB5F" w14:textId="53DB4778" w:rsidR="00E146FA" w:rsidRPr="001816FA" w:rsidRDefault="00E146FA" w:rsidP="00E146FA">
      <w:pPr>
        <w:jc w:val="center"/>
        <w:rPr>
          <w:b/>
          <w:bCs/>
          <w:smallCaps/>
          <w:sz w:val="20"/>
          <w:szCs w:val="20"/>
        </w:rPr>
      </w:pPr>
      <w:r w:rsidRPr="001816FA">
        <w:rPr>
          <w:b/>
          <w:bCs/>
          <w:smallCaps/>
          <w:sz w:val="20"/>
          <w:szCs w:val="20"/>
        </w:rPr>
        <w:t xml:space="preserve">Opis </w:t>
      </w:r>
      <w:proofErr w:type="spellStart"/>
      <w:r w:rsidRPr="001816FA">
        <w:rPr>
          <w:b/>
          <w:bCs/>
          <w:smallCaps/>
          <w:sz w:val="20"/>
          <w:szCs w:val="20"/>
        </w:rPr>
        <w:t>Projektu</w:t>
      </w:r>
      <w:proofErr w:type="spellEnd"/>
      <w:r w:rsidRPr="001816FA">
        <w:rPr>
          <w:b/>
          <w:bCs/>
          <w:smallCaps/>
          <w:sz w:val="20"/>
          <w:szCs w:val="20"/>
        </w:rPr>
        <w:t xml:space="preserve"> </w:t>
      </w:r>
      <w:proofErr w:type="spellStart"/>
      <w:r w:rsidRPr="001816FA">
        <w:rPr>
          <w:b/>
          <w:bCs/>
          <w:smallCaps/>
          <w:sz w:val="20"/>
          <w:szCs w:val="20"/>
        </w:rPr>
        <w:t>Użytkownika</w:t>
      </w:r>
      <w:proofErr w:type="spellEnd"/>
      <w:r w:rsidR="006829A2" w:rsidRPr="001816FA">
        <w:rPr>
          <w:b/>
          <w:bCs/>
          <w:smallCaps/>
          <w:sz w:val="20"/>
          <w:szCs w:val="20"/>
        </w:rPr>
        <w:t xml:space="preserve"> (</w:t>
      </w:r>
      <w:proofErr w:type="spellStart"/>
      <w:r w:rsidR="006829A2" w:rsidRPr="001816FA">
        <w:rPr>
          <w:b/>
          <w:bCs/>
          <w:smallCaps/>
          <w:sz w:val="20"/>
          <w:szCs w:val="20"/>
        </w:rPr>
        <w:t>wersja</w:t>
      </w:r>
      <w:proofErr w:type="spellEnd"/>
      <w:r w:rsidR="006829A2" w:rsidRPr="001816FA">
        <w:rPr>
          <w:b/>
          <w:bCs/>
          <w:smallCaps/>
          <w:sz w:val="20"/>
          <w:szCs w:val="20"/>
        </w:rPr>
        <w:t xml:space="preserve"> </w:t>
      </w:r>
      <w:proofErr w:type="spellStart"/>
      <w:r w:rsidR="006829A2" w:rsidRPr="001816FA">
        <w:rPr>
          <w:b/>
          <w:bCs/>
          <w:smallCaps/>
          <w:sz w:val="20"/>
          <w:szCs w:val="20"/>
        </w:rPr>
        <w:t>skrócona</w:t>
      </w:r>
      <w:proofErr w:type="spellEnd"/>
      <w:r w:rsidR="006829A2" w:rsidRPr="001816FA">
        <w:rPr>
          <w:b/>
          <w:bCs/>
          <w:smallCaps/>
          <w:sz w:val="20"/>
          <w:szCs w:val="20"/>
        </w:rPr>
        <w:t>)</w:t>
      </w:r>
    </w:p>
    <w:p w14:paraId="69B8C0E9" w14:textId="6FCD8D06" w:rsidR="00C32F5A" w:rsidRPr="001816FA" w:rsidRDefault="00C32F5A" w:rsidP="00E146FA">
      <w:pPr>
        <w:jc w:val="center"/>
        <w:rPr>
          <w:b/>
          <w:bCs/>
          <w:smallCaps/>
          <w:sz w:val="20"/>
          <w:szCs w:val="20"/>
        </w:rPr>
      </w:pPr>
    </w:p>
    <w:p w14:paraId="3BA80BFA" w14:textId="77777777" w:rsidR="00C32F5A" w:rsidRPr="001816FA" w:rsidRDefault="00C32F5A" w:rsidP="00E146FA">
      <w:pPr>
        <w:jc w:val="center"/>
        <w:rPr>
          <w:b/>
          <w:bCs/>
          <w:smallCaps/>
          <w:sz w:val="20"/>
          <w:szCs w:val="20"/>
        </w:rPr>
      </w:pPr>
    </w:p>
    <w:p w14:paraId="47AB220B" w14:textId="1AA2B3EB" w:rsidR="00E146FA" w:rsidRPr="001816FA" w:rsidRDefault="00E146FA" w:rsidP="00E146FA">
      <w:pPr>
        <w:pStyle w:val="Nagwek1"/>
        <w:rPr>
          <w:sz w:val="20"/>
          <w:szCs w:val="20"/>
        </w:rPr>
      </w:pPr>
      <w:proofErr w:type="spellStart"/>
      <w:r w:rsidRPr="001816FA">
        <w:rPr>
          <w:sz w:val="20"/>
          <w:szCs w:val="20"/>
        </w:rPr>
        <w:t>Wersja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dokumentu</w:t>
      </w:r>
      <w:proofErr w:type="spellEnd"/>
    </w:p>
    <w:p w14:paraId="04A90BDB" w14:textId="792B3368" w:rsidR="00E146FA" w:rsidRPr="001816FA" w:rsidRDefault="00E146FA" w:rsidP="008F762B">
      <w:pPr>
        <w:rPr>
          <w:sz w:val="20"/>
          <w:szCs w:val="20"/>
        </w:rPr>
      </w:pPr>
      <w:proofErr w:type="spellStart"/>
      <w:r w:rsidRPr="001816FA">
        <w:rPr>
          <w:sz w:val="20"/>
          <w:szCs w:val="20"/>
        </w:rPr>
        <w:t>Wersja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dokumentu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przekazana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Wykonawcy</w:t>
      </w:r>
      <w:proofErr w:type="spellEnd"/>
      <w:r w:rsidRPr="001816FA">
        <w:rPr>
          <w:sz w:val="20"/>
          <w:szCs w:val="20"/>
        </w:rPr>
        <w:t>.</w:t>
      </w:r>
    </w:p>
    <w:p w14:paraId="09601B7D" w14:textId="470B43E1" w:rsidR="00E146FA" w:rsidRPr="001816FA" w:rsidRDefault="00E146FA" w:rsidP="008F762B">
      <w:pPr>
        <w:rPr>
          <w:sz w:val="20"/>
          <w:szCs w:val="20"/>
        </w:rPr>
      </w:pPr>
    </w:p>
    <w:p w14:paraId="1637F4CB" w14:textId="2DDA2E24" w:rsidR="00E146FA" w:rsidRPr="001816FA" w:rsidRDefault="00E146FA" w:rsidP="00E146FA">
      <w:pPr>
        <w:pStyle w:val="Nagwek1"/>
        <w:rPr>
          <w:sz w:val="20"/>
          <w:szCs w:val="20"/>
        </w:rPr>
      </w:pPr>
      <w:proofErr w:type="spellStart"/>
      <w:r w:rsidRPr="001816FA">
        <w:rPr>
          <w:sz w:val="20"/>
          <w:szCs w:val="20"/>
        </w:rPr>
        <w:t>Powiązane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dokumenty</w:t>
      </w:r>
      <w:proofErr w:type="spellEnd"/>
    </w:p>
    <w:p w14:paraId="2628DB25" w14:textId="103BCE37" w:rsidR="00E146FA" w:rsidRPr="001816FA" w:rsidRDefault="00E146FA" w:rsidP="008F762B">
      <w:pPr>
        <w:rPr>
          <w:i/>
          <w:iCs/>
          <w:sz w:val="20"/>
          <w:szCs w:val="20"/>
        </w:rPr>
      </w:pPr>
      <w:proofErr w:type="spellStart"/>
      <w:r w:rsidRPr="001816FA">
        <w:rPr>
          <w:i/>
          <w:iCs/>
          <w:sz w:val="20"/>
          <w:szCs w:val="20"/>
        </w:rPr>
        <w:t>Specyfikacja</w:t>
      </w:r>
      <w:proofErr w:type="spellEnd"/>
      <w:r w:rsidRPr="001816FA">
        <w:rPr>
          <w:i/>
          <w:iCs/>
          <w:sz w:val="20"/>
          <w:szCs w:val="20"/>
        </w:rPr>
        <w:t xml:space="preserve"> </w:t>
      </w:r>
      <w:proofErr w:type="spellStart"/>
      <w:r w:rsidRPr="001816FA">
        <w:rPr>
          <w:i/>
          <w:iCs/>
          <w:sz w:val="20"/>
          <w:szCs w:val="20"/>
        </w:rPr>
        <w:t>Wymagań</w:t>
      </w:r>
      <w:proofErr w:type="spellEnd"/>
      <w:r w:rsidRPr="001816FA">
        <w:rPr>
          <w:i/>
          <w:iCs/>
          <w:sz w:val="20"/>
          <w:szCs w:val="20"/>
        </w:rPr>
        <w:t xml:space="preserve"> </w:t>
      </w:r>
      <w:proofErr w:type="spellStart"/>
      <w:r w:rsidRPr="001816FA">
        <w:rPr>
          <w:i/>
          <w:iCs/>
          <w:sz w:val="20"/>
          <w:szCs w:val="20"/>
        </w:rPr>
        <w:t>Użytkownika</w:t>
      </w:r>
      <w:proofErr w:type="spellEnd"/>
    </w:p>
    <w:p w14:paraId="09339333" w14:textId="77777777" w:rsidR="00E146FA" w:rsidRPr="001816FA" w:rsidRDefault="00E146FA" w:rsidP="008F762B">
      <w:pPr>
        <w:rPr>
          <w:sz w:val="20"/>
          <w:szCs w:val="20"/>
        </w:rPr>
      </w:pPr>
    </w:p>
    <w:p w14:paraId="6DC1DD6F" w14:textId="1088B1A1" w:rsidR="001F7326" w:rsidRPr="001816FA" w:rsidRDefault="001F7326" w:rsidP="008F762B">
      <w:pPr>
        <w:pStyle w:val="Nagwek1"/>
        <w:rPr>
          <w:sz w:val="20"/>
          <w:szCs w:val="20"/>
          <w:lang w:val="pl-PL"/>
        </w:rPr>
      </w:pPr>
      <w:proofErr w:type="spellStart"/>
      <w:r w:rsidRPr="001816FA">
        <w:rPr>
          <w:sz w:val="20"/>
          <w:szCs w:val="20"/>
        </w:rPr>
        <w:t>Objaśnienia</w:t>
      </w:r>
      <w:proofErr w:type="spellEnd"/>
      <w:r w:rsidRPr="001816FA">
        <w:rPr>
          <w:sz w:val="20"/>
          <w:szCs w:val="20"/>
          <w:lang w:val="pl-PL"/>
        </w:rPr>
        <w:t xml:space="preserve"> skrótów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3685"/>
        <w:gridCol w:w="4253"/>
      </w:tblGrid>
      <w:tr w:rsidR="00774611" w:rsidRPr="001816FA" w14:paraId="0E3ED599" w14:textId="77777777" w:rsidTr="1575CE26">
        <w:tc>
          <w:tcPr>
            <w:tcW w:w="1129" w:type="dxa"/>
            <w:shd w:val="clear" w:color="auto" w:fill="D9D9D9" w:themeFill="background1" w:themeFillShade="D9"/>
          </w:tcPr>
          <w:p w14:paraId="709529E3" w14:textId="43415831" w:rsidR="00774611" w:rsidRPr="001816FA" w:rsidRDefault="00774611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skrót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574CB06" w14:textId="0780987E" w:rsidR="00774611" w:rsidRPr="001816FA" w:rsidRDefault="00774611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en-GB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en-GB"/>
              </w:rPr>
              <w:t>Rozwinięcie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en-GB"/>
              </w:rPr>
              <w:t xml:space="preserve"> (ang.)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C9D6BD7" w14:textId="757E8E28" w:rsidR="00774611" w:rsidRPr="001816FA" w:rsidRDefault="00774611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Znaczenie</w:t>
            </w:r>
          </w:p>
        </w:tc>
      </w:tr>
      <w:tr w:rsidR="00830757" w:rsidRPr="001816FA" w14:paraId="04310FB8" w14:textId="23562BCB" w:rsidTr="1575CE26">
        <w:tc>
          <w:tcPr>
            <w:tcW w:w="1129" w:type="dxa"/>
          </w:tcPr>
          <w:p w14:paraId="4158DD11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ACH</w:t>
            </w:r>
          </w:p>
        </w:tc>
        <w:tc>
          <w:tcPr>
            <w:tcW w:w="3685" w:type="dxa"/>
          </w:tcPr>
          <w:p w14:paraId="0925A4D4" w14:textId="33E601DC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en-GB"/>
              </w:rPr>
            </w:pPr>
            <w:r w:rsidRPr="001816FA">
              <w:rPr>
                <w:rFonts w:eastAsia="Arial" w:cs="Arial"/>
                <w:sz w:val="20"/>
                <w:szCs w:val="20"/>
                <w:lang w:val="en-GB"/>
              </w:rPr>
              <w:t>Air change rate per hour</w:t>
            </w:r>
          </w:p>
        </w:tc>
        <w:tc>
          <w:tcPr>
            <w:tcW w:w="4253" w:type="dxa"/>
          </w:tcPr>
          <w:p w14:paraId="3BDAD3CD" w14:textId="427B9AF6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Liczba wymian powietrza na godzinę</w:t>
            </w:r>
          </w:p>
        </w:tc>
      </w:tr>
      <w:tr w:rsidR="00830757" w:rsidRPr="001816FA" w14:paraId="7E9062C7" w14:textId="54FC3D22" w:rsidTr="1575CE26">
        <w:tc>
          <w:tcPr>
            <w:tcW w:w="1129" w:type="dxa"/>
          </w:tcPr>
          <w:p w14:paraId="6934A9E2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AHU</w:t>
            </w:r>
          </w:p>
        </w:tc>
        <w:tc>
          <w:tcPr>
            <w:tcW w:w="3685" w:type="dxa"/>
          </w:tcPr>
          <w:p w14:paraId="24662B1B" w14:textId="5163A0A5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1816FA">
              <w:rPr>
                <w:rFonts w:eastAsia="Arial" w:cs="Arial"/>
                <w:sz w:val="20"/>
                <w:szCs w:val="20"/>
                <w:lang w:val="en-GB"/>
              </w:rPr>
              <w:t>Air handling unit</w:t>
            </w:r>
          </w:p>
        </w:tc>
        <w:tc>
          <w:tcPr>
            <w:tcW w:w="4253" w:type="dxa"/>
          </w:tcPr>
          <w:p w14:paraId="6BC21D23" w14:textId="67988CB5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en-GB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en-GB"/>
              </w:rPr>
              <w:t>Centrala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en-GB"/>
              </w:rPr>
              <w:t>wentylacyjna</w:t>
            </w:r>
            <w:proofErr w:type="spellEnd"/>
          </w:p>
        </w:tc>
      </w:tr>
      <w:tr w:rsidR="00830757" w:rsidRPr="001816FA" w14:paraId="00BBA6F0" w14:textId="10E4B51D" w:rsidTr="1575CE26">
        <w:tc>
          <w:tcPr>
            <w:tcW w:w="1129" w:type="dxa"/>
          </w:tcPr>
          <w:p w14:paraId="042A6070" w14:textId="1E6DC7ED" w:rsidR="00830757" w:rsidRPr="001816FA" w:rsidRDefault="34DBF69F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BMS</w:t>
            </w:r>
          </w:p>
        </w:tc>
        <w:tc>
          <w:tcPr>
            <w:tcW w:w="3685" w:type="dxa"/>
          </w:tcPr>
          <w:p w14:paraId="68C24AC7" w14:textId="739BAFCB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Building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r w:rsidR="19294E8E" w:rsidRPr="001816FA">
              <w:rPr>
                <w:rFonts w:eastAsia="Arial" w:cs="Arial"/>
                <w:sz w:val="20"/>
                <w:szCs w:val="20"/>
                <w:lang w:val="pl-PL"/>
              </w:rPr>
              <w:t>Management System</w:t>
            </w:r>
          </w:p>
        </w:tc>
        <w:tc>
          <w:tcPr>
            <w:tcW w:w="4253" w:type="dxa"/>
          </w:tcPr>
          <w:p w14:paraId="3104D481" w14:textId="65B386F1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System automatyki budynkowej</w:t>
            </w:r>
          </w:p>
        </w:tc>
      </w:tr>
      <w:tr w:rsidR="00830757" w:rsidRPr="001816FA" w14:paraId="629350D8" w14:textId="215930D5" w:rsidTr="1575CE26">
        <w:tc>
          <w:tcPr>
            <w:tcW w:w="1129" w:type="dxa"/>
          </w:tcPr>
          <w:p w14:paraId="39FFF538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BIBO</w:t>
            </w:r>
          </w:p>
        </w:tc>
        <w:tc>
          <w:tcPr>
            <w:tcW w:w="3685" w:type="dxa"/>
          </w:tcPr>
          <w:p w14:paraId="2B6F2962" w14:textId="489BAE2C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Bag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>-in-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bag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>-out</w:t>
            </w:r>
          </w:p>
        </w:tc>
        <w:tc>
          <w:tcPr>
            <w:tcW w:w="4253" w:type="dxa"/>
          </w:tcPr>
          <w:p w14:paraId="75B3184B" w14:textId="4C183420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system </w:t>
            </w:r>
            <w:r w:rsidR="002F6CCE"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bezpiecznej </w:t>
            </w:r>
            <w:r w:rsidRPr="001816FA">
              <w:rPr>
                <w:rFonts w:eastAsia="Arial" w:cs="Arial"/>
                <w:sz w:val="20"/>
                <w:szCs w:val="20"/>
                <w:lang w:val="pl-PL"/>
              </w:rPr>
              <w:t>wymiany filtrów HEPA</w:t>
            </w:r>
            <w:r w:rsidR="007F1512" w:rsidRPr="001816FA">
              <w:rPr>
                <w:rFonts w:eastAsia="Arial" w:cs="Arial"/>
                <w:sz w:val="20"/>
                <w:szCs w:val="20"/>
                <w:lang w:val="pl-PL"/>
              </w:rPr>
              <w:t>, tradycyjnie</w:t>
            </w: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z wykorzystaniem zabezpieczających toreb</w:t>
            </w:r>
          </w:p>
        </w:tc>
      </w:tr>
      <w:tr w:rsidR="00830757" w:rsidRPr="001816FA" w14:paraId="2DB9EBB7" w14:textId="72B7E8EF" w:rsidTr="1575CE26">
        <w:tc>
          <w:tcPr>
            <w:tcW w:w="1129" w:type="dxa"/>
          </w:tcPr>
          <w:p w14:paraId="489149CE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1816FA">
              <w:rPr>
                <w:rFonts w:cs="Arial"/>
                <w:sz w:val="20"/>
                <w:szCs w:val="20"/>
                <w:lang w:val="pl-PL"/>
              </w:rPr>
              <w:t>BSL-3</w:t>
            </w:r>
          </w:p>
        </w:tc>
        <w:tc>
          <w:tcPr>
            <w:tcW w:w="3685" w:type="dxa"/>
          </w:tcPr>
          <w:p w14:paraId="08C94DCA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Biological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safety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level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3</w:t>
            </w:r>
          </w:p>
        </w:tc>
        <w:tc>
          <w:tcPr>
            <w:tcW w:w="4253" w:type="dxa"/>
          </w:tcPr>
          <w:p w14:paraId="1470040D" w14:textId="2A3349B8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Poziom 3 </w:t>
            </w:r>
            <w:r w:rsidR="736E7E6F" w:rsidRPr="001816FA">
              <w:rPr>
                <w:rFonts w:eastAsia="Arial" w:cs="Arial"/>
                <w:sz w:val="20"/>
                <w:szCs w:val="20"/>
                <w:lang w:val="pl-PL"/>
              </w:rPr>
              <w:t>bez</w:t>
            </w:r>
            <w:r w:rsidR="785EBC78" w:rsidRPr="001816FA">
              <w:rPr>
                <w:rFonts w:eastAsia="Arial" w:cs="Arial"/>
                <w:sz w:val="20"/>
                <w:szCs w:val="20"/>
                <w:lang w:val="pl-PL"/>
              </w:rPr>
              <w:t>p</w:t>
            </w:r>
            <w:r w:rsidR="736E7E6F" w:rsidRPr="001816FA">
              <w:rPr>
                <w:rFonts w:eastAsia="Arial" w:cs="Arial"/>
                <w:sz w:val="20"/>
                <w:szCs w:val="20"/>
                <w:lang w:val="pl-PL"/>
              </w:rPr>
              <w:t>ieczeństwa</w:t>
            </w: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biologicznego (poziom 3 hermetyczności)</w:t>
            </w:r>
          </w:p>
        </w:tc>
      </w:tr>
      <w:tr w:rsidR="00830757" w:rsidRPr="001816FA" w14:paraId="19A52446" w14:textId="28581781" w:rsidTr="1575CE26">
        <w:tc>
          <w:tcPr>
            <w:tcW w:w="1129" w:type="dxa"/>
          </w:tcPr>
          <w:p w14:paraId="5094A133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CCTV</w:t>
            </w:r>
          </w:p>
        </w:tc>
        <w:tc>
          <w:tcPr>
            <w:tcW w:w="3685" w:type="dxa"/>
          </w:tcPr>
          <w:p w14:paraId="70F8F392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Closed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circuit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television</w:t>
            </w:r>
            <w:proofErr w:type="spellEnd"/>
          </w:p>
        </w:tc>
        <w:tc>
          <w:tcPr>
            <w:tcW w:w="4253" w:type="dxa"/>
          </w:tcPr>
          <w:p w14:paraId="568A6CDB" w14:textId="75E98C9C" w:rsidR="00830757" w:rsidRPr="001816FA" w:rsidRDefault="00D70A48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Telewizja przemysłowa (z systemem lokalnych kamer)</w:t>
            </w:r>
          </w:p>
        </w:tc>
      </w:tr>
      <w:tr w:rsidR="00830757" w:rsidRPr="001816FA" w14:paraId="1EB1ADFF" w14:textId="177EE1DB" w:rsidTr="1575CE26">
        <w:tc>
          <w:tcPr>
            <w:tcW w:w="1129" w:type="dxa"/>
          </w:tcPr>
          <w:p w14:paraId="6F6D4B32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EDS</w:t>
            </w:r>
          </w:p>
        </w:tc>
        <w:tc>
          <w:tcPr>
            <w:tcW w:w="3685" w:type="dxa"/>
          </w:tcPr>
          <w:p w14:paraId="4EEABF17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Effluent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decontamination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system</w:t>
            </w:r>
          </w:p>
        </w:tc>
        <w:tc>
          <w:tcPr>
            <w:tcW w:w="4253" w:type="dxa"/>
          </w:tcPr>
          <w:p w14:paraId="79AB4F4B" w14:textId="33840B44" w:rsidR="00830757" w:rsidRPr="001816FA" w:rsidRDefault="00D70A48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System dekontaminacji ścieków</w:t>
            </w:r>
          </w:p>
        </w:tc>
      </w:tr>
      <w:tr w:rsidR="00830757" w:rsidRPr="001816FA" w14:paraId="49F5B455" w14:textId="3C0DEE0D" w:rsidTr="1575CE26">
        <w:tc>
          <w:tcPr>
            <w:tcW w:w="1129" w:type="dxa"/>
          </w:tcPr>
          <w:p w14:paraId="216CE4E8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EF</w:t>
            </w:r>
          </w:p>
        </w:tc>
        <w:tc>
          <w:tcPr>
            <w:tcW w:w="3685" w:type="dxa"/>
          </w:tcPr>
          <w:p w14:paraId="699666E1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Exhaust fan</w:t>
            </w:r>
          </w:p>
        </w:tc>
        <w:tc>
          <w:tcPr>
            <w:tcW w:w="4253" w:type="dxa"/>
          </w:tcPr>
          <w:p w14:paraId="7D7241A9" w14:textId="2638C7D6" w:rsidR="00830757" w:rsidRPr="001816FA" w:rsidRDefault="00D70A48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Wentylator wyciągowy</w:t>
            </w:r>
          </w:p>
        </w:tc>
      </w:tr>
      <w:tr w:rsidR="00830757" w:rsidRPr="001816FA" w14:paraId="3533C1CF" w14:textId="234DE18A" w:rsidTr="1575CE26">
        <w:tc>
          <w:tcPr>
            <w:tcW w:w="1129" w:type="dxa"/>
          </w:tcPr>
          <w:p w14:paraId="7213FE9D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FA</w:t>
            </w:r>
          </w:p>
        </w:tc>
        <w:tc>
          <w:tcPr>
            <w:tcW w:w="3685" w:type="dxa"/>
          </w:tcPr>
          <w:p w14:paraId="041BAFCB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Fresh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air</w:t>
            </w:r>
            <w:proofErr w:type="spellEnd"/>
          </w:p>
        </w:tc>
        <w:tc>
          <w:tcPr>
            <w:tcW w:w="4253" w:type="dxa"/>
          </w:tcPr>
          <w:p w14:paraId="7DD22965" w14:textId="70D19B4F" w:rsidR="00830757" w:rsidRPr="001816FA" w:rsidRDefault="00D70A48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Czyste powietrze</w:t>
            </w:r>
          </w:p>
        </w:tc>
      </w:tr>
      <w:tr w:rsidR="00830757" w:rsidRPr="001816FA" w14:paraId="026868E5" w14:textId="028B05BA" w:rsidTr="1575CE26">
        <w:tc>
          <w:tcPr>
            <w:tcW w:w="1129" w:type="dxa"/>
          </w:tcPr>
          <w:p w14:paraId="1D9EEB7B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GI</w:t>
            </w:r>
          </w:p>
        </w:tc>
        <w:tc>
          <w:tcPr>
            <w:tcW w:w="3685" w:type="dxa"/>
          </w:tcPr>
          <w:p w14:paraId="74BC99E2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Galvanised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iron</w:t>
            </w:r>
          </w:p>
        </w:tc>
        <w:tc>
          <w:tcPr>
            <w:tcW w:w="4253" w:type="dxa"/>
          </w:tcPr>
          <w:p w14:paraId="2A6751C4" w14:textId="1BFFC614" w:rsidR="00830757" w:rsidRPr="001816FA" w:rsidRDefault="5BDD4939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Stal </w:t>
            </w:r>
            <w:r w:rsidR="00D62DEE" w:rsidRPr="001816FA">
              <w:rPr>
                <w:rFonts w:eastAsia="Arial" w:cs="Arial"/>
                <w:sz w:val="20"/>
                <w:szCs w:val="20"/>
                <w:lang w:val="pl-PL"/>
              </w:rPr>
              <w:t>ocynkowan</w:t>
            </w:r>
            <w:r w:rsidR="2AFB72BC" w:rsidRPr="001816FA">
              <w:rPr>
                <w:rFonts w:eastAsia="Arial" w:cs="Arial"/>
                <w:sz w:val="20"/>
                <w:szCs w:val="20"/>
                <w:lang w:val="pl-PL"/>
              </w:rPr>
              <w:t>a</w:t>
            </w:r>
          </w:p>
        </w:tc>
      </w:tr>
      <w:tr w:rsidR="00830757" w:rsidRPr="001816FA" w14:paraId="6326F704" w14:textId="58B89196" w:rsidTr="1575CE26">
        <w:tc>
          <w:tcPr>
            <w:tcW w:w="1129" w:type="dxa"/>
          </w:tcPr>
          <w:p w14:paraId="7A8CBAFB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HEPA</w:t>
            </w:r>
          </w:p>
        </w:tc>
        <w:tc>
          <w:tcPr>
            <w:tcW w:w="3685" w:type="dxa"/>
          </w:tcPr>
          <w:p w14:paraId="03EE2C52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High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efficiency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particulate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air</w:t>
            </w:r>
            <w:proofErr w:type="spellEnd"/>
          </w:p>
        </w:tc>
        <w:tc>
          <w:tcPr>
            <w:tcW w:w="4253" w:type="dxa"/>
          </w:tcPr>
          <w:p w14:paraId="3BB61FFA" w14:textId="24685AB1" w:rsidR="00830757" w:rsidRPr="001816FA" w:rsidRDefault="00D70A48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Wysoko</w:t>
            </w:r>
            <w:r w:rsidR="24C58F92" w:rsidRPr="001816FA">
              <w:rPr>
                <w:rFonts w:eastAsia="Arial" w:cs="Arial"/>
                <w:sz w:val="20"/>
                <w:szCs w:val="20"/>
                <w:lang w:val="pl-PL"/>
              </w:rPr>
              <w:t>skuteczny</w:t>
            </w:r>
            <w:proofErr w:type="spellEnd"/>
            <w:r w:rsidR="00D62DEE"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r w:rsidR="682F9905"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filtr</w:t>
            </w: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dla cząsteczek stałych w powietrzu</w:t>
            </w:r>
          </w:p>
        </w:tc>
      </w:tr>
      <w:tr w:rsidR="00830757" w:rsidRPr="001816FA" w14:paraId="78C7D3D8" w14:textId="54F596A8" w:rsidTr="1575CE26">
        <w:tc>
          <w:tcPr>
            <w:tcW w:w="1129" w:type="dxa"/>
          </w:tcPr>
          <w:p w14:paraId="68DF3B41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HPDF</w:t>
            </w:r>
          </w:p>
        </w:tc>
        <w:tc>
          <w:tcPr>
            <w:tcW w:w="3685" w:type="dxa"/>
          </w:tcPr>
          <w:p w14:paraId="56F10E8B" w14:textId="4154D9EA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High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plume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dilution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fan</w:t>
            </w:r>
          </w:p>
        </w:tc>
        <w:tc>
          <w:tcPr>
            <w:tcW w:w="4253" w:type="dxa"/>
          </w:tcPr>
          <w:p w14:paraId="6CA186E4" w14:textId="470898F4" w:rsidR="00830757" w:rsidRPr="001816FA" w:rsidRDefault="522024C9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Wentylator wywiewny o dużym rozcieńczeni</w:t>
            </w:r>
            <w:r w:rsidR="04AE86CB" w:rsidRPr="001816FA">
              <w:rPr>
                <w:rFonts w:eastAsia="Arial" w:cs="Arial"/>
                <w:sz w:val="20"/>
                <w:szCs w:val="20"/>
                <w:lang w:val="pl-PL"/>
              </w:rPr>
              <w:t>u</w:t>
            </w: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strumienia</w:t>
            </w:r>
          </w:p>
        </w:tc>
      </w:tr>
      <w:tr w:rsidR="00830757" w:rsidRPr="001816FA" w14:paraId="4910FB1F" w14:textId="0BC0CD32" w:rsidTr="1575CE26">
        <w:tc>
          <w:tcPr>
            <w:tcW w:w="1129" w:type="dxa"/>
          </w:tcPr>
          <w:p w14:paraId="2516EE25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HVAC</w:t>
            </w:r>
          </w:p>
        </w:tc>
        <w:tc>
          <w:tcPr>
            <w:tcW w:w="3685" w:type="dxa"/>
          </w:tcPr>
          <w:p w14:paraId="7BBAD1D6" w14:textId="77777777" w:rsidR="00830757" w:rsidRPr="001816FA" w:rsidRDefault="00830757" w:rsidP="00E65AB5">
            <w:pPr>
              <w:pStyle w:val="TabellentextLinks-TL"/>
              <w:spacing w:after="120" w:line="276" w:lineRule="auto"/>
              <w:rPr>
                <w:rFonts w:eastAsia="Arial" w:cs="Arial"/>
                <w:sz w:val="20"/>
                <w:szCs w:val="20"/>
                <w:lang w:val="en-GB"/>
              </w:rPr>
            </w:pPr>
            <w:r w:rsidRPr="001816FA">
              <w:rPr>
                <w:rFonts w:eastAsia="Arial" w:cs="Arial"/>
                <w:sz w:val="20"/>
                <w:szCs w:val="20"/>
                <w:lang w:val="en-GB"/>
              </w:rPr>
              <w:t>Heating, ventilation and air conditioning</w:t>
            </w:r>
          </w:p>
        </w:tc>
        <w:tc>
          <w:tcPr>
            <w:tcW w:w="4253" w:type="dxa"/>
          </w:tcPr>
          <w:p w14:paraId="7E8CAE15" w14:textId="1721644F" w:rsidR="00830757" w:rsidRPr="001816FA" w:rsidRDefault="00D70A48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en-GB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en-GB"/>
              </w:rPr>
              <w:t>Ogrzewanie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en-GB"/>
              </w:rPr>
              <w:t>wentylacja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en-GB"/>
              </w:rPr>
              <w:t>i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en-GB"/>
              </w:rPr>
              <w:t>klimatyzacja</w:t>
            </w:r>
            <w:proofErr w:type="spellEnd"/>
          </w:p>
        </w:tc>
      </w:tr>
      <w:tr w:rsidR="00830757" w:rsidRPr="001816FA" w14:paraId="59E6C498" w14:textId="6304CE6B" w:rsidTr="1575CE26">
        <w:tc>
          <w:tcPr>
            <w:tcW w:w="1129" w:type="dxa"/>
          </w:tcPr>
          <w:p w14:paraId="5DE2522D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M&amp;E</w:t>
            </w:r>
          </w:p>
        </w:tc>
        <w:tc>
          <w:tcPr>
            <w:tcW w:w="3685" w:type="dxa"/>
          </w:tcPr>
          <w:p w14:paraId="4E7782EE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Mechanical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electrical</w:t>
            </w:r>
            <w:proofErr w:type="spellEnd"/>
          </w:p>
        </w:tc>
        <w:tc>
          <w:tcPr>
            <w:tcW w:w="4253" w:type="dxa"/>
          </w:tcPr>
          <w:p w14:paraId="4A6FC992" w14:textId="0FE0B850" w:rsidR="00830757" w:rsidRPr="001816FA" w:rsidRDefault="00D70A48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Mechaniczne i elektryczne</w:t>
            </w:r>
          </w:p>
        </w:tc>
      </w:tr>
      <w:tr w:rsidR="00830757" w:rsidRPr="001816FA" w14:paraId="66DC6C22" w14:textId="3D94B2B1" w:rsidTr="1575CE26">
        <w:tc>
          <w:tcPr>
            <w:tcW w:w="1129" w:type="dxa"/>
          </w:tcPr>
          <w:p w14:paraId="0510D6C9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MSC</w:t>
            </w:r>
          </w:p>
        </w:tc>
        <w:tc>
          <w:tcPr>
            <w:tcW w:w="3685" w:type="dxa"/>
          </w:tcPr>
          <w:p w14:paraId="720C8F25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Microbiological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Safety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Cabinet</w:t>
            </w:r>
            <w:proofErr w:type="spellEnd"/>
          </w:p>
        </w:tc>
        <w:tc>
          <w:tcPr>
            <w:tcW w:w="4253" w:type="dxa"/>
          </w:tcPr>
          <w:p w14:paraId="0C98032D" w14:textId="585794CD" w:rsidR="00830757" w:rsidRPr="001816FA" w:rsidRDefault="00D70A48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Komora bezpieczeństwa biologicznego</w:t>
            </w:r>
            <w:r w:rsidR="00DE0A2F"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(komora laminarna)</w:t>
            </w:r>
          </w:p>
        </w:tc>
      </w:tr>
      <w:tr w:rsidR="00F24649" w:rsidRPr="001816FA" w14:paraId="7413277F" w14:textId="77777777" w:rsidTr="1575CE26">
        <w:tc>
          <w:tcPr>
            <w:tcW w:w="1129" w:type="dxa"/>
          </w:tcPr>
          <w:p w14:paraId="453824A6" w14:textId="2BF0CAE4" w:rsidR="00F24649" w:rsidRPr="001816FA" w:rsidRDefault="00F24649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OEL</w:t>
            </w:r>
          </w:p>
        </w:tc>
        <w:tc>
          <w:tcPr>
            <w:tcW w:w="3685" w:type="dxa"/>
          </w:tcPr>
          <w:p w14:paraId="15E2C588" w14:textId="7E2DFB0A" w:rsidR="00F24649" w:rsidRPr="001816FA" w:rsidRDefault="00F24649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Occupational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Exposure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Limit</w:t>
            </w:r>
          </w:p>
        </w:tc>
        <w:tc>
          <w:tcPr>
            <w:tcW w:w="4253" w:type="dxa"/>
          </w:tcPr>
          <w:p w14:paraId="37C0A1FD" w14:textId="5A691831" w:rsidR="00F24649" w:rsidRPr="001816FA" w:rsidRDefault="005F6786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Dopuszczalna wartość narażenia zawodowego (np. na </w:t>
            </w:r>
            <w:r w:rsidR="001B09E5" w:rsidRPr="001816FA">
              <w:rPr>
                <w:rFonts w:eastAsia="Arial" w:cs="Arial"/>
                <w:sz w:val="20"/>
                <w:szCs w:val="20"/>
                <w:lang w:val="pl-PL"/>
              </w:rPr>
              <w:t>chemiczne substancje szkodliwe)</w:t>
            </w:r>
            <w:r w:rsidR="007C790B" w:rsidRPr="001816FA">
              <w:rPr>
                <w:rFonts w:eastAsia="Arial" w:cs="Arial"/>
                <w:sz w:val="20"/>
                <w:szCs w:val="20"/>
                <w:lang w:val="pl-PL"/>
              </w:rPr>
              <w:t>, odpowiednik polskiego najwyższego dopuszczalnego stężenia NDS</w:t>
            </w:r>
          </w:p>
        </w:tc>
      </w:tr>
      <w:tr w:rsidR="00830757" w:rsidRPr="001816FA" w14:paraId="0ACA3ABE" w14:textId="3EBE84C7" w:rsidTr="1575CE26">
        <w:tc>
          <w:tcPr>
            <w:tcW w:w="1129" w:type="dxa"/>
          </w:tcPr>
          <w:p w14:paraId="312D518F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PAPR</w:t>
            </w:r>
          </w:p>
        </w:tc>
        <w:tc>
          <w:tcPr>
            <w:tcW w:w="3685" w:type="dxa"/>
          </w:tcPr>
          <w:p w14:paraId="329EA26F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Powered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air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purifying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respirator</w:t>
            </w:r>
          </w:p>
        </w:tc>
        <w:tc>
          <w:tcPr>
            <w:tcW w:w="4253" w:type="dxa"/>
          </w:tcPr>
          <w:p w14:paraId="2DF89F4F" w14:textId="37555280" w:rsidR="00830757" w:rsidRPr="001816FA" w:rsidRDefault="009E0450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R</w:t>
            </w:r>
            <w:r w:rsidR="00D70A48"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espirator </w:t>
            </w: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z wymuszonym przepływem </w:t>
            </w:r>
            <w:r w:rsidR="00D70A48" w:rsidRPr="001816FA">
              <w:rPr>
                <w:rFonts w:eastAsia="Arial" w:cs="Arial"/>
                <w:sz w:val="20"/>
                <w:szCs w:val="20"/>
                <w:lang w:val="pl-PL"/>
              </w:rPr>
              <w:t>powietrz</w:t>
            </w:r>
            <w:r w:rsidRPr="001816FA">
              <w:rPr>
                <w:rFonts w:eastAsia="Arial" w:cs="Arial"/>
                <w:sz w:val="20"/>
                <w:szCs w:val="20"/>
                <w:lang w:val="pl-PL"/>
              </w:rPr>
              <w:t>a</w:t>
            </w:r>
          </w:p>
        </w:tc>
      </w:tr>
      <w:tr w:rsidR="00D31048" w:rsidRPr="001816FA" w14:paraId="2DC3DAA6" w14:textId="77777777" w:rsidTr="1575CE26">
        <w:tc>
          <w:tcPr>
            <w:tcW w:w="1129" w:type="dxa"/>
          </w:tcPr>
          <w:p w14:paraId="00484E12" w14:textId="77777777" w:rsidR="00D31048" w:rsidRPr="001816FA" w:rsidRDefault="00D31048" w:rsidP="00C86403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lastRenderedPageBreak/>
              <w:t>RDS</w:t>
            </w:r>
          </w:p>
        </w:tc>
        <w:tc>
          <w:tcPr>
            <w:tcW w:w="3685" w:type="dxa"/>
          </w:tcPr>
          <w:p w14:paraId="70E7B39F" w14:textId="77777777" w:rsidR="00D31048" w:rsidRPr="001816FA" w:rsidRDefault="00D31048" w:rsidP="00C86403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en-GB"/>
              </w:rPr>
            </w:pPr>
            <w:r w:rsidRPr="001816FA">
              <w:rPr>
                <w:rFonts w:eastAsia="Arial" w:cs="Arial"/>
                <w:sz w:val="20"/>
                <w:szCs w:val="20"/>
                <w:lang w:val="en-GB"/>
              </w:rPr>
              <w:t>Room data sheet</w:t>
            </w:r>
          </w:p>
        </w:tc>
        <w:tc>
          <w:tcPr>
            <w:tcW w:w="4253" w:type="dxa"/>
          </w:tcPr>
          <w:p w14:paraId="03E2C59D" w14:textId="77777777" w:rsidR="00D31048" w:rsidRPr="001816FA" w:rsidRDefault="00D31048" w:rsidP="00C86403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en-GB"/>
              </w:rPr>
            </w:pPr>
            <w:r w:rsidRPr="001816FA">
              <w:rPr>
                <w:rFonts w:eastAsia="Arial" w:cs="Arial"/>
                <w:sz w:val="20"/>
                <w:szCs w:val="20"/>
                <w:lang w:val="en-GB"/>
              </w:rPr>
              <w:t xml:space="preserve">Karta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en-GB"/>
              </w:rPr>
              <w:t>pomieszczenia</w:t>
            </w:r>
            <w:proofErr w:type="spellEnd"/>
          </w:p>
        </w:tc>
      </w:tr>
      <w:tr w:rsidR="00830757" w:rsidRPr="001816FA" w14:paraId="63BED9D0" w14:textId="68E17A08" w:rsidTr="1575CE26">
        <w:tc>
          <w:tcPr>
            <w:tcW w:w="1129" w:type="dxa"/>
          </w:tcPr>
          <w:p w14:paraId="287BA3F0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SMS</w:t>
            </w:r>
          </w:p>
        </w:tc>
        <w:tc>
          <w:tcPr>
            <w:tcW w:w="3685" w:type="dxa"/>
          </w:tcPr>
          <w:p w14:paraId="2A4CEA22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Short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message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service</w:t>
            </w:r>
          </w:p>
        </w:tc>
        <w:tc>
          <w:tcPr>
            <w:tcW w:w="4253" w:type="dxa"/>
          </w:tcPr>
          <w:p w14:paraId="2D137766" w14:textId="0FF80193" w:rsidR="00830757" w:rsidRPr="001816FA" w:rsidRDefault="00D70A48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Usługa krótkich wiadomości tekstowych</w:t>
            </w:r>
          </w:p>
        </w:tc>
      </w:tr>
      <w:tr w:rsidR="00563E8C" w:rsidRPr="001816FA" w14:paraId="046BB15F" w14:textId="77777777" w:rsidTr="1575CE26">
        <w:tc>
          <w:tcPr>
            <w:tcW w:w="1129" w:type="dxa"/>
          </w:tcPr>
          <w:p w14:paraId="64B127D7" w14:textId="31C5AFD2" w:rsidR="00563E8C" w:rsidRPr="001816FA" w:rsidRDefault="00563E8C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ST</w:t>
            </w:r>
            <w:r w:rsidR="00510780" w:rsidRPr="001816FA">
              <w:rPr>
                <w:rFonts w:eastAsia="Arial" w:cs="Arial"/>
                <w:sz w:val="20"/>
                <w:szCs w:val="20"/>
                <w:lang w:val="pl-PL"/>
              </w:rPr>
              <w:t>EL</w:t>
            </w:r>
          </w:p>
        </w:tc>
        <w:tc>
          <w:tcPr>
            <w:tcW w:w="3685" w:type="dxa"/>
          </w:tcPr>
          <w:p w14:paraId="7B525AC3" w14:textId="7BA4453B" w:rsidR="00563E8C" w:rsidRPr="001816FA" w:rsidRDefault="00510780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Short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-term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exposure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limit</w:t>
            </w:r>
          </w:p>
        </w:tc>
        <w:tc>
          <w:tcPr>
            <w:tcW w:w="4253" w:type="dxa"/>
          </w:tcPr>
          <w:p w14:paraId="2170EE1E" w14:textId="16C6918B" w:rsidR="00563E8C" w:rsidRPr="001816FA" w:rsidRDefault="006F2891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Dopuszczalne krótkotrwałe narażenie</w:t>
            </w:r>
            <w:r w:rsidR="00FD32AD"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(np. na </w:t>
            </w:r>
            <w:r w:rsidR="00FD21D5" w:rsidRPr="001816FA">
              <w:rPr>
                <w:rFonts w:eastAsia="Arial" w:cs="Arial"/>
                <w:sz w:val="20"/>
                <w:szCs w:val="20"/>
                <w:lang w:val="pl-PL"/>
              </w:rPr>
              <w:t>chemiczne substancje szkodliwe)</w:t>
            </w:r>
            <w:r w:rsidR="007C790B"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, odpowiednik polskiego najwyższego dopuszczalnego stężenia chwilowego </w:t>
            </w:r>
            <w:proofErr w:type="spellStart"/>
            <w:r w:rsidR="007C790B" w:rsidRPr="001816FA">
              <w:rPr>
                <w:rFonts w:eastAsia="Arial" w:cs="Arial"/>
                <w:sz w:val="20"/>
                <w:szCs w:val="20"/>
                <w:lang w:val="pl-PL"/>
              </w:rPr>
              <w:t>NDSCh</w:t>
            </w:r>
            <w:proofErr w:type="spellEnd"/>
          </w:p>
        </w:tc>
      </w:tr>
      <w:tr w:rsidR="00830757" w:rsidRPr="001816FA" w14:paraId="3CD05A9C" w14:textId="2213600B" w:rsidTr="1575CE26">
        <w:tc>
          <w:tcPr>
            <w:tcW w:w="1129" w:type="dxa"/>
          </w:tcPr>
          <w:p w14:paraId="7CF13FD0" w14:textId="54C226B5" w:rsidR="00830757" w:rsidRPr="001816FA" w:rsidRDefault="00830757" w:rsidP="00774611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b/>
                <w:bCs/>
                <w:sz w:val="20"/>
                <w:szCs w:val="20"/>
                <w:highlight w:val="yellow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highlight w:val="yellow"/>
                <w:lang w:val="pl-PL"/>
              </w:rPr>
              <w:t>Tbd</w:t>
            </w:r>
            <w:proofErr w:type="spellEnd"/>
          </w:p>
        </w:tc>
        <w:tc>
          <w:tcPr>
            <w:tcW w:w="3685" w:type="dxa"/>
          </w:tcPr>
          <w:p w14:paraId="4E2A0360" w14:textId="3391E1AB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highlight w:val="yellow"/>
                <w:lang w:val="en-GB"/>
              </w:rPr>
            </w:pPr>
            <w:r w:rsidRPr="001816FA">
              <w:rPr>
                <w:rFonts w:eastAsia="Arial" w:cs="Arial"/>
                <w:sz w:val="20"/>
                <w:szCs w:val="20"/>
                <w:highlight w:val="yellow"/>
                <w:lang w:val="en-GB"/>
              </w:rPr>
              <w:t>To be determined / discussed</w:t>
            </w:r>
          </w:p>
        </w:tc>
        <w:tc>
          <w:tcPr>
            <w:tcW w:w="4253" w:type="dxa"/>
          </w:tcPr>
          <w:p w14:paraId="5C584A08" w14:textId="49A9104B" w:rsidR="00830757" w:rsidRPr="001816FA" w:rsidRDefault="00774611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highlight w:val="yellow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highlight w:val="yellow"/>
                <w:lang w:val="pl-PL"/>
              </w:rPr>
              <w:t>Do przedyskutowania/ustalenia (kwestie otwarte do przedyskutowania i ustalenia w trakcie projektowania)</w:t>
            </w:r>
          </w:p>
        </w:tc>
      </w:tr>
      <w:tr w:rsidR="00830757" w:rsidRPr="001816FA" w14:paraId="3080B94A" w14:textId="421CEC0C" w:rsidTr="1575CE26">
        <w:tc>
          <w:tcPr>
            <w:tcW w:w="1129" w:type="dxa"/>
          </w:tcPr>
          <w:p w14:paraId="780959EB" w14:textId="68229C1A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UDL</w:t>
            </w:r>
          </w:p>
        </w:tc>
        <w:tc>
          <w:tcPr>
            <w:tcW w:w="3685" w:type="dxa"/>
          </w:tcPr>
          <w:p w14:paraId="19CB8A2E" w14:textId="42274A72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en-GB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en-GB"/>
              </w:rPr>
              <w:t>Uniformely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en-GB"/>
              </w:rPr>
              <w:t xml:space="preserve"> </w:t>
            </w:r>
            <w:r w:rsidR="00446462" w:rsidRPr="001816FA">
              <w:rPr>
                <w:rFonts w:eastAsia="Arial" w:cs="Arial"/>
                <w:sz w:val="20"/>
                <w:szCs w:val="20"/>
                <w:lang w:val="en-GB"/>
              </w:rPr>
              <w:t>d</w:t>
            </w:r>
            <w:r w:rsidRPr="001816FA">
              <w:rPr>
                <w:rFonts w:eastAsia="Arial" w:cs="Arial"/>
                <w:sz w:val="20"/>
                <w:szCs w:val="20"/>
                <w:lang w:val="en-GB"/>
              </w:rPr>
              <w:t>istributed load</w:t>
            </w:r>
          </w:p>
        </w:tc>
        <w:tc>
          <w:tcPr>
            <w:tcW w:w="4253" w:type="dxa"/>
          </w:tcPr>
          <w:p w14:paraId="6A986BB6" w14:textId="4D315DDE" w:rsidR="00830757" w:rsidRPr="001816FA" w:rsidRDefault="00446462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highlight w:val="yellow"/>
                <w:lang w:val="en-GB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en-GB"/>
              </w:rPr>
              <w:t>Równomiernie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en-GB"/>
              </w:rPr>
              <w:t>rozłożone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en-GB"/>
              </w:rPr>
              <w:t>obciążenie</w:t>
            </w:r>
            <w:proofErr w:type="spellEnd"/>
          </w:p>
        </w:tc>
      </w:tr>
      <w:tr w:rsidR="00830757" w:rsidRPr="001816FA" w14:paraId="0AE7A8D5" w14:textId="74691FC6" w:rsidTr="1575CE26">
        <w:tc>
          <w:tcPr>
            <w:tcW w:w="1129" w:type="dxa"/>
          </w:tcPr>
          <w:p w14:paraId="2030D942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UPS</w:t>
            </w:r>
          </w:p>
        </w:tc>
        <w:tc>
          <w:tcPr>
            <w:tcW w:w="3685" w:type="dxa"/>
          </w:tcPr>
          <w:p w14:paraId="0D0B7080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Uninterruptible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power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supply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253" w:type="dxa"/>
          </w:tcPr>
          <w:p w14:paraId="7FF4D607" w14:textId="1B0B90BC" w:rsidR="00830757" w:rsidRPr="001816FA" w:rsidRDefault="1C422DD3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Zasilacz</w:t>
            </w:r>
            <w:r w:rsidR="5FF6CBD6"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awaryjny bezprzerwowego zasilania </w:t>
            </w: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830757" w:rsidRPr="001816FA" w14:paraId="6DB7F379" w14:textId="6EC3C858" w:rsidTr="1575CE26">
        <w:tc>
          <w:tcPr>
            <w:tcW w:w="1129" w:type="dxa"/>
          </w:tcPr>
          <w:p w14:paraId="7444AE0B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VAV</w:t>
            </w:r>
          </w:p>
        </w:tc>
        <w:tc>
          <w:tcPr>
            <w:tcW w:w="3685" w:type="dxa"/>
          </w:tcPr>
          <w:p w14:paraId="09D5E4D2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Variable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air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volume</w:t>
            </w:r>
            <w:proofErr w:type="spellEnd"/>
          </w:p>
        </w:tc>
        <w:tc>
          <w:tcPr>
            <w:tcW w:w="4253" w:type="dxa"/>
          </w:tcPr>
          <w:p w14:paraId="67E9D745" w14:textId="3784F668" w:rsidR="00830757" w:rsidRPr="001816FA" w:rsidRDefault="00446462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Zmienna objętość powietrza</w:t>
            </w:r>
          </w:p>
        </w:tc>
      </w:tr>
      <w:tr w:rsidR="00830757" w:rsidRPr="001816FA" w14:paraId="1C44B8EB" w14:textId="10F46349" w:rsidTr="1575CE26">
        <w:tc>
          <w:tcPr>
            <w:tcW w:w="1129" w:type="dxa"/>
          </w:tcPr>
          <w:p w14:paraId="45046916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VCD</w:t>
            </w:r>
          </w:p>
        </w:tc>
        <w:tc>
          <w:tcPr>
            <w:tcW w:w="3685" w:type="dxa"/>
          </w:tcPr>
          <w:p w14:paraId="55403BD8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Volume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control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damper</w:t>
            </w:r>
            <w:proofErr w:type="spellEnd"/>
          </w:p>
        </w:tc>
        <w:tc>
          <w:tcPr>
            <w:tcW w:w="4253" w:type="dxa"/>
          </w:tcPr>
          <w:p w14:paraId="0A91AC9B" w14:textId="32B17813" w:rsidR="00830757" w:rsidRPr="001816FA" w:rsidRDefault="00446462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Przepustnica regulująca objętość</w:t>
            </w:r>
          </w:p>
        </w:tc>
      </w:tr>
      <w:tr w:rsidR="00830757" w:rsidRPr="001816FA" w14:paraId="2764D7CC" w14:textId="11977BEC" w:rsidTr="1575CE26">
        <w:tc>
          <w:tcPr>
            <w:tcW w:w="1129" w:type="dxa"/>
          </w:tcPr>
          <w:p w14:paraId="1376D4FC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VFD</w:t>
            </w:r>
          </w:p>
        </w:tc>
        <w:tc>
          <w:tcPr>
            <w:tcW w:w="3685" w:type="dxa"/>
          </w:tcPr>
          <w:p w14:paraId="50D57135" w14:textId="0C8E7FFA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Variable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frequency</w:t>
            </w:r>
            <w:proofErr w:type="spellEnd"/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drive</w:t>
            </w:r>
            <w:proofErr w:type="spellEnd"/>
          </w:p>
        </w:tc>
        <w:tc>
          <w:tcPr>
            <w:tcW w:w="4253" w:type="dxa"/>
          </w:tcPr>
          <w:p w14:paraId="7B79B664" w14:textId="19E7AD27" w:rsidR="00830757" w:rsidRPr="001816FA" w:rsidRDefault="674E9C3D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Przemiennik częstotliwości </w:t>
            </w:r>
            <w:r w:rsidR="00DF328F" w:rsidRPr="001816FA">
              <w:rPr>
                <w:rFonts w:eastAsia="Arial" w:cs="Arial"/>
                <w:sz w:val="20"/>
                <w:szCs w:val="20"/>
                <w:lang w:val="pl-PL"/>
              </w:rPr>
              <w:t>(falownik)</w:t>
            </w:r>
          </w:p>
        </w:tc>
      </w:tr>
      <w:tr w:rsidR="00ED5AF2" w:rsidRPr="001816FA" w14:paraId="2478356F" w14:textId="77777777" w:rsidTr="1575CE26">
        <w:tc>
          <w:tcPr>
            <w:tcW w:w="1129" w:type="dxa"/>
          </w:tcPr>
          <w:p w14:paraId="42EB6B9E" w14:textId="13D14827" w:rsidR="00ED5AF2" w:rsidRPr="001816FA" w:rsidRDefault="00ED5AF2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VHP</w:t>
            </w:r>
          </w:p>
        </w:tc>
        <w:tc>
          <w:tcPr>
            <w:tcW w:w="3685" w:type="dxa"/>
          </w:tcPr>
          <w:p w14:paraId="5C8C5347" w14:textId="5FBEBF7E" w:rsidR="00ED5AF2" w:rsidRPr="001816FA" w:rsidRDefault="00ED5AF2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Vaporised</w:t>
            </w:r>
            <w:proofErr w:type="spellEnd"/>
            <w:r w:rsidR="004D2455"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D2455" w:rsidRPr="001816FA">
              <w:rPr>
                <w:rFonts w:eastAsia="Arial" w:cs="Arial"/>
                <w:sz w:val="20"/>
                <w:szCs w:val="20"/>
                <w:lang w:val="pl-PL"/>
              </w:rPr>
              <w:t>hydrogen</w:t>
            </w:r>
            <w:proofErr w:type="spellEnd"/>
            <w:r w:rsidR="004D2455"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D2455" w:rsidRPr="001816FA">
              <w:rPr>
                <w:rFonts w:eastAsia="Arial" w:cs="Arial"/>
                <w:sz w:val="20"/>
                <w:szCs w:val="20"/>
                <w:lang w:val="pl-PL"/>
              </w:rPr>
              <w:t>peroxide</w:t>
            </w:r>
            <w:proofErr w:type="spellEnd"/>
          </w:p>
        </w:tc>
        <w:tc>
          <w:tcPr>
            <w:tcW w:w="4253" w:type="dxa"/>
          </w:tcPr>
          <w:p w14:paraId="0E63C48E" w14:textId="1DCFAF53" w:rsidR="00ED5AF2" w:rsidRPr="001816FA" w:rsidRDefault="00D661D1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Nadtlenek wodoru w postaci pary</w:t>
            </w:r>
          </w:p>
        </w:tc>
      </w:tr>
      <w:tr w:rsidR="00830757" w:rsidRPr="001816FA" w14:paraId="128EF343" w14:textId="07571A3C" w:rsidTr="1575CE26">
        <w:tc>
          <w:tcPr>
            <w:tcW w:w="1129" w:type="dxa"/>
          </w:tcPr>
          <w:p w14:paraId="62B762E8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>VV</w:t>
            </w:r>
          </w:p>
        </w:tc>
        <w:tc>
          <w:tcPr>
            <w:tcW w:w="3685" w:type="dxa"/>
          </w:tcPr>
          <w:p w14:paraId="305A4828" w14:textId="77777777" w:rsidR="00830757" w:rsidRPr="001816FA" w:rsidRDefault="00830757" w:rsidP="00702A5B">
            <w:pPr>
              <w:pStyle w:val="TabellentextLinks-TL"/>
              <w:spacing w:after="120" w:line="276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Venturi </w:t>
            </w:r>
            <w:proofErr w:type="spellStart"/>
            <w:r w:rsidRPr="001816FA">
              <w:rPr>
                <w:rFonts w:eastAsia="Arial" w:cs="Arial"/>
                <w:sz w:val="20"/>
                <w:szCs w:val="20"/>
                <w:lang w:val="pl-PL"/>
              </w:rPr>
              <w:t>valve</w:t>
            </w:r>
            <w:proofErr w:type="spellEnd"/>
          </w:p>
        </w:tc>
        <w:tc>
          <w:tcPr>
            <w:tcW w:w="4253" w:type="dxa"/>
          </w:tcPr>
          <w:p w14:paraId="339625AC" w14:textId="23E8DBC4" w:rsidR="00830757" w:rsidRPr="001816FA" w:rsidRDefault="76C31FD0" w:rsidP="00702A5B">
            <w:pPr>
              <w:pStyle w:val="TabellentextLinks-TL"/>
              <w:spacing w:after="120" w:line="276" w:lineRule="auto"/>
              <w:jc w:val="both"/>
              <w:rPr>
                <w:rFonts w:eastAsia="Arial" w:cs="Arial"/>
                <w:sz w:val="20"/>
                <w:szCs w:val="20"/>
                <w:lang w:val="pl-PL"/>
              </w:rPr>
            </w:pPr>
            <w:r w:rsidRPr="001816FA">
              <w:rPr>
                <w:rFonts w:eastAsia="Arial" w:cs="Arial"/>
                <w:sz w:val="20"/>
                <w:szCs w:val="20"/>
                <w:lang w:val="pl-PL"/>
              </w:rPr>
              <w:t xml:space="preserve">Zwężka </w:t>
            </w:r>
            <w:proofErr w:type="spellStart"/>
            <w:r w:rsidR="00446462" w:rsidRPr="001816FA">
              <w:rPr>
                <w:rFonts w:eastAsia="Arial" w:cs="Arial"/>
                <w:sz w:val="20"/>
                <w:szCs w:val="20"/>
                <w:lang w:val="pl-PL"/>
              </w:rPr>
              <w:t>Venturiego</w:t>
            </w:r>
            <w:proofErr w:type="spellEnd"/>
          </w:p>
        </w:tc>
      </w:tr>
    </w:tbl>
    <w:p w14:paraId="3B209799" w14:textId="77777777" w:rsidR="001F7326" w:rsidRPr="001816FA" w:rsidRDefault="001F7326" w:rsidP="00702A5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</w:p>
    <w:p w14:paraId="6C64A1F8" w14:textId="77CFF4E7" w:rsidR="001F7326" w:rsidRPr="001816FA" w:rsidRDefault="001F7326" w:rsidP="008F762B">
      <w:pPr>
        <w:pStyle w:val="Nagwek1"/>
        <w:rPr>
          <w:sz w:val="20"/>
          <w:szCs w:val="20"/>
        </w:rPr>
      </w:pPr>
      <w:proofErr w:type="spellStart"/>
      <w:r w:rsidRPr="001816FA">
        <w:rPr>
          <w:sz w:val="20"/>
          <w:szCs w:val="20"/>
        </w:rPr>
        <w:t>Cel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="00A83E48" w:rsidRPr="001816FA">
        <w:rPr>
          <w:sz w:val="20"/>
          <w:szCs w:val="20"/>
        </w:rPr>
        <w:t>tego</w:t>
      </w:r>
      <w:proofErr w:type="spellEnd"/>
      <w:r w:rsidR="00A83E48" w:rsidRPr="001816FA">
        <w:rPr>
          <w:sz w:val="20"/>
          <w:szCs w:val="20"/>
        </w:rPr>
        <w:t xml:space="preserve"> </w:t>
      </w:r>
      <w:proofErr w:type="spellStart"/>
      <w:r w:rsidR="00A83E48" w:rsidRPr="001816FA">
        <w:rPr>
          <w:sz w:val="20"/>
          <w:szCs w:val="20"/>
        </w:rPr>
        <w:t>opracowania</w:t>
      </w:r>
      <w:proofErr w:type="spellEnd"/>
    </w:p>
    <w:p w14:paraId="5E286A7A" w14:textId="1E615417" w:rsidR="00B263CF" w:rsidRPr="001816FA" w:rsidRDefault="00B263CF" w:rsidP="00702A5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i/>
          <w:iCs/>
          <w:sz w:val="20"/>
          <w:szCs w:val="20"/>
          <w:lang w:val="pl-PL"/>
        </w:rPr>
        <w:t>Opis projektu użytkownika</w:t>
      </w:r>
      <w:r w:rsidRPr="001816FA">
        <w:rPr>
          <w:rFonts w:cs="Arial"/>
          <w:sz w:val="20"/>
          <w:szCs w:val="20"/>
          <w:lang w:val="pl-PL"/>
        </w:rPr>
        <w:t xml:space="preserve"> jest dokumentem </w:t>
      </w:r>
      <w:r w:rsidR="00D103D4" w:rsidRPr="001816FA">
        <w:rPr>
          <w:rFonts w:cs="Arial"/>
          <w:sz w:val="20"/>
          <w:szCs w:val="20"/>
          <w:lang w:val="pl-PL"/>
        </w:rPr>
        <w:t xml:space="preserve">przygotowywanym dla </w:t>
      </w:r>
      <w:r w:rsidRPr="001816FA">
        <w:rPr>
          <w:rFonts w:cs="Arial"/>
          <w:sz w:val="20"/>
          <w:szCs w:val="20"/>
          <w:lang w:val="pl-PL"/>
        </w:rPr>
        <w:t>złożon</w:t>
      </w:r>
      <w:r w:rsidR="00D103D4" w:rsidRPr="001816FA">
        <w:rPr>
          <w:rFonts w:cs="Arial"/>
          <w:sz w:val="20"/>
          <w:szCs w:val="20"/>
          <w:lang w:val="pl-PL"/>
        </w:rPr>
        <w:t xml:space="preserve">ych </w:t>
      </w:r>
      <w:r w:rsidRPr="001816FA">
        <w:rPr>
          <w:rFonts w:cs="Arial"/>
          <w:sz w:val="20"/>
          <w:szCs w:val="20"/>
          <w:lang w:val="pl-PL"/>
        </w:rPr>
        <w:t>projekt</w:t>
      </w:r>
      <w:r w:rsidR="00D103D4" w:rsidRPr="001816FA">
        <w:rPr>
          <w:rFonts w:cs="Arial"/>
          <w:sz w:val="20"/>
          <w:szCs w:val="20"/>
          <w:lang w:val="pl-PL"/>
        </w:rPr>
        <w:t>ów</w:t>
      </w:r>
      <w:r w:rsidRPr="001816FA">
        <w:rPr>
          <w:rFonts w:cs="Arial"/>
          <w:sz w:val="20"/>
          <w:szCs w:val="20"/>
          <w:lang w:val="pl-PL"/>
        </w:rPr>
        <w:t xml:space="preserve"> budowlan</w:t>
      </w:r>
      <w:r w:rsidR="00D103D4" w:rsidRPr="001816FA">
        <w:rPr>
          <w:rFonts w:cs="Arial"/>
          <w:sz w:val="20"/>
          <w:szCs w:val="20"/>
          <w:lang w:val="pl-PL"/>
        </w:rPr>
        <w:t>ych</w:t>
      </w:r>
      <w:r w:rsidRPr="001816FA">
        <w:rPr>
          <w:rFonts w:cs="Arial"/>
          <w:sz w:val="20"/>
          <w:szCs w:val="20"/>
          <w:lang w:val="pl-PL"/>
        </w:rPr>
        <w:t xml:space="preserve"> o wysokich wymaganiach. Jest </w:t>
      </w:r>
      <w:r w:rsidR="00505CB1" w:rsidRPr="001816FA">
        <w:rPr>
          <w:rFonts w:cs="Arial"/>
          <w:sz w:val="20"/>
          <w:szCs w:val="20"/>
          <w:lang w:val="pl-PL"/>
        </w:rPr>
        <w:t xml:space="preserve">on </w:t>
      </w:r>
      <w:r w:rsidR="00D103D4" w:rsidRPr="001816FA">
        <w:rPr>
          <w:rFonts w:cs="Arial"/>
          <w:sz w:val="20"/>
          <w:szCs w:val="20"/>
          <w:lang w:val="pl-PL"/>
        </w:rPr>
        <w:t xml:space="preserve">stale </w:t>
      </w:r>
      <w:r w:rsidRPr="001816FA">
        <w:rPr>
          <w:rFonts w:cs="Arial"/>
          <w:sz w:val="20"/>
          <w:szCs w:val="20"/>
          <w:lang w:val="pl-PL"/>
        </w:rPr>
        <w:t xml:space="preserve">rozwijany i doskonalony przez zespół doradczy w porozumieniu z </w:t>
      </w:r>
      <w:r w:rsidR="00505CB1" w:rsidRPr="001816FA">
        <w:rPr>
          <w:rFonts w:cs="Arial"/>
          <w:sz w:val="20"/>
          <w:szCs w:val="20"/>
          <w:lang w:val="pl-PL"/>
        </w:rPr>
        <w:t>inwestorem</w:t>
      </w:r>
      <w:r w:rsidRPr="001816FA">
        <w:rPr>
          <w:rFonts w:cs="Arial"/>
          <w:sz w:val="20"/>
          <w:szCs w:val="20"/>
          <w:lang w:val="pl-PL"/>
        </w:rPr>
        <w:t xml:space="preserve">. Określa zakres, wymagania i specyfikacje projektu, a tym samym służy jako podstawa do </w:t>
      </w:r>
      <w:r w:rsidR="00494733" w:rsidRPr="001816FA">
        <w:rPr>
          <w:rFonts w:cs="Arial"/>
          <w:sz w:val="20"/>
          <w:szCs w:val="20"/>
          <w:lang w:val="pl-PL"/>
        </w:rPr>
        <w:t xml:space="preserve">opracowania </w:t>
      </w:r>
      <w:r w:rsidRPr="001816FA">
        <w:rPr>
          <w:rFonts w:cs="Arial"/>
          <w:sz w:val="20"/>
          <w:szCs w:val="20"/>
          <w:lang w:val="pl-PL"/>
        </w:rPr>
        <w:t xml:space="preserve">koncepcji, </w:t>
      </w:r>
      <w:r w:rsidR="00494733" w:rsidRPr="001816FA">
        <w:rPr>
          <w:rFonts w:cs="Arial"/>
          <w:sz w:val="20"/>
          <w:szCs w:val="20"/>
          <w:lang w:val="pl-PL"/>
        </w:rPr>
        <w:t xml:space="preserve">projektu architektoniczno-budowlanego, technicznego i wykonawczego </w:t>
      </w:r>
      <w:r w:rsidRPr="001816FA">
        <w:rPr>
          <w:rFonts w:cs="Arial"/>
          <w:sz w:val="20"/>
          <w:szCs w:val="20"/>
          <w:lang w:val="pl-PL"/>
        </w:rPr>
        <w:t>(</w:t>
      </w:r>
      <w:r w:rsidR="00505CB1" w:rsidRPr="001816FA">
        <w:rPr>
          <w:rFonts w:cs="Arial"/>
          <w:sz w:val="20"/>
          <w:szCs w:val="20"/>
          <w:lang w:val="pl-PL"/>
        </w:rPr>
        <w:t>Rys.</w:t>
      </w:r>
      <w:r w:rsidRPr="001816FA">
        <w:rPr>
          <w:rFonts w:cs="Arial"/>
          <w:sz w:val="20"/>
          <w:szCs w:val="20"/>
          <w:lang w:val="pl-PL"/>
        </w:rPr>
        <w:t xml:space="preserve"> 1, lewa gałąź). Dodatkowo służy jako podstawa do etapów kwalifikacji podczas uruchamiania, testowania i</w:t>
      </w:r>
      <w:r w:rsidR="00505CB1" w:rsidRPr="001816FA">
        <w:rPr>
          <w:rFonts w:cs="Arial"/>
          <w:sz w:val="20"/>
          <w:szCs w:val="20"/>
          <w:lang w:val="pl-PL"/>
        </w:rPr>
        <w:t xml:space="preserve"> przekazania obiektu do użytku (Rys. 1, prawa gałąź).</w:t>
      </w:r>
    </w:p>
    <w:p w14:paraId="71AF5453" w14:textId="043AA349" w:rsidR="007A298C" w:rsidRPr="001816FA" w:rsidRDefault="005D205E" w:rsidP="00702A5B">
      <w:pPr>
        <w:spacing w:after="120" w:line="276" w:lineRule="auto"/>
        <w:jc w:val="both"/>
        <w:rPr>
          <w:rFonts w:cs="Arial"/>
          <w:sz w:val="20"/>
          <w:szCs w:val="20"/>
          <w:lang w:val="en-GB"/>
        </w:rPr>
      </w:pPr>
      <w:r w:rsidRPr="001816FA">
        <w:rPr>
          <w:rFonts w:cs="Arial"/>
          <w:noProof/>
          <w:sz w:val="20"/>
          <w:szCs w:val="20"/>
          <w:lang w:val="en-GB"/>
        </w:rPr>
        <w:drawing>
          <wp:inline distT="0" distB="0" distL="0" distR="0" wp14:anchorId="604E972B" wp14:editId="72B4DD80">
            <wp:extent cx="5717714" cy="28956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41" cy="2902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CF3A14" w14:textId="4E3D566C" w:rsidR="00505CB1" w:rsidRPr="001816FA" w:rsidRDefault="00505CB1" w:rsidP="00702A5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Rys. 1. </w:t>
      </w:r>
      <w:r w:rsidR="00F666FE" w:rsidRPr="001816FA">
        <w:rPr>
          <w:rFonts w:cs="Arial"/>
          <w:sz w:val="20"/>
          <w:szCs w:val="20"/>
          <w:lang w:val="pl-PL"/>
        </w:rPr>
        <w:t>Diagram V projektowania, instalacji (</w:t>
      </w:r>
      <w:r w:rsidR="00335DF0" w:rsidRPr="001816FA">
        <w:rPr>
          <w:rFonts w:cs="Arial"/>
          <w:sz w:val="20"/>
          <w:szCs w:val="20"/>
          <w:lang w:val="pl-PL"/>
        </w:rPr>
        <w:t>budowy</w:t>
      </w:r>
      <w:r w:rsidR="00F666FE" w:rsidRPr="001816FA">
        <w:rPr>
          <w:rFonts w:cs="Arial"/>
          <w:sz w:val="20"/>
          <w:szCs w:val="20"/>
          <w:lang w:val="pl-PL"/>
        </w:rPr>
        <w:t>) i kwalifikacji laboratoriów.</w:t>
      </w:r>
      <w:r w:rsidR="00063BDB" w:rsidRPr="001816FA">
        <w:rPr>
          <w:rFonts w:cs="Arial"/>
          <w:sz w:val="20"/>
          <w:szCs w:val="20"/>
          <w:lang w:val="pl-PL"/>
        </w:rPr>
        <w:t xml:space="preserve"> </w:t>
      </w:r>
      <w:r w:rsidR="009A3FF1" w:rsidRPr="001816FA">
        <w:rPr>
          <w:rFonts w:cs="Arial"/>
          <w:sz w:val="20"/>
          <w:szCs w:val="20"/>
          <w:lang w:val="pl-PL"/>
        </w:rPr>
        <w:t>PQ</w:t>
      </w:r>
      <w:r w:rsidR="00B55833" w:rsidRPr="001816FA">
        <w:rPr>
          <w:rFonts w:cs="Arial"/>
          <w:sz w:val="20"/>
          <w:szCs w:val="20"/>
          <w:lang w:val="pl-PL"/>
        </w:rPr>
        <w:t xml:space="preserve"> – ang. </w:t>
      </w:r>
      <w:proofErr w:type="spellStart"/>
      <w:r w:rsidR="00CE63B6" w:rsidRPr="001816FA">
        <w:rPr>
          <w:rFonts w:cs="Arial"/>
          <w:i/>
          <w:iCs/>
          <w:sz w:val="20"/>
          <w:szCs w:val="20"/>
          <w:lang w:val="pl-PL"/>
        </w:rPr>
        <w:t>p</w:t>
      </w:r>
      <w:r w:rsidR="00B55833" w:rsidRPr="001816FA">
        <w:rPr>
          <w:rFonts w:cs="Arial"/>
          <w:i/>
          <w:iCs/>
          <w:sz w:val="20"/>
          <w:szCs w:val="20"/>
          <w:lang w:val="pl-PL"/>
        </w:rPr>
        <w:t>rocess</w:t>
      </w:r>
      <w:proofErr w:type="spellEnd"/>
      <w:r w:rsidR="00B55833" w:rsidRPr="001816FA">
        <w:rPr>
          <w:rFonts w:cs="Arial"/>
          <w:i/>
          <w:iCs/>
          <w:sz w:val="20"/>
          <w:szCs w:val="20"/>
          <w:lang w:val="pl-PL"/>
        </w:rPr>
        <w:t xml:space="preserve"> </w:t>
      </w:r>
      <w:proofErr w:type="spellStart"/>
      <w:r w:rsidR="00B55833" w:rsidRPr="001816FA">
        <w:rPr>
          <w:rFonts w:cs="Arial"/>
          <w:i/>
          <w:iCs/>
          <w:sz w:val="20"/>
          <w:szCs w:val="20"/>
          <w:lang w:val="pl-PL"/>
        </w:rPr>
        <w:t>qualification</w:t>
      </w:r>
      <w:proofErr w:type="spellEnd"/>
      <w:r w:rsidR="00B55833" w:rsidRPr="001816FA">
        <w:rPr>
          <w:rFonts w:cs="Arial"/>
          <w:sz w:val="20"/>
          <w:szCs w:val="20"/>
          <w:lang w:val="pl-PL"/>
        </w:rPr>
        <w:t>,</w:t>
      </w:r>
      <w:r w:rsidR="00A9456D" w:rsidRPr="001816FA">
        <w:rPr>
          <w:rFonts w:cs="Arial"/>
          <w:sz w:val="20"/>
          <w:szCs w:val="20"/>
          <w:lang w:val="pl-PL"/>
        </w:rPr>
        <w:t xml:space="preserve"> kwalifikacja procesowa;</w:t>
      </w:r>
      <w:r w:rsidR="00B55833" w:rsidRPr="001816FA">
        <w:rPr>
          <w:rFonts w:cs="Arial"/>
          <w:sz w:val="20"/>
          <w:szCs w:val="20"/>
          <w:lang w:val="pl-PL"/>
        </w:rPr>
        <w:t xml:space="preserve"> OQ- ang. </w:t>
      </w:r>
      <w:proofErr w:type="spellStart"/>
      <w:r w:rsidR="00CE63B6" w:rsidRPr="001816FA">
        <w:rPr>
          <w:rFonts w:cs="Arial"/>
          <w:i/>
          <w:iCs/>
          <w:sz w:val="20"/>
          <w:szCs w:val="20"/>
          <w:lang w:val="pl-PL"/>
        </w:rPr>
        <w:t>o</w:t>
      </w:r>
      <w:r w:rsidR="00B55833" w:rsidRPr="001816FA">
        <w:rPr>
          <w:rFonts w:cs="Arial"/>
          <w:i/>
          <w:iCs/>
          <w:sz w:val="20"/>
          <w:szCs w:val="20"/>
          <w:lang w:val="pl-PL"/>
        </w:rPr>
        <w:t>perational</w:t>
      </w:r>
      <w:proofErr w:type="spellEnd"/>
      <w:r w:rsidR="00B55833" w:rsidRPr="001816FA">
        <w:rPr>
          <w:rFonts w:cs="Arial"/>
          <w:i/>
          <w:iCs/>
          <w:sz w:val="20"/>
          <w:szCs w:val="20"/>
          <w:lang w:val="pl-PL"/>
        </w:rPr>
        <w:t xml:space="preserve"> </w:t>
      </w:r>
      <w:proofErr w:type="spellStart"/>
      <w:r w:rsidR="00B55833" w:rsidRPr="001816FA">
        <w:rPr>
          <w:rFonts w:cs="Arial"/>
          <w:i/>
          <w:iCs/>
          <w:sz w:val="20"/>
          <w:szCs w:val="20"/>
          <w:lang w:val="pl-PL"/>
        </w:rPr>
        <w:t>qualification</w:t>
      </w:r>
      <w:proofErr w:type="spellEnd"/>
      <w:r w:rsidR="004425F9" w:rsidRPr="001816FA">
        <w:rPr>
          <w:rFonts w:cs="Arial"/>
          <w:sz w:val="20"/>
          <w:szCs w:val="20"/>
          <w:lang w:val="pl-PL"/>
        </w:rPr>
        <w:t>,</w:t>
      </w:r>
      <w:r w:rsidR="00A9456D" w:rsidRPr="001816FA">
        <w:rPr>
          <w:rFonts w:cs="Arial"/>
          <w:sz w:val="20"/>
          <w:szCs w:val="20"/>
          <w:lang w:val="pl-PL"/>
        </w:rPr>
        <w:t xml:space="preserve"> kwalifikacja operacyjna;</w:t>
      </w:r>
      <w:r w:rsidR="004425F9" w:rsidRPr="001816FA">
        <w:rPr>
          <w:rFonts w:cs="Arial"/>
          <w:sz w:val="20"/>
          <w:szCs w:val="20"/>
          <w:lang w:val="pl-PL"/>
        </w:rPr>
        <w:t xml:space="preserve"> IQ – ang. </w:t>
      </w:r>
      <w:proofErr w:type="spellStart"/>
      <w:r w:rsidR="00CE63B6" w:rsidRPr="001816FA">
        <w:rPr>
          <w:rFonts w:cs="Arial"/>
          <w:i/>
          <w:iCs/>
          <w:sz w:val="20"/>
          <w:szCs w:val="20"/>
          <w:lang w:val="pl-PL"/>
        </w:rPr>
        <w:t>i</w:t>
      </w:r>
      <w:r w:rsidR="004425F9" w:rsidRPr="001816FA">
        <w:rPr>
          <w:rFonts w:cs="Arial"/>
          <w:i/>
          <w:iCs/>
          <w:sz w:val="20"/>
          <w:szCs w:val="20"/>
          <w:lang w:val="pl-PL"/>
        </w:rPr>
        <w:t>nstallation</w:t>
      </w:r>
      <w:proofErr w:type="spellEnd"/>
      <w:r w:rsidR="004425F9" w:rsidRPr="001816FA">
        <w:rPr>
          <w:rFonts w:cs="Arial"/>
          <w:i/>
          <w:iCs/>
          <w:sz w:val="20"/>
          <w:szCs w:val="20"/>
          <w:lang w:val="pl-PL"/>
        </w:rPr>
        <w:t xml:space="preserve"> </w:t>
      </w:r>
      <w:proofErr w:type="spellStart"/>
      <w:r w:rsidR="004425F9" w:rsidRPr="001816FA">
        <w:rPr>
          <w:rFonts w:cs="Arial"/>
          <w:i/>
          <w:iCs/>
          <w:sz w:val="20"/>
          <w:szCs w:val="20"/>
          <w:lang w:val="pl-PL"/>
        </w:rPr>
        <w:t>qualification</w:t>
      </w:r>
      <w:proofErr w:type="spellEnd"/>
      <w:r w:rsidR="00A9456D" w:rsidRPr="001816FA">
        <w:rPr>
          <w:rFonts w:cs="Arial"/>
          <w:i/>
          <w:iCs/>
          <w:sz w:val="20"/>
          <w:szCs w:val="20"/>
          <w:lang w:val="pl-PL"/>
        </w:rPr>
        <w:t>,</w:t>
      </w:r>
      <w:r w:rsidR="00CE63B6" w:rsidRPr="001816FA">
        <w:rPr>
          <w:rFonts w:cs="Arial"/>
          <w:sz w:val="20"/>
          <w:szCs w:val="20"/>
          <w:lang w:val="pl-PL"/>
        </w:rPr>
        <w:t xml:space="preserve"> kwalifikacja instalacyjna.</w:t>
      </w:r>
    </w:p>
    <w:p w14:paraId="17148600" w14:textId="586B9F04" w:rsidR="00BF7A57" w:rsidRPr="001816FA" w:rsidRDefault="00BF7A57" w:rsidP="00702A5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i/>
          <w:iCs/>
          <w:sz w:val="20"/>
          <w:szCs w:val="20"/>
          <w:lang w:val="pl-PL"/>
        </w:rPr>
        <w:lastRenderedPageBreak/>
        <w:t>Opisy projektu użytkownika</w:t>
      </w:r>
      <w:r w:rsidRPr="001816FA">
        <w:rPr>
          <w:rFonts w:cs="Arial"/>
          <w:sz w:val="20"/>
          <w:szCs w:val="20"/>
          <w:lang w:val="pl-PL"/>
        </w:rPr>
        <w:t xml:space="preserve"> są "żywymi dokumentami", tj. są stale rewidowane i edytowane w celu odzwierciedlenia zmienionych, ulepszonych lub nowych wymagań. Poziom szczegółowości specyfikacji uwzględnia wymagania klienta, a także najlepsze praktyki – normy, standardy, wytyczne i to, co </w:t>
      </w:r>
      <w:r w:rsidR="00494733" w:rsidRPr="001816FA">
        <w:rPr>
          <w:rFonts w:cs="Arial"/>
          <w:sz w:val="20"/>
          <w:szCs w:val="20"/>
          <w:lang w:val="pl-PL"/>
        </w:rPr>
        <w:t>uznaje się za</w:t>
      </w:r>
      <w:r w:rsidRPr="001816FA">
        <w:rPr>
          <w:rFonts w:cs="Arial"/>
          <w:sz w:val="20"/>
          <w:szCs w:val="20"/>
          <w:lang w:val="pl-PL"/>
        </w:rPr>
        <w:t xml:space="preserve"> najnowocześniejsze </w:t>
      </w:r>
      <w:r w:rsidR="00494733" w:rsidRPr="001816FA">
        <w:rPr>
          <w:rFonts w:cs="Arial"/>
          <w:sz w:val="20"/>
          <w:szCs w:val="20"/>
          <w:lang w:val="pl-PL"/>
        </w:rPr>
        <w:t xml:space="preserve">rozwiązania w zakresie </w:t>
      </w:r>
      <w:r w:rsidRPr="001816FA">
        <w:rPr>
          <w:rFonts w:cs="Arial"/>
          <w:sz w:val="20"/>
          <w:szCs w:val="20"/>
          <w:lang w:val="pl-PL"/>
        </w:rPr>
        <w:t>bezpieczeństw</w:t>
      </w:r>
      <w:r w:rsidR="00494733" w:rsidRPr="001816FA">
        <w:rPr>
          <w:rFonts w:cs="Arial"/>
          <w:sz w:val="20"/>
          <w:szCs w:val="20"/>
          <w:lang w:val="pl-PL"/>
        </w:rPr>
        <w:t>a</w:t>
      </w:r>
      <w:r w:rsidRPr="001816FA">
        <w:rPr>
          <w:rFonts w:cs="Arial"/>
          <w:sz w:val="20"/>
          <w:szCs w:val="20"/>
          <w:lang w:val="pl-PL"/>
        </w:rPr>
        <w:t xml:space="preserve"> strukturalne</w:t>
      </w:r>
      <w:r w:rsidR="00494733" w:rsidRPr="001816FA">
        <w:rPr>
          <w:rFonts w:cs="Arial"/>
          <w:sz w:val="20"/>
          <w:szCs w:val="20"/>
          <w:lang w:val="pl-PL"/>
        </w:rPr>
        <w:t>go</w:t>
      </w:r>
      <w:r w:rsidRPr="001816FA">
        <w:rPr>
          <w:rFonts w:cs="Arial"/>
          <w:sz w:val="20"/>
          <w:szCs w:val="20"/>
          <w:lang w:val="pl-PL"/>
        </w:rPr>
        <w:t xml:space="preserve"> i techniczne</w:t>
      </w:r>
      <w:r w:rsidR="00494733" w:rsidRPr="001816FA">
        <w:rPr>
          <w:rFonts w:cs="Arial"/>
          <w:sz w:val="20"/>
          <w:szCs w:val="20"/>
          <w:lang w:val="pl-PL"/>
        </w:rPr>
        <w:t>go</w:t>
      </w:r>
      <w:r w:rsidRPr="001816FA">
        <w:rPr>
          <w:rFonts w:cs="Arial"/>
          <w:sz w:val="20"/>
          <w:szCs w:val="20"/>
          <w:lang w:val="pl-PL"/>
        </w:rPr>
        <w:t>.</w:t>
      </w:r>
    </w:p>
    <w:p w14:paraId="78CDAF24" w14:textId="4A66AB51" w:rsidR="00BF7A57" w:rsidRPr="001816FA" w:rsidRDefault="00B61E78" w:rsidP="00794D0B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Wraz z rozwojem najnowocześniejsz</w:t>
      </w:r>
      <w:r w:rsidR="00494733" w:rsidRPr="001816FA">
        <w:rPr>
          <w:rFonts w:cs="Arial"/>
          <w:sz w:val="20"/>
          <w:szCs w:val="20"/>
          <w:lang w:val="pl-PL"/>
        </w:rPr>
        <w:t>ych</w:t>
      </w:r>
      <w:r w:rsidRPr="001816FA">
        <w:rPr>
          <w:rFonts w:cs="Arial"/>
          <w:sz w:val="20"/>
          <w:szCs w:val="20"/>
          <w:lang w:val="pl-PL"/>
        </w:rPr>
        <w:t xml:space="preserve"> technologii bezpieczeństwa wymagania stawiane obecnie mogą się znacznie różnić od tych starszych. Technologia związana z zapewnieniem bezpieczeństwa biologicznego zmienia się w czasie i jest bardzo </w:t>
      </w:r>
      <w:r w:rsidR="00335DF0" w:rsidRPr="001816FA">
        <w:rPr>
          <w:rFonts w:cs="Arial"/>
          <w:sz w:val="20"/>
          <w:szCs w:val="20"/>
          <w:lang w:val="pl-PL"/>
        </w:rPr>
        <w:t>ogólnie</w:t>
      </w:r>
      <w:r w:rsidRPr="001816FA">
        <w:rPr>
          <w:rFonts w:cs="Arial"/>
          <w:sz w:val="20"/>
          <w:szCs w:val="20"/>
          <w:lang w:val="pl-PL"/>
        </w:rPr>
        <w:t xml:space="preserve"> zdefiniowana: obejmuje całą wiedzę techniczną na temat środków bezpieczeństwa, która istnieje w świecie profesjonalnym i jest publicznie dostępna.</w:t>
      </w:r>
      <w:r w:rsidR="001A3C79" w:rsidRPr="001816FA">
        <w:rPr>
          <w:rFonts w:cs="Arial"/>
          <w:sz w:val="20"/>
          <w:szCs w:val="20"/>
          <w:lang w:val="pl-PL"/>
        </w:rPr>
        <w:t xml:space="preserve"> Wytyczne dotyczące bezpieczeństwa biologicznego są zawarte przede wszystkim w podręcznikach bezpieczeństwa biologicznego w sposób opisowy oraz nie do końca szczegółowy; dotyczy to również kluczowych elementów, takich jak system filtrów HEPA czy hermetyczność pomieszczeń. Szczegółowe wymagania muszą być sprecyzowane osobno dla każdego nowo powstającego laboratorium, takiego jak laboratorium w Łukasiewicz – PORT. </w:t>
      </w:r>
    </w:p>
    <w:p w14:paraId="5A4CA76F" w14:textId="729B3F42" w:rsidR="00A83E48" w:rsidRPr="001816FA" w:rsidRDefault="00A83E48" w:rsidP="008F762B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>Cel laboratorium BSL-3 w Łukasiewicz - PORT</w:t>
      </w:r>
    </w:p>
    <w:p w14:paraId="32C97DC3" w14:textId="7D413E1F" w:rsidR="00A83E48" w:rsidRPr="001816FA" w:rsidRDefault="00A83E48" w:rsidP="00794D0B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Laboratorium będzie jednym z podstawowych obiektów Centrum Diagnostyki Populacyjnej; z tego powodu wpisze się w działalność Centrum i w dużej mierze określi jego pracę w obszarze chorób zakaźnych. Podstawowy zakres działań laboratorium został wstępnie zdefiniowany, podobnie jak dodatkowe aktywności, które zostaną wdrożone, jeśli będą ku temu możliwości.  Laboratorium powinno być jednak zaprojektowane w sposób zapewniający wysoki poziom elastyczności i umożliwiający dostosowanie go do </w:t>
      </w:r>
      <w:r w:rsidR="00E43E75" w:rsidRPr="001816FA">
        <w:rPr>
          <w:rFonts w:cs="Arial"/>
          <w:sz w:val="20"/>
          <w:szCs w:val="20"/>
          <w:lang w:val="pl-PL"/>
        </w:rPr>
        <w:t>nowych</w:t>
      </w:r>
      <w:r w:rsidRPr="001816FA">
        <w:rPr>
          <w:rFonts w:cs="Arial"/>
          <w:sz w:val="20"/>
          <w:szCs w:val="20"/>
          <w:lang w:val="pl-PL"/>
        </w:rPr>
        <w:t xml:space="preserve"> potrzeb</w:t>
      </w:r>
      <w:r w:rsidR="00E43E75" w:rsidRPr="001816FA">
        <w:rPr>
          <w:rFonts w:cs="Arial"/>
          <w:sz w:val="20"/>
          <w:szCs w:val="20"/>
          <w:lang w:val="pl-PL"/>
        </w:rPr>
        <w:t xml:space="preserve">, które mogą się potencjalnie pojawić </w:t>
      </w:r>
      <w:r w:rsidRPr="001816FA">
        <w:rPr>
          <w:rFonts w:cs="Arial"/>
          <w:sz w:val="20"/>
          <w:szCs w:val="20"/>
          <w:lang w:val="pl-PL"/>
        </w:rPr>
        <w:t xml:space="preserve">w przyszłości. </w:t>
      </w:r>
      <w:r w:rsidR="00E43E75" w:rsidRPr="001816FA">
        <w:rPr>
          <w:rFonts w:cs="Arial"/>
          <w:sz w:val="20"/>
          <w:szCs w:val="20"/>
          <w:lang w:val="pl-PL"/>
        </w:rPr>
        <w:t>Należy</w:t>
      </w:r>
      <w:r w:rsidRPr="001816FA">
        <w:rPr>
          <w:rFonts w:cs="Arial"/>
          <w:sz w:val="20"/>
          <w:szCs w:val="20"/>
          <w:lang w:val="pl-PL"/>
        </w:rPr>
        <w:t xml:space="preserve"> zapewni</w:t>
      </w:r>
      <w:r w:rsidR="00E43E75" w:rsidRPr="001816FA">
        <w:rPr>
          <w:rFonts w:cs="Arial"/>
          <w:sz w:val="20"/>
          <w:szCs w:val="20"/>
          <w:lang w:val="pl-PL"/>
        </w:rPr>
        <w:t>ć</w:t>
      </w:r>
      <w:r w:rsidRPr="001816FA">
        <w:rPr>
          <w:rFonts w:cs="Arial"/>
          <w:sz w:val="20"/>
          <w:szCs w:val="20"/>
          <w:lang w:val="pl-PL"/>
        </w:rPr>
        <w:t xml:space="preserve"> możliwość użytkowania laboratorium 24/7/365, a zatem konserwacja poszczególnych pomieszczeń i komponentów inżynieryjnych (np. filtrów HEPA) powinna być </w:t>
      </w:r>
      <w:r w:rsidR="00E43E75" w:rsidRPr="001816FA">
        <w:rPr>
          <w:rFonts w:cs="Arial"/>
          <w:sz w:val="20"/>
          <w:szCs w:val="20"/>
          <w:lang w:val="pl-PL"/>
        </w:rPr>
        <w:t xml:space="preserve">możliwa </w:t>
      </w:r>
      <w:r w:rsidRPr="001816FA">
        <w:rPr>
          <w:rFonts w:cs="Arial"/>
          <w:sz w:val="20"/>
          <w:szCs w:val="20"/>
          <w:lang w:val="pl-PL"/>
        </w:rPr>
        <w:t>w alternatywnych przedziałach czasowych.</w:t>
      </w:r>
      <w:r w:rsidRPr="001816FA">
        <w:rPr>
          <w:rFonts w:cs="Arial"/>
          <w:sz w:val="20"/>
          <w:szCs w:val="20"/>
        </w:rPr>
        <w:t xml:space="preserve"> </w:t>
      </w:r>
      <w:r w:rsidRPr="001816FA">
        <w:rPr>
          <w:rFonts w:cs="Arial"/>
          <w:sz w:val="20"/>
          <w:szCs w:val="20"/>
          <w:lang w:val="pl-PL"/>
        </w:rPr>
        <w:t>Laboratorium będzie zarządzane i obsługiwane zgodnie z normą ISO 35001:2019 “</w:t>
      </w:r>
      <w:proofErr w:type="spellStart"/>
      <w:r w:rsidRPr="001816FA">
        <w:rPr>
          <w:rFonts w:cs="Arial"/>
          <w:sz w:val="20"/>
          <w:szCs w:val="20"/>
          <w:lang w:val="pl-PL"/>
        </w:rPr>
        <w:t>Biorisk</w:t>
      </w:r>
      <w:proofErr w:type="spellEnd"/>
      <w:r w:rsidRPr="001816FA">
        <w:rPr>
          <w:rFonts w:cs="Arial"/>
          <w:sz w:val="20"/>
          <w:szCs w:val="20"/>
          <w:lang w:val="pl-PL"/>
        </w:rPr>
        <w:t xml:space="preserve"> management for laboratories and </w:t>
      </w:r>
      <w:proofErr w:type="spellStart"/>
      <w:r w:rsidRPr="001816FA">
        <w:rPr>
          <w:rFonts w:cs="Arial"/>
          <w:sz w:val="20"/>
          <w:szCs w:val="20"/>
          <w:lang w:val="pl-PL"/>
        </w:rPr>
        <w:t>other</w:t>
      </w:r>
      <w:proofErr w:type="spellEnd"/>
      <w:r w:rsidRPr="001816FA">
        <w:rPr>
          <w:rFonts w:cs="Arial"/>
          <w:sz w:val="20"/>
          <w:szCs w:val="20"/>
          <w:lang w:val="pl-PL"/>
        </w:rPr>
        <w:t xml:space="preserve"> </w:t>
      </w:r>
      <w:proofErr w:type="spellStart"/>
      <w:r w:rsidRPr="001816FA">
        <w:rPr>
          <w:rFonts w:cs="Arial"/>
          <w:sz w:val="20"/>
          <w:szCs w:val="20"/>
          <w:lang w:val="pl-PL"/>
        </w:rPr>
        <w:t>related</w:t>
      </w:r>
      <w:proofErr w:type="spellEnd"/>
      <w:r w:rsidRPr="001816FA">
        <w:rPr>
          <w:rFonts w:cs="Arial"/>
          <w:sz w:val="20"/>
          <w:szCs w:val="20"/>
          <w:lang w:val="pl-PL"/>
        </w:rPr>
        <w:t xml:space="preserve"> </w:t>
      </w:r>
      <w:proofErr w:type="spellStart"/>
      <w:r w:rsidRPr="001816FA">
        <w:rPr>
          <w:rFonts w:cs="Arial"/>
          <w:sz w:val="20"/>
          <w:szCs w:val="20"/>
          <w:lang w:val="pl-PL"/>
        </w:rPr>
        <w:t>organisations</w:t>
      </w:r>
      <w:proofErr w:type="spellEnd"/>
      <w:r w:rsidRPr="001816FA">
        <w:rPr>
          <w:rFonts w:cs="Arial"/>
          <w:sz w:val="20"/>
          <w:szCs w:val="20"/>
          <w:lang w:val="pl-PL"/>
        </w:rPr>
        <w:t xml:space="preserve">” (Zarządzanie ryzykiem biologicznym dla laboratoriów i innych powiązanych organizacji). Wdrożone zostaną również wymagania normy EN12128:1998 "Biotechnologia – Laboratoria badawcze, rozwoju i analizy – Stopnie hermetyczności laboratoriów mikrobiologicznych, strefy ryzyka i wymagania względem lokalizacji i bezpieczeństwa fizycznego" oraz ISO 15189:2012 "Laboratoria medyczne – </w:t>
      </w:r>
      <w:r w:rsidR="003450E7" w:rsidRPr="001816FA">
        <w:rPr>
          <w:rFonts w:cs="Arial"/>
          <w:sz w:val="20"/>
          <w:szCs w:val="20"/>
          <w:lang w:val="pl-PL"/>
        </w:rPr>
        <w:t>Szczególne w</w:t>
      </w:r>
      <w:r w:rsidRPr="001816FA">
        <w:rPr>
          <w:rFonts w:cs="Arial"/>
          <w:sz w:val="20"/>
          <w:szCs w:val="20"/>
          <w:lang w:val="pl-PL"/>
        </w:rPr>
        <w:t>ymagania dotyczące jakości i kompetencji".</w:t>
      </w:r>
      <w:r w:rsidRPr="001816FA">
        <w:rPr>
          <w:rFonts w:cs="Arial"/>
          <w:sz w:val="20"/>
          <w:szCs w:val="20"/>
        </w:rPr>
        <w:t xml:space="preserve"> </w:t>
      </w:r>
      <w:r w:rsidRPr="001816FA">
        <w:rPr>
          <w:rFonts w:cs="Arial"/>
          <w:sz w:val="20"/>
          <w:szCs w:val="20"/>
          <w:lang w:val="pl-PL"/>
        </w:rPr>
        <w:t>Laboratorium wdroży</w:t>
      </w:r>
      <w:r w:rsidR="003450E7" w:rsidRPr="001816FA">
        <w:rPr>
          <w:rFonts w:cs="Arial"/>
          <w:sz w:val="20"/>
          <w:szCs w:val="20"/>
          <w:lang w:val="pl-PL"/>
        </w:rPr>
        <w:t xml:space="preserve"> również</w:t>
      </w:r>
      <w:r w:rsidRPr="001816FA">
        <w:rPr>
          <w:rFonts w:cs="Arial"/>
          <w:sz w:val="20"/>
          <w:szCs w:val="20"/>
          <w:lang w:val="pl-PL"/>
        </w:rPr>
        <w:t xml:space="preserve"> wybrane praktyki opisane w dokumentacji </w:t>
      </w:r>
      <w:r w:rsidR="003450E7" w:rsidRPr="001816FA">
        <w:rPr>
          <w:rFonts w:cs="Arial"/>
          <w:sz w:val="20"/>
          <w:szCs w:val="20"/>
          <w:lang w:val="pl-PL"/>
        </w:rPr>
        <w:t>nienormatywnej</w:t>
      </w:r>
      <w:r w:rsidRPr="001816FA">
        <w:rPr>
          <w:rFonts w:cs="Arial"/>
          <w:sz w:val="20"/>
          <w:szCs w:val="20"/>
          <w:lang w:val="pl-PL"/>
        </w:rPr>
        <w:t xml:space="preserve"> (np. WHO, CDC).</w:t>
      </w:r>
    </w:p>
    <w:p w14:paraId="67BDDB0B" w14:textId="62CAEB9F" w:rsidR="00CF451F" w:rsidRPr="001816FA" w:rsidRDefault="004C1D80" w:rsidP="008F762B">
      <w:pPr>
        <w:pStyle w:val="Nagwek1"/>
        <w:rPr>
          <w:sz w:val="20"/>
          <w:szCs w:val="20"/>
        </w:rPr>
      </w:pPr>
      <w:proofErr w:type="spellStart"/>
      <w:r w:rsidRPr="001816FA">
        <w:rPr>
          <w:sz w:val="20"/>
          <w:szCs w:val="20"/>
        </w:rPr>
        <w:t>Funkcje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nowego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laboratorium</w:t>
      </w:r>
      <w:proofErr w:type="spellEnd"/>
    </w:p>
    <w:p w14:paraId="4B958B9F" w14:textId="4D66CBBF" w:rsidR="001A3C79" w:rsidRPr="001816FA" w:rsidRDefault="004C1D80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Funkcje podstawowe</w:t>
      </w:r>
      <w:r w:rsidR="00363FEF" w:rsidRPr="001816FA">
        <w:rPr>
          <w:sz w:val="20"/>
          <w:szCs w:val="20"/>
        </w:rPr>
        <w:t xml:space="preserve"> laboratorium</w:t>
      </w:r>
    </w:p>
    <w:p w14:paraId="265D9E38" w14:textId="5FD65C36" w:rsidR="004C1D80" w:rsidRPr="001816FA" w:rsidRDefault="004C1D80" w:rsidP="00702A5B">
      <w:pPr>
        <w:spacing w:after="120" w:line="276" w:lineRule="auto"/>
        <w:jc w:val="both"/>
        <w:rPr>
          <w:rFonts w:cs="Arial"/>
          <w:sz w:val="20"/>
          <w:szCs w:val="20"/>
          <w:u w:val="single"/>
          <w:lang w:val="pl-PL"/>
        </w:rPr>
      </w:pPr>
      <w:r w:rsidRPr="001816FA">
        <w:rPr>
          <w:rFonts w:cs="Arial"/>
          <w:sz w:val="20"/>
          <w:szCs w:val="20"/>
          <w:u w:val="single"/>
          <w:lang w:val="pl-PL"/>
        </w:rPr>
        <w:t>CF0. Zapewnienie odpowiednio wykwalifikowanego zespołu</w:t>
      </w:r>
    </w:p>
    <w:p w14:paraId="346EFB8E" w14:textId="7CC5EED5" w:rsidR="004C1D80" w:rsidRPr="001816FA" w:rsidRDefault="00CD5CA3" w:rsidP="00794D0B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Posiadanie odpowiednio przygotowanego dedykowanego zespołu odpowiedzialnego za zarządzanie i utrzymanie obiektów i sprzętu, wprowadzanie i utrzymywanie odpowiedniej dokumentacji i procedur, zatwierdzanie przepływu pracy naukowców w kontekście bezpieczeństwa biologicznego, koordynacj</w:t>
      </w:r>
      <w:r w:rsidR="00E43E75" w:rsidRPr="001816FA">
        <w:rPr>
          <w:rFonts w:cs="Arial"/>
          <w:sz w:val="20"/>
          <w:szCs w:val="20"/>
          <w:lang w:val="pl-PL"/>
        </w:rPr>
        <w:t>a</w:t>
      </w:r>
      <w:r w:rsidRPr="001816FA">
        <w:rPr>
          <w:rFonts w:cs="Arial"/>
          <w:sz w:val="20"/>
          <w:szCs w:val="20"/>
          <w:lang w:val="pl-PL"/>
        </w:rPr>
        <w:t xml:space="preserve"> pracy użytkowników zewnętrznych i wewnętrznych, a także szerokie zarządzanie bezpieczeństwem biologicznym (eksploatacja, szkolenie itp.) w celu wspierania działań w Laboratorium dla użytkowników wewnętrznych i zewnętrznych.</w:t>
      </w:r>
    </w:p>
    <w:p w14:paraId="38C8BDBB" w14:textId="1405368F" w:rsidR="00CD5CA3" w:rsidRPr="001816FA" w:rsidRDefault="00CD5CA3" w:rsidP="00702A5B">
      <w:pPr>
        <w:spacing w:after="120" w:line="276" w:lineRule="auto"/>
        <w:jc w:val="both"/>
        <w:rPr>
          <w:rFonts w:cs="Arial"/>
          <w:sz w:val="20"/>
          <w:szCs w:val="20"/>
          <w:u w:val="single"/>
          <w:lang w:val="pl-PL"/>
        </w:rPr>
      </w:pPr>
      <w:r w:rsidRPr="001816FA">
        <w:rPr>
          <w:rFonts w:cs="Arial"/>
          <w:sz w:val="20"/>
          <w:szCs w:val="20"/>
          <w:u w:val="single"/>
          <w:lang w:val="pl-PL"/>
        </w:rPr>
        <w:t>CF1. Wysokoprzepustowa diagnostyka w trybie szybkiego reagowania</w:t>
      </w:r>
    </w:p>
    <w:p w14:paraId="66245ED0" w14:textId="6CDF1385" w:rsidR="00CD5CA3" w:rsidRPr="001816FA" w:rsidRDefault="00CD5CA3" w:rsidP="00794D0B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Zdolność do szybkiego zapewnienia niezbędnego wsparcia diagnostycznego (przestrzeń, personel i wyposażenie) w sytuacjach kryzysowych (epidemia) - ścisła współpraca z Ministerstwem Zdrowia, Ministerstwem Obrony (w tym </w:t>
      </w:r>
      <w:r w:rsidR="002705D5" w:rsidRPr="001816FA">
        <w:rPr>
          <w:rFonts w:cs="Arial"/>
          <w:sz w:val="20"/>
          <w:szCs w:val="20"/>
          <w:lang w:val="pl-PL"/>
        </w:rPr>
        <w:t xml:space="preserve">w przypadku </w:t>
      </w:r>
      <w:r w:rsidRPr="001816FA">
        <w:rPr>
          <w:rFonts w:cs="Arial"/>
          <w:sz w:val="20"/>
          <w:szCs w:val="20"/>
          <w:lang w:val="pl-PL"/>
        </w:rPr>
        <w:t>zagrożeni</w:t>
      </w:r>
      <w:r w:rsidR="002705D5" w:rsidRPr="001816FA">
        <w:rPr>
          <w:rFonts w:cs="Arial"/>
          <w:sz w:val="20"/>
          <w:szCs w:val="20"/>
          <w:lang w:val="pl-PL"/>
        </w:rPr>
        <w:t>a</w:t>
      </w:r>
      <w:r w:rsidRPr="001816FA">
        <w:rPr>
          <w:rFonts w:cs="Arial"/>
          <w:sz w:val="20"/>
          <w:szCs w:val="20"/>
          <w:lang w:val="pl-PL"/>
        </w:rPr>
        <w:t xml:space="preserve"> bioterroryzmem) i innymi jednostkami rządowymi na szczeblu centralnym w nieoczekiwanych/pilnych działaniach wymagających wysokich standardów bezpieczeństwa biologicznego; współpraca </w:t>
      </w:r>
      <w:r w:rsidR="0053383B" w:rsidRPr="001816FA">
        <w:rPr>
          <w:rFonts w:cs="Arial"/>
          <w:sz w:val="20"/>
          <w:szCs w:val="20"/>
          <w:lang w:val="pl-PL"/>
        </w:rPr>
        <w:t>międzynarodowa</w:t>
      </w:r>
      <w:r w:rsidRPr="001816FA">
        <w:rPr>
          <w:rFonts w:cs="Arial"/>
          <w:sz w:val="20"/>
          <w:szCs w:val="20"/>
          <w:lang w:val="pl-PL"/>
        </w:rPr>
        <w:t xml:space="preserve"> w kontekście globalnego </w:t>
      </w:r>
      <w:r w:rsidRPr="001816FA">
        <w:rPr>
          <w:rFonts w:cs="Arial"/>
          <w:sz w:val="20"/>
          <w:szCs w:val="20"/>
          <w:lang w:val="pl-PL"/>
        </w:rPr>
        <w:lastRenderedPageBreak/>
        <w:t>bezpieczeństwa biologicznego.</w:t>
      </w:r>
      <w:r w:rsidRPr="001816FA">
        <w:rPr>
          <w:rFonts w:cs="Arial"/>
          <w:sz w:val="20"/>
          <w:szCs w:val="20"/>
        </w:rPr>
        <w:t xml:space="preserve"> </w:t>
      </w:r>
      <w:r w:rsidRPr="001816FA">
        <w:rPr>
          <w:rFonts w:cs="Arial"/>
          <w:sz w:val="20"/>
          <w:szCs w:val="20"/>
          <w:lang w:val="pl-PL"/>
        </w:rPr>
        <w:t xml:space="preserve">Oszacowanie minimalnego czasu do odpowiedzi (tj. jak szybko następuje odpowiedź na potrzeby zwiększonej zdolności diagnostycznej) i maksymalnej przepustowości (tj. ile próbek można obsłużyć w danym okresie czasu, który zostanie określony po </w:t>
      </w:r>
      <w:r w:rsidR="0053383B" w:rsidRPr="001816FA">
        <w:rPr>
          <w:rFonts w:cs="Arial"/>
          <w:sz w:val="20"/>
          <w:szCs w:val="20"/>
          <w:lang w:val="pl-PL"/>
        </w:rPr>
        <w:t>zatwierdzeniu ostatecznego planu</w:t>
      </w:r>
      <w:r w:rsidRPr="001816FA">
        <w:rPr>
          <w:rFonts w:cs="Arial"/>
          <w:sz w:val="20"/>
          <w:szCs w:val="20"/>
          <w:lang w:val="pl-PL"/>
        </w:rPr>
        <w:t xml:space="preserve"> laboratorium i </w:t>
      </w:r>
      <w:r w:rsidR="0053383B" w:rsidRPr="001816FA">
        <w:rPr>
          <w:rFonts w:cs="Arial"/>
          <w:sz w:val="20"/>
          <w:szCs w:val="20"/>
          <w:lang w:val="pl-PL"/>
        </w:rPr>
        <w:t xml:space="preserve">modelu </w:t>
      </w:r>
      <w:r w:rsidRPr="001816FA">
        <w:rPr>
          <w:rFonts w:cs="Arial"/>
          <w:sz w:val="20"/>
          <w:szCs w:val="20"/>
          <w:lang w:val="pl-PL"/>
        </w:rPr>
        <w:t xml:space="preserve">wykorzystania </w:t>
      </w:r>
      <w:r w:rsidR="0053383B" w:rsidRPr="001816FA">
        <w:rPr>
          <w:rFonts w:cs="Arial"/>
          <w:sz w:val="20"/>
          <w:szCs w:val="20"/>
          <w:lang w:val="pl-PL"/>
        </w:rPr>
        <w:t xml:space="preserve">w nim </w:t>
      </w:r>
      <w:r w:rsidRPr="001816FA">
        <w:rPr>
          <w:rFonts w:cs="Arial"/>
          <w:sz w:val="20"/>
          <w:szCs w:val="20"/>
          <w:lang w:val="pl-PL"/>
        </w:rPr>
        <w:t>przestrzeni</w:t>
      </w:r>
      <w:r w:rsidR="0053383B" w:rsidRPr="001816FA">
        <w:rPr>
          <w:rFonts w:cs="Arial"/>
          <w:sz w:val="20"/>
          <w:szCs w:val="20"/>
          <w:lang w:val="pl-PL"/>
        </w:rPr>
        <w:t>)</w:t>
      </w:r>
      <w:r w:rsidRPr="001816FA">
        <w:rPr>
          <w:rFonts w:cs="Arial"/>
          <w:sz w:val="20"/>
          <w:szCs w:val="20"/>
          <w:lang w:val="pl-PL"/>
        </w:rPr>
        <w:t>.</w:t>
      </w:r>
      <w:r w:rsidRPr="001816FA">
        <w:rPr>
          <w:rFonts w:cs="Arial"/>
          <w:sz w:val="20"/>
          <w:szCs w:val="20"/>
        </w:rPr>
        <w:t xml:space="preserve"> </w:t>
      </w:r>
      <w:proofErr w:type="spellStart"/>
      <w:r w:rsidR="005623F9" w:rsidRPr="001816FA">
        <w:rPr>
          <w:rFonts w:cs="Arial"/>
          <w:sz w:val="20"/>
          <w:szCs w:val="20"/>
        </w:rPr>
        <w:t>Możliwość</w:t>
      </w:r>
      <w:proofErr w:type="spellEnd"/>
      <w:r w:rsidR="005623F9" w:rsidRPr="001816FA">
        <w:rPr>
          <w:rFonts w:cs="Arial"/>
          <w:sz w:val="20"/>
          <w:szCs w:val="20"/>
        </w:rPr>
        <w:t xml:space="preserve"> </w:t>
      </w:r>
      <w:proofErr w:type="spellStart"/>
      <w:r w:rsidR="005623F9" w:rsidRPr="001816FA">
        <w:rPr>
          <w:rFonts w:cs="Arial"/>
          <w:sz w:val="20"/>
          <w:szCs w:val="20"/>
        </w:rPr>
        <w:t>przeprowadzania</w:t>
      </w:r>
      <w:proofErr w:type="spellEnd"/>
      <w:r w:rsidR="005623F9" w:rsidRPr="001816FA">
        <w:rPr>
          <w:rFonts w:cs="Arial"/>
          <w:sz w:val="20"/>
          <w:szCs w:val="20"/>
        </w:rPr>
        <w:t xml:space="preserve"> </w:t>
      </w:r>
      <w:proofErr w:type="spellStart"/>
      <w:r w:rsidR="005623F9" w:rsidRPr="001816FA">
        <w:rPr>
          <w:rFonts w:cs="Arial"/>
          <w:sz w:val="20"/>
          <w:szCs w:val="20"/>
        </w:rPr>
        <w:t>projektów</w:t>
      </w:r>
      <w:proofErr w:type="spellEnd"/>
      <w:r w:rsidRPr="001816FA">
        <w:rPr>
          <w:rFonts w:cs="Arial"/>
          <w:sz w:val="20"/>
          <w:szCs w:val="20"/>
          <w:lang w:val="pl-PL"/>
        </w:rPr>
        <w:t xml:space="preserve"> dla instytucji rządowych, nawet jeśli nie są one bezpośrednio związane z diagnostyką populacji</w:t>
      </w:r>
      <w:r w:rsidR="005623F9" w:rsidRPr="001816FA">
        <w:rPr>
          <w:rFonts w:cs="Arial"/>
          <w:sz w:val="20"/>
          <w:szCs w:val="20"/>
          <w:lang w:val="pl-PL"/>
        </w:rPr>
        <w:t xml:space="preserve"> w czasie epidemii</w:t>
      </w:r>
      <w:r w:rsidRPr="001816FA">
        <w:rPr>
          <w:rFonts w:cs="Arial"/>
          <w:sz w:val="20"/>
          <w:szCs w:val="20"/>
          <w:lang w:val="pl-PL"/>
        </w:rPr>
        <w:t>. Laboratorium będzie w stanie przetwarzać próbki</w:t>
      </w:r>
      <w:r w:rsidR="005623F9" w:rsidRPr="001816FA">
        <w:rPr>
          <w:rFonts w:cs="Arial"/>
          <w:sz w:val="20"/>
          <w:szCs w:val="20"/>
          <w:lang w:val="pl-PL"/>
        </w:rPr>
        <w:t xml:space="preserve"> od</w:t>
      </w:r>
      <w:r w:rsidRPr="001816FA">
        <w:rPr>
          <w:rFonts w:cs="Arial"/>
          <w:sz w:val="20"/>
          <w:szCs w:val="20"/>
          <w:lang w:val="pl-PL"/>
        </w:rPr>
        <w:t xml:space="preserve"> ludz</w:t>
      </w:r>
      <w:r w:rsidR="005623F9" w:rsidRPr="001816FA">
        <w:rPr>
          <w:rFonts w:cs="Arial"/>
          <w:sz w:val="20"/>
          <w:szCs w:val="20"/>
          <w:lang w:val="pl-PL"/>
        </w:rPr>
        <w:t>i</w:t>
      </w:r>
      <w:r w:rsidRPr="001816FA">
        <w:rPr>
          <w:rFonts w:cs="Arial"/>
          <w:sz w:val="20"/>
          <w:szCs w:val="20"/>
          <w:lang w:val="pl-PL"/>
        </w:rPr>
        <w:t>, zwierz</w:t>
      </w:r>
      <w:r w:rsidR="005623F9" w:rsidRPr="001816FA">
        <w:rPr>
          <w:rFonts w:cs="Arial"/>
          <w:sz w:val="20"/>
          <w:szCs w:val="20"/>
          <w:lang w:val="pl-PL"/>
        </w:rPr>
        <w:t>ąt, a także próbki</w:t>
      </w:r>
      <w:r w:rsidRPr="001816FA">
        <w:rPr>
          <w:rFonts w:cs="Arial"/>
          <w:sz w:val="20"/>
          <w:szCs w:val="20"/>
          <w:lang w:val="pl-PL"/>
        </w:rPr>
        <w:t xml:space="preserve"> środowiskowe.</w:t>
      </w:r>
    </w:p>
    <w:p w14:paraId="2F35FD6A" w14:textId="3C7641A4" w:rsidR="00217501" w:rsidRPr="001816FA" w:rsidRDefault="00217501" w:rsidP="00702A5B">
      <w:pPr>
        <w:spacing w:after="120" w:line="276" w:lineRule="auto"/>
        <w:jc w:val="both"/>
        <w:rPr>
          <w:rFonts w:cs="Arial"/>
          <w:sz w:val="20"/>
          <w:szCs w:val="20"/>
          <w:u w:val="single"/>
          <w:lang w:val="pl-PL"/>
        </w:rPr>
      </w:pPr>
      <w:r w:rsidRPr="001816FA">
        <w:rPr>
          <w:rFonts w:cs="Arial"/>
          <w:sz w:val="20"/>
          <w:szCs w:val="20"/>
          <w:u w:val="single"/>
          <w:lang w:val="pl-PL"/>
        </w:rPr>
        <w:t xml:space="preserve">CF2. </w:t>
      </w:r>
      <w:proofErr w:type="spellStart"/>
      <w:r w:rsidRPr="001816FA">
        <w:rPr>
          <w:rFonts w:cs="Arial"/>
          <w:sz w:val="20"/>
          <w:szCs w:val="20"/>
          <w:u w:val="single"/>
          <w:lang w:val="pl-PL"/>
        </w:rPr>
        <w:t>PathoBank</w:t>
      </w:r>
      <w:proofErr w:type="spellEnd"/>
    </w:p>
    <w:p w14:paraId="1FC102C7" w14:textId="749548B8" w:rsidR="00217501" w:rsidRPr="001816FA" w:rsidRDefault="00217501" w:rsidP="00794D0B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Możliwość długoterminowego przechowywania dzikich pasażowanych i farmakologicznie/genetycznie zmodyfikowanych patogenów, w tym patogenów obecnych w danym czasie w regionie, do celów badawczych oraz jako źródło materiału do potencjalnego opracowania leku/szczepionki. Bankowanie materiału zakaźnego tj. tkanek, </w:t>
      </w:r>
      <w:proofErr w:type="spellStart"/>
      <w:r w:rsidRPr="001816FA">
        <w:rPr>
          <w:rFonts w:cs="Arial"/>
          <w:sz w:val="20"/>
          <w:szCs w:val="20"/>
          <w:lang w:val="pl-PL"/>
        </w:rPr>
        <w:t>mikrobiomu</w:t>
      </w:r>
      <w:proofErr w:type="spellEnd"/>
      <w:r w:rsidRPr="001816FA">
        <w:rPr>
          <w:rFonts w:cs="Arial"/>
          <w:sz w:val="20"/>
          <w:szCs w:val="20"/>
          <w:lang w:val="pl-PL"/>
        </w:rPr>
        <w:t>, próbek środowiskowych. Potencjalne partnerstwo z BBMRI-ERIC, które umożliwi ogólnoeuropejską wymianę materiału, co jest niezbędne dla laboratorium szybkiego reagowania.</w:t>
      </w:r>
    </w:p>
    <w:p w14:paraId="4F7D0C9C" w14:textId="506A0635" w:rsidR="00217501" w:rsidRPr="001816FA" w:rsidRDefault="00217501" w:rsidP="00702A5B">
      <w:pPr>
        <w:spacing w:after="120" w:line="276" w:lineRule="auto"/>
        <w:jc w:val="both"/>
        <w:rPr>
          <w:rFonts w:cs="Arial"/>
          <w:sz w:val="20"/>
          <w:szCs w:val="20"/>
          <w:u w:val="single"/>
          <w:lang w:val="pl-PL"/>
        </w:rPr>
      </w:pPr>
      <w:r w:rsidRPr="001816FA">
        <w:rPr>
          <w:rFonts w:cs="Arial"/>
          <w:sz w:val="20"/>
          <w:szCs w:val="20"/>
          <w:u w:val="single"/>
          <w:lang w:val="pl-PL"/>
        </w:rPr>
        <w:t>CF3. Badania naukowe związane z szeroko pojętym zapobieganiem chorobom</w:t>
      </w:r>
    </w:p>
    <w:p w14:paraId="4803FB4A" w14:textId="244B3595" w:rsidR="00217501" w:rsidRPr="001816FA" w:rsidRDefault="005321A2" w:rsidP="00794D0B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Praca w obszarach o</w:t>
      </w:r>
      <w:r w:rsidR="00217501" w:rsidRPr="001816FA">
        <w:rPr>
          <w:rFonts w:cs="Arial"/>
          <w:sz w:val="20"/>
          <w:szCs w:val="20"/>
          <w:lang w:val="pl-PL"/>
        </w:rPr>
        <w:t>pracowani</w:t>
      </w:r>
      <w:r w:rsidRPr="001816FA">
        <w:rPr>
          <w:rFonts w:cs="Arial"/>
          <w:sz w:val="20"/>
          <w:szCs w:val="20"/>
          <w:lang w:val="pl-PL"/>
        </w:rPr>
        <w:t>a</w:t>
      </w:r>
      <w:r w:rsidR="00217501" w:rsidRPr="001816FA">
        <w:rPr>
          <w:rFonts w:cs="Arial"/>
          <w:sz w:val="20"/>
          <w:szCs w:val="20"/>
          <w:lang w:val="pl-PL"/>
        </w:rPr>
        <w:t xml:space="preserve"> i walidacj</w:t>
      </w:r>
      <w:r w:rsidRPr="001816FA">
        <w:rPr>
          <w:rFonts w:cs="Arial"/>
          <w:sz w:val="20"/>
          <w:szCs w:val="20"/>
          <w:lang w:val="pl-PL"/>
        </w:rPr>
        <w:t>i</w:t>
      </w:r>
      <w:r w:rsidR="00217501" w:rsidRPr="001816FA">
        <w:rPr>
          <w:rFonts w:cs="Arial"/>
          <w:sz w:val="20"/>
          <w:szCs w:val="20"/>
          <w:lang w:val="pl-PL"/>
        </w:rPr>
        <w:t xml:space="preserve"> testów diagnostycznych, bada</w:t>
      </w:r>
      <w:r w:rsidRPr="001816FA">
        <w:rPr>
          <w:rFonts w:cs="Arial"/>
          <w:sz w:val="20"/>
          <w:szCs w:val="20"/>
          <w:lang w:val="pl-PL"/>
        </w:rPr>
        <w:t>ń</w:t>
      </w:r>
      <w:r w:rsidR="00217501" w:rsidRPr="001816FA">
        <w:rPr>
          <w:rFonts w:cs="Arial"/>
          <w:sz w:val="20"/>
          <w:szCs w:val="20"/>
          <w:lang w:val="pl-PL"/>
        </w:rPr>
        <w:t xml:space="preserve"> rozwoju patogenów, zjadliwości, transmisji i relacji patogen-żywiciel, badanie wpływu związków farmakologicznych na patogeny. Badania w laboratorium będą związane przede wszystkim z grupami badawczymi </w:t>
      </w:r>
      <w:proofErr w:type="spellStart"/>
      <w:r w:rsidR="00217501" w:rsidRPr="001816FA">
        <w:rPr>
          <w:rFonts w:cs="Arial"/>
          <w:sz w:val="20"/>
          <w:szCs w:val="20"/>
          <w:lang w:val="pl-PL"/>
        </w:rPr>
        <w:t>CfPD</w:t>
      </w:r>
      <w:proofErr w:type="spellEnd"/>
      <w:r w:rsidR="00217501" w:rsidRPr="001816FA">
        <w:rPr>
          <w:rFonts w:cs="Arial"/>
          <w:sz w:val="20"/>
          <w:szCs w:val="20"/>
          <w:lang w:val="pl-PL"/>
        </w:rPr>
        <w:t xml:space="preserve"> (</w:t>
      </w:r>
      <w:r w:rsidR="00363FEF" w:rsidRPr="001816FA">
        <w:rPr>
          <w:rFonts w:cs="Arial"/>
          <w:sz w:val="20"/>
          <w:szCs w:val="20"/>
          <w:lang w:val="pl-PL"/>
        </w:rPr>
        <w:t>rozwijanymi</w:t>
      </w:r>
      <w:r w:rsidR="00217501" w:rsidRPr="001816FA">
        <w:rPr>
          <w:rFonts w:cs="Arial"/>
          <w:sz w:val="20"/>
          <w:szCs w:val="20"/>
          <w:lang w:val="pl-PL"/>
        </w:rPr>
        <w:t xml:space="preserve"> zgodnie ze strategią badawczą Centrum) oraz innymi grupami badawczymi Instytutu (umowy wewnętrzne). Pozostałe części badań w laboratorium (np. rozwój metodologii) będą zgodne z plan</w:t>
      </w:r>
      <w:r w:rsidR="00363FEF" w:rsidRPr="001816FA">
        <w:rPr>
          <w:rFonts w:cs="Arial"/>
          <w:sz w:val="20"/>
          <w:szCs w:val="20"/>
          <w:lang w:val="pl-PL"/>
        </w:rPr>
        <w:t xml:space="preserve">em rozwoju </w:t>
      </w:r>
      <w:r w:rsidR="00217501" w:rsidRPr="001816FA">
        <w:rPr>
          <w:rFonts w:cs="Arial"/>
          <w:sz w:val="20"/>
          <w:szCs w:val="20"/>
          <w:lang w:val="pl-PL"/>
        </w:rPr>
        <w:t xml:space="preserve">laboratorium. </w:t>
      </w:r>
      <w:r w:rsidR="00363FEF" w:rsidRPr="001816FA">
        <w:rPr>
          <w:rFonts w:cs="Arial"/>
          <w:sz w:val="20"/>
          <w:szCs w:val="20"/>
          <w:lang w:val="pl-PL"/>
        </w:rPr>
        <w:t>Pod uwagę brane jest również prowadzenie badań na drobnych gryzoniach (myszy)</w:t>
      </w:r>
      <w:r w:rsidR="00217501" w:rsidRPr="001816FA">
        <w:rPr>
          <w:rFonts w:cs="Arial"/>
          <w:sz w:val="20"/>
          <w:szCs w:val="20"/>
          <w:lang w:val="pl-PL"/>
        </w:rPr>
        <w:t>.</w:t>
      </w:r>
    </w:p>
    <w:p w14:paraId="716285BF" w14:textId="60225057" w:rsidR="00363FEF" w:rsidRPr="001816FA" w:rsidRDefault="00363FEF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Funkcje dodatkowe laboratorium</w:t>
      </w:r>
    </w:p>
    <w:p w14:paraId="1F71085A" w14:textId="6263E5CA" w:rsidR="00363FEF" w:rsidRPr="001816FA" w:rsidRDefault="00363FEF" w:rsidP="00702A5B">
      <w:pPr>
        <w:spacing w:after="120" w:line="276" w:lineRule="auto"/>
        <w:jc w:val="both"/>
        <w:rPr>
          <w:rFonts w:cs="Arial"/>
          <w:sz w:val="20"/>
          <w:szCs w:val="20"/>
          <w:u w:val="single"/>
          <w:lang w:val="pl-PL"/>
        </w:rPr>
      </w:pPr>
      <w:r w:rsidRPr="001816FA">
        <w:rPr>
          <w:rFonts w:cs="Arial"/>
          <w:sz w:val="20"/>
          <w:szCs w:val="20"/>
          <w:u w:val="single"/>
          <w:lang w:val="pl-PL"/>
        </w:rPr>
        <w:t>AF0. Laboratorium referencyjne pod kątem bezpieczeństwa biologicznego</w:t>
      </w:r>
    </w:p>
    <w:p w14:paraId="2D736175" w14:textId="321F5E4E" w:rsidR="00363FEF" w:rsidRPr="001816FA" w:rsidRDefault="00363FEF" w:rsidP="00794D0B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Bycie uznaną jednostką krajową w zakresie standardów bezpieczeństwa biologicznego w odniesieniu do prac związanych z patogenami. Nawiązywanie kontaktów z najnowocześniejszymi laboratoriami na całym świecie.</w:t>
      </w:r>
    </w:p>
    <w:p w14:paraId="13E89D57" w14:textId="7A31559B" w:rsidR="00363FEF" w:rsidRPr="001816FA" w:rsidRDefault="00363FEF" w:rsidP="00702A5B">
      <w:pPr>
        <w:spacing w:after="120" w:line="276" w:lineRule="auto"/>
        <w:jc w:val="both"/>
        <w:rPr>
          <w:rFonts w:cs="Arial"/>
          <w:sz w:val="20"/>
          <w:szCs w:val="20"/>
          <w:u w:val="single"/>
          <w:lang w:val="pl-PL"/>
        </w:rPr>
      </w:pPr>
      <w:r w:rsidRPr="001816FA">
        <w:rPr>
          <w:rFonts w:cs="Arial"/>
          <w:sz w:val="20"/>
          <w:szCs w:val="20"/>
          <w:u w:val="single"/>
          <w:lang w:val="pl-PL"/>
        </w:rPr>
        <w:t>AF1. Diagnostyka dla podmiotów zewnętrznych</w:t>
      </w:r>
    </w:p>
    <w:p w14:paraId="478DB395" w14:textId="22602969" w:rsidR="00363FEF" w:rsidRPr="001816FA" w:rsidRDefault="00363FEF" w:rsidP="00794D0B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Wykorzystanie możliwości diagnostycznych laboratorium do współpracy z firmami farmaceutycznymi / biotechnologicznymi w zakresie opracowywania testów diagnostycznych, walidacji, testowania nowych związków lub skuteczności szczepionki dla patogenów / materiałów, które wymagają obsługi w wysokim standardzie bezpieczeństwa biologicznego.</w:t>
      </w:r>
    </w:p>
    <w:p w14:paraId="2AE1377C" w14:textId="569AC9C0" w:rsidR="00363FEF" w:rsidRPr="001816FA" w:rsidRDefault="00363FEF" w:rsidP="00702A5B">
      <w:pPr>
        <w:spacing w:after="120" w:line="276" w:lineRule="auto"/>
        <w:jc w:val="both"/>
        <w:rPr>
          <w:rFonts w:cs="Arial"/>
          <w:sz w:val="20"/>
          <w:szCs w:val="20"/>
          <w:u w:val="single"/>
          <w:lang w:val="pl-PL"/>
        </w:rPr>
      </w:pPr>
      <w:r w:rsidRPr="001816FA">
        <w:rPr>
          <w:rFonts w:cs="Arial"/>
          <w:sz w:val="20"/>
          <w:szCs w:val="20"/>
          <w:u w:val="single"/>
          <w:lang w:val="pl-PL"/>
        </w:rPr>
        <w:t>AF2. Modyfikowane patogeny</w:t>
      </w:r>
    </w:p>
    <w:p w14:paraId="13A1A2F4" w14:textId="783132A8" w:rsidR="00363FEF" w:rsidRPr="001816FA" w:rsidRDefault="00363FEF" w:rsidP="00794D0B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Dostarczanie użytkownikom zewnętrznym odpowiednio zmodyfikowanych patogenów (genetycznie lub farmakologicznie), gotowych do badań z wykorzystaniem zbiorów w </w:t>
      </w:r>
      <w:proofErr w:type="spellStart"/>
      <w:r w:rsidRPr="001816FA">
        <w:rPr>
          <w:rFonts w:cs="Arial"/>
          <w:sz w:val="20"/>
          <w:szCs w:val="20"/>
          <w:lang w:val="pl-PL"/>
        </w:rPr>
        <w:t>PathoBanku</w:t>
      </w:r>
      <w:proofErr w:type="spellEnd"/>
      <w:r w:rsidRPr="001816FA">
        <w:rPr>
          <w:rFonts w:cs="Arial"/>
          <w:sz w:val="20"/>
          <w:szCs w:val="20"/>
          <w:lang w:val="pl-PL"/>
        </w:rPr>
        <w:t xml:space="preserve"> lub szczepów referencyjnych od dostawców komercyjnych jako źródła materiału.</w:t>
      </w:r>
    </w:p>
    <w:p w14:paraId="2E2783A4" w14:textId="5A18822C" w:rsidR="00363FEF" w:rsidRPr="001816FA" w:rsidRDefault="00363FEF" w:rsidP="00702A5B">
      <w:pPr>
        <w:spacing w:after="120" w:line="276" w:lineRule="auto"/>
        <w:jc w:val="both"/>
        <w:rPr>
          <w:rFonts w:cs="Arial"/>
          <w:sz w:val="20"/>
          <w:szCs w:val="20"/>
          <w:u w:val="single"/>
          <w:lang w:val="pl-PL"/>
        </w:rPr>
      </w:pPr>
      <w:r w:rsidRPr="001816FA">
        <w:rPr>
          <w:rFonts w:cs="Arial"/>
          <w:sz w:val="20"/>
          <w:szCs w:val="20"/>
          <w:u w:val="single"/>
          <w:lang w:val="pl-PL"/>
        </w:rPr>
        <w:t>AF3. Badania naukowe podmiotów zewnętrznych</w:t>
      </w:r>
    </w:p>
    <w:p w14:paraId="7946BAA8" w14:textId="46AFB6A1" w:rsidR="00363FEF" w:rsidRPr="001816FA" w:rsidRDefault="00363FEF" w:rsidP="00702A5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Kontrakty badawcze dla użytkowników zewnętrznych, ze specjalną procedurą udzielania zezwoleń.</w:t>
      </w:r>
    </w:p>
    <w:p w14:paraId="5DFE1BB3" w14:textId="77777777" w:rsidR="00794D0B" w:rsidRPr="001816FA" w:rsidRDefault="00794D0B" w:rsidP="00702A5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</w:p>
    <w:p w14:paraId="42AD51E7" w14:textId="0CE38F31" w:rsidR="00363FEF" w:rsidRPr="001816FA" w:rsidRDefault="00363FEF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Elastyczny układ laboratorium i opcje wyposażenia (</w:t>
      </w:r>
      <w:proofErr w:type="spellStart"/>
      <w:r w:rsidRPr="001816FA">
        <w:rPr>
          <w:sz w:val="20"/>
          <w:szCs w:val="20"/>
          <w:highlight w:val="yellow"/>
        </w:rPr>
        <w:t>T</w:t>
      </w:r>
      <w:r w:rsidR="00C32F5A" w:rsidRPr="001816FA">
        <w:rPr>
          <w:sz w:val="20"/>
          <w:szCs w:val="20"/>
          <w:highlight w:val="yellow"/>
        </w:rPr>
        <w:t>bd</w:t>
      </w:r>
      <w:proofErr w:type="spellEnd"/>
      <w:r w:rsidRPr="001816FA">
        <w:rPr>
          <w:sz w:val="20"/>
          <w:szCs w:val="20"/>
        </w:rPr>
        <w:t>)</w:t>
      </w:r>
    </w:p>
    <w:p w14:paraId="7B133F90" w14:textId="1442FF7C" w:rsidR="00363FEF" w:rsidRPr="001816FA" w:rsidRDefault="00A84621" w:rsidP="00702A5B">
      <w:pPr>
        <w:spacing w:after="120" w:line="276" w:lineRule="auto"/>
        <w:jc w:val="both"/>
        <w:rPr>
          <w:rFonts w:cs="Arial"/>
          <w:sz w:val="20"/>
          <w:szCs w:val="20"/>
          <w:u w:val="single"/>
          <w:lang w:val="pl-PL"/>
        </w:rPr>
      </w:pPr>
      <w:r w:rsidRPr="001816FA">
        <w:rPr>
          <w:rFonts w:cs="Arial"/>
          <w:sz w:val="20"/>
          <w:szCs w:val="20"/>
          <w:u w:val="single"/>
          <w:lang w:val="pl-PL"/>
        </w:rPr>
        <w:t>Układ laboratorium</w:t>
      </w:r>
    </w:p>
    <w:p w14:paraId="73B5CBB0" w14:textId="1C251427" w:rsidR="00A84621" w:rsidRPr="001816FA" w:rsidRDefault="00A84621" w:rsidP="00702A5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lastRenderedPageBreak/>
        <w:t>Pomieszczenia laboratoryjne powinny być zaprojektowane w taki sposób, aby zapewnić maksymalną elastyczność ich przyszłym użytkownikom, w tym, między innymi, możliwość:</w:t>
      </w:r>
    </w:p>
    <w:p w14:paraId="20540EF5" w14:textId="48ABE069" w:rsidR="00A84621" w:rsidRPr="001816FA" w:rsidRDefault="00A8462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podłączenia dodatkowych urządzeń i </w:t>
      </w:r>
      <w:r w:rsidR="00947E6F" w:rsidRPr="001816FA">
        <w:rPr>
          <w:rFonts w:cs="Arial"/>
          <w:sz w:val="20"/>
          <w:szCs w:val="20"/>
          <w:lang w:val="pl-PL"/>
        </w:rPr>
        <w:t>sprzętu</w:t>
      </w:r>
    </w:p>
    <w:p w14:paraId="53CE95C2" w14:textId="3A4E39F5" w:rsidR="00A84621" w:rsidRPr="001816FA" w:rsidRDefault="00A8462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zamiany poszczególnych funkcji pomiędzy laboratoriami</w:t>
      </w:r>
    </w:p>
    <w:p w14:paraId="37541BA1" w14:textId="195E6D01" w:rsidR="00A84621" w:rsidRPr="001816FA" w:rsidRDefault="00A8462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przestawiania mebli</w:t>
      </w:r>
    </w:p>
    <w:p w14:paraId="55E4C73D" w14:textId="1232621B" w:rsidR="00A84621" w:rsidRPr="001816FA" w:rsidRDefault="00A84621">
      <w:pPr>
        <w:pStyle w:val="Akapitzlist"/>
        <w:numPr>
          <w:ilvl w:val="0"/>
          <w:numId w:val="3"/>
        </w:numPr>
        <w:spacing w:after="240" w:line="276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przyszłe rozszerzenie (do sąsiedniego laboratorium BSL-2) – </w:t>
      </w:r>
      <w:proofErr w:type="spellStart"/>
      <w:r w:rsidR="00C32F5A" w:rsidRPr="001816FA">
        <w:rPr>
          <w:rFonts w:cs="Arial"/>
          <w:sz w:val="20"/>
          <w:szCs w:val="20"/>
          <w:highlight w:val="yellow"/>
          <w:lang w:val="pl-PL"/>
        </w:rPr>
        <w:t>Tbd</w:t>
      </w:r>
      <w:proofErr w:type="spellEnd"/>
    </w:p>
    <w:p w14:paraId="600E5D9A" w14:textId="77777777" w:rsidR="00A84621" w:rsidRPr="001816FA" w:rsidRDefault="00A84621" w:rsidP="00702A5B">
      <w:pPr>
        <w:spacing w:after="120" w:line="276" w:lineRule="auto"/>
        <w:jc w:val="both"/>
        <w:rPr>
          <w:rFonts w:cs="Arial"/>
          <w:sz w:val="20"/>
          <w:szCs w:val="20"/>
          <w:u w:val="single"/>
          <w:lang w:val="pl-PL"/>
        </w:rPr>
      </w:pPr>
      <w:r w:rsidRPr="001816FA">
        <w:rPr>
          <w:rFonts w:cs="Arial"/>
          <w:sz w:val="20"/>
          <w:szCs w:val="20"/>
          <w:u w:val="single"/>
          <w:lang w:val="pl-PL"/>
        </w:rPr>
        <w:t>Opcje wyposażenia</w:t>
      </w:r>
    </w:p>
    <w:p w14:paraId="2075C737" w14:textId="09D4D04F" w:rsidR="00A84621" w:rsidRPr="001816FA" w:rsidRDefault="00A84621" w:rsidP="00702A5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Niektóre opcje wyposażenia nie zostały jeszcze potwierdzone i wymagają dyskusji na poziomie koncepcji projektanta (</w:t>
      </w:r>
      <w:proofErr w:type="spellStart"/>
      <w:r w:rsidRPr="001816FA">
        <w:rPr>
          <w:rFonts w:cs="Arial"/>
          <w:sz w:val="20"/>
          <w:szCs w:val="20"/>
          <w:highlight w:val="yellow"/>
          <w:lang w:val="pl-PL"/>
        </w:rPr>
        <w:t>T</w:t>
      </w:r>
      <w:r w:rsidR="00C32F5A" w:rsidRPr="001816FA">
        <w:rPr>
          <w:rFonts w:cs="Arial"/>
          <w:sz w:val="20"/>
          <w:szCs w:val="20"/>
          <w:highlight w:val="yellow"/>
          <w:lang w:val="pl-PL"/>
        </w:rPr>
        <w:t>bd</w:t>
      </w:r>
      <w:proofErr w:type="spellEnd"/>
      <w:r w:rsidRPr="001816FA">
        <w:rPr>
          <w:rFonts w:cs="Arial"/>
          <w:sz w:val="20"/>
          <w:szCs w:val="20"/>
          <w:lang w:val="pl-PL"/>
        </w:rPr>
        <w:t>), na przykład:</w:t>
      </w:r>
    </w:p>
    <w:p w14:paraId="61684D77" w14:textId="5C3801EE" w:rsidR="00A84621" w:rsidRPr="001816FA" w:rsidRDefault="00A8462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potrzeba zastosowania </w:t>
      </w:r>
      <w:r w:rsidR="00561B79" w:rsidRPr="001816FA">
        <w:rPr>
          <w:rFonts w:cs="Arial"/>
          <w:sz w:val="20"/>
          <w:szCs w:val="20"/>
          <w:lang w:val="pl-PL"/>
        </w:rPr>
        <w:t>komory laminarnej</w:t>
      </w:r>
      <w:r w:rsidRPr="001816FA">
        <w:rPr>
          <w:rFonts w:cs="Arial"/>
          <w:sz w:val="20"/>
          <w:szCs w:val="20"/>
          <w:lang w:val="pl-PL"/>
        </w:rPr>
        <w:t xml:space="preserve"> klasy II typ B2</w:t>
      </w:r>
      <w:r w:rsidR="00561B79" w:rsidRPr="001816FA">
        <w:rPr>
          <w:rFonts w:cs="Arial"/>
          <w:sz w:val="20"/>
          <w:szCs w:val="20"/>
          <w:lang w:val="pl-PL"/>
        </w:rPr>
        <w:t xml:space="preserve"> z pełnym wywiewem</w:t>
      </w:r>
      <w:r w:rsidR="00335DF0" w:rsidRPr="001816FA">
        <w:rPr>
          <w:rFonts w:cs="Arial"/>
          <w:sz w:val="20"/>
          <w:szCs w:val="20"/>
          <w:lang w:val="pl-PL"/>
        </w:rPr>
        <w:t xml:space="preserve"> (lub dygestorium </w:t>
      </w:r>
      <w:proofErr w:type="spellStart"/>
      <w:r w:rsidR="00335DF0" w:rsidRPr="001816FA">
        <w:rPr>
          <w:rFonts w:cs="Arial"/>
          <w:sz w:val="20"/>
          <w:szCs w:val="20"/>
          <w:highlight w:val="yellow"/>
          <w:lang w:val="pl-PL"/>
        </w:rPr>
        <w:t>Tbd</w:t>
      </w:r>
      <w:proofErr w:type="spellEnd"/>
      <w:r w:rsidR="00335DF0" w:rsidRPr="001816FA">
        <w:rPr>
          <w:rFonts w:cs="Arial"/>
          <w:sz w:val="20"/>
          <w:szCs w:val="20"/>
          <w:lang w:val="pl-PL"/>
        </w:rPr>
        <w:t>)</w:t>
      </w:r>
      <w:r w:rsidRPr="001816FA">
        <w:rPr>
          <w:rFonts w:cs="Arial"/>
          <w:sz w:val="20"/>
          <w:szCs w:val="20"/>
          <w:lang w:val="pl-PL"/>
        </w:rPr>
        <w:t xml:space="preserve"> </w:t>
      </w:r>
      <w:r w:rsidR="00561B79" w:rsidRPr="001816FA">
        <w:rPr>
          <w:rFonts w:cs="Arial"/>
          <w:sz w:val="20"/>
          <w:szCs w:val="20"/>
          <w:lang w:val="pl-PL"/>
        </w:rPr>
        <w:t xml:space="preserve">oraz określenie jej </w:t>
      </w:r>
      <w:r w:rsidRPr="001816FA">
        <w:rPr>
          <w:rFonts w:cs="Arial"/>
          <w:sz w:val="20"/>
          <w:szCs w:val="20"/>
          <w:lang w:val="pl-PL"/>
        </w:rPr>
        <w:t>umiejscowieni</w:t>
      </w:r>
      <w:r w:rsidR="00561B79" w:rsidRPr="001816FA">
        <w:rPr>
          <w:rFonts w:cs="Arial"/>
          <w:sz w:val="20"/>
          <w:szCs w:val="20"/>
          <w:lang w:val="pl-PL"/>
        </w:rPr>
        <w:t>a</w:t>
      </w:r>
      <w:r w:rsidRPr="001816FA">
        <w:rPr>
          <w:rFonts w:cs="Arial"/>
          <w:sz w:val="20"/>
          <w:szCs w:val="20"/>
          <w:lang w:val="pl-PL"/>
        </w:rPr>
        <w:t xml:space="preserve"> w laboratorium</w:t>
      </w:r>
    </w:p>
    <w:p w14:paraId="7970A8D1" w14:textId="4C1EAA13" w:rsidR="00A84621" w:rsidRPr="001816FA" w:rsidRDefault="00A8462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MSC klasy III – potencjalnie planowana d</w:t>
      </w:r>
      <w:r w:rsidR="00561B79" w:rsidRPr="001816FA">
        <w:rPr>
          <w:rFonts w:cs="Arial"/>
          <w:sz w:val="20"/>
          <w:szCs w:val="20"/>
          <w:lang w:val="pl-PL"/>
        </w:rPr>
        <w:t>o</w:t>
      </w:r>
      <w:r w:rsidRPr="001816FA">
        <w:rPr>
          <w:rFonts w:cs="Arial"/>
          <w:sz w:val="20"/>
          <w:szCs w:val="20"/>
          <w:lang w:val="pl-PL"/>
        </w:rPr>
        <w:t xml:space="preserve"> laboratorium diagnostycznego (Laboratorium 2 na rysunku 2)</w:t>
      </w:r>
    </w:p>
    <w:p w14:paraId="72094AEA" w14:textId="2F6986CB" w:rsidR="00A84621" w:rsidRPr="001816FA" w:rsidRDefault="00A8462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szafy na chemikalia łatwopalne i </w:t>
      </w:r>
      <w:r w:rsidR="00561B79" w:rsidRPr="001816FA">
        <w:rPr>
          <w:rFonts w:cs="Arial"/>
          <w:sz w:val="20"/>
          <w:szCs w:val="20"/>
          <w:lang w:val="pl-PL"/>
        </w:rPr>
        <w:t>określenie ich umiejscowienia</w:t>
      </w:r>
      <w:r w:rsidRPr="001816FA">
        <w:rPr>
          <w:rFonts w:cs="Arial"/>
          <w:sz w:val="20"/>
          <w:szCs w:val="20"/>
          <w:lang w:val="pl-PL"/>
        </w:rPr>
        <w:t xml:space="preserve"> </w:t>
      </w:r>
    </w:p>
    <w:p w14:paraId="698BEFE9" w14:textId="1D27B9F1" w:rsidR="00A84621" w:rsidRPr="001816FA" w:rsidRDefault="006E080E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s</w:t>
      </w:r>
      <w:r w:rsidR="00A84621" w:rsidRPr="001816FA">
        <w:rPr>
          <w:rFonts w:cs="Arial"/>
          <w:sz w:val="20"/>
          <w:szCs w:val="20"/>
          <w:lang w:val="pl-PL"/>
        </w:rPr>
        <w:t xml:space="preserve">zafka na trucizny – </w:t>
      </w:r>
      <w:r w:rsidRPr="001816FA">
        <w:rPr>
          <w:rFonts w:cs="Arial"/>
          <w:sz w:val="20"/>
          <w:szCs w:val="20"/>
          <w:lang w:val="pl-PL"/>
        </w:rPr>
        <w:t>umiejscowienie</w:t>
      </w:r>
      <w:r w:rsidR="00A84621" w:rsidRPr="001816FA">
        <w:rPr>
          <w:rFonts w:cs="Arial"/>
          <w:sz w:val="20"/>
          <w:szCs w:val="20"/>
          <w:lang w:val="pl-PL"/>
        </w:rPr>
        <w:t xml:space="preserve"> </w:t>
      </w:r>
    </w:p>
    <w:p w14:paraId="387FB60E" w14:textId="4CBAE6A7" w:rsidR="00A84621" w:rsidRPr="001816FA" w:rsidRDefault="006E080E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c</w:t>
      </w:r>
      <w:r w:rsidR="00A84621" w:rsidRPr="001816FA">
        <w:rPr>
          <w:rFonts w:cs="Arial"/>
          <w:sz w:val="20"/>
          <w:szCs w:val="20"/>
          <w:lang w:val="pl-PL"/>
        </w:rPr>
        <w:t xml:space="preserve">hemiczny prysznic awaryjny – </w:t>
      </w:r>
      <w:r w:rsidRPr="001816FA">
        <w:rPr>
          <w:rFonts w:cs="Arial"/>
          <w:sz w:val="20"/>
          <w:szCs w:val="20"/>
          <w:lang w:val="pl-PL"/>
        </w:rPr>
        <w:t>umiejscowienie</w:t>
      </w:r>
      <w:r w:rsidR="00A84621" w:rsidRPr="001816FA">
        <w:rPr>
          <w:rFonts w:cs="Arial"/>
          <w:sz w:val="20"/>
          <w:szCs w:val="20"/>
          <w:lang w:val="pl-PL"/>
        </w:rPr>
        <w:t xml:space="preserve"> </w:t>
      </w:r>
      <w:r w:rsidRPr="001816FA">
        <w:rPr>
          <w:rFonts w:cs="Arial"/>
          <w:sz w:val="20"/>
          <w:szCs w:val="20"/>
          <w:lang w:val="pl-PL"/>
        </w:rPr>
        <w:t>podłączenia</w:t>
      </w:r>
      <w:r w:rsidR="00A84621" w:rsidRPr="001816FA">
        <w:rPr>
          <w:rFonts w:cs="Arial"/>
          <w:sz w:val="20"/>
          <w:szCs w:val="20"/>
          <w:lang w:val="pl-PL"/>
        </w:rPr>
        <w:t xml:space="preserve"> w oparciu o wymogi prawne i standardy bezpieczeństwa biologicznego</w:t>
      </w:r>
    </w:p>
    <w:p w14:paraId="4B78B450" w14:textId="06480126" w:rsidR="00A84621" w:rsidRPr="001816FA" w:rsidRDefault="006E080E">
      <w:pPr>
        <w:pStyle w:val="Akapitzlist"/>
        <w:numPr>
          <w:ilvl w:val="0"/>
          <w:numId w:val="4"/>
        </w:numPr>
        <w:spacing w:after="240" w:line="276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zlew na zanieczyszczone </w:t>
      </w:r>
      <w:r w:rsidR="00201294" w:rsidRPr="001816FA">
        <w:rPr>
          <w:rFonts w:cs="Arial"/>
          <w:sz w:val="20"/>
          <w:szCs w:val="20"/>
          <w:lang w:val="pl-PL"/>
        </w:rPr>
        <w:t xml:space="preserve">biologicznie </w:t>
      </w:r>
      <w:r w:rsidRPr="001816FA">
        <w:rPr>
          <w:rFonts w:cs="Arial"/>
          <w:sz w:val="20"/>
          <w:szCs w:val="20"/>
          <w:lang w:val="pl-PL"/>
        </w:rPr>
        <w:t>ścieki – umiejscowienie możliwych przyłączy wody</w:t>
      </w:r>
    </w:p>
    <w:p w14:paraId="00988738" w14:textId="2CEF6C10" w:rsidR="006E080E" w:rsidRPr="001816FA" w:rsidRDefault="006E080E" w:rsidP="008F762B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>Obecne laboratorium BSL-3 i jego plan</w:t>
      </w:r>
    </w:p>
    <w:p w14:paraId="694FF7A9" w14:textId="39A47705" w:rsidR="00A84621" w:rsidRPr="001816FA" w:rsidRDefault="006E080E" w:rsidP="00702A5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Obecnie istnieją dwa oddzielne laboratoria, podzielone na mniejsze, prze</w:t>
      </w:r>
      <w:r w:rsidR="00201294" w:rsidRPr="001816FA">
        <w:rPr>
          <w:rFonts w:cs="Arial"/>
          <w:sz w:val="20"/>
          <w:szCs w:val="20"/>
          <w:lang w:val="pl-PL"/>
        </w:rPr>
        <w:t xml:space="preserve">chodnie </w:t>
      </w:r>
      <w:r w:rsidRPr="001816FA">
        <w:rPr>
          <w:rFonts w:cs="Arial"/>
          <w:sz w:val="20"/>
          <w:szCs w:val="20"/>
          <w:lang w:val="pl-PL"/>
        </w:rPr>
        <w:t>pomieszczenia (patrz Rys. 2). Istnieją również śluzy powietrzne z prysznicami i szatnie. Ten układ nie jest praktyczny, a wraz z usunięciem pryszniców i zmianą sufitów zalec</w:t>
      </w:r>
      <w:r w:rsidR="00702A5B" w:rsidRPr="001816FA">
        <w:rPr>
          <w:rFonts w:cs="Arial"/>
          <w:sz w:val="20"/>
          <w:szCs w:val="20"/>
          <w:lang w:val="pl-PL"/>
        </w:rPr>
        <w:t xml:space="preserve">ona została </w:t>
      </w:r>
      <w:r w:rsidRPr="001816FA">
        <w:rPr>
          <w:rFonts w:cs="Arial"/>
          <w:sz w:val="20"/>
          <w:szCs w:val="20"/>
          <w:lang w:val="pl-PL"/>
        </w:rPr>
        <w:t>zmian</w:t>
      </w:r>
      <w:r w:rsidR="00702A5B" w:rsidRPr="001816FA">
        <w:rPr>
          <w:rFonts w:cs="Arial"/>
          <w:sz w:val="20"/>
          <w:szCs w:val="20"/>
          <w:lang w:val="pl-PL"/>
        </w:rPr>
        <w:t>a</w:t>
      </w:r>
      <w:r w:rsidRPr="001816FA">
        <w:rPr>
          <w:rFonts w:cs="Arial"/>
          <w:sz w:val="20"/>
          <w:szCs w:val="20"/>
          <w:lang w:val="pl-PL"/>
        </w:rPr>
        <w:t xml:space="preserve"> </w:t>
      </w:r>
      <w:r w:rsidR="00702A5B" w:rsidRPr="001816FA">
        <w:rPr>
          <w:rFonts w:cs="Arial"/>
          <w:sz w:val="20"/>
          <w:szCs w:val="20"/>
          <w:lang w:val="pl-PL"/>
        </w:rPr>
        <w:t>rozkładu pomieszczeń n</w:t>
      </w:r>
      <w:r w:rsidRPr="001816FA">
        <w:rPr>
          <w:rFonts w:cs="Arial"/>
          <w:sz w:val="20"/>
          <w:szCs w:val="20"/>
          <w:lang w:val="pl-PL"/>
        </w:rPr>
        <w:t>a bardziej praktyczną opcję (patrz Rys. 3).</w:t>
      </w:r>
    </w:p>
    <w:p w14:paraId="62BEE9EA" w14:textId="66B36266" w:rsidR="00702A5B" w:rsidRPr="001816FA" w:rsidRDefault="00702A5B" w:rsidP="00702A5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Dla istniejącego laboratorium BSL-3, w dniach 23-25 listopada 2021 r. specjaliści w zakresie </w:t>
      </w:r>
      <w:r w:rsidR="2CE3A2A1" w:rsidRPr="001816FA">
        <w:rPr>
          <w:rFonts w:cs="Arial"/>
          <w:sz w:val="20"/>
          <w:szCs w:val="20"/>
          <w:lang w:val="pl-PL"/>
        </w:rPr>
        <w:t>BS</w:t>
      </w:r>
      <w:r w:rsidR="04155547" w:rsidRPr="001816FA">
        <w:rPr>
          <w:rFonts w:cs="Arial"/>
          <w:sz w:val="20"/>
          <w:szCs w:val="20"/>
          <w:lang w:val="pl-PL"/>
        </w:rPr>
        <w:t>L</w:t>
      </w:r>
      <w:r w:rsidRPr="001816FA">
        <w:rPr>
          <w:rFonts w:cs="Arial"/>
          <w:sz w:val="20"/>
          <w:szCs w:val="20"/>
          <w:lang w:val="pl-PL"/>
        </w:rPr>
        <w:t xml:space="preserve">-3 z </w:t>
      </w:r>
      <w:proofErr w:type="spellStart"/>
      <w:r w:rsidRPr="001816FA">
        <w:rPr>
          <w:rFonts w:cs="Arial"/>
          <w:sz w:val="20"/>
          <w:szCs w:val="20"/>
          <w:lang w:val="pl-PL"/>
        </w:rPr>
        <w:t>Basler</w:t>
      </w:r>
      <w:proofErr w:type="spellEnd"/>
      <w:r w:rsidRPr="001816FA">
        <w:rPr>
          <w:rFonts w:cs="Arial"/>
          <w:sz w:val="20"/>
          <w:szCs w:val="20"/>
          <w:lang w:val="pl-PL"/>
        </w:rPr>
        <w:t xml:space="preserve"> &amp; Hofmann Consulting </w:t>
      </w:r>
      <w:proofErr w:type="spellStart"/>
      <w:r w:rsidRPr="001816FA">
        <w:rPr>
          <w:rFonts w:cs="Arial"/>
          <w:sz w:val="20"/>
          <w:szCs w:val="20"/>
          <w:lang w:val="pl-PL"/>
        </w:rPr>
        <w:t>Engineers</w:t>
      </w:r>
      <w:proofErr w:type="spellEnd"/>
      <w:r w:rsidRPr="001816FA">
        <w:rPr>
          <w:rFonts w:cs="Arial"/>
          <w:sz w:val="20"/>
          <w:szCs w:val="20"/>
          <w:lang w:val="pl-PL"/>
        </w:rPr>
        <w:t xml:space="preserve"> w Szwajcarii przeprowadzili analizę luk w zakresie bezpieczeństwa biologicznego obiektu, pod kątem funkcjonalności i założeń inżynieryjnych [1].</w:t>
      </w:r>
      <w:r w:rsidRPr="001816FA">
        <w:rPr>
          <w:rFonts w:cs="Arial"/>
          <w:sz w:val="20"/>
          <w:szCs w:val="20"/>
        </w:rPr>
        <w:t xml:space="preserve"> </w:t>
      </w:r>
      <w:r w:rsidRPr="001816FA">
        <w:rPr>
          <w:rFonts w:cs="Arial"/>
          <w:sz w:val="20"/>
          <w:szCs w:val="20"/>
          <w:lang w:val="pl-PL"/>
        </w:rPr>
        <w:t>Celem analizy luk była weryfikacja i ocena aktualnego stanu laboratorium i jego systemów hermetyczności (w szczególności systemu wentylacji) oraz identyfikacja niedociągnięć w stosunku do wymagań prawnych i aktualnych standardów w planowaniu, projektowaniu, budowie i eksploatacji laboratorium BSL-3.</w:t>
      </w:r>
    </w:p>
    <w:p w14:paraId="4029EFD6" w14:textId="77777777" w:rsidR="004C1D80" w:rsidRPr="001816FA" w:rsidRDefault="004C1D80" w:rsidP="00702A5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</w:p>
    <w:p w14:paraId="57157D94" w14:textId="05DB282D" w:rsidR="00B61E78" w:rsidRPr="001816FA" w:rsidRDefault="00F26592" w:rsidP="00702A5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noProof/>
          <w:sz w:val="20"/>
          <w:szCs w:val="20"/>
          <w:lang w:val="pl-PL"/>
        </w:rPr>
        <w:lastRenderedPageBreak/>
        <w:drawing>
          <wp:inline distT="0" distB="0" distL="0" distR="0" wp14:anchorId="2FFF595D" wp14:editId="6D97446F">
            <wp:extent cx="5746750" cy="3126979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697" cy="3130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4D1288" w14:textId="1DB625AC" w:rsidR="00B61E78" w:rsidRPr="001816FA" w:rsidRDefault="00794D0B" w:rsidP="00702A5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Rys. 2. Aktualny układ. W </w:t>
      </w:r>
      <w:r w:rsidR="00A5080B" w:rsidRPr="001816FA">
        <w:rPr>
          <w:rFonts w:cs="Arial"/>
          <w:sz w:val="20"/>
          <w:szCs w:val="20"/>
          <w:lang w:val="pl-PL"/>
        </w:rPr>
        <w:t>kompleksie</w:t>
      </w:r>
      <w:r w:rsidRPr="001816FA">
        <w:rPr>
          <w:rFonts w:cs="Arial"/>
          <w:sz w:val="20"/>
          <w:szCs w:val="20"/>
          <w:lang w:val="pl-PL"/>
        </w:rPr>
        <w:t xml:space="preserve"> znajdują się dwa laboratoria, podzielone na mniejsze, prze</w:t>
      </w:r>
      <w:r w:rsidR="002C4F8A" w:rsidRPr="001816FA">
        <w:rPr>
          <w:rFonts w:cs="Arial"/>
          <w:sz w:val="20"/>
          <w:szCs w:val="20"/>
          <w:lang w:val="pl-PL"/>
        </w:rPr>
        <w:t>chodnie</w:t>
      </w:r>
      <w:r w:rsidRPr="001816FA">
        <w:rPr>
          <w:rFonts w:cs="Arial"/>
          <w:sz w:val="20"/>
          <w:szCs w:val="20"/>
          <w:lang w:val="pl-PL"/>
        </w:rPr>
        <w:t xml:space="preserve"> pomieszczenia. Istnieją również śluzy powietrzne z prysznicami i szatnie. Ten układ nie jest praktyczny, a po usunięciu pryszniców i zmianie sufitów zaleca się zmianę </w:t>
      </w:r>
      <w:r w:rsidR="00A5080B" w:rsidRPr="001816FA">
        <w:rPr>
          <w:rFonts w:cs="Arial"/>
          <w:sz w:val="20"/>
          <w:szCs w:val="20"/>
          <w:lang w:val="pl-PL"/>
        </w:rPr>
        <w:t>układu laboratoriów tak, aby ich użytkowanie i wykorzystanie było bardziej optymalne</w:t>
      </w:r>
      <w:r w:rsidRPr="001816FA">
        <w:rPr>
          <w:rFonts w:cs="Arial"/>
          <w:sz w:val="20"/>
          <w:szCs w:val="20"/>
          <w:lang w:val="pl-PL"/>
        </w:rPr>
        <w:t>.</w:t>
      </w:r>
    </w:p>
    <w:p w14:paraId="61DFF779" w14:textId="2AA58B42" w:rsidR="00A5080B" w:rsidRPr="001816FA" w:rsidRDefault="00C06989" w:rsidP="008F762B">
      <w:pPr>
        <w:pStyle w:val="Nagwek1"/>
        <w:rPr>
          <w:sz w:val="20"/>
          <w:szCs w:val="20"/>
        </w:rPr>
      </w:pPr>
      <w:proofErr w:type="spellStart"/>
      <w:r w:rsidRPr="001816FA">
        <w:rPr>
          <w:sz w:val="20"/>
          <w:szCs w:val="20"/>
        </w:rPr>
        <w:t>Planowany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układ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pomieszczeń</w:t>
      </w:r>
      <w:proofErr w:type="spellEnd"/>
    </w:p>
    <w:p w14:paraId="2BDC33AD" w14:textId="19B81120" w:rsidR="00C06989" w:rsidRPr="001816FA" w:rsidRDefault="00C06989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Wstępna koncepcja aranżacji przestrzeni laboratoriów BSL-3</w:t>
      </w:r>
    </w:p>
    <w:p w14:paraId="4575AA4D" w14:textId="0432EFDD" w:rsidR="00C06989" w:rsidRPr="001816FA" w:rsidRDefault="00C06989" w:rsidP="00702A5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W wyniku Analizy luk, wskazane zostało kila możliwych wariantów układu pomieszczeń. Ten, który został wstępnie wybrany przedstawiono na Rys. 3.</w:t>
      </w:r>
    </w:p>
    <w:p w14:paraId="3128B1F3" w14:textId="60B3F17F" w:rsidR="00C06989" w:rsidRPr="001816FA" w:rsidRDefault="00C75904" w:rsidP="00335DF0">
      <w:pPr>
        <w:spacing w:after="120" w:line="276" w:lineRule="auto"/>
        <w:jc w:val="center"/>
        <w:rPr>
          <w:rFonts w:cs="Arial"/>
          <w:i/>
          <w:iCs/>
          <w:sz w:val="20"/>
          <w:szCs w:val="20"/>
          <w:lang w:val="pl-PL"/>
        </w:rPr>
      </w:pPr>
      <w:r w:rsidRPr="001816FA">
        <w:rPr>
          <w:rFonts w:cs="Arial"/>
          <w:i/>
          <w:iCs/>
          <w:sz w:val="20"/>
          <w:szCs w:val="20"/>
          <w:lang w:val="pl-PL"/>
        </w:rPr>
        <w:t>Schemat zostanie udostępniony w pełnej wersji dokumentu</w:t>
      </w:r>
    </w:p>
    <w:p w14:paraId="6BD2590F" w14:textId="0977AE9C" w:rsidR="00C06989" w:rsidRPr="001816FA" w:rsidRDefault="00C06989" w:rsidP="00C06989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Rys. 3. Całkowita powierzchnia planowanego kompleksu laboratoriów wyniesie ok. 200 m</w:t>
      </w:r>
      <w:r w:rsidRPr="001816FA">
        <w:rPr>
          <w:rFonts w:cs="Arial"/>
          <w:sz w:val="20"/>
          <w:szCs w:val="20"/>
          <w:vertAlign w:val="superscript"/>
          <w:lang w:val="pl-PL"/>
        </w:rPr>
        <w:t>2</w:t>
      </w:r>
      <w:r w:rsidRPr="001816FA">
        <w:rPr>
          <w:rFonts w:cs="Arial"/>
          <w:sz w:val="20"/>
          <w:szCs w:val="20"/>
          <w:lang w:val="pl-PL"/>
        </w:rPr>
        <w:t xml:space="preserve">; w tym planowane jest sześć niezależnych laboratoriów (Lab 1 – Lab 6), </w:t>
      </w:r>
      <w:bookmarkStart w:id="0" w:name="_Hlk122424915"/>
      <w:r w:rsidRPr="001816FA">
        <w:rPr>
          <w:rFonts w:cs="Arial"/>
          <w:sz w:val="20"/>
          <w:szCs w:val="20"/>
          <w:lang w:val="pl-PL"/>
        </w:rPr>
        <w:t>korytarz wewnętrzny (</w:t>
      </w:r>
      <w:proofErr w:type="spellStart"/>
      <w:r w:rsidRPr="001816FA">
        <w:rPr>
          <w:rFonts w:cs="Arial"/>
          <w:sz w:val="20"/>
          <w:szCs w:val="20"/>
          <w:lang w:val="pl-PL"/>
        </w:rPr>
        <w:t>Internal</w:t>
      </w:r>
      <w:proofErr w:type="spellEnd"/>
      <w:r w:rsidRPr="001816FA">
        <w:rPr>
          <w:rFonts w:cs="Arial"/>
          <w:sz w:val="20"/>
          <w:szCs w:val="20"/>
          <w:lang w:val="pl-PL"/>
        </w:rPr>
        <w:t xml:space="preserve"> </w:t>
      </w:r>
      <w:proofErr w:type="spellStart"/>
      <w:r w:rsidRPr="001816FA">
        <w:rPr>
          <w:rFonts w:cs="Arial"/>
          <w:sz w:val="20"/>
          <w:szCs w:val="20"/>
          <w:lang w:val="pl-PL"/>
        </w:rPr>
        <w:t>corridor</w:t>
      </w:r>
      <w:proofErr w:type="spellEnd"/>
      <w:r w:rsidRPr="001816FA">
        <w:rPr>
          <w:rFonts w:cs="Arial"/>
          <w:sz w:val="20"/>
          <w:szCs w:val="20"/>
          <w:lang w:val="pl-PL"/>
        </w:rPr>
        <w:t>), jedna wspólna śluza powietrzna (</w:t>
      </w:r>
      <w:proofErr w:type="spellStart"/>
      <w:r w:rsidRPr="001816FA">
        <w:rPr>
          <w:rFonts w:cs="Arial"/>
          <w:sz w:val="20"/>
          <w:szCs w:val="20"/>
          <w:lang w:val="pl-PL"/>
        </w:rPr>
        <w:t>Airlock</w:t>
      </w:r>
      <w:proofErr w:type="spellEnd"/>
      <w:r w:rsidRPr="001816FA">
        <w:rPr>
          <w:rFonts w:cs="Arial"/>
          <w:sz w:val="20"/>
          <w:szCs w:val="20"/>
          <w:lang w:val="pl-PL"/>
        </w:rPr>
        <w:t>) i pomieszczenie do zakładania odzieży ochronnej (</w:t>
      </w:r>
      <w:proofErr w:type="spellStart"/>
      <w:r w:rsidRPr="001816FA">
        <w:rPr>
          <w:rFonts w:cs="Arial"/>
          <w:sz w:val="20"/>
          <w:szCs w:val="20"/>
          <w:lang w:val="pl-PL"/>
        </w:rPr>
        <w:t>Change</w:t>
      </w:r>
      <w:proofErr w:type="spellEnd"/>
      <w:r w:rsidRPr="001816FA">
        <w:rPr>
          <w:rFonts w:cs="Arial"/>
          <w:sz w:val="20"/>
          <w:szCs w:val="20"/>
          <w:lang w:val="pl-PL"/>
        </w:rPr>
        <w:t xml:space="preserve"> </w:t>
      </w:r>
      <w:proofErr w:type="spellStart"/>
      <w:r w:rsidRPr="001816FA">
        <w:rPr>
          <w:rFonts w:cs="Arial"/>
          <w:sz w:val="20"/>
          <w:szCs w:val="20"/>
          <w:lang w:val="pl-PL"/>
        </w:rPr>
        <w:t>area</w:t>
      </w:r>
      <w:proofErr w:type="spellEnd"/>
      <w:r w:rsidRPr="001816FA">
        <w:rPr>
          <w:rFonts w:cs="Arial"/>
          <w:sz w:val="20"/>
          <w:szCs w:val="20"/>
          <w:lang w:val="pl-PL"/>
        </w:rPr>
        <w:t xml:space="preserve">), </w:t>
      </w:r>
      <w:r w:rsidR="00EB20C4" w:rsidRPr="001816FA">
        <w:rPr>
          <w:rFonts w:cs="Arial"/>
          <w:sz w:val="20"/>
          <w:szCs w:val="20"/>
          <w:lang w:val="pl-PL"/>
        </w:rPr>
        <w:t>szatnie (</w:t>
      </w:r>
      <w:proofErr w:type="spellStart"/>
      <w:r w:rsidR="00EB20C4" w:rsidRPr="001816FA">
        <w:rPr>
          <w:rFonts w:cs="Arial"/>
          <w:sz w:val="20"/>
          <w:szCs w:val="20"/>
          <w:lang w:val="pl-PL"/>
        </w:rPr>
        <w:t>Locker</w:t>
      </w:r>
      <w:proofErr w:type="spellEnd"/>
      <w:r w:rsidR="00EB20C4" w:rsidRPr="001816FA">
        <w:rPr>
          <w:rFonts w:cs="Arial"/>
          <w:sz w:val="20"/>
          <w:szCs w:val="20"/>
          <w:lang w:val="pl-PL"/>
        </w:rPr>
        <w:t>) z korytarzem (</w:t>
      </w:r>
      <w:proofErr w:type="spellStart"/>
      <w:r w:rsidR="00EB20C4" w:rsidRPr="001816FA">
        <w:rPr>
          <w:rFonts w:cs="Arial"/>
          <w:sz w:val="20"/>
          <w:szCs w:val="20"/>
          <w:lang w:val="pl-PL"/>
        </w:rPr>
        <w:t>Locker</w:t>
      </w:r>
      <w:proofErr w:type="spellEnd"/>
      <w:r w:rsidR="00EB20C4" w:rsidRPr="001816FA">
        <w:rPr>
          <w:rFonts w:cs="Arial"/>
          <w:sz w:val="20"/>
          <w:szCs w:val="20"/>
          <w:lang w:val="pl-PL"/>
        </w:rPr>
        <w:t xml:space="preserve"> </w:t>
      </w:r>
      <w:proofErr w:type="spellStart"/>
      <w:r w:rsidR="00EB20C4" w:rsidRPr="001816FA">
        <w:rPr>
          <w:rFonts w:cs="Arial"/>
          <w:sz w:val="20"/>
          <w:szCs w:val="20"/>
          <w:lang w:val="pl-PL"/>
        </w:rPr>
        <w:t>corridor</w:t>
      </w:r>
      <w:proofErr w:type="spellEnd"/>
      <w:r w:rsidR="00EB20C4" w:rsidRPr="001816FA">
        <w:rPr>
          <w:rFonts w:cs="Arial"/>
          <w:sz w:val="20"/>
          <w:szCs w:val="20"/>
          <w:lang w:val="pl-PL"/>
        </w:rPr>
        <w:t>)</w:t>
      </w:r>
      <w:r w:rsidRPr="001816FA">
        <w:rPr>
          <w:rFonts w:cs="Arial"/>
          <w:sz w:val="20"/>
          <w:szCs w:val="20"/>
          <w:lang w:val="pl-PL"/>
        </w:rPr>
        <w:t xml:space="preserve">, </w:t>
      </w:r>
      <w:r w:rsidR="00EB20C4" w:rsidRPr="001816FA">
        <w:rPr>
          <w:rFonts w:cs="Arial"/>
          <w:sz w:val="20"/>
          <w:szCs w:val="20"/>
          <w:lang w:val="pl-PL"/>
        </w:rPr>
        <w:t xml:space="preserve">magazyn (Storage </w:t>
      </w:r>
      <w:proofErr w:type="spellStart"/>
      <w:r w:rsidR="00161F2B" w:rsidRPr="001816FA">
        <w:rPr>
          <w:rFonts w:cs="Arial"/>
          <w:sz w:val="20"/>
          <w:szCs w:val="20"/>
          <w:lang w:val="pl-PL"/>
        </w:rPr>
        <w:t>space</w:t>
      </w:r>
      <w:proofErr w:type="spellEnd"/>
      <w:r w:rsidR="00EB20C4" w:rsidRPr="001816FA">
        <w:rPr>
          <w:rFonts w:cs="Arial"/>
          <w:sz w:val="20"/>
          <w:szCs w:val="20"/>
          <w:lang w:val="pl-PL"/>
        </w:rPr>
        <w:t xml:space="preserve">), </w:t>
      </w:r>
      <w:r w:rsidRPr="001816FA">
        <w:rPr>
          <w:rFonts w:cs="Arial"/>
          <w:sz w:val="20"/>
          <w:szCs w:val="20"/>
          <w:lang w:val="pl-PL"/>
        </w:rPr>
        <w:t>obszar zaopatrzenia</w:t>
      </w:r>
      <w:r w:rsidR="00EB20C4" w:rsidRPr="001816FA">
        <w:rPr>
          <w:rFonts w:cs="Arial"/>
          <w:sz w:val="20"/>
          <w:szCs w:val="20"/>
          <w:lang w:val="pl-PL"/>
        </w:rPr>
        <w:t xml:space="preserve"> i odbioru odpadów (Supply </w:t>
      </w:r>
      <w:proofErr w:type="spellStart"/>
      <w:r w:rsidR="00EB20C4" w:rsidRPr="001816FA">
        <w:rPr>
          <w:rFonts w:cs="Arial"/>
          <w:sz w:val="20"/>
          <w:szCs w:val="20"/>
          <w:lang w:val="pl-PL"/>
        </w:rPr>
        <w:t>area</w:t>
      </w:r>
      <w:proofErr w:type="spellEnd"/>
      <w:r w:rsidR="00EB20C4" w:rsidRPr="001816FA">
        <w:rPr>
          <w:rFonts w:cs="Arial"/>
          <w:sz w:val="20"/>
          <w:szCs w:val="20"/>
          <w:lang w:val="pl-PL"/>
        </w:rPr>
        <w:t>)</w:t>
      </w:r>
      <w:r w:rsidRPr="001816FA">
        <w:rPr>
          <w:rFonts w:cs="Arial"/>
          <w:sz w:val="20"/>
          <w:szCs w:val="20"/>
          <w:lang w:val="pl-PL"/>
        </w:rPr>
        <w:t xml:space="preserve"> i korytarz </w:t>
      </w:r>
      <w:r w:rsidR="00EB20C4" w:rsidRPr="001816FA">
        <w:rPr>
          <w:rFonts w:cs="Arial"/>
          <w:sz w:val="20"/>
          <w:szCs w:val="20"/>
          <w:lang w:val="pl-PL"/>
        </w:rPr>
        <w:t>zewnętrzny kompleksu (Outer (</w:t>
      </w:r>
      <w:proofErr w:type="spellStart"/>
      <w:r w:rsidR="00EB20C4" w:rsidRPr="001816FA">
        <w:rPr>
          <w:rFonts w:cs="Arial"/>
          <w:sz w:val="20"/>
          <w:szCs w:val="20"/>
          <w:lang w:val="pl-PL"/>
        </w:rPr>
        <w:t>access</w:t>
      </w:r>
      <w:proofErr w:type="spellEnd"/>
      <w:r w:rsidR="00EB20C4" w:rsidRPr="001816FA">
        <w:rPr>
          <w:rFonts w:cs="Arial"/>
          <w:sz w:val="20"/>
          <w:szCs w:val="20"/>
          <w:lang w:val="pl-PL"/>
        </w:rPr>
        <w:t xml:space="preserve">) </w:t>
      </w:r>
      <w:proofErr w:type="spellStart"/>
      <w:r w:rsidR="00EB20C4" w:rsidRPr="001816FA">
        <w:rPr>
          <w:rFonts w:cs="Arial"/>
          <w:sz w:val="20"/>
          <w:szCs w:val="20"/>
          <w:lang w:val="pl-PL"/>
        </w:rPr>
        <w:t>circulation</w:t>
      </w:r>
      <w:proofErr w:type="spellEnd"/>
      <w:r w:rsidR="00EB20C4" w:rsidRPr="001816FA">
        <w:rPr>
          <w:rFonts w:cs="Arial"/>
          <w:sz w:val="20"/>
          <w:szCs w:val="20"/>
          <w:lang w:val="pl-PL"/>
        </w:rPr>
        <w:t xml:space="preserve"> </w:t>
      </w:r>
      <w:proofErr w:type="spellStart"/>
      <w:r w:rsidR="00EB20C4" w:rsidRPr="001816FA">
        <w:rPr>
          <w:rFonts w:cs="Arial"/>
          <w:sz w:val="20"/>
          <w:szCs w:val="20"/>
          <w:lang w:val="pl-PL"/>
        </w:rPr>
        <w:t>corridor</w:t>
      </w:r>
      <w:proofErr w:type="spellEnd"/>
      <w:r w:rsidR="00EB20C4" w:rsidRPr="001816FA">
        <w:rPr>
          <w:rFonts w:cs="Arial"/>
          <w:sz w:val="20"/>
          <w:szCs w:val="20"/>
          <w:lang w:val="pl-PL"/>
        </w:rPr>
        <w:t xml:space="preserve">); </w:t>
      </w:r>
      <w:bookmarkEnd w:id="0"/>
      <w:r w:rsidR="00EB20C4" w:rsidRPr="001816FA">
        <w:rPr>
          <w:rFonts w:cs="Arial"/>
          <w:sz w:val="20"/>
          <w:szCs w:val="20"/>
          <w:lang w:val="pl-PL"/>
        </w:rPr>
        <w:t>s</w:t>
      </w:r>
      <w:r w:rsidRPr="001816FA">
        <w:rPr>
          <w:rFonts w:cs="Arial"/>
          <w:sz w:val="20"/>
          <w:szCs w:val="20"/>
          <w:lang w:val="pl-PL"/>
        </w:rPr>
        <w:t>zary: +20 Pa, zielony: 0 Pa, jasnoniebieski: -30 Pa, ciemnoniebieski: -60 Pa, czerwony: -90 Pa.</w:t>
      </w:r>
    </w:p>
    <w:p w14:paraId="2DD8D01D" w14:textId="7FAB46A9" w:rsidR="00EB20C4" w:rsidRPr="001816FA" w:rsidRDefault="00EB20C4" w:rsidP="00C06989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Szara strefa (Rys. 3, zewnętrzny korytarz kompleksu) służy jako blokada ciśnieniowa (+ 20 Pa) w celu zminimalizowania przedostawania </w:t>
      </w:r>
      <w:r w:rsidR="00201294" w:rsidRPr="001816FA">
        <w:rPr>
          <w:rFonts w:cs="Arial"/>
          <w:sz w:val="20"/>
          <w:szCs w:val="20"/>
          <w:lang w:val="pl-PL"/>
        </w:rPr>
        <w:t xml:space="preserve">się </w:t>
      </w:r>
      <w:r w:rsidRPr="001816FA">
        <w:rPr>
          <w:rFonts w:cs="Arial"/>
          <w:sz w:val="20"/>
          <w:szCs w:val="20"/>
          <w:lang w:val="pl-PL"/>
        </w:rPr>
        <w:t>zapachów i wilgoci z autoklawu do reszty budynku.</w:t>
      </w:r>
    </w:p>
    <w:p w14:paraId="262407BC" w14:textId="71FA331B" w:rsidR="00701DB5" w:rsidRPr="001816FA" w:rsidRDefault="00701DB5" w:rsidP="002C4F8A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Zielone i szare obszary (Rys. 3) mogą być obsługiwane przez główny system wentylacji budynku. Strefa hermetyczna (obszary jasnoniebieskie, ciemnoniebieskie i czerwone) musi być obsługiwana przez dedykowany</w:t>
      </w:r>
      <w:r w:rsidR="00201294" w:rsidRPr="001816FA">
        <w:rPr>
          <w:rFonts w:cs="Arial"/>
          <w:sz w:val="20"/>
          <w:szCs w:val="20"/>
          <w:lang w:val="pl-PL"/>
        </w:rPr>
        <w:t>,</w:t>
      </w:r>
      <w:r w:rsidRPr="001816FA">
        <w:rPr>
          <w:rFonts w:cs="Arial"/>
          <w:sz w:val="20"/>
          <w:szCs w:val="20"/>
          <w:lang w:val="pl-PL"/>
        </w:rPr>
        <w:t xml:space="preserve"> oddzielny system wentylacyjny BSL-3, który musi być zaprojektowany i zbudowany od podstaw.</w:t>
      </w:r>
    </w:p>
    <w:p w14:paraId="14BAE3A2" w14:textId="27AAFD18" w:rsidR="00701DB5" w:rsidRPr="001816FA" w:rsidRDefault="00701DB5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Zmiany i udoskonalenia</w:t>
      </w:r>
    </w:p>
    <w:p w14:paraId="4194B723" w14:textId="4DF631E0" w:rsidR="00701DB5" w:rsidRPr="001816FA" w:rsidRDefault="00701DB5" w:rsidP="00701DB5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Główne zmiany i udoskonalenia w porównaniu z obecnym układem obejmują:</w:t>
      </w:r>
    </w:p>
    <w:p w14:paraId="014286BF" w14:textId="7BA8B025" w:rsidR="00701DB5" w:rsidRPr="001816FA" w:rsidRDefault="00701DB5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Główne wejście do laboratorium przez główny korytarz komunikacyjny budynku na 2 piętrze. Poprzednio używane wejście przez klatkę schodową będzie służyć tylko jako wyjście ewakuacyjne.</w:t>
      </w:r>
    </w:p>
    <w:p w14:paraId="7037F65F" w14:textId="3FF431DB" w:rsidR="00701DB5" w:rsidRPr="001816FA" w:rsidRDefault="00701DB5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Wymiana systemu wentylacji BSL</w:t>
      </w:r>
      <w:r w:rsidR="00C32F5A" w:rsidRPr="001816FA">
        <w:rPr>
          <w:rFonts w:cs="Arial"/>
          <w:sz w:val="20"/>
          <w:szCs w:val="20"/>
          <w:lang w:val="pl-PL"/>
        </w:rPr>
        <w:t>-</w:t>
      </w:r>
      <w:r w:rsidRPr="001816FA">
        <w:rPr>
          <w:rFonts w:cs="Arial"/>
          <w:sz w:val="20"/>
          <w:szCs w:val="20"/>
          <w:lang w:val="pl-PL"/>
        </w:rPr>
        <w:t>3</w:t>
      </w:r>
    </w:p>
    <w:p w14:paraId="3CF956AF" w14:textId="00DD6A59" w:rsidR="002C4F8A" w:rsidRPr="001816FA" w:rsidRDefault="002C4F8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lastRenderedPageBreak/>
        <w:t>Wymiana sufitów. Uwaga: należy przeprowadzić analizę wykonalności i kosztów w odniesieniu do ponownego wykorzystania istniejącego systemu zabudowy panelowej ścian z zastąpieniem jedynie paneli sufitowych, w porównaniu z całkowitą wymianą zabudowy systemowej (wszystkie ściany i sufity)</w:t>
      </w:r>
    </w:p>
    <w:p w14:paraId="2E4AA3B8" w14:textId="77777777" w:rsidR="002C4F8A" w:rsidRPr="001816FA" w:rsidRDefault="002C4F8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Usunięcie pryszniców przechodnich</w:t>
      </w:r>
    </w:p>
    <w:p w14:paraId="08E1D97C" w14:textId="268E5038" w:rsidR="002C4F8A" w:rsidRPr="001816FA" w:rsidRDefault="002C4F8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Podział laboratorium 3.65 na dwa pomieszczenia laboratoryjne</w:t>
      </w:r>
    </w:p>
    <w:p w14:paraId="5B610F0F" w14:textId="0F0CA66A" w:rsidR="002C4F8A" w:rsidRPr="001816FA" w:rsidRDefault="002C4F8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Włączenie części obszaru uzyskanego dzięki usunięciu pryszniców/śluz powietrznych do laboratoriów</w:t>
      </w:r>
    </w:p>
    <w:p w14:paraId="358BA850" w14:textId="183288EF" w:rsidR="002C4F8A" w:rsidRPr="001816FA" w:rsidRDefault="002C4F8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Zapewnienie każdemu z laboratoriów własnych drzwi wejściowych (bez laboratoriów przechodnich)</w:t>
      </w:r>
    </w:p>
    <w:p w14:paraId="65BC442E" w14:textId="00721343" w:rsidR="00701DB5" w:rsidRPr="001816FA" w:rsidRDefault="002C4F8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Wydzielenie przestrzeni na korytarz wewnętrzny (z laboratorium 3.61)</w:t>
      </w:r>
      <w:r w:rsidR="00701DB5" w:rsidRPr="001816FA">
        <w:rPr>
          <w:rFonts w:cs="Arial"/>
          <w:sz w:val="20"/>
          <w:szCs w:val="20"/>
          <w:lang w:val="pl-PL"/>
        </w:rPr>
        <w:tab/>
      </w:r>
    </w:p>
    <w:p w14:paraId="692A8260" w14:textId="181756C4" w:rsidR="0014529D" w:rsidRPr="001816FA" w:rsidRDefault="00D40264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Wydzielenie z części laboratorium 3.61 </w:t>
      </w:r>
      <w:r w:rsidR="0014529D" w:rsidRPr="001816FA">
        <w:rPr>
          <w:rFonts w:cs="Arial"/>
          <w:sz w:val="20"/>
          <w:szCs w:val="20"/>
          <w:lang w:val="pl-PL"/>
        </w:rPr>
        <w:t>jedne</w:t>
      </w:r>
      <w:r w:rsidRPr="001816FA">
        <w:rPr>
          <w:rFonts w:cs="Arial"/>
          <w:sz w:val="20"/>
          <w:szCs w:val="20"/>
          <w:lang w:val="pl-PL"/>
        </w:rPr>
        <w:t>go</w:t>
      </w:r>
      <w:r w:rsidR="0014529D" w:rsidRPr="001816FA">
        <w:rPr>
          <w:rFonts w:cs="Arial"/>
          <w:sz w:val="20"/>
          <w:szCs w:val="20"/>
          <w:lang w:val="pl-PL"/>
        </w:rPr>
        <w:t xml:space="preserve"> wspólne</w:t>
      </w:r>
      <w:r w:rsidRPr="001816FA">
        <w:rPr>
          <w:rFonts w:cs="Arial"/>
          <w:sz w:val="20"/>
          <w:szCs w:val="20"/>
          <w:lang w:val="pl-PL"/>
        </w:rPr>
        <w:t>go pomieszczenia</w:t>
      </w:r>
      <w:r w:rsidR="0014529D" w:rsidRPr="001816FA">
        <w:rPr>
          <w:rFonts w:cs="Arial"/>
          <w:sz w:val="20"/>
          <w:szCs w:val="20"/>
          <w:lang w:val="pl-PL"/>
        </w:rPr>
        <w:t xml:space="preserve"> dla wszystkich laboratoriów</w:t>
      </w:r>
      <w:r w:rsidRPr="001816FA">
        <w:rPr>
          <w:rFonts w:cs="Arial"/>
          <w:sz w:val="20"/>
          <w:szCs w:val="20"/>
          <w:lang w:val="pl-PL"/>
        </w:rPr>
        <w:t>, służącego do zakładania odzieży ochronnej i środków ochrony indywidualnej</w:t>
      </w:r>
    </w:p>
    <w:p w14:paraId="1ED88434" w14:textId="4FC0625D" w:rsidR="0014529D" w:rsidRPr="001816FA" w:rsidRDefault="0014529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W</w:t>
      </w:r>
      <w:r w:rsidR="00D40264" w:rsidRPr="001816FA">
        <w:rPr>
          <w:rFonts w:cs="Arial"/>
          <w:sz w:val="20"/>
          <w:szCs w:val="20"/>
          <w:lang w:val="pl-PL"/>
        </w:rPr>
        <w:t xml:space="preserve">ydzielenie </w:t>
      </w:r>
      <w:r w:rsidR="008C264D" w:rsidRPr="001816FA">
        <w:rPr>
          <w:rFonts w:cs="Arial"/>
          <w:sz w:val="20"/>
          <w:szCs w:val="20"/>
          <w:lang w:val="pl-PL"/>
        </w:rPr>
        <w:t xml:space="preserve">śluzy powietrznej </w:t>
      </w:r>
      <w:r w:rsidR="00D40264" w:rsidRPr="001816FA">
        <w:rPr>
          <w:rFonts w:cs="Arial"/>
          <w:sz w:val="20"/>
          <w:szCs w:val="20"/>
          <w:lang w:val="pl-PL"/>
        </w:rPr>
        <w:t xml:space="preserve">obok </w:t>
      </w:r>
      <w:r w:rsidR="008C264D" w:rsidRPr="001816FA">
        <w:rPr>
          <w:rFonts w:cs="Arial"/>
          <w:sz w:val="20"/>
          <w:szCs w:val="20"/>
          <w:lang w:val="pl-PL"/>
        </w:rPr>
        <w:t>pomieszczenia</w:t>
      </w:r>
      <w:r w:rsidR="00D40264" w:rsidRPr="001816FA">
        <w:rPr>
          <w:rFonts w:cs="Arial"/>
          <w:sz w:val="20"/>
          <w:szCs w:val="20"/>
          <w:lang w:val="pl-PL"/>
        </w:rPr>
        <w:t xml:space="preserve"> do zakładania odzieży ochronnej</w:t>
      </w:r>
      <w:r w:rsidRPr="001816FA">
        <w:rPr>
          <w:rFonts w:cs="Arial"/>
          <w:sz w:val="20"/>
          <w:szCs w:val="20"/>
          <w:lang w:val="pl-PL"/>
        </w:rPr>
        <w:t>, któr</w:t>
      </w:r>
      <w:r w:rsidR="008C264D" w:rsidRPr="001816FA">
        <w:rPr>
          <w:rFonts w:cs="Arial"/>
          <w:sz w:val="20"/>
          <w:szCs w:val="20"/>
          <w:lang w:val="pl-PL"/>
        </w:rPr>
        <w:t>ą</w:t>
      </w:r>
      <w:r w:rsidRPr="001816FA">
        <w:rPr>
          <w:rFonts w:cs="Arial"/>
          <w:sz w:val="20"/>
          <w:szCs w:val="20"/>
          <w:lang w:val="pl-PL"/>
        </w:rPr>
        <w:t xml:space="preserve"> można oddzielić od reszty kompleksu, jeśli potrzebna jest fumigacja sprzętów</w:t>
      </w:r>
    </w:p>
    <w:p w14:paraId="33599289" w14:textId="36968097" w:rsidR="0014529D" w:rsidRPr="001816FA" w:rsidRDefault="0014529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Oddzielenie </w:t>
      </w:r>
      <w:r w:rsidR="008C264D" w:rsidRPr="001816FA">
        <w:rPr>
          <w:rFonts w:cs="Arial"/>
          <w:sz w:val="20"/>
          <w:szCs w:val="20"/>
          <w:lang w:val="pl-PL"/>
        </w:rPr>
        <w:t xml:space="preserve">od strefy hermetycznej (również przy pomocy oddzielnej wentylacji) </w:t>
      </w:r>
      <w:r w:rsidRPr="001816FA">
        <w:rPr>
          <w:rFonts w:cs="Arial"/>
          <w:sz w:val="20"/>
          <w:szCs w:val="20"/>
          <w:lang w:val="pl-PL"/>
        </w:rPr>
        <w:t>strefy zaopatrzenia i odbioru odpadów wraz z krótkim korytarzem prowadzącym do głównego korytarza komunikacyjnego kondygnacji</w:t>
      </w:r>
    </w:p>
    <w:p w14:paraId="2F5FF0CA" w14:textId="56E26C39" w:rsidR="0014529D" w:rsidRPr="001816FA" w:rsidRDefault="0014529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Wykorzystanie dodatkowe</w:t>
      </w:r>
      <w:r w:rsidR="008C264D" w:rsidRPr="001816FA">
        <w:rPr>
          <w:rFonts w:cs="Arial"/>
          <w:sz w:val="20"/>
          <w:szCs w:val="20"/>
          <w:lang w:val="pl-PL"/>
        </w:rPr>
        <w:t>go</w:t>
      </w:r>
      <w:r w:rsidRPr="001816FA">
        <w:rPr>
          <w:rFonts w:cs="Arial"/>
          <w:sz w:val="20"/>
          <w:szCs w:val="20"/>
          <w:lang w:val="pl-PL"/>
        </w:rPr>
        <w:t xml:space="preserve"> pomieszczenia </w:t>
      </w:r>
      <w:r w:rsidR="008C264D" w:rsidRPr="001816FA">
        <w:rPr>
          <w:rFonts w:cs="Arial"/>
          <w:sz w:val="20"/>
          <w:szCs w:val="20"/>
          <w:lang w:val="pl-PL"/>
        </w:rPr>
        <w:t xml:space="preserve">3.60 </w:t>
      </w:r>
      <w:r w:rsidRPr="001816FA">
        <w:rPr>
          <w:rFonts w:cs="Arial"/>
          <w:sz w:val="20"/>
          <w:szCs w:val="20"/>
          <w:lang w:val="pl-PL"/>
        </w:rPr>
        <w:t xml:space="preserve">(na prawo od laboratorium 3.61) jako szatni wraz z korytarzem </w:t>
      </w:r>
      <w:r w:rsidR="008C264D" w:rsidRPr="001816FA">
        <w:rPr>
          <w:rFonts w:cs="Arial"/>
          <w:sz w:val="20"/>
          <w:szCs w:val="20"/>
          <w:lang w:val="pl-PL"/>
        </w:rPr>
        <w:t>oraz pomieszczenia 3.58</w:t>
      </w:r>
      <w:r w:rsidRPr="001816FA">
        <w:rPr>
          <w:rFonts w:cs="Arial"/>
          <w:sz w:val="20"/>
          <w:szCs w:val="20"/>
          <w:lang w:val="pl-PL"/>
        </w:rPr>
        <w:t xml:space="preserve"> jako przestrzeni magazynowej</w:t>
      </w:r>
    </w:p>
    <w:p w14:paraId="2F157CE9" w14:textId="1C8C90B7" w:rsidR="0014529D" w:rsidRPr="001816FA" w:rsidRDefault="0014529D">
      <w:pPr>
        <w:pStyle w:val="Akapitzlist"/>
        <w:numPr>
          <w:ilvl w:val="0"/>
          <w:numId w:val="5"/>
        </w:numPr>
        <w:spacing w:after="240" w:line="276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Dodatkowe drzwi antywłamaniowe w głównym korytarzu </w:t>
      </w:r>
      <w:r w:rsidR="008C264D" w:rsidRPr="001816FA">
        <w:rPr>
          <w:rFonts w:cs="Arial"/>
          <w:sz w:val="20"/>
          <w:szCs w:val="20"/>
          <w:lang w:val="pl-PL"/>
        </w:rPr>
        <w:t>komunikacyjnym</w:t>
      </w:r>
      <w:r w:rsidRPr="001816FA">
        <w:rPr>
          <w:rFonts w:cs="Arial"/>
          <w:sz w:val="20"/>
          <w:szCs w:val="20"/>
          <w:lang w:val="pl-PL"/>
        </w:rPr>
        <w:t>, oddzielające cały kompleks od reszty budynku</w:t>
      </w:r>
    </w:p>
    <w:p w14:paraId="0B2A2F3A" w14:textId="6BD17552" w:rsidR="0014529D" w:rsidRPr="001816FA" w:rsidRDefault="0014529D" w:rsidP="008F762B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>Istotne dokumenty prawne, normy, regulacje i wytyczne</w:t>
      </w:r>
    </w:p>
    <w:p w14:paraId="5D8EC538" w14:textId="3303C7B1" w:rsidR="0014529D" w:rsidRPr="001816FA" w:rsidRDefault="0014529D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Polskie dokumenty prawne</w:t>
      </w:r>
    </w:p>
    <w:p w14:paraId="3310B315" w14:textId="437DE2AD" w:rsidR="0014529D" w:rsidRPr="001816FA" w:rsidRDefault="0014529D" w:rsidP="0014529D">
      <w:pPr>
        <w:spacing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Wymagane jest spełnienie wymogów opisanych w poniższych dokumentach:</w:t>
      </w:r>
    </w:p>
    <w:p w14:paraId="21E4F5C3" w14:textId="246B5926" w:rsidR="0014529D" w:rsidRPr="001816FA" w:rsidRDefault="0014529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Ustawa z dnia 22 czerwca 2001 r. o mikroorganizmach i organizmach genetycznie zmodyfikowanych, Rozporządzenie Ministra Środowiska z dnia 11 kwietnia 2016 r. w sprawie szczegółowych rodzajów środków bezpieczeństwa stosowanych w zakładach inżynierii genetycznej, Dyrektywa 2009/41/WE w sprawie ograniczonego stosowania mikroorganizmów zmodyfikowanych genetycznie</w:t>
      </w:r>
      <w:r w:rsidR="004B7CD4" w:rsidRPr="001816FA">
        <w:rPr>
          <w:rFonts w:cs="Arial"/>
          <w:sz w:val="20"/>
          <w:szCs w:val="20"/>
          <w:lang w:val="pl-PL"/>
        </w:rPr>
        <w:t xml:space="preserve"> [2]</w:t>
      </w:r>
    </w:p>
    <w:p w14:paraId="4F6DDA04" w14:textId="7945DE85" w:rsidR="0014529D" w:rsidRPr="001816FA" w:rsidRDefault="0014529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Rozporządzenie Ministra Zdrowia z dnia 22 kwietnia 2005 r. w sprawie szkodliwych czynników biologicznych dla zdrowia w środowisku pracy oraz ochrony zdrowia pracowników zawodowo narażonych na te czynniki, Dyrektywa 2000/54/WE w sprawie ochrony pracowników przed ryzykiem związanym z narażeniem na działanie czynników biologicznych w miejscu pracy</w:t>
      </w:r>
      <w:r w:rsidR="004B7CD4" w:rsidRPr="001816FA">
        <w:rPr>
          <w:rFonts w:cs="Arial"/>
          <w:sz w:val="20"/>
          <w:szCs w:val="20"/>
          <w:lang w:val="pl-PL"/>
        </w:rPr>
        <w:t xml:space="preserve"> [3]</w:t>
      </w:r>
    </w:p>
    <w:p w14:paraId="36C8038A" w14:textId="62641F86" w:rsidR="0014529D" w:rsidRPr="001816FA" w:rsidRDefault="0014529D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Norma</w:t>
      </w:r>
    </w:p>
    <w:p w14:paraId="0241BA31" w14:textId="7BD16E42" w:rsidR="0072463E" w:rsidRPr="001816FA" w:rsidRDefault="0072463E" w:rsidP="0072463E">
      <w:pPr>
        <w:spacing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Jako absolutne minimum wymagane jest spełnienie wymogów opisanych w poniższy</w:t>
      </w:r>
      <w:r w:rsidR="002C0727" w:rsidRPr="001816FA">
        <w:rPr>
          <w:rFonts w:cs="Arial"/>
          <w:sz w:val="20"/>
          <w:szCs w:val="20"/>
          <w:lang w:val="pl-PL"/>
        </w:rPr>
        <w:t>m</w:t>
      </w:r>
      <w:r w:rsidRPr="001816FA">
        <w:rPr>
          <w:rFonts w:cs="Arial"/>
          <w:sz w:val="20"/>
          <w:szCs w:val="20"/>
          <w:lang w:val="pl-PL"/>
        </w:rPr>
        <w:t xml:space="preserve"> dokumen</w:t>
      </w:r>
      <w:r w:rsidR="002C0727" w:rsidRPr="001816FA">
        <w:rPr>
          <w:rFonts w:cs="Arial"/>
          <w:sz w:val="20"/>
          <w:szCs w:val="20"/>
          <w:lang w:val="pl-PL"/>
        </w:rPr>
        <w:t>cie</w:t>
      </w:r>
      <w:r w:rsidRPr="001816FA">
        <w:rPr>
          <w:rFonts w:cs="Arial"/>
          <w:sz w:val="20"/>
          <w:szCs w:val="20"/>
          <w:lang w:val="pl-PL"/>
        </w:rPr>
        <w:t>:</w:t>
      </w:r>
    </w:p>
    <w:p w14:paraId="5A6206E4" w14:textId="16382074" w:rsidR="0014529D" w:rsidRPr="001816FA" w:rsidRDefault="0014529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PN-EN 12128:2000 lub równoważna Biotechnologia - Laboratoria badawcze, rozwoju i analizy - Stopnie hermetyczności laboratoriów mikrobiologicznych, strefy ryzyka i wymagania względem lokalizacji i bezpieczeństwa fizycznego</w:t>
      </w:r>
      <w:r w:rsidR="004B7CD4" w:rsidRPr="001816FA">
        <w:rPr>
          <w:rFonts w:cs="Arial"/>
          <w:sz w:val="20"/>
          <w:szCs w:val="20"/>
          <w:lang w:val="pl-PL"/>
        </w:rPr>
        <w:t xml:space="preserve"> [5]</w:t>
      </w:r>
    </w:p>
    <w:p w14:paraId="278EB9AE" w14:textId="5B70F261" w:rsidR="00876631" w:rsidRPr="001816FA" w:rsidRDefault="00876631" w:rsidP="00876631">
      <w:pPr>
        <w:spacing w:after="120" w:line="276" w:lineRule="auto"/>
        <w:ind w:left="360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Przepisy</w:t>
      </w:r>
      <w:r w:rsidR="00163572" w:rsidRPr="001816FA">
        <w:rPr>
          <w:rFonts w:cs="Arial"/>
          <w:sz w:val="20"/>
          <w:szCs w:val="20"/>
          <w:lang w:val="pl-PL"/>
        </w:rPr>
        <w:t xml:space="preserve"> i norma</w:t>
      </w:r>
      <w:r w:rsidRPr="001816FA">
        <w:rPr>
          <w:rFonts w:cs="Arial"/>
          <w:sz w:val="20"/>
          <w:szCs w:val="20"/>
          <w:lang w:val="pl-PL"/>
        </w:rPr>
        <w:t xml:space="preserve"> wymienion</w:t>
      </w:r>
      <w:r w:rsidR="00163572" w:rsidRPr="001816FA">
        <w:rPr>
          <w:rFonts w:cs="Arial"/>
          <w:sz w:val="20"/>
          <w:szCs w:val="20"/>
          <w:lang w:val="pl-PL"/>
        </w:rPr>
        <w:t>e</w:t>
      </w:r>
      <w:r w:rsidRPr="001816FA">
        <w:rPr>
          <w:rFonts w:cs="Arial"/>
          <w:sz w:val="20"/>
          <w:szCs w:val="20"/>
          <w:lang w:val="pl-PL"/>
        </w:rPr>
        <w:t xml:space="preserve"> </w:t>
      </w:r>
      <w:r w:rsidR="00163572" w:rsidRPr="001816FA">
        <w:rPr>
          <w:rFonts w:cs="Arial"/>
          <w:sz w:val="20"/>
          <w:szCs w:val="20"/>
          <w:lang w:val="pl-PL"/>
        </w:rPr>
        <w:t xml:space="preserve">powyżej </w:t>
      </w:r>
      <w:r w:rsidRPr="001816FA">
        <w:rPr>
          <w:rFonts w:cs="Arial"/>
          <w:sz w:val="20"/>
          <w:szCs w:val="20"/>
          <w:lang w:val="pl-PL"/>
        </w:rPr>
        <w:t xml:space="preserve">opisują wymagania bardzo ogólnie. Międzynarodowe wytyczne wymienione poniżej opisują bardziej szczegółowo niezbędne wymagania i kryteria wydajności. Nadal jednak brakuje informacji, w jaki sposób architekt, inżynier lub </w:t>
      </w:r>
      <w:r w:rsidR="00163572" w:rsidRPr="001816FA">
        <w:rPr>
          <w:rFonts w:cs="Arial"/>
          <w:sz w:val="20"/>
          <w:szCs w:val="20"/>
          <w:lang w:val="pl-PL"/>
        </w:rPr>
        <w:t>osoba uruchamiająca laboratorium</w:t>
      </w:r>
      <w:r w:rsidRPr="001816FA">
        <w:rPr>
          <w:rFonts w:cs="Arial"/>
          <w:sz w:val="20"/>
          <w:szCs w:val="20"/>
          <w:lang w:val="pl-PL"/>
        </w:rPr>
        <w:t xml:space="preserve"> </w:t>
      </w:r>
      <w:r w:rsidR="00163572" w:rsidRPr="001816FA">
        <w:rPr>
          <w:rFonts w:cs="Arial"/>
          <w:sz w:val="20"/>
          <w:szCs w:val="20"/>
          <w:lang w:val="pl-PL"/>
        </w:rPr>
        <w:t xml:space="preserve">powinna </w:t>
      </w:r>
      <w:r w:rsidRPr="001816FA">
        <w:rPr>
          <w:rFonts w:cs="Arial"/>
          <w:sz w:val="20"/>
          <w:szCs w:val="20"/>
          <w:lang w:val="pl-PL"/>
        </w:rPr>
        <w:t>zaprojektować szczegóły techniczne obiektu oraz systemy i urządzenia inżynieryjne.</w:t>
      </w:r>
      <w:r w:rsidR="00BE0984" w:rsidRPr="001816FA">
        <w:rPr>
          <w:rFonts w:cs="Arial"/>
          <w:sz w:val="20"/>
          <w:szCs w:val="20"/>
          <w:lang w:val="pl-PL"/>
        </w:rPr>
        <w:t xml:space="preserve"> </w:t>
      </w:r>
      <w:r w:rsidR="00515C69" w:rsidRPr="001816FA">
        <w:rPr>
          <w:rFonts w:cs="Arial"/>
          <w:sz w:val="20"/>
          <w:szCs w:val="20"/>
          <w:lang w:val="pl-PL"/>
        </w:rPr>
        <w:t xml:space="preserve">Aby laboratorium </w:t>
      </w:r>
      <w:r w:rsidR="00301BB1" w:rsidRPr="001816FA">
        <w:rPr>
          <w:rFonts w:cs="Arial"/>
          <w:sz w:val="20"/>
          <w:szCs w:val="20"/>
          <w:lang w:val="pl-PL"/>
        </w:rPr>
        <w:t>spełniało jak najwyższe standardy oraz było jak najbardziej funkcjonalne, p</w:t>
      </w:r>
      <w:r w:rsidR="00BE0984" w:rsidRPr="001816FA">
        <w:rPr>
          <w:rFonts w:cs="Arial"/>
          <w:sz w:val="20"/>
          <w:szCs w:val="20"/>
          <w:lang w:val="pl-PL"/>
        </w:rPr>
        <w:t xml:space="preserve">rojektant powinien odwołać się również do </w:t>
      </w:r>
      <w:r w:rsidR="008F3DC2" w:rsidRPr="001816FA">
        <w:rPr>
          <w:rFonts w:cs="Arial"/>
          <w:sz w:val="20"/>
          <w:szCs w:val="20"/>
          <w:lang w:val="pl-PL"/>
        </w:rPr>
        <w:t xml:space="preserve">odpowiednich </w:t>
      </w:r>
      <w:r w:rsidR="00BE0984" w:rsidRPr="001816FA">
        <w:rPr>
          <w:rFonts w:cs="Arial"/>
          <w:sz w:val="20"/>
          <w:szCs w:val="20"/>
          <w:lang w:val="pl-PL"/>
        </w:rPr>
        <w:t>wytycznych</w:t>
      </w:r>
      <w:r w:rsidR="008F3DC2" w:rsidRPr="001816FA">
        <w:rPr>
          <w:rFonts w:cs="Arial"/>
          <w:sz w:val="20"/>
          <w:szCs w:val="20"/>
          <w:lang w:val="pl-PL"/>
        </w:rPr>
        <w:t xml:space="preserve"> zamieszczonych w poniższych dokumentach.</w:t>
      </w:r>
    </w:p>
    <w:p w14:paraId="1540F08E" w14:textId="57CE8E81" w:rsidR="00163572" w:rsidRPr="001816FA" w:rsidRDefault="00163572" w:rsidP="00335DF0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lastRenderedPageBreak/>
        <w:t>Międzynarodowe wytyczne</w:t>
      </w:r>
    </w:p>
    <w:p w14:paraId="45B295FF" w14:textId="77777777" w:rsidR="0041682C" w:rsidRPr="001816FA" w:rsidRDefault="0041682C" w:rsidP="00163572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W p</w:t>
      </w:r>
      <w:r w:rsidR="00163572" w:rsidRPr="001816FA">
        <w:rPr>
          <w:rFonts w:cs="Arial"/>
          <w:sz w:val="20"/>
          <w:szCs w:val="20"/>
          <w:lang w:val="pl-PL"/>
        </w:rPr>
        <w:t>oniższ</w:t>
      </w:r>
      <w:r w:rsidRPr="001816FA">
        <w:rPr>
          <w:rFonts w:cs="Arial"/>
          <w:sz w:val="20"/>
          <w:szCs w:val="20"/>
          <w:lang w:val="pl-PL"/>
        </w:rPr>
        <w:t>ych</w:t>
      </w:r>
      <w:r w:rsidR="00163572" w:rsidRPr="001816FA">
        <w:rPr>
          <w:rFonts w:cs="Arial"/>
          <w:sz w:val="20"/>
          <w:szCs w:val="20"/>
          <w:lang w:val="pl-PL"/>
        </w:rPr>
        <w:t xml:space="preserve"> </w:t>
      </w:r>
      <w:r w:rsidRPr="001816FA">
        <w:rPr>
          <w:rFonts w:cs="Arial"/>
          <w:sz w:val="20"/>
          <w:szCs w:val="20"/>
          <w:lang w:val="pl-PL"/>
        </w:rPr>
        <w:t>opracowaniach można znaleźć bardziej szczegółowe wytyczne:</w:t>
      </w:r>
    </w:p>
    <w:p w14:paraId="79FF332F" w14:textId="53F1A0B0" w:rsidR="00105BCE" w:rsidRPr="001816FA" w:rsidRDefault="00105BC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cs="Arial"/>
          <w:sz w:val="20"/>
          <w:szCs w:val="20"/>
          <w:lang w:val="en-GB"/>
        </w:rPr>
      </w:pPr>
      <w:r w:rsidRPr="001816FA">
        <w:rPr>
          <w:rFonts w:cs="Arial"/>
          <w:sz w:val="20"/>
          <w:szCs w:val="20"/>
          <w:lang w:val="en-GB"/>
        </w:rPr>
        <w:t>PHAC (2016). Public Health Agency of Canada Canadian Biosafety Handbook. [6]</w:t>
      </w:r>
    </w:p>
    <w:p w14:paraId="4E5B87B6" w14:textId="77CAEC8C" w:rsidR="00105BCE" w:rsidRPr="001816FA" w:rsidRDefault="00105BC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cs="Arial"/>
          <w:sz w:val="20"/>
          <w:szCs w:val="20"/>
          <w:lang w:val="en-GB"/>
        </w:rPr>
      </w:pPr>
      <w:r w:rsidRPr="001816FA">
        <w:rPr>
          <w:rFonts w:cs="Arial"/>
          <w:sz w:val="20"/>
          <w:szCs w:val="20"/>
          <w:lang w:val="en-GB"/>
        </w:rPr>
        <w:t>HSE (2019). Management and operation of microbiological containment laboratories. Advisory Committee on Dangerous Pathogens (ACDP). [7]</w:t>
      </w:r>
    </w:p>
    <w:p w14:paraId="287231DA" w14:textId="7FF6E658" w:rsidR="00105BCE" w:rsidRPr="001816FA" w:rsidRDefault="00105BC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cs="Arial"/>
          <w:sz w:val="20"/>
          <w:szCs w:val="20"/>
          <w:lang w:val="en-GB"/>
        </w:rPr>
      </w:pPr>
      <w:r w:rsidRPr="001816FA">
        <w:rPr>
          <w:rFonts w:cs="Arial"/>
          <w:sz w:val="20"/>
          <w:szCs w:val="20"/>
          <w:lang w:val="en-GB"/>
        </w:rPr>
        <w:t>WHO (2020). Laboratory biosafety manual, fourth edition. Geneva: World Health Organization; (Laboratory biosafety manual, fourth edition and associated monographs).</w:t>
      </w:r>
      <w:r w:rsidR="004B7CD4" w:rsidRPr="001816FA">
        <w:rPr>
          <w:rFonts w:cs="Arial"/>
          <w:sz w:val="20"/>
          <w:szCs w:val="20"/>
          <w:lang w:val="en-GB"/>
        </w:rPr>
        <w:t xml:space="preserve"> [8]</w:t>
      </w:r>
    </w:p>
    <w:p w14:paraId="3FEF3EC7" w14:textId="5B0F5444" w:rsidR="00105BCE" w:rsidRPr="001816FA" w:rsidRDefault="00105BC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cs="Arial"/>
          <w:sz w:val="20"/>
          <w:szCs w:val="20"/>
          <w:lang w:val="en-GB"/>
        </w:rPr>
      </w:pPr>
      <w:r w:rsidRPr="001816FA">
        <w:rPr>
          <w:rFonts w:cs="Arial"/>
          <w:sz w:val="20"/>
          <w:szCs w:val="20"/>
          <w:lang w:val="en-GB"/>
        </w:rPr>
        <w:t>BMBL (2020). Biosafety in Microbiological and Biomedical Laboratories (BMBL) 6th Edition. HHS Publication No. (CDC) 300859. [9]</w:t>
      </w:r>
    </w:p>
    <w:p w14:paraId="5848362D" w14:textId="554CFD4F" w:rsidR="00105BCE" w:rsidRPr="001816FA" w:rsidRDefault="00105BC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cs="Arial"/>
          <w:sz w:val="20"/>
          <w:szCs w:val="20"/>
          <w:lang w:val="en-GB"/>
        </w:rPr>
      </w:pPr>
      <w:r w:rsidRPr="001816FA">
        <w:rPr>
          <w:rFonts w:cs="Arial"/>
          <w:sz w:val="20"/>
          <w:szCs w:val="20"/>
          <w:lang w:val="en-GB"/>
        </w:rPr>
        <w:t>AS/NZS (2010). AS/NZS 2243.3:2010. Safety in laboratories Microbiological safety and containment. [10]</w:t>
      </w:r>
    </w:p>
    <w:p w14:paraId="494E95E5" w14:textId="2FA3CB45" w:rsidR="00163572" w:rsidRPr="001816FA" w:rsidRDefault="00105BC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cs="Arial"/>
          <w:sz w:val="20"/>
          <w:szCs w:val="20"/>
          <w:lang w:val="en-GB"/>
        </w:rPr>
      </w:pPr>
      <w:r w:rsidRPr="001816FA">
        <w:rPr>
          <w:rFonts w:cs="Arial"/>
          <w:sz w:val="20"/>
          <w:szCs w:val="20"/>
          <w:lang w:val="en-GB"/>
        </w:rPr>
        <w:t>TRBA 100 (2018). Technical rules for biological agents. Protective measures for activities involving biological agents in laboratories.[11]</w:t>
      </w:r>
    </w:p>
    <w:p w14:paraId="053DE5BF" w14:textId="77777777" w:rsidR="00105BCE" w:rsidRPr="001816FA" w:rsidRDefault="00105BCE" w:rsidP="00120A93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Jednakże, wymagania związane z bezpieczeństwem biologicznym w laboratoriach BSL-3 są potraktowane w powyższych pozycjach raczej opisowo, bez szczegółowych wytycznych, dotyczących rozwiązań technologicznych związanych np. z systemem filtrów HEPA czy hermetycznością laboratoriów. Poszczególne rozwiązania muszą być opracowywane od nowa dla każdego nowego laboratorium.</w:t>
      </w:r>
    </w:p>
    <w:p w14:paraId="1401711B" w14:textId="77777777" w:rsidR="00120A93" w:rsidRPr="001816FA" w:rsidRDefault="00105BCE" w:rsidP="00105BCE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Z tego powodu, w tym </w:t>
      </w:r>
      <w:r w:rsidRPr="001816FA">
        <w:rPr>
          <w:rFonts w:cs="Arial"/>
          <w:i/>
          <w:iCs/>
          <w:sz w:val="20"/>
          <w:szCs w:val="20"/>
          <w:lang w:val="pl-PL"/>
        </w:rPr>
        <w:t>Opisie projektu użytkownika</w:t>
      </w:r>
      <w:r w:rsidRPr="001816FA">
        <w:rPr>
          <w:rFonts w:cs="Arial"/>
          <w:sz w:val="20"/>
          <w:szCs w:val="20"/>
          <w:lang w:val="pl-PL"/>
        </w:rPr>
        <w:t xml:space="preserve"> dotyczącym przebudowy i modernizacji laboratoriów BSL-3 w Łukasiewicz – PORT, obecne normy i najnowsze opracowania techniczne są wykorzystane do sprecyzowania najlepszych aktualnych standardów </w:t>
      </w:r>
      <w:r w:rsidR="00120A93" w:rsidRPr="001816FA">
        <w:rPr>
          <w:rFonts w:cs="Arial"/>
          <w:sz w:val="20"/>
          <w:szCs w:val="20"/>
          <w:lang w:val="pl-PL"/>
        </w:rPr>
        <w:t xml:space="preserve">w projektowaniu laboratoriów o podwyższonym stopniu bezpieczeństwa biologicznego oraz w inżynierii i technologii związanej z budową laboratoriów BSL-3. W ostatnim czasie Swiss </w:t>
      </w:r>
      <w:proofErr w:type="spellStart"/>
      <w:r w:rsidR="00120A93" w:rsidRPr="001816FA">
        <w:rPr>
          <w:rFonts w:cs="Arial"/>
          <w:sz w:val="20"/>
          <w:szCs w:val="20"/>
          <w:lang w:val="pl-PL"/>
        </w:rPr>
        <w:t>Expert</w:t>
      </w:r>
      <w:proofErr w:type="spellEnd"/>
      <w:r w:rsidR="00120A93" w:rsidRPr="001816FA">
        <w:rPr>
          <w:rFonts w:cs="Arial"/>
          <w:sz w:val="20"/>
          <w:szCs w:val="20"/>
          <w:lang w:val="pl-PL"/>
        </w:rPr>
        <w:t xml:space="preserve"> </w:t>
      </w:r>
      <w:proofErr w:type="spellStart"/>
      <w:r w:rsidR="00120A93" w:rsidRPr="001816FA">
        <w:rPr>
          <w:rFonts w:cs="Arial"/>
          <w:sz w:val="20"/>
          <w:szCs w:val="20"/>
          <w:lang w:val="pl-PL"/>
        </w:rPr>
        <w:t>Commitee</w:t>
      </w:r>
      <w:proofErr w:type="spellEnd"/>
      <w:r w:rsidR="00120A93" w:rsidRPr="001816FA">
        <w:rPr>
          <w:rFonts w:cs="Arial"/>
          <w:sz w:val="20"/>
          <w:szCs w:val="20"/>
          <w:lang w:val="pl-PL"/>
        </w:rPr>
        <w:t xml:space="preserve"> for </w:t>
      </w:r>
      <w:proofErr w:type="spellStart"/>
      <w:r w:rsidR="00120A93" w:rsidRPr="001816FA">
        <w:rPr>
          <w:rFonts w:cs="Arial"/>
          <w:sz w:val="20"/>
          <w:szCs w:val="20"/>
          <w:lang w:val="pl-PL"/>
        </w:rPr>
        <w:t>Biosafety</w:t>
      </w:r>
      <w:proofErr w:type="spellEnd"/>
      <w:r w:rsidR="00120A93" w:rsidRPr="001816FA">
        <w:rPr>
          <w:rFonts w:cs="Arial"/>
          <w:sz w:val="20"/>
          <w:szCs w:val="20"/>
          <w:lang w:val="pl-PL"/>
        </w:rPr>
        <w:t xml:space="preserve"> (SECB) opublikowało wytyczne zgodne ze szwajcarskimi regulacjami dotyczącymi bezpieczeństwa biologicznego, które biorą pod uwagę najlepsze światowe standardy dotyczące architektury i inżynierii wykorzystywanej w tego typu laboratoriach: </w:t>
      </w:r>
    </w:p>
    <w:p w14:paraId="54836812" w14:textId="04211F03" w:rsidR="00105BCE" w:rsidRPr="001816FA" w:rsidRDefault="00120A93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en-GB"/>
        </w:rPr>
        <w:t xml:space="preserve">SECB (2022). Recommendation on structural and technical safety measures in laboratories. </w:t>
      </w:r>
      <w:r w:rsidRPr="001816FA">
        <w:rPr>
          <w:rFonts w:cs="Arial"/>
          <w:sz w:val="20"/>
          <w:szCs w:val="20"/>
          <w:lang w:val="pl-PL"/>
        </w:rPr>
        <w:t xml:space="preserve">A </w:t>
      </w:r>
      <w:proofErr w:type="spellStart"/>
      <w:r w:rsidRPr="001816FA">
        <w:rPr>
          <w:rFonts w:cs="Arial"/>
          <w:sz w:val="20"/>
          <w:szCs w:val="20"/>
          <w:lang w:val="pl-PL"/>
        </w:rPr>
        <w:t>tool</w:t>
      </w:r>
      <w:proofErr w:type="spellEnd"/>
      <w:r w:rsidRPr="001816FA">
        <w:rPr>
          <w:rFonts w:cs="Arial"/>
          <w:sz w:val="20"/>
          <w:szCs w:val="20"/>
          <w:lang w:val="pl-PL"/>
        </w:rPr>
        <w:t xml:space="preserve"> for </w:t>
      </w:r>
      <w:proofErr w:type="spellStart"/>
      <w:r w:rsidRPr="001816FA">
        <w:rPr>
          <w:rFonts w:cs="Arial"/>
          <w:sz w:val="20"/>
          <w:szCs w:val="20"/>
          <w:lang w:val="pl-PL"/>
        </w:rPr>
        <w:t>Stakeholders</w:t>
      </w:r>
      <w:proofErr w:type="spellEnd"/>
      <w:r w:rsidRPr="001816FA">
        <w:rPr>
          <w:rFonts w:cs="Arial"/>
          <w:sz w:val="20"/>
          <w:szCs w:val="20"/>
          <w:lang w:val="pl-PL"/>
        </w:rPr>
        <w:t>. [12] (w języku niemieckim, planowana jest publikacja w języku angielskim, dostępna robocza wersja w języku angielskim)</w:t>
      </w:r>
    </w:p>
    <w:p w14:paraId="2F387A57" w14:textId="42755F2D" w:rsidR="00120A93" w:rsidRPr="001816FA" w:rsidRDefault="00120A93" w:rsidP="00120A93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Powyższe opracowanie odzwierciedla najlepsze obecne standardy projektowania i budowy laboratoriów BSL-3 w zakresie wybranych aspektów strukturalnych i technicznych i jest wykorzystan</w:t>
      </w:r>
      <w:r w:rsidR="00797568" w:rsidRPr="001816FA">
        <w:rPr>
          <w:rFonts w:cs="Arial"/>
          <w:sz w:val="20"/>
          <w:szCs w:val="20"/>
          <w:lang w:val="pl-PL"/>
        </w:rPr>
        <w:t>e</w:t>
      </w:r>
      <w:r w:rsidRPr="001816FA">
        <w:rPr>
          <w:rFonts w:cs="Arial"/>
          <w:sz w:val="20"/>
          <w:szCs w:val="20"/>
          <w:lang w:val="pl-PL"/>
        </w:rPr>
        <w:t xml:space="preserve"> w tym </w:t>
      </w:r>
      <w:r w:rsidRPr="001816FA">
        <w:rPr>
          <w:rFonts w:cs="Arial"/>
          <w:i/>
          <w:iCs/>
          <w:sz w:val="20"/>
          <w:szCs w:val="20"/>
          <w:lang w:val="pl-PL"/>
        </w:rPr>
        <w:t>Opisie projektu użytkownika</w:t>
      </w:r>
      <w:r w:rsidRPr="001816FA">
        <w:rPr>
          <w:rFonts w:cs="Arial"/>
          <w:sz w:val="20"/>
          <w:szCs w:val="20"/>
          <w:lang w:val="pl-PL"/>
        </w:rPr>
        <w:t xml:space="preserve"> jako dokument referencyjny.</w:t>
      </w:r>
      <w:r w:rsidRPr="001816FA">
        <w:rPr>
          <w:rFonts w:cs="Arial"/>
          <w:sz w:val="20"/>
          <w:szCs w:val="20"/>
          <w:lang w:val="pl-PL"/>
        </w:rPr>
        <w:tab/>
      </w:r>
    </w:p>
    <w:p w14:paraId="31873506" w14:textId="37FD508E" w:rsidR="00120A93" w:rsidRPr="001816FA" w:rsidRDefault="00E66B10" w:rsidP="008F762B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>Plany przepływu personelu, materiałów i odpadów</w:t>
      </w:r>
    </w:p>
    <w:p w14:paraId="35F07B5E" w14:textId="1896E18A" w:rsidR="00120A93" w:rsidRPr="001816FA" w:rsidRDefault="00E66B10" w:rsidP="002A4F92">
      <w:pPr>
        <w:spacing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Na etapie projektowania musi być uwzględniony dokładny opis oraz przeanalizowany wpływ poniższych procesów na wydajność i efektywność pracy w laboratorium (Rys. 4 – 8):</w:t>
      </w:r>
    </w:p>
    <w:p w14:paraId="6F571A69" w14:textId="605EAD4F" w:rsidR="00E66B10" w:rsidRPr="001816FA" w:rsidRDefault="00E66B10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Przepływ personelu – ruch ludzi w obrębie kompleksu laboratorium z uwzględnieniem wpływu na istotne elementy charakterystyki laboratorium (stabilność ciśnienia, temperatury </w:t>
      </w:r>
      <w:r w:rsidR="00797568" w:rsidRPr="001816FA">
        <w:rPr>
          <w:rFonts w:cs="Arial"/>
          <w:sz w:val="20"/>
          <w:szCs w:val="20"/>
          <w:lang w:val="pl-PL"/>
        </w:rPr>
        <w:t>np</w:t>
      </w:r>
      <w:r w:rsidRPr="001816FA">
        <w:rPr>
          <w:rFonts w:cs="Arial"/>
          <w:sz w:val="20"/>
          <w:szCs w:val="20"/>
          <w:lang w:val="pl-PL"/>
        </w:rPr>
        <w:t>.; Rys. 4);</w:t>
      </w:r>
    </w:p>
    <w:p w14:paraId="63B517D0" w14:textId="0C6A39CD" w:rsidR="00E66B10" w:rsidRPr="001816FA" w:rsidRDefault="00E66B10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Przepływ sprzętów – drogi wprowadzania i wyprowadzania dużych elementów wyposażenia do i z laboratorium (Rys. 5);</w:t>
      </w:r>
    </w:p>
    <w:p w14:paraId="623817E1" w14:textId="4E4D6D49" w:rsidR="00E66B10" w:rsidRPr="001816FA" w:rsidRDefault="00E66B10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Przepływ materiałów – drogi transportu materiałów w obrębie i pomiędzy różnymi strefami kompleksu laboratoriów BSL-3, w tym procesowanie próbek diagnostycznych, przygotowywanie patogenów do kultur in vitro/in vivo, bankowanie patogenów (Rys. </w:t>
      </w:r>
      <w:r w:rsidR="007D1E80" w:rsidRPr="001816FA">
        <w:rPr>
          <w:rFonts w:cs="Arial"/>
          <w:sz w:val="20"/>
          <w:szCs w:val="20"/>
          <w:lang w:val="pl-PL"/>
        </w:rPr>
        <w:t>6 i 7</w:t>
      </w:r>
      <w:r w:rsidRPr="001816FA">
        <w:rPr>
          <w:rFonts w:cs="Arial"/>
          <w:sz w:val="20"/>
          <w:szCs w:val="20"/>
          <w:lang w:val="pl-PL"/>
        </w:rPr>
        <w:t>);</w:t>
      </w:r>
    </w:p>
    <w:p w14:paraId="10B09B10" w14:textId="77E53883" w:rsidR="00E66B10" w:rsidRPr="001816FA" w:rsidRDefault="00E66B10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Przepływ odpadów </w:t>
      </w:r>
      <w:r w:rsidR="00283BE5" w:rsidRPr="001816FA">
        <w:rPr>
          <w:rFonts w:cs="Arial"/>
          <w:sz w:val="20"/>
          <w:szCs w:val="20"/>
          <w:lang w:val="pl-PL"/>
        </w:rPr>
        <w:t>–</w:t>
      </w:r>
      <w:r w:rsidRPr="001816FA">
        <w:rPr>
          <w:rFonts w:cs="Arial"/>
          <w:sz w:val="20"/>
          <w:szCs w:val="20"/>
          <w:lang w:val="pl-PL"/>
        </w:rPr>
        <w:t xml:space="preserve"> </w:t>
      </w:r>
      <w:r w:rsidR="00283BE5" w:rsidRPr="001816FA">
        <w:rPr>
          <w:rFonts w:cs="Arial"/>
          <w:sz w:val="20"/>
          <w:szCs w:val="20"/>
          <w:lang w:val="pl-PL"/>
        </w:rPr>
        <w:t>drogi wyprowadzania z laborator</w:t>
      </w:r>
      <w:r w:rsidR="007D1E80" w:rsidRPr="001816FA">
        <w:rPr>
          <w:rFonts w:cs="Arial"/>
          <w:sz w:val="20"/>
          <w:szCs w:val="20"/>
          <w:lang w:val="pl-PL"/>
        </w:rPr>
        <w:t>ium zużytych materiałów, odczynników i pozostałości po próbkach (Rys.8).</w:t>
      </w:r>
    </w:p>
    <w:p w14:paraId="32F75009" w14:textId="00E125D9" w:rsidR="007D1E80" w:rsidRPr="001816FA" w:rsidRDefault="007D1E80" w:rsidP="007D1E80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</w:p>
    <w:p w14:paraId="58759FB7" w14:textId="4BF24E9E" w:rsidR="007D1E80" w:rsidRPr="001816FA" w:rsidRDefault="007D1E80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lastRenderedPageBreak/>
        <w:t>Przepływ personelu</w:t>
      </w:r>
    </w:p>
    <w:p w14:paraId="38E880BA" w14:textId="77777777" w:rsidR="00C75904" w:rsidRPr="001816FA" w:rsidRDefault="00C75904" w:rsidP="00C75904">
      <w:pPr>
        <w:spacing w:after="120" w:line="276" w:lineRule="auto"/>
        <w:jc w:val="center"/>
        <w:rPr>
          <w:rFonts w:cs="Arial"/>
          <w:i/>
          <w:iCs/>
          <w:sz w:val="20"/>
          <w:szCs w:val="20"/>
          <w:lang w:val="pl-PL"/>
        </w:rPr>
      </w:pPr>
    </w:p>
    <w:p w14:paraId="6ED75E8D" w14:textId="2F6460F6" w:rsidR="00C75904" w:rsidRPr="001816FA" w:rsidRDefault="00C75904" w:rsidP="00C75904">
      <w:pPr>
        <w:spacing w:after="120" w:line="276" w:lineRule="auto"/>
        <w:jc w:val="center"/>
        <w:rPr>
          <w:rFonts w:cs="Arial"/>
          <w:i/>
          <w:iCs/>
          <w:sz w:val="20"/>
          <w:szCs w:val="20"/>
          <w:lang w:val="pl-PL"/>
        </w:rPr>
      </w:pPr>
      <w:r w:rsidRPr="001816FA">
        <w:rPr>
          <w:rFonts w:cs="Arial"/>
          <w:i/>
          <w:iCs/>
          <w:sz w:val="20"/>
          <w:szCs w:val="20"/>
          <w:lang w:val="pl-PL"/>
        </w:rPr>
        <w:t>Schemat zostanie udostępniony w pełnej wersji dokumentu</w:t>
      </w:r>
    </w:p>
    <w:p w14:paraId="047077A1" w14:textId="28A0D9F1" w:rsidR="00C75904" w:rsidRPr="001816FA" w:rsidRDefault="00C75904" w:rsidP="00B50EA3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</w:p>
    <w:p w14:paraId="29BED48C" w14:textId="14E57014" w:rsidR="007D1E80" w:rsidRPr="001816FA" w:rsidRDefault="007D1E80" w:rsidP="00B50EA3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Rys. 4. Schemat przepływu personelu.</w:t>
      </w:r>
    </w:p>
    <w:p w14:paraId="410961EB" w14:textId="77777777" w:rsidR="00C75904" w:rsidRPr="001816FA" w:rsidRDefault="00C75904" w:rsidP="00B50EA3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</w:p>
    <w:p w14:paraId="741448DE" w14:textId="4152F0AD" w:rsidR="007D1E80" w:rsidRPr="001816FA" w:rsidRDefault="007D1E80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Przepływ sprzętów</w:t>
      </w:r>
    </w:p>
    <w:p w14:paraId="7ABB2889" w14:textId="77777777" w:rsidR="00C75904" w:rsidRPr="001816FA" w:rsidRDefault="00C75904" w:rsidP="00E26654">
      <w:pPr>
        <w:rPr>
          <w:sz w:val="20"/>
          <w:szCs w:val="20"/>
        </w:rPr>
      </w:pPr>
    </w:p>
    <w:p w14:paraId="238D793A" w14:textId="77777777" w:rsidR="00C75904" w:rsidRPr="001816FA" w:rsidRDefault="00C75904" w:rsidP="00C75904">
      <w:pPr>
        <w:spacing w:after="120" w:line="276" w:lineRule="auto"/>
        <w:jc w:val="center"/>
        <w:rPr>
          <w:rFonts w:cs="Arial"/>
          <w:i/>
          <w:iCs/>
          <w:sz w:val="20"/>
          <w:szCs w:val="20"/>
          <w:lang w:val="pl-PL"/>
        </w:rPr>
      </w:pPr>
      <w:r w:rsidRPr="001816FA">
        <w:rPr>
          <w:rFonts w:cs="Arial"/>
          <w:i/>
          <w:iCs/>
          <w:sz w:val="20"/>
          <w:szCs w:val="20"/>
          <w:lang w:val="pl-PL"/>
        </w:rPr>
        <w:t>Schemat zostanie udostępniony w pełnej wersji dokumentu</w:t>
      </w:r>
    </w:p>
    <w:p w14:paraId="69649870" w14:textId="22D7FBE0" w:rsidR="00C75904" w:rsidRPr="001816FA" w:rsidRDefault="00C75904" w:rsidP="00B50EA3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</w:p>
    <w:p w14:paraId="25E7E767" w14:textId="02900035" w:rsidR="007D1E80" w:rsidRPr="001816FA" w:rsidRDefault="007D1E80" w:rsidP="00B50EA3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Rys. 5. Schemat przepływu sprzętów (wyprowadzanie sprzętów z laboratoriów; generalnie wprowadzanie sprzętów do laboratoriów będzie odbywać się tą samą drogą).</w:t>
      </w:r>
    </w:p>
    <w:p w14:paraId="3EA38405" w14:textId="67740D00" w:rsidR="007D1E80" w:rsidRPr="001816FA" w:rsidRDefault="007D1E80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Przepływ materiałów</w:t>
      </w:r>
      <w:r w:rsidR="00D85F92" w:rsidRPr="001816FA">
        <w:rPr>
          <w:sz w:val="20"/>
          <w:szCs w:val="20"/>
        </w:rPr>
        <w:t xml:space="preserve"> do laboratorium</w:t>
      </w:r>
    </w:p>
    <w:p w14:paraId="5634E5D9" w14:textId="77777777" w:rsidR="00C75904" w:rsidRPr="001816FA" w:rsidRDefault="00C75904" w:rsidP="00E26654">
      <w:pPr>
        <w:rPr>
          <w:sz w:val="20"/>
          <w:szCs w:val="20"/>
        </w:rPr>
      </w:pPr>
    </w:p>
    <w:p w14:paraId="4411EF7C" w14:textId="4D429EF7" w:rsidR="00C75904" w:rsidRPr="001816FA" w:rsidRDefault="00C75904" w:rsidP="00C75904">
      <w:pPr>
        <w:spacing w:after="120" w:line="276" w:lineRule="auto"/>
        <w:jc w:val="center"/>
        <w:rPr>
          <w:rFonts w:cs="Arial"/>
          <w:i/>
          <w:iCs/>
          <w:sz w:val="20"/>
          <w:szCs w:val="20"/>
          <w:lang w:val="pl-PL"/>
        </w:rPr>
      </w:pPr>
      <w:r w:rsidRPr="001816FA">
        <w:rPr>
          <w:rFonts w:cs="Arial"/>
          <w:i/>
          <w:iCs/>
          <w:sz w:val="20"/>
          <w:szCs w:val="20"/>
          <w:lang w:val="pl-PL"/>
        </w:rPr>
        <w:t>Schemat zostanie udostępniony w pełnej wersji dokumentu</w:t>
      </w:r>
    </w:p>
    <w:p w14:paraId="0FD93ACF" w14:textId="77777777" w:rsidR="00C75904" w:rsidRPr="001816FA" w:rsidRDefault="00C75904" w:rsidP="00C75904">
      <w:pPr>
        <w:spacing w:after="120" w:line="276" w:lineRule="auto"/>
        <w:jc w:val="center"/>
        <w:rPr>
          <w:rFonts w:cs="Arial"/>
          <w:i/>
          <w:iCs/>
          <w:sz w:val="20"/>
          <w:szCs w:val="20"/>
          <w:lang w:val="pl-PL"/>
        </w:rPr>
      </w:pPr>
    </w:p>
    <w:p w14:paraId="41035FD1" w14:textId="4E7BF26F" w:rsidR="00B27E35" w:rsidRPr="001816FA" w:rsidRDefault="007D1E80" w:rsidP="00B50EA3">
      <w:pPr>
        <w:spacing w:after="240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Rys. 6. Schemat przepływu materiałów w kierunku do laboratorium.</w:t>
      </w:r>
      <w:r w:rsidRPr="001816FA">
        <w:rPr>
          <w:sz w:val="20"/>
          <w:szCs w:val="20"/>
        </w:rPr>
        <w:t xml:space="preserve"> UWAGA: </w:t>
      </w:r>
      <w:proofErr w:type="spellStart"/>
      <w:r w:rsidRPr="001816FA">
        <w:rPr>
          <w:sz w:val="20"/>
          <w:szCs w:val="20"/>
        </w:rPr>
        <w:t>jeśli</w:t>
      </w:r>
      <w:proofErr w:type="spellEnd"/>
      <w:r w:rsidRPr="001816FA">
        <w:rPr>
          <w:sz w:val="20"/>
          <w:szCs w:val="20"/>
        </w:rPr>
        <w:t xml:space="preserve"> w </w:t>
      </w:r>
      <w:proofErr w:type="spellStart"/>
      <w:r w:rsidRPr="001816FA">
        <w:rPr>
          <w:sz w:val="20"/>
          <w:szCs w:val="20"/>
        </w:rPr>
        <w:t>laboratorium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posiadającym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okno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podawcze</w:t>
      </w:r>
      <w:proofErr w:type="spellEnd"/>
      <w:r w:rsidR="00B27E35" w:rsidRPr="001816FA">
        <w:rPr>
          <w:sz w:val="20"/>
          <w:szCs w:val="20"/>
        </w:rPr>
        <w:t xml:space="preserve"> w </w:t>
      </w:r>
      <w:proofErr w:type="spellStart"/>
      <w:r w:rsidR="00B27E35" w:rsidRPr="001816FA">
        <w:rPr>
          <w:sz w:val="20"/>
          <w:szCs w:val="20"/>
        </w:rPr>
        <w:t>danym</w:t>
      </w:r>
      <w:proofErr w:type="spellEnd"/>
      <w:r w:rsidR="00B27E35" w:rsidRPr="001816FA">
        <w:rPr>
          <w:sz w:val="20"/>
          <w:szCs w:val="20"/>
        </w:rPr>
        <w:t xml:space="preserve"> </w:t>
      </w:r>
      <w:proofErr w:type="spellStart"/>
      <w:r w:rsidR="00B27E35" w:rsidRPr="001816FA">
        <w:rPr>
          <w:sz w:val="20"/>
          <w:szCs w:val="20"/>
        </w:rPr>
        <w:t>momencie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odbywa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się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praca</w:t>
      </w:r>
      <w:proofErr w:type="spellEnd"/>
      <w:r w:rsidRPr="001816FA">
        <w:rPr>
          <w:sz w:val="20"/>
          <w:szCs w:val="20"/>
        </w:rPr>
        <w:t xml:space="preserve">, </w:t>
      </w:r>
      <w:proofErr w:type="spellStart"/>
      <w:r w:rsidRPr="001816FA">
        <w:rPr>
          <w:sz w:val="20"/>
          <w:szCs w:val="20"/>
        </w:rPr>
        <w:t>należy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rozważyć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używanie</w:t>
      </w:r>
      <w:proofErr w:type="spellEnd"/>
      <w:r w:rsidR="00B27E35" w:rsidRPr="001816FA">
        <w:rPr>
          <w:sz w:val="20"/>
          <w:szCs w:val="20"/>
        </w:rPr>
        <w:t xml:space="preserve"> </w:t>
      </w:r>
      <w:proofErr w:type="spellStart"/>
      <w:r w:rsidR="00B27E35" w:rsidRPr="001816FA">
        <w:rPr>
          <w:sz w:val="20"/>
          <w:szCs w:val="20"/>
        </w:rPr>
        <w:t>okna</w:t>
      </w:r>
      <w:proofErr w:type="spellEnd"/>
      <w:r w:rsidR="00B27E35" w:rsidRPr="001816FA">
        <w:rPr>
          <w:sz w:val="20"/>
          <w:szCs w:val="20"/>
        </w:rPr>
        <w:t xml:space="preserve"> </w:t>
      </w:r>
      <w:proofErr w:type="spellStart"/>
      <w:r w:rsidR="00B27E35" w:rsidRPr="001816FA">
        <w:rPr>
          <w:sz w:val="20"/>
          <w:szCs w:val="20"/>
        </w:rPr>
        <w:t>podawczego</w:t>
      </w:r>
      <w:proofErr w:type="spellEnd"/>
      <w:r w:rsidR="00B27E35" w:rsidRPr="001816FA">
        <w:rPr>
          <w:sz w:val="20"/>
          <w:szCs w:val="20"/>
        </w:rPr>
        <w:t xml:space="preserve"> w </w:t>
      </w:r>
      <w:proofErr w:type="spellStart"/>
      <w:r w:rsidR="00B27E35" w:rsidRPr="001816FA">
        <w:rPr>
          <w:sz w:val="20"/>
          <w:szCs w:val="20"/>
        </w:rPr>
        <w:t>korytarzu</w:t>
      </w:r>
      <w:proofErr w:type="spellEnd"/>
      <w:r w:rsidR="00B27E35" w:rsidRPr="001816FA">
        <w:rPr>
          <w:sz w:val="20"/>
          <w:szCs w:val="20"/>
        </w:rPr>
        <w:t>.</w:t>
      </w:r>
    </w:p>
    <w:p w14:paraId="339B9033" w14:textId="7376096D" w:rsidR="00B27E35" w:rsidRPr="001816FA" w:rsidRDefault="00B27E35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Przepływ materiałów i próbek w kierunku z laboratorium.</w:t>
      </w:r>
    </w:p>
    <w:p w14:paraId="394B0319" w14:textId="77777777" w:rsidR="00C75904" w:rsidRPr="001816FA" w:rsidRDefault="00C75904" w:rsidP="00E26654">
      <w:pPr>
        <w:rPr>
          <w:sz w:val="20"/>
          <w:szCs w:val="20"/>
        </w:rPr>
      </w:pPr>
    </w:p>
    <w:p w14:paraId="518063BD" w14:textId="1B397F98" w:rsidR="00C75904" w:rsidRPr="001816FA" w:rsidRDefault="00C75904" w:rsidP="00C75904">
      <w:pPr>
        <w:spacing w:after="120" w:line="276" w:lineRule="auto"/>
        <w:jc w:val="center"/>
        <w:rPr>
          <w:rFonts w:cs="Arial"/>
          <w:i/>
          <w:iCs/>
          <w:sz w:val="20"/>
          <w:szCs w:val="20"/>
          <w:lang w:val="pl-PL"/>
        </w:rPr>
      </w:pPr>
      <w:r w:rsidRPr="001816FA">
        <w:rPr>
          <w:rFonts w:cs="Arial"/>
          <w:i/>
          <w:iCs/>
          <w:sz w:val="20"/>
          <w:szCs w:val="20"/>
          <w:lang w:val="pl-PL"/>
        </w:rPr>
        <w:t>Schemat zostanie udostępniony w pełnej wersji dokumentu</w:t>
      </w:r>
    </w:p>
    <w:p w14:paraId="07E0BD05" w14:textId="77777777" w:rsidR="00C75904" w:rsidRPr="001816FA" w:rsidRDefault="00C75904" w:rsidP="00C75904">
      <w:pPr>
        <w:spacing w:after="120" w:line="276" w:lineRule="auto"/>
        <w:jc w:val="center"/>
        <w:rPr>
          <w:rFonts w:cs="Arial"/>
          <w:i/>
          <w:iCs/>
          <w:sz w:val="20"/>
          <w:szCs w:val="20"/>
          <w:lang w:val="pl-PL"/>
        </w:rPr>
      </w:pPr>
    </w:p>
    <w:p w14:paraId="286CE55C" w14:textId="69273F3E" w:rsidR="00B50EA3" w:rsidRPr="001816FA" w:rsidRDefault="00B27E35" w:rsidP="00FE2C04">
      <w:pPr>
        <w:spacing w:after="240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Rys. 7. Schemat przepływu materiałów i próbek w kierunku od laboratorium. Możliwa jest jedna z 4 dróg: A – przez autoklaw; B – przez okno podawcze; C – przez śluzę; D – z personelem. Droga będzie dobrana zgodnie z </w:t>
      </w:r>
      <w:r w:rsidR="00B50EA3" w:rsidRPr="001816FA">
        <w:rPr>
          <w:rFonts w:cs="Arial"/>
          <w:sz w:val="20"/>
          <w:szCs w:val="20"/>
          <w:lang w:val="pl-PL"/>
        </w:rPr>
        <w:t xml:space="preserve">planem przyszłego wykorzystania próbek/materiału. Preferowana droga to A, następnie B, a później C lub D. </w:t>
      </w:r>
      <w:proofErr w:type="spellStart"/>
      <w:r w:rsidR="00B50EA3" w:rsidRPr="001816FA">
        <w:rPr>
          <w:sz w:val="20"/>
          <w:szCs w:val="20"/>
        </w:rPr>
        <w:t>jeśli</w:t>
      </w:r>
      <w:proofErr w:type="spellEnd"/>
      <w:r w:rsidR="00B50EA3" w:rsidRPr="001816FA">
        <w:rPr>
          <w:sz w:val="20"/>
          <w:szCs w:val="20"/>
        </w:rPr>
        <w:t xml:space="preserve"> w </w:t>
      </w:r>
      <w:proofErr w:type="spellStart"/>
      <w:r w:rsidR="00B50EA3" w:rsidRPr="001816FA">
        <w:rPr>
          <w:sz w:val="20"/>
          <w:szCs w:val="20"/>
        </w:rPr>
        <w:t>laboratorium</w:t>
      </w:r>
      <w:proofErr w:type="spellEnd"/>
      <w:r w:rsidR="00B50EA3" w:rsidRPr="001816FA">
        <w:rPr>
          <w:sz w:val="20"/>
          <w:szCs w:val="20"/>
        </w:rPr>
        <w:t xml:space="preserve"> </w:t>
      </w:r>
      <w:proofErr w:type="spellStart"/>
      <w:r w:rsidR="00B50EA3" w:rsidRPr="001816FA">
        <w:rPr>
          <w:sz w:val="20"/>
          <w:szCs w:val="20"/>
        </w:rPr>
        <w:t>posiadającym</w:t>
      </w:r>
      <w:proofErr w:type="spellEnd"/>
      <w:r w:rsidR="00B50EA3" w:rsidRPr="001816FA">
        <w:rPr>
          <w:sz w:val="20"/>
          <w:szCs w:val="20"/>
        </w:rPr>
        <w:t xml:space="preserve"> </w:t>
      </w:r>
      <w:proofErr w:type="spellStart"/>
      <w:r w:rsidR="00B50EA3" w:rsidRPr="001816FA">
        <w:rPr>
          <w:sz w:val="20"/>
          <w:szCs w:val="20"/>
        </w:rPr>
        <w:t>okno</w:t>
      </w:r>
      <w:proofErr w:type="spellEnd"/>
      <w:r w:rsidR="00B50EA3" w:rsidRPr="001816FA">
        <w:rPr>
          <w:sz w:val="20"/>
          <w:szCs w:val="20"/>
        </w:rPr>
        <w:t xml:space="preserve"> </w:t>
      </w:r>
      <w:proofErr w:type="spellStart"/>
      <w:r w:rsidR="00B50EA3" w:rsidRPr="001816FA">
        <w:rPr>
          <w:sz w:val="20"/>
          <w:szCs w:val="20"/>
        </w:rPr>
        <w:t>podawcze</w:t>
      </w:r>
      <w:proofErr w:type="spellEnd"/>
      <w:r w:rsidR="00B50EA3" w:rsidRPr="001816FA">
        <w:rPr>
          <w:sz w:val="20"/>
          <w:szCs w:val="20"/>
        </w:rPr>
        <w:t xml:space="preserve"> w </w:t>
      </w:r>
      <w:proofErr w:type="spellStart"/>
      <w:r w:rsidR="00B50EA3" w:rsidRPr="001816FA">
        <w:rPr>
          <w:sz w:val="20"/>
          <w:szCs w:val="20"/>
        </w:rPr>
        <w:t>danym</w:t>
      </w:r>
      <w:proofErr w:type="spellEnd"/>
      <w:r w:rsidR="00B50EA3" w:rsidRPr="001816FA">
        <w:rPr>
          <w:sz w:val="20"/>
          <w:szCs w:val="20"/>
        </w:rPr>
        <w:t xml:space="preserve"> </w:t>
      </w:r>
      <w:proofErr w:type="spellStart"/>
      <w:r w:rsidR="00B50EA3" w:rsidRPr="001816FA">
        <w:rPr>
          <w:sz w:val="20"/>
          <w:szCs w:val="20"/>
        </w:rPr>
        <w:t>momencie</w:t>
      </w:r>
      <w:proofErr w:type="spellEnd"/>
      <w:r w:rsidR="00B50EA3" w:rsidRPr="001816FA">
        <w:rPr>
          <w:sz w:val="20"/>
          <w:szCs w:val="20"/>
        </w:rPr>
        <w:t xml:space="preserve"> </w:t>
      </w:r>
      <w:proofErr w:type="spellStart"/>
      <w:r w:rsidR="00B50EA3" w:rsidRPr="001816FA">
        <w:rPr>
          <w:sz w:val="20"/>
          <w:szCs w:val="20"/>
        </w:rPr>
        <w:t>odbywa</w:t>
      </w:r>
      <w:proofErr w:type="spellEnd"/>
      <w:r w:rsidR="00B50EA3" w:rsidRPr="001816FA">
        <w:rPr>
          <w:sz w:val="20"/>
          <w:szCs w:val="20"/>
        </w:rPr>
        <w:t xml:space="preserve"> </w:t>
      </w:r>
      <w:proofErr w:type="spellStart"/>
      <w:r w:rsidR="00B50EA3" w:rsidRPr="001816FA">
        <w:rPr>
          <w:sz w:val="20"/>
          <w:szCs w:val="20"/>
        </w:rPr>
        <w:t>się</w:t>
      </w:r>
      <w:proofErr w:type="spellEnd"/>
      <w:r w:rsidR="00B50EA3" w:rsidRPr="001816FA">
        <w:rPr>
          <w:sz w:val="20"/>
          <w:szCs w:val="20"/>
        </w:rPr>
        <w:t xml:space="preserve"> </w:t>
      </w:r>
      <w:proofErr w:type="spellStart"/>
      <w:r w:rsidR="00B50EA3" w:rsidRPr="001816FA">
        <w:rPr>
          <w:sz w:val="20"/>
          <w:szCs w:val="20"/>
        </w:rPr>
        <w:t>praca</w:t>
      </w:r>
      <w:proofErr w:type="spellEnd"/>
      <w:r w:rsidR="00B50EA3" w:rsidRPr="001816FA">
        <w:rPr>
          <w:sz w:val="20"/>
          <w:szCs w:val="20"/>
        </w:rPr>
        <w:t xml:space="preserve">, </w:t>
      </w:r>
      <w:proofErr w:type="spellStart"/>
      <w:r w:rsidR="00B50EA3" w:rsidRPr="001816FA">
        <w:rPr>
          <w:sz w:val="20"/>
          <w:szCs w:val="20"/>
        </w:rPr>
        <w:t>należy</w:t>
      </w:r>
      <w:proofErr w:type="spellEnd"/>
      <w:r w:rsidR="00B50EA3" w:rsidRPr="001816FA">
        <w:rPr>
          <w:sz w:val="20"/>
          <w:szCs w:val="20"/>
        </w:rPr>
        <w:t xml:space="preserve"> </w:t>
      </w:r>
      <w:proofErr w:type="spellStart"/>
      <w:r w:rsidR="00B50EA3" w:rsidRPr="001816FA">
        <w:rPr>
          <w:sz w:val="20"/>
          <w:szCs w:val="20"/>
        </w:rPr>
        <w:t>rozważyć</w:t>
      </w:r>
      <w:proofErr w:type="spellEnd"/>
      <w:r w:rsidR="00B50EA3" w:rsidRPr="001816FA">
        <w:rPr>
          <w:sz w:val="20"/>
          <w:szCs w:val="20"/>
        </w:rPr>
        <w:t xml:space="preserve"> </w:t>
      </w:r>
      <w:proofErr w:type="spellStart"/>
      <w:r w:rsidR="00B50EA3" w:rsidRPr="001816FA">
        <w:rPr>
          <w:sz w:val="20"/>
          <w:szCs w:val="20"/>
        </w:rPr>
        <w:t>używanie</w:t>
      </w:r>
      <w:proofErr w:type="spellEnd"/>
      <w:r w:rsidR="00B50EA3" w:rsidRPr="001816FA">
        <w:rPr>
          <w:sz w:val="20"/>
          <w:szCs w:val="20"/>
        </w:rPr>
        <w:t xml:space="preserve"> </w:t>
      </w:r>
      <w:proofErr w:type="spellStart"/>
      <w:r w:rsidR="00B50EA3" w:rsidRPr="001816FA">
        <w:rPr>
          <w:sz w:val="20"/>
          <w:szCs w:val="20"/>
        </w:rPr>
        <w:t>okna</w:t>
      </w:r>
      <w:proofErr w:type="spellEnd"/>
      <w:r w:rsidR="00B50EA3" w:rsidRPr="001816FA">
        <w:rPr>
          <w:sz w:val="20"/>
          <w:szCs w:val="20"/>
        </w:rPr>
        <w:t xml:space="preserve"> </w:t>
      </w:r>
      <w:proofErr w:type="spellStart"/>
      <w:r w:rsidR="00B50EA3" w:rsidRPr="001816FA">
        <w:rPr>
          <w:sz w:val="20"/>
          <w:szCs w:val="20"/>
        </w:rPr>
        <w:t>podawczego</w:t>
      </w:r>
      <w:proofErr w:type="spellEnd"/>
      <w:r w:rsidR="00B50EA3" w:rsidRPr="001816FA">
        <w:rPr>
          <w:sz w:val="20"/>
          <w:szCs w:val="20"/>
        </w:rPr>
        <w:t xml:space="preserve"> w </w:t>
      </w:r>
      <w:proofErr w:type="spellStart"/>
      <w:r w:rsidR="00B50EA3" w:rsidRPr="001816FA">
        <w:rPr>
          <w:sz w:val="20"/>
          <w:szCs w:val="20"/>
        </w:rPr>
        <w:t>korytarzu</w:t>
      </w:r>
      <w:proofErr w:type="spellEnd"/>
      <w:r w:rsidR="00B50EA3" w:rsidRPr="001816FA">
        <w:rPr>
          <w:sz w:val="20"/>
          <w:szCs w:val="20"/>
        </w:rPr>
        <w:t>.</w:t>
      </w:r>
    </w:p>
    <w:p w14:paraId="7BE704E6" w14:textId="44D4D27B" w:rsidR="007D1E80" w:rsidRPr="001816FA" w:rsidRDefault="007D1E80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Przepływ odpadów</w:t>
      </w:r>
    </w:p>
    <w:p w14:paraId="06F7D775" w14:textId="77777777" w:rsidR="00C75904" w:rsidRPr="001816FA" w:rsidRDefault="00C75904" w:rsidP="00E26654">
      <w:pPr>
        <w:rPr>
          <w:sz w:val="20"/>
          <w:szCs w:val="20"/>
        </w:rPr>
      </w:pPr>
    </w:p>
    <w:p w14:paraId="690EB673" w14:textId="6C18434E" w:rsidR="00C75904" w:rsidRPr="001816FA" w:rsidRDefault="00C75904" w:rsidP="00C75904">
      <w:pPr>
        <w:spacing w:after="120" w:line="276" w:lineRule="auto"/>
        <w:jc w:val="center"/>
        <w:rPr>
          <w:rFonts w:cs="Arial"/>
          <w:i/>
          <w:iCs/>
          <w:sz w:val="20"/>
          <w:szCs w:val="20"/>
          <w:lang w:val="pl-PL"/>
        </w:rPr>
      </w:pPr>
      <w:r w:rsidRPr="001816FA">
        <w:rPr>
          <w:rFonts w:cs="Arial"/>
          <w:i/>
          <w:iCs/>
          <w:sz w:val="20"/>
          <w:szCs w:val="20"/>
          <w:lang w:val="pl-PL"/>
        </w:rPr>
        <w:t>Schemat zostanie udostępniony w pełnej wersji dokumentu</w:t>
      </w:r>
    </w:p>
    <w:p w14:paraId="79DAEDD6" w14:textId="77777777" w:rsidR="00C75904" w:rsidRPr="001816FA" w:rsidRDefault="00C75904" w:rsidP="00C75904">
      <w:pPr>
        <w:spacing w:after="120" w:line="276" w:lineRule="auto"/>
        <w:jc w:val="center"/>
        <w:rPr>
          <w:rFonts w:cs="Arial"/>
          <w:i/>
          <w:iCs/>
          <w:sz w:val="20"/>
          <w:szCs w:val="20"/>
          <w:lang w:val="pl-PL"/>
        </w:rPr>
      </w:pPr>
    </w:p>
    <w:p w14:paraId="5694349B" w14:textId="4F3EF332" w:rsidR="007D1E80" w:rsidRPr="001816FA" w:rsidRDefault="007D1E80" w:rsidP="00B50EA3">
      <w:pPr>
        <w:spacing w:after="240"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Rys. </w:t>
      </w:r>
      <w:r w:rsidR="00B50EA3" w:rsidRPr="001816FA">
        <w:rPr>
          <w:rFonts w:cs="Arial"/>
          <w:sz w:val="20"/>
          <w:szCs w:val="20"/>
          <w:lang w:val="pl-PL"/>
        </w:rPr>
        <w:t>8. Schemat usuwania odpadów stałych, w tym naczyń i plastików z niewielką ilością płynów (do ok. 500 ml). Usuwanie dużej ilości płynów wymaga walidacji.</w:t>
      </w:r>
    </w:p>
    <w:p w14:paraId="5DAE913B" w14:textId="77777777" w:rsidR="007D1E80" w:rsidRPr="001816FA" w:rsidRDefault="007D1E80" w:rsidP="007D1E80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</w:p>
    <w:p w14:paraId="03088506" w14:textId="77777777" w:rsidR="00B50EA3" w:rsidRPr="001816FA" w:rsidRDefault="00B50EA3" w:rsidP="008F762B">
      <w:pPr>
        <w:pStyle w:val="Nagwek1"/>
        <w:rPr>
          <w:sz w:val="20"/>
          <w:szCs w:val="20"/>
        </w:rPr>
      </w:pPr>
      <w:proofErr w:type="spellStart"/>
      <w:r w:rsidRPr="001816FA">
        <w:rPr>
          <w:sz w:val="20"/>
          <w:szCs w:val="20"/>
        </w:rPr>
        <w:lastRenderedPageBreak/>
        <w:t>Inżynieria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budowlana</w:t>
      </w:r>
      <w:proofErr w:type="spellEnd"/>
    </w:p>
    <w:p w14:paraId="18D97257" w14:textId="7DD08509" w:rsidR="00120A93" w:rsidRPr="001816FA" w:rsidRDefault="002A4F92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Nośność podłogi</w:t>
      </w:r>
    </w:p>
    <w:p w14:paraId="3435EF41" w14:textId="66C08EB5" w:rsidR="002A4F92" w:rsidRPr="001816FA" w:rsidRDefault="65F996D6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Strefa hermetyczna 5 </w:t>
      </w:r>
      <w:proofErr w:type="spellStart"/>
      <w:r w:rsidRPr="001816FA">
        <w:rPr>
          <w:rFonts w:cs="Arial"/>
          <w:sz w:val="20"/>
          <w:szCs w:val="20"/>
          <w:lang w:val="pl-PL"/>
        </w:rPr>
        <w:t>kN</w:t>
      </w:r>
      <w:proofErr w:type="spellEnd"/>
      <w:r w:rsidRPr="001816FA">
        <w:rPr>
          <w:rFonts w:cs="Arial"/>
          <w:sz w:val="20"/>
          <w:szCs w:val="20"/>
          <w:lang w:val="pl-PL"/>
        </w:rPr>
        <w:t>/m</w:t>
      </w:r>
      <w:r w:rsidRPr="001816FA">
        <w:rPr>
          <w:rFonts w:cs="Arial"/>
          <w:sz w:val="20"/>
          <w:szCs w:val="20"/>
          <w:vertAlign w:val="superscript"/>
          <w:lang w:val="pl-PL"/>
        </w:rPr>
        <w:t>2</w:t>
      </w:r>
      <w:r w:rsidRPr="001816FA">
        <w:rPr>
          <w:rFonts w:cs="Arial"/>
          <w:sz w:val="20"/>
          <w:szCs w:val="20"/>
          <w:lang w:val="pl-PL"/>
        </w:rPr>
        <w:t xml:space="preserve"> (II piętro wg. rysunku nośność stropów 9_1.pdf)</w:t>
      </w:r>
    </w:p>
    <w:p w14:paraId="14284EBB" w14:textId="75DEE53F" w:rsidR="002A4F92" w:rsidRPr="001816FA" w:rsidRDefault="002A4F9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Autoklaw (w obecnym miejscu II piętro wg. rysunku nośność stropów 9_1.pdf)</w:t>
      </w:r>
    </w:p>
    <w:p w14:paraId="696125A9" w14:textId="4A4DF31D" w:rsidR="002A4F92" w:rsidRPr="001816FA" w:rsidRDefault="002A4F9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Strefa techniczna 3.5 </w:t>
      </w:r>
      <w:proofErr w:type="spellStart"/>
      <w:r w:rsidRPr="001816FA">
        <w:rPr>
          <w:rFonts w:cs="Arial"/>
          <w:sz w:val="20"/>
          <w:szCs w:val="20"/>
          <w:lang w:val="pl-PL"/>
        </w:rPr>
        <w:t>kN</w:t>
      </w:r>
      <w:proofErr w:type="spellEnd"/>
      <w:r w:rsidRPr="001816FA">
        <w:rPr>
          <w:rFonts w:cs="Arial"/>
          <w:sz w:val="20"/>
          <w:szCs w:val="20"/>
          <w:lang w:val="pl-PL"/>
        </w:rPr>
        <w:t>/m</w:t>
      </w:r>
      <w:r w:rsidRPr="001816FA">
        <w:rPr>
          <w:rFonts w:cs="Arial"/>
          <w:sz w:val="20"/>
          <w:szCs w:val="20"/>
          <w:vertAlign w:val="superscript"/>
          <w:lang w:val="pl-PL"/>
        </w:rPr>
        <w:t>2</w:t>
      </w:r>
      <w:r w:rsidRPr="001816FA">
        <w:rPr>
          <w:rFonts w:cs="Arial"/>
          <w:sz w:val="20"/>
          <w:szCs w:val="20"/>
          <w:lang w:val="pl-PL"/>
        </w:rPr>
        <w:t xml:space="preserve"> (III piętro wg. rysunku nośność stropów 9_1.pdf)</w:t>
      </w:r>
    </w:p>
    <w:p w14:paraId="438CA693" w14:textId="75B2A7D4" w:rsidR="002A4F92" w:rsidRPr="001816FA" w:rsidRDefault="00B712A4">
      <w:pPr>
        <w:pStyle w:val="Akapitzlist"/>
        <w:numPr>
          <w:ilvl w:val="0"/>
          <w:numId w:val="11"/>
        </w:numPr>
        <w:spacing w:after="240" w:line="276" w:lineRule="auto"/>
        <w:ind w:left="714" w:hanging="357"/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 xml:space="preserve">Pomieszczenia wentylacyjne </w:t>
      </w:r>
      <w:r w:rsidR="002A4F92" w:rsidRPr="001816FA">
        <w:rPr>
          <w:rFonts w:cs="Arial"/>
          <w:sz w:val="20"/>
          <w:szCs w:val="20"/>
          <w:lang w:val="pl-PL"/>
        </w:rPr>
        <w:t xml:space="preserve">5 </w:t>
      </w:r>
      <w:proofErr w:type="spellStart"/>
      <w:r w:rsidR="002A4F92" w:rsidRPr="001816FA">
        <w:rPr>
          <w:rFonts w:cs="Arial"/>
          <w:sz w:val="20"/>
          <w:szCs w:val="20"/>
          <w:lang w:val="pl-PL"/>
        </w:rPr>
        <w:t>kN</w:t>
      </w:r>
      <w:proofErr w:type="spellEnd"/>
      <w:r w:rsidR="002A4F92" w:rsidRPr="001816FA">
        <w:rPr>
          <w:rFonts w:cs="Arial"/>
          <w:sz w:val="20"/>
          <w:szCs w:val="20"/>
          <w:lang w:val="pl-PL"/>
        </w:rPr>
        <w:t>/m</w:t>
      </w:r>
      <w:r w:rsidR="002A4F92" w:rsidRPr="001816FA">
        <w:rPr>
          <w:rFonts w:cs="Arial"/>
          <w:sz w:val="20"/>
          <w:szCs w:val="20"/>
          <w:vertAlign w:val="superscript"/>
          <w:lang w:val="pl-PL"/>
        </w:rPr>
        <w:t>2</w:t>
      </w:r>
      <w:r w:rsidR="002A4F92" w:rsidRPr="001816FA">
        <w:rPr>
          <w:rFonts w:cs="Arial"/>
          <w:sz w:val="20"/>
          <w:szCs w:val="20"/>
          <w:lang w:val="pl-PL"/>
        </w:rPr>
        <w:t xml:space="preserve"> (IV piętro, poddasze wg. rysunku nośność stropów 9_1.pdf)</w:t>
      </w:r>
    </w:p>
    <w:p w14:paraId="02C5ADF0" w14:textId="1B027DCE" w:rsidR="00D0352D" w:rsidRPr="001816FA" w:rsidRDefault="00D0352D" w:rsidP="00F26F0C">
      <w:pPr>
        <w:pStyle w:val="Nagwek2"/>
        <w:rPr>
          <w:rStyle w:val="Nagwek2Znak"/>
          <w:b/>
          <w:bCs/>
          <w:sz w:val="20"/>
          <w:szCs w:val="20"/>
        </w:rPr>
      </w:pPr>
      <w:r w:rsidRPr="001816FA">
        <w:rPr>
          <w:rStyle w:val="Nagwek2Znak"/>
          <w:b/>
          <w:bCs/>
          <w:sz w:val="20"/>
          <w:szCs w:val="20"/>
        </w:rPr>
        <w:t>Trzęsienia ziemi, wstrząsy, wibracje</w:t>
      </w:r>
    </w:p>
    <w:p w14:paraId="5F024E27" w14:textId="66C42D14" w:rsidR="00D0352D" w:rsidRPr="001816FA" w:rsidRDefault="00D0352D" w:rsidP="00D0352D">
      <w:pPr>
        <w:jc w:val="both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 xml:space="preserve">Poniższe informacje są oceniane i potwierdzane przez inżyniera budownictwa przed wydaniem ich wykonawcy: </w:t>
      </w:r>
    </w:p>
    <w:p w14:paraId="767D1E68" w14:textId="3522D54F" w:rsidR="00D0352D" w:rsidRPr="001816FA" w:rsidRDefault="00E26654">
      <w:pPr>
        <w:pStyle w:val="Akapitzlist"/>
        <w:numPr>
          <w:ilvl w:val="0"/>
          <w:numId w:val="12"/>
        </w:numPr>
        <w:jc w:val="both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>(jeżeli obowiązują) P</w:t>
      </w:r>
      <w:r w:rsidR="00D0352D" w:rsidRPr="001816FA">
        <w:rPr>
          <w:sz w:val="20"/>
          <w:szCs w:val="20"/>
          <w:lang w:val="pl-PL"/>
        </w:rPr>
        <w:t xml:space="preserve">olskie normy bezpieczeństwa sejsmicznego muszą </w:t>
      </w:r>
      <w:r w:rsidR="000C1360" w:rsidRPr="001816FA">
        <w:rPr>
          <w:sz w:val="20"/>
          <w:szCs w:val="20"/>
          <w:lang w:val="pl-PL"/>
        </w:rPr>
        <w:t>zostać spełnione</w:t>
      </w:r>
      <w:r w:rsidR="00D0352D" w:rsidRPr="001816FA">
        <w:rPr>
          <w:sz w:val="20"/>
          <w:szCs w:val="20"/>
          <w:lang w:val="pl-PL"/>
        </w:rPr>
        <w:t xml:space="preserve"> (</w:t>
      </w:r>
      <w:proofErr w:type="spellStart"/>
      <w:r w:rsidR="00C32F5A" w:rsidRPr="001816FA">
        <w:rPr>
          <w:sz w:val="20"/>
          <w:szCs w:val="20"/>
          <w:highlight w:val="yellow"/>
          <w:lang w:val="pl-PL"/>
        </w:rPr>
        <w:t>T</w:t>
      </w:r>
      <w:r w:rsidR="00D0352D" w:rsidRPr="001816FA">
        <w:rPr>
          <w:sz w:val="20"/>
          <w:szCs w:val="20"/>
          <w:highlight w:val="yellow"/>
          <w:lang w:val="pl-PL"/>
        </w:rPr>
        <w:t>bd</w:t>
      </w:r>
      <w:proofErr w:type="spellEnd"/>
      <w:r w:rsidR="00D0352D" w:rsidRPr="001816FA">
        <w:rPr>
          <w:sz w:val="20"/>
          <w:szCs w:val="20"/>
          <w:lang w:val="pl-PL"/>
        </w:rPr>
        <w:t>).</w:t>
      </w:r>
    </w:p>
    <w:p w14:paraId="39047FBB" w14:textId="0FDF0823" w:rsidR="00D0352D" w:rsidRPr="001816FA" w:rsidRDefault="00D0352D">
      <w:pPr>
        <w:pStyle w:val="Akapitzlist"/>
        <w:numPr>
          <w:ilvl w:val="0"/>
          <w:numId w:val="12"/>
        </w:numPr>
        <w:jc w:val="both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 xml:space="preserve">Ochrona przed drżeniami i wibracjami musi być określona w przypadku stosowania sprzętu obrazowego, innej wrażliwej aparatury i sprzętu oraz hodowli zwierząt (małe zwierzęta laboratoryjne; </w:t>
      </w:r>
      <w:proofErr w:type="spellStart"/>
      <w:r w:rsidR="00C32F5A" w:rsidRPr="001816FA">
        <w:rPr>
          <w:sz w:val="20"/>
          <w:szCs w:val="20"/>
          <w:highlight w:val="yellow"/>
          <w:lang w:val="pl-PL"/>
        </w:rPr>
        <w:t>T</w:t>
      </w:r>
      <w:r w:rsidRPr="001816FA">
        <w:rPr>
          <w:sz w:val="20"/>
          <w:szCs w:val="20"/>
          <w:highlight w:val="yellow"/>
          <w:lang w:val="pl-PL"/>
        </w:rPr>
        <w:t>bd</w:t>
      </w:r>
      <w:proofErr w:type="spellEnd"/>
      <w:r w:rsidRPr="001816FA">
        <w:rPr>
          <w:sz w:val="20"/>
          <w:szCs w:val="20"/>
          <w:lang w:val="pl-PL"/>
        </w:rPr>
        <w:t xml:space="preserve">. (Literatura dostępna na życzenie, </w:t>
      </w:r>
      <w:r w:rsidR="00797568" w:rsidRPr="001816FA">
        <w:rPr>
          <w:sz w:val="20"/>
          <w:szCs w:val="20"/>
          <w:lang w:val="pl-PL"/>
        </w:rPr>
        <w:t>np</w:t>
      </w:r>
      <w:r w:rsidRPr="001816FA">
        <w:rPr>
          <w:sz w:val="20"/>
          <w:szCs w:val="20"/>
          <w:lang w:val="pl-PL"/>
        </w:rPr>
        <w:t>. Tabela 1 w [13].)</w:t>
      </w:r>
    </w:p>
    <w:p w14:paraId="49A10880" w14:textId="4B0D0728" w:rsidR="00D0352D" w:rsidRPr="001816FA" w:rsidRDefault="00D0352D">
      <w:pPr>
        <w:pStyle w:val="Akapitzlist"/>
        <w:numPr>
          <w:ilvl w:val="0"/>
          <w:numId w:val="12"/>
        </w:numPr>
        <w:spacing w:after="240"/>
        <w:ind w:left="714" w:hanging="357"/>
        <w:jc w:val="both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 xml:space="preserve">Dalsze wymagania dotyczące konstrukcji: </w:t>
      </w:r>
      <w:proofErr w:type="spellStart"/>
      <w:r w:rsidR="00C32F5A" w:rsidRPr="001816FA">
        <w:rPr>
          <w:sz w:val="20"/>
          <w:szCs w:val="20"/>
          <w:highlight w:val="yellow"/>
          <w:lang w:val="pl-PL"/>
        </w:rPr>
        <w:t>T</w:t>
      </w:r>
      <w:r w:rsidRPr="001816FA">
        <w:rPr>
          <w:sz w:val="20"/>
          <w:szCs w:val="20"/>
          <w:highlight w:val="yellow"/>
          <w:lang w:val="pl-PL"/>
        </w:rPr>
        <w:t>bd</w:t>
      </w:r>
      <w:proofErr w:type="spellEnd"/>
      <w:r w:rsidRPr="001816FA">
        <w:rPr>
          <w:sz w:val="20"/>
          <w:szCs w:val="20"/>
          <w:lang w:val="pl-PL"/>
        </w:rPr>
        <w:t>.</w:t>
      </w:r>
    </w:p>
    <w:p w14:paraId="059B2016" w14:textId="1ED1D198" w:rsidR="003A0974" w:rsidRPr="001816FA" w:rsidRDefault="003A0974" w:rsidP="003A0974">
      <w:pPr>
        <w:pStyle w:val="Nagwek1"/>
        <w:numPr>
          <w:ilvl w:val="0"/>
          <w:numId w:val="0"/>
        </w:numPr>
        <w:rPr>
          <w:b w:val="0"/>
          <w:bCs w:val="0"/>
          <w:i/>
          <w:iCs/>
          <w:sz w:val="20"/>
          <w:szCs w:val="20"/>
          <w:lang w:val="pl-PL"/>
        </w:rPr>
      </w:pPr>
      <w:r w:rsidRPr="001816FA">
        <w:rPr>
          <w:b w:val="0"/>
          <w:bCs w:val="0"/>
          <w:i/>
          <w:iCs/>
          <w:sz w:val="20"/>
          <w:szCs w:val="20"/>
          <w:lang w:val="pl-PL"/>
        </w:rPr>
        <w:lastRenderedPageBreak/>
        <w:t xml:space="preserve">Poniższe wytyczne </w:t>
      </w:r>
      <w:r w:rsidR="00797568" w:rsidRPr="001816FA">
        <w:rPr>
          <w:b w:val="0"/>
          <w:bCs w:val="0"/>
          <w:i/>
          <w:iCs/>
          <w:sz w:val="20"/>
          <w:szCs w:val="20"/>
          <w:lang w:val="pl-PL"/>
        </w:rPr>
        <w:t>zostaną udostępnione w pełnej wersji dokumentu</w:t>
      </w:r>
    </w:p>
    <w:p w14:paraId="1C38A9DF" w14:textId="4519B0A9" w:rsidR="001A6861" w:rsidRPr="001816FA" w:rsidRDefault="001A6861" w:rsidP="008F762B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>Wymagania dla pomieszczeń znajdujących się poza strefą hermetyczności</w:t>
      </w:r>
    </w:p>
    <w:p w14:paraId="59E89B1B" w14:textId="77777777" w:rsidR="001A6861" w:rsidRPr="001816FA" w:rsidRDefault="001A6861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Pomieszczenie kontrolne oraz panele kontrolne</w:t>
      </w:r>
    </w:p>
    <w:p w14:paraId="5A2E7FEE" w14:textId="1BBEDB64" w:rsidR="001A6861" w:rsidRPr="001816FA" w:rsidRDefault="001A6861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Przestrzeń techniczna (piętro 3 i 4)</w:t>
      </w:r>
    </w:p>
    <w:p w14:paraId="75A4C140" w14:textId="4027EAF3" w:rsidR="001A6861" w:rsidRPr="001816FA" w:rsidRDefault="001A6861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Przestrzeń magazynowa</w:t>
      </w:r>
    </w:p>
    <w:p w14:paraId="7DAE48C3" w14:textId="439810F3" w:rsidR="001A6861" w:rsidRPr="001816FA" w:rsidRDefault="00B9070E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Droga ewakuacyjna (klatka schodowa)</w:t>
      </w:r>
    </w:p>
    <w:p w14:paraId="4E227470" w14:textId="2298654C" w:rsidR="001A6861" w:rsidRPr="001816FA" w:rsidRDefault="001A6861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Przestrzeń techniczna (</w:t>
      </w:r>
      <w:r w:rsidR="00241D50" w:rsidRPr="001816FA">
        <w:rPr>
          <w:sz w:val="20"/>
          <w:szCs w:val="20"/>
        </w:rPr>
        <w:t xml:space="preserve">instalacje </w:t>
      </w:r>
      <w:proofErr w:type="spellStart"/>
      <w:r w:rsidR="00241D50" w:rsidRPr="001816FA">
        <w:rPr>
          <w:sz w:val="20"/>
          <w:szCs w:val="20"/>
        </w:rPr>
        <w:t>nadsufitowe</w:t>
      </w:r>
      <w:proofErr w:type="spellEnd"/>
      <w:r w:rsidRPr="001816FA">
        <w:rPr>
          <w:sz w:val="20"/>
          <w:szCs w:val="20"/>
        </w:rPr>
        <w:t>)</w:t>
      </w:r>
    </w:p>
    <w:p w14:paraId="71804408" w14:textId="782BF04E" w:rsidR="001A6861" w:rsidRPr="001816FA" w:rsidRDefault="001A6861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Korytarz zewnętrzny</w:t>
      </w:r>
    </w:p>
    <w:p w14:paraId="5CAD4202" w14:textId="181915DC" w:rsidR="001A6861" w:rsidRPr="001816FA" w:rsidRDefault="00241D50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Obszar zaopatrzenia i odbioru odpadów</w:t>
      </w:r>
    </w:p>
    <w:p w14:paraId="0B4DBAF8" w14:textId="460C7FF7" w:rsidR="001A6861" w:rsidRPr="001816FA" w:rsidRDefault="001A6861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 xml:space="preserve">Korytarz szatni </w:t>
      </w:r>
    </w:p>
    <w:p w14:paraId="3AEA621F" w14:textId="15CDE884" w:rsidR="001A6861" w:rsidRPr="001816FA" w:rsidRDefault="0017599D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Szatnie</w:t>
      </w:r>
      <w:r w:rsidR="001A6861" w:rsidRPr="001816FA">
        <w:rPr>
          <w:sz w:val="20"/>
          <w:szCs w:val="20"/>
        </w:rPr>
        <w:t xml:space="preserve"> damska i męska</w:t>
      </w:r>
    </w:p>
    <w:p w14:paraId="39B8BD1F" w14:textId="47263A31" w:rsidR="001A6861" w:rsidRPr="001816FA" w:rsidRDefault="001A6861" w:rsidP="008F762B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 xml:space="preserve">Wymagania dla pomieszczeń w strefie </w:t>
      </w:r>
      <w:r w:rsidR="00CC5639" w:rsidRPr="001816FA">
        <w:rPr>
          <w:sz w:val="20"/>
          <w:szCs w:val="20"/>
          <w:lang w:val="pl-PL"/>
        </w:rPr>
        <w:t>hermetycznej</w:t>
      </w:r>
    </w:p>
    <w:p w14:paraId="1CEA9D13" w14:textId="77777777" w:rsidR="001A6861" w:rsidRPr="001816FA" w:rsidRDefault="001A6861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Śluza</w:t>
      </w:r>
    </w:p>
    <w:p w14:paraId="436A3E00" w14:textId="221520A9" w:rsidR="00CC5639" w:rsidRPr="001816FA" w:rsidRDefault="00CC5639" w:rsidP="00F26F0C">
      <w:pPr>
        <w:pStyle w:val="Nagwek2"/>
        <w:rPr>
          <w:sz w:val="20"/>
          <w:szCs w:val="20"/>
          <w:lang w:eastAsia="de-CH"/>
        </w:rPr>
      </w:pPr>
      <w:r w:rsidRPr="001816FA">
        <w:rPr>
          <w:sz w:val="20"/>
          <w:szCs w:val="20"/>
        </w:rPr>
        <w:t xml:space="preserve">Pomieszczenie do zakładania odzieży ochronnej </w:t>
      </w:r>
    </w:p>
    <w:p w14:paraId="07EE1967" w14:textId="3A6AB845" w:rsidR="001A6861" w:rsidRPr="001816FA" w:rsidRDefault="001A6861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Korytarz wewnętrzny</w:t>
      </w:r>
    </w:p>
    <w:p w14:paraId="76FCD6FF" w14:textId="77777777" w:rsidR="001A6861" w:rsidRPr="001816FA" w:rsidRDefault="001A6861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Pomieszczenia laboratoryjne, wytyczne ogólne</w:t>
      </w:r>
    </w:p>
    <w:p w14:paraId="71A1733B" w14:textId="5DCF9D24" w:rsidR="001A6861" w:rsidRPr="001816FA" w:rsidRDefault="001A6861" w:rsidP="008F762B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 xml:space="preserve">Materiały </w:t>
      </w:r>
      <w:r w:rsidR="008F762B" w:rsidRPr="001816FA">
        <w:rPr>
          <w:sz w:val="20"/>
          <w:szCs w:val="20"/>
          <w:lang w:val="pl-PL"/>
        </w:rPr>
        <w:t>do wykonania pomieszczeń laboratorium</w:t>
      </w:r>
      <w:r w:rsidRPr="001816FA">
        <w:rPr>
          <w:sz w:val="20"/>
          <w:szCs w:val="20"/>
          <w:lang w:val="pl-PL"/>
        </w:rPr>
        <w:t xml:space="preserve"> BSL-3</w:t>
      </w:r>
    </w:p>
    <w:p w14:paraId="59CE9C29" w14:textId="77777777" w:rsidR="001A6861" w:rsidRPr="001816FA" w:rsidRDefault="001A6861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Ściany i sufity</w:t>
      </w:r>
    </w:p>
    <w:p w14:paraId="44F84DF8" w14:textId="77777777" w:rsidR="001A6861" w:rsidRPr="001816FA" w:rsidRDefault="001A6861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Szczelność</w:t>
      </w:r>
    </w:p>
    <w:p w14:paraId="02BEDD87" w14:textId="77777777" w:rsidR="001A6861" w:rsidRPr="001816FA" w:rsidRDefault="001A6861" w:rsidP="00F26F0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Powierzchnie</w:t>
      </w:r>
    </w:p>
    <w:p w14:paraId="39F22962" w14:textId="20CFB83C" w:rsidR="006A5169" w:rsidRPr="001816FA" w:rsidRDefault="006A5169" w:rsidP="006A5169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Wymagania dotyczące ścian, sufitów i podłóg</w:t>
      </w:r>
    </w:p>
    <w:p w14:paraId="017ECF13" w14:textId="02CCD9E8" w:rsidR="00225554" w:rsidRPr="001816FA" w:rsidRDefault="00225554" w:rsidP="00225554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>Umeblowanie, instalacje, obsługa</w:t>
      </w:r>
    </w:p>
    <w:p w14:paraId="59FF8D76" w14:textId="4D7AD899" w:rsidR="00225554" w:rsidRPr="001816FA" w:rsidRDefault="00225554" w:rsidP="00225554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Laboratoria</w:t>
      </w:r>
    </w:p>
    <w:p w14:paraId="3BE2DE54" w14:textId="3231124D" w:rsidR="00225554" w:rsidRPr="001816FA" w:rsidRDefault="00F77B1B" w:rsidP="00F77B1B">
      <w:pPr>
        <w:pStyle w:val="Nagwek2"/>
        <w:rPr>
          <w:sz w:val="20"/>
          <w:szCs w:val="20"/>
        </w:rPr>
      </w:pPr>
      <w:bookmarkStart w:id="1" w:name="_Hlk122591070"/>
      <w:r w:rsidRPr="001816FA">
        <w:rPr>
          <w:sz w:val="20"/>
          <w:szCs w:val="20"/>
        </w:rPr>
        <w:t>Śluza i pomieszczenie do zakładania odzieży ochronnej</w:t>
      </w:r>
    </w:p>
    <w:p w14:paraId="74311A27" w14:textId="48C880CF" w:rsidR="00225554" w:rsidRPr="001816FA" w:rsidRDefault="00225554" w:rsidP="002C53A1">
      <w:pPr>
        <w:pStyle w:val="Nagwek2"/>
        <w:rPr>
          <w:sz w:val="20"/>
          <w:szCs w:val="20"/>
        </w:rPr>
      </w:pPr>
      <w:bookmarkStart w:id="2" w:name="_Toc121217045"/>
      <w:bookmarkStart w:id="3" w:name="_Hlk122591101"/>
      <w:bookmarkEnd w:id="1"/>
      <w:r w:rsidRPr="001816FA">
        <w:rPr>
          <w:sz w:val="20"/>
          <w:szCs w:val="20"/>
        </w:rPr>
        <w:t>Auto</w:t>
      </w:r>
      <w:r w:rsidR="002C53A1" w:rsidRPr="001816FA">
        <w:rPr>
          <w:sz w:val="20"/>
          <w:szCs w:val="20"/>
        </w:rPr>
        <w:t>k</w:t>
      </w:r>
      <w:r w:rsidRPr="001816FA">
        <w:rPr>
          <w:sz w:val="20"/>
          <w:szCs w:val="20"/>
        </w:rPr>
        <w:t>la</w:t>
      </w:r>
      <w:r w:rsidR="002C53A1" w:rsidRPr="001816FA">
        <w:rPr>
          <w:sz w:val="20"/>
          <w:szCs w:val="20"/>
        </w:rPr>
        <w:t>wy i okna podawcze</w:t>
      </w:r>
      <w:bookmarkEnd w:id="2"/>
    </w:p>
    <w:bookmarkEnd w:id="3"/>
    <w:p w14:paraId="39B9EFD5" w14:textId="2E2944EF" w:rsidR="00105BCE" w:rsidRPr="001816FA" w:rsidRDefault="00311985" w:rsidP="00311985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>Kontrola dostępu, bezpieczeństwo</w:t>
      </w:r>
    </w:p>
    <w:p w14:paraId="612D2786" w14:textId="3062CFB7" w:rsidR="00311985" w:rsidRPr="001816FA" w:rsidRDefault="00E230A9" w:rsidP="001E40D2">
      <w:pPr>
        <w:pStyle w:val="Nagwek2"/>
        <w:jc w:val="both"/>
        <w:rPr>
          <w:sz w:val="20"/>
          <w:szCs w:val="20"/>
        </w:rPr>
      </w:pPr>
      <w:r w:rsidRPr="001816FA">
        <w:rPr>
          <w:sz w:val="20"/>
          <w:szCs w:val="20"/>
        </w:rPr>
        <w:t xml:space="preserve">Obecne </w:t>
      </w:r>
      <w:r w:rsidR="000D65C4" w:rsidRPr="001816FA">
        <w:rPr>
          <w:sz w:val="20"/>
          <w:szCs w:val="20"/>
        </w:rPr>
        <w:t>środki bezpieczeństwa</w:t>
      </w:r>
    </w:p>
    <w:p w14:paraId="1597FB14" w14:textId="7D783AED" w:rsidR="003A685E" w:rsidRPr="001816FA" w:rsidRDefault="003A685E" w:rsidP="00DD61AC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Planowane środki bezpieczeństwa</w:t>
      </w:r>
    </w:p>
    <w:p w14:paraId="23F89078" w14:textId="23ADB5DE" w:rsidR="00311985" w:rsidRPr="001816FA" w:rsidRDefault="00223893" w:rsidP="00223893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>Wykrywanie i kontrola pożaru, drogi ewakuacyjne</w:t>
      </w:r>
    </w:p>
    <w:p w14:paraId="77188706" w14:textId="77777777" w:rsidR="00843D07" w:rsidRPr="001816FA" w:rsidRDefault="00843D07" w:rsidP="00BC6C05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Czujki dymu</w:t>
      </w:r>
    </w:p>
    <w:p w14:paraId="16ABF64E" w14:textId="0F45C433" w:rsidR="00D76767" w:rsidRPr="001816FA" w:rsidRDefault="00265CDB" w:rsidP="00265CDB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>System o</w:t>
      </w:r>
      <w:r w:rsidR="00D76767" w:rsidRPr="001816FA">
        <w:rPr>
          <w:sz w:val="20"/>
          <w:szCs w:val="20"/>
          <w:lang w:val="pl-PL"/>
        </w:rPr>
        <w:t>grzewani</w:t>
      </w:r>
      <w:r w:rsidRPr="001816FA">
        <w:rPr>
          <w:sz w:val="20"/>
          <w:szCs w:val="20"/>
          <w:lang w:val="pl-PL"/>
        </w:rPr>
        <w:t>a</w:t>
      </w:r>
      <w:r w:rsidR="00D76767" w:rsidRPr="001816FA">
        <w:rPr>
          <w:sz w:val="20"/>
          <w:szCs w:val="20"/>
          <w:lang w:val="pl-PL"/>
        </w:rPr>
        <w:t>, wentylacj</w:t>
      </w:r>
      <w:r w:rsidRPr="001816FA">
        <w:rPr>
          <w:sz w:val="20"/>
          <w:szCs w:val="20"/>
          <w:lang w:val="pl-PL"/>
        </w:rPr>
        <w:t>i, klimatyzacji (HVAC)</w:t>
      </w:r>
    </w:p>
    <w:p w14:paraId="4FF732E0" w14:textId="7B7B9FC4" w:rsidR="00265CDB" w:rsidRPr="001816FA" w:rsidRDefault="00C55E3A" w:rsidP="00C55E3A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lastRenderedPageBreak/>
        <w:t>Filozofia projektowania HVAC i redundancja</w:t>
      </w:r>
    </w:p>
    <w:p w14:paraId="091A5E0C" w14:textId="180F2BEC" w:rsidR="007152AA" w:rsidRPr="001816FA" w:rsidRDefault="00AD79F0" w:rsidP="00A01503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Planowane urządzenia wentylacyjne</w:t>
      </w:r>
    </w:p>
    <w:p w14:paraId="46967BA4" w14:textId="009C0350" w:rsidR="000B0DC6" w:rsidRPr="001816FA" w:rsidRDefault="000B0DC6" w:rsidP="00753C31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Wymiany powietrza</w:t>
      </w:r>
    </w:p>
    <w:p w14:paraId="76B8B575" w14:textId="6BC226A5" w:rsidR="00CC472E" w:rsidRPr="001816FA" w:rsidRDefault="00CC472E" w:rsidP="00FA5E92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Warunki zewnętrzne</w:t>
      </w:r>
    </w:p>
    <w:p w14:paraId="3923622A" w14:textId="2A2A6AA1" w:rsidR="0077397D" w:rsidRPr="001816FA" w:rsidRDefault="00EC51A9" w:rsidP="00FA5E92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Warunki wewnętrzne</w:t>
      </w:r>
    </w:p>
    <w:p w14:paraId="32D0A891" w14:textId="6C5E9816" w:rsidR="008A00D0" w:rsidRPr="001816FA" w:rsidRDefault="008A00D0" w:rsidP="008A00D0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Różnica ciśnień w pomieszczeniach</w:t>
      </w:r>
    </w:p>
    <w:p w14:paraId="1C2D3697" w14:textId="7362339C" w:rsidR="000B0C63" w:rsidRPr="001816FA" w:rsidRDefault="000B0C63" w:rsidP="000B0C63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Filtracja</w:t>
      </w:r>
    </w:p>
    <w:p w14:paraId="7BCE41DC" w14:textId="2E57C846" w:rsidR="0066771C" w:rsidRPr="001816FA" w:rsidRDefault="00E87B92" w:rsidP="00E87B92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Powietrze wyprowadzane przez filtr HEPA; stacje filtrujące HEPA</w:t>
      </w:r>
    </w:p>
    <w:p w14:paraId="6F663675" w14:textId="484632AD" w:rsidR="00311A11" w:rsidRPr="001816FA" w:rsidRDefault="001F64A5" w:rsidP="00311A11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Kanały</w:t>
      </w:r>
      <w:r w:rsidR="00311A11" w:rsidRPr="001816FA">
        <w:rPr>
          <w:sz w:val="20"/>
          <w:szCs w:val="20"/>
        </w:rPr>
        <w:t>, przepustnice i regulacja objętości powietrza</w:t>
      </w:r>
    </w:p>
    <w:p w14:paraId="2533D409" w14:textId="0B04E32D" w:rsidR="00366DDB" w:rsidRPr="001816FA" w:rsidRDefault="001A7F0F" w:rsidP="00F333B2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Po</w:t>
      </w:r>
      <w:r w:rsidR="00914AD4" w:rsidRPr="001816FA">
        <w:rPr>
          <w:sz w:val="20"/>
          <w:szCs w:val="20"/>
        </w:rPr>
        <w:t>d</w:t>
      </w:r>
      <w:r w:rsidRPr="001816FA">
        <w:rPr>
          <w:sz w:val="20"/>
          <w:szCs w:val="20"/>
        </w:rPr>
        <w:t xml:space="preserve">łączenia MSC </w:t>
      </w:r>
      <w:r w:rsidR="00914AD4" w:rsidRPr="001816FA">
        <w:rPr>
          <w:sz w:val="20"/>
          <w:szCs w:val="20"/>
        </w:rPr>
        <w:t xml:space="preserve">do systemu wentylacji </w:t>
      </w:r>
    </w:p>
    <w:p w14:paraId="432FE4EA" w14:textId="3B36C434" w:rsidR="005A6E72" w:rsidRPr="001816FA" w:rsidRDefault="005A6E72" w:rsidP="005A6E72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Ramiona odciągowe</w:t>
      </w:r>
    </w:p>
    <w:p w14:paraId="06DEACFD" w14:textId="7CBB2680" w:rsidR="00505ACB" w:rsidRPr="001816FA" w:rsidRDefault="00505ACB" w:rsidP="00505ACB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Hałas wewnętrzny</w:t>
      </w:r>
    </w:p>
    <w:p w14:paraId="6561C88D" w14:textId="03FE0FE1" w:rsidR="002571C5" w:rsidRPr="001816FA" w:rsidRDefault="00A44F87" w:rsidP="00A44F87">
      <w:pPr>
        <w:pStyle w:val="Nagwek1"/>
        <w:rPr>
          <w:sz w:val="20"/>
          <w:szCs w:val="20"/>
        </w:rPr>
      </w:pPr>
      <w:proofErr w:type="spellStart"/>
      <w:r w:rsidRPr="001816FA">
        <w:rPr>
          <w:sz w:val="20"/>
          <w:szCs w:val="20"/>
        </w:rPr>
        <w:t>Obsługa</w:t>
      </w:r>
      <w:proofErr w:type="spellEnd"/>
      <w:r w:rsidRPr="001816FA">
        <w:rPr>
          <w:sz w:val="20"/>
          <w:szCs w:val="20"/>
        </w:rPr>
        <w:t xml:space="preserve"> </w:t>
      </w:r>
      <w:proofErr w:type="spellStart"/>
      <w:r w:rsidRPr="001816FA">
        <w:rPr>
          <w:sz w:val="20"/>
          <w:szCs w:val="20"/>
        </w:rPr>
        <w:t>budynku</w:t>
      </w:r>
      <w:proofErr w:type="spellEnd"/>
    </w:p>
    <w:p w14:paraId="02CAF4B0" w14:textId="61FD9202" w:rsidR="009367D0" w:rsidRPr="001816FA" w:rsidRDefault="009367D0" w:rsidP="009367D0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Kontrola i regulacja ciśnienia</w:t>
      </w:r>
    </w:p>
    <w:p w14:paraId="1F4185D9" w14:textId="277BFA83" w:rsidR="00B37026" w:rsidRPr="001816FA" w:rsidRDefault="0021790E" w:rsidP="00A1685A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Usterki, uszkodzenia i awarie</w:t>
      </w:r>
    </w:p>
    <w:p w14:paraId="5281DB5A" w14:textId="1B63BA30" w:rsidR="00D7501D" w:rsidRPr="001816FA" w:rsidRDefault="00991569" w:rsidP="003D2856">
      <w:pPr>
        <w:pStyle w:val="Nagwek1"/>
        <w:rPr>
          <w:sz w:val="20"/>
          <w:szCs w:val="20"/>
        </w:rPr>
      </w:pPr>
      <w:proofErr w:type="spellStart"/>
      <w:r w:rsidRPr="001816FA">
        <w:rPr>
          <w:sz w:val="20"/>
          <w:szCs w:val="20"/>
        </w:rPr>
        <w:t>Instalacje</w:t>
      </w:r>
      <w:proofErr w:type="spellEnd"/>
      <w:r w:rsidRPr="001816FA">
        <w:rPr>
          <w:sz w:val="20"/>
          <w:szCs w:val="20"/>
        </w:rPr>
        <w:t xml:space="preserve"> - </w:t>
      </w:r>
      <w:proofErr w:type="spellStart"/>
      <w:r w:rsidR="003D2856" w:rsidRPr="001816FA">
        <w:rPr>
          <w:sz w:val="20"/>
          <w:szCs w:val="20"/>
        </w:rPr>
        <w:t>o</w:t>
      </w:r>
      <w:r w:rsidRPr="001816FA">
        <w:rPr>
          <w:sz w:val="20"/>
          <w:szCs w:val="20"/>
        </w:rPr>
        <w:t>rurowanie</w:t>
      </w:r>
      <w:proofErr w:type="spellEnd"/>
    </w:p>
    <w:p w14:paraId="5728A5EE" w14:textId="414685DB" w:rsidR="00392BED" w:rsidRPr="001816FA" w:rsidRDefault="00392BED" w:rsidP="00392BED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Woda</w:t>
      </w:r>
    </w:p>
    <w:p w14:paraId="17BA19AB" w14:textId="520109DE" w:rsidR="005A2DA7" w:rsidRPr="001816FA" w:rsidRDefault="005A2DA7" w:rsidP="005A2DA7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Gazy</w:t>
      </w:r>
    </w:p>
    <w:p w14:paraId="2E22FBF9" w14:textId="0F4F74CB" w:rsidR="00B06F3E" w:rsidRPr="001816FA" w:rsidRDefault="00350B81" w:rsidP="00B06F3E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Płynne odpady</w:t>
      </w:r>
      <w:r w:rsidR="00B06F3E" w:rsidRPr="001816FA">
        <w:rPr>
          <w:sz w:val="20"/>
          <w:szCs w:val="20"/>
        </w:rPr>
        <w:t>, ścieki, punkty odwadniające</w:t>
      </w:r>
    </w:p>
    <w:p w14:paraId="57B47582" w14:textId="23D1DBC7" w:rsidR="009E6804" w:rsidRPr="001816FA" w:rsidRDefault="009E6804" w:rsidP="009E6804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Fumigacja/</w:t>
      </w:r>
      <w:r w:rsidR="009A5B74" w:rsidRPr="001816FA">
        <w:rPr>
          <w:sz w:val="20"/>
          <w:szCs w:val="20"/>
        </w:rPr>
        <w:t>dekontaminacja</w:t>
      </w:r>
    </w:p>
    <w:p w14:paraId="47B3AF57" w14:textId="77777777" w:rsidR="00E5586D" w:rsidRPr="001816FA" w:rsidRDefault="00E5586D" w:rsidP="00C0081F">
      <w:pPr>
        <w:pStyle w:val="Nagwek1"/>
        <w:rPr>
          <w:sz w:val="20"/>
          <w:szCs w:val="20"/>
          <w:lang w:val="pl-PL"/>
        </w:rPr>
      </w:pPr>
      <w:proofErr w:type="spellStart"/>
      <w:r w:rsidRPr="001816FA">
        <w:rPr>
          <w:sz w:val="20"/>
          <w:szCs w:val="20"/>
        </w:rPr>
        <w:t>Zasilanie</w:t>
      </w:r>
      <w:proofErr w:type="spellEnd"/>
      <w:r w:rsidRPr="001816FA">
        <w:rPr>
          <w:sz w:val="20"/>
          <w:szCs w:val="20"/>
        </w:rPr>
        <w:t xml:space="preserve"> </w:t>
      </w:r>
    </w:p>
    <w:p w14:paraId="6B0695D0" w14:textId="726BCEC7" w:rsidR="00E5586D" w:rsidRPr="001816FA" w:rsidRDefault="00E5586D" w:rsidP="00C0081F">
      <w:pPr>
        <w:pStyle w:val="Nagwek2"/>
        <w:rPr>
          <w:sz w:val="20"/>
          <w:szCs w:val="20"/>
        </w:rPr>
      </w:pPr>
      <w:r w:rsidRPr="001816FA">
        <w:rPr>
          <w:sz w:val="20"/>
          <w:szCs w:val="20"/>
        </w:rPr>
        <w:t>UPS i zasilanie awaryjne</w:t>
      </w:r>
    </w:p>
    <w:p w14:paraId="38A07229" w14:textId="2AB7AB81" w:rsidR="007170B0" w:rsidRPr="001816FA" w:rsidRDefault="005B2F30" w:rsidP="005B2F30">
      <w:pPr>
        <w:pStyle w:val="Nagwek1"/>
        <w:rPr>
          <w:sz w:val="20"/>
          <w:szCs w:val="20"/>
        </w:rPr>
      </w:pPr>
      <w:proofErr w:type="spellStart"/>
      <w:r w:rsidRPr="001816FA">
        <w:rPr>
          <w:sz w:val="20"/>
          <w:szCs w:val="20"/>
        </w:rPr>
        <w:t>Oświetlenie</w:t>
      </w:r>
      <w:proofErr w:type="spellEnd"/>
    </w:p>
    <w:p w14:paraId="624BCC6A" w14:textId="241419E5" w:rsidR="00845DC8" w:rsidRPr="001816FA" w:rsidRDefault="00845DC8" w:rsidP="00845DC8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>Urządzenia komunikacyjne</w:t>
      </w:r>
    </w:p>
    <w:p w14:paraId="4AACD0A2" w14:textId="46185F01" w:rsidR="001C6DE0" w:rsidRPr="001816FA" w:rsidRDefault="00474E3F" w:rsidP="00474E3F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>K</w:t>
      </w:r>
      <w:r w:rsidR="00BD4215" w:rsidRPr="001816FA">
        <w:rPr>
          <w:sz w:val="20"/>
          <w:szCs w:val="20"/>
          <w:lang w:val="pl-PL"/>
        </w:rPr>
        <w:t xml:space="preserve">ontrola </w:t>
      </w:r>
      <w:r w:rsidRPr="001816FA">
        <w:rPr>
          <w:sz w:val="20"/>
          <w:szCs w:val="20"/>
          <w:lang w:val="pl-PL"/>
        </w:rPr>
        <w:t>rozlanych płynów</w:t>
      </w:r>
      <w:r w:rsidR="001C6DE0" w:rsidRPr="001816FA">
        <w:rPr>
          <w:sz w:val="20"/>
          <w:szCs w:val="20"/>
          <w:lang w:val="pl-PL"/>
        </w:rPr>
        <w:t>, pierwsz</w:t>
      </w:r>
      <w:r w:rsidRPr="001816FA">
        <w:rPr>
          <w:sz w:val="20"/>
          <w:szCs w:val="20"/>
          <w:lang w:val="pl-PL"/>
        </w:rPr>
        <w:t>a</w:t>
      </w:r>
      <w:r w:rsidR="001C6DE0" w:rsidRPr="001816FA">
        <w:rPr>
          <w:sz w:val="20"/>
          <w:szCs w:val="20"/>
          <w:lang w:val="pl-PL"/>
        </w:rPr>
        <w:t xml:space="preserve"> pomoc</w:t>
      </w:r>
    </w:p>
    <w:p w14:paraId="57EC99F3" w14:textId="677C656F" w:rsidR="001C6DE0" w:rsidRPr="001816FA" w:rsidRDefault="001C6DE0" w:rsidP="00B5150E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 xml:space="preserve">Karty </w:t>
      </w:r>
      <w:r w:rsidR="00B5150E" w:rsidRPr="001816FA">
        <w:rPr>
          <w:sz w:val="20"/>
          <w:szCs w:val="20"/>
          <w:lang w:val="pl-PL"/>
        </w:rPr>
        <w:t>pomieszczeń</w:t>
      </w:r>
    </w:p>
    <w:p w14:paraId="4E2CF508" w14:textId="08FE2618" w:rsidR="000D500C" w:rsidRPr="001816FA" w:rsidRDefault="000D500C" w:rsidP="00054F9E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>Uruchomienie i testowanie, przekazanie i protokół przekazania</w:t>
      </w:r>
    </w:p>
    <w:p w14:paraId="6766CBF6" w14:textId="5CDAA587" w:rsidR="00392454" w:rsidRPr="001816FA" w:rsidRDefault="003C00AE" w:rsidP="003A0974">
      <w:pPr>
        <w:pStyle w:val="Nagwek1"/>
        <w:rPr>
          <w:sz w:val="20"/>
          <w:szCs w:val="20"/>
          <w:lang w:val="pl-PL"/>
        </w:rPr>
      </w:pPr>
      <w:r w:rsidRPr="001816FA">
        <w:rPr>
          <w:sz w:val="20"/>
          <w:szCs w:val="20"/>
          <w:lang w:val="pl-PL"/>
        </w:rPr>
        <w:t>Umowy gwarancyjne, optymalizacyjne i serwisowe</w:t>
      </w:r>
    </w:p>
    <w:p w14:paraId="746801C9" w14:textId="77777777" w:rsidR="00F243B3" w:rsidRPr="001816FA" w:rsidRDefault="00F243B3" w:rsidP="00F243B3">
      <w:pPr>
        <w:pStyle w:val="Listapunktowana"/>
        <w:numPr>
          <w:ilvl w:val="0"/>
          <w:numId w:val="0"/>
        </w:numPr>
        <w:ind w:left="1631" w:hanging="213"/>
        <w:jc w:val="both"/>
        <w:rPr>
          <w:rFonts w:cs="Arial"/>
          <w:sz w:val="20"/>
          <w:szCs w:val="20"/>
          <w:lang w:val="pl-PL"/>
        </w:rPr>
      </w:pPr>
    </w:p>
    <w:p w14:paraId="4AC5AACD" w14:textId="543734F8" w:rsidR="00F243B3" w:rsidRPr="001816FA" w:rsidRDefault="00F243B3" w:rsidP="002F1765">
      <w:pPr>
        <w:pStyle w:val="Nagwek1"/>
        <w:rPr>
          <w:sz w:val="20"/>
          <w:szCs w:val="20"/>
        </w:rPr>
      </w:pPr>
      <w:proofErr w:type="spellStart"/>
      <w:r w:rsidRPr="001816FA">
        <w:rPr>
          <w:sz w:val="20"/>
          <w:szCs w:val="20"/>
        </w:rPr>
        <w:lastRenderedPageBreak/>
        <w:t>Referencje</w:t>
      </w:r>
      <w:proofErr w:type="spellEnd"/>
    </w:p>
    <w:p w14:paraId="58E6F1F9" w14:textId="143871D7" w:rsidR="00297A67" w:rsidRPr="001816FA" w:rsidRDefault="004A43E8" w:rsidP="003A0974">
      <w:pPr>
        <w:pStyle w:val="Listapunktowana"/>
        <w:numPr>
          <w:ilvl w:val="0"/>
          <w:numId w:val="0"/>
        </w:numPr>
        <w:jc w:val="both"/>
        <w:rPr>
          <w:rFonts w:cs="Arial"/>
          <w:sz w:val="20"/>
          <w:szCs w:val="20"/>
          <w:lang w:val="pl-PL"/>
        </w:rPr>
      </w:pPr>
      <w:r w:rsidRPr="001816FA">
        <w:rPr>
          <w:rFonts w:cs="Arial"/>
          <w:sz w:val="20"/>
          <w:szCs w:val="20"/>
          <w:lang w:val="pl-PL"/>
        </w:rPr>
        <w:t>Załącznik 1. Przykładowa karta pomieszczenia.</w:t>
      </w:r>
      <w:r w:rsidR="003A0974" w:rsidRPr="001816FA">
        <w:rPr>
          <w:rFonts w:cs="Arial"/>
          <w:sz w:val="20"/>
          <w:szCs w:val="20"/>
          <w:lang w:val="pl-PL"/>
        </w:rPr>
        <w:t xml:space="preserve"> </w:t>
      </w:r>
    </w:p>
    <w:sectPr w:rsidR="00297A67" w:rsidRPr="001816FA" w:rsidSect="003A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573C" w14:textId="77777777" w:rsidR="00C14757" w:rsidRDefault="00C14757" w:rsidP="003B61DE">
      <w:pPr>
        <w:spacing w:line="240" w:lineRule="auto"/>
      </w:pPr>
      <w:r>
        <w:separator/>
      </w:r>
    </w:p>
  </w:endnote>
  <w:endnote w:type="continuationSeparator" w:id="0">
    <w:p w14:paraId="118589ED" w14:textId="77777777" w:rsidR="00C14757" w:rsidRDefault="00C14757" w:rsidP="003B61DE">
      <w:pPr>
        <w:spacing w:line="240" w:lineRule="auto"/>
      </w:pPr>
      <w:r>
        <w:continuationSeparator/>
      </w:r>
    </w:p>
  </w:endnote>
  <w:endnote w:type="continuationNotice" w:id="1">
    <w:p w14:paraId="350D4B36" w14:textId="77777777" w:rsidR="00C14757" w:rsidRDefault="00C147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311C" w14:textId="77777777" w:rsidR="00C14757" w:rsidRDefault="00C14757" w:rsidP="003B61DE">
      <w:pPr>
        <w:spacing w:line="240" w:lineRule="auto"/>
      </w:pPr>
      <w:r>
        <w:separator/>
      </w:r>
    </w:p>
  </w:footnote>
  <w:footnote w:type="continuationSeparator" w:id="0">
    <w:p w14:paraId="3C5838CD" w14:textId="77777777" w:rsidR="00C14757" w:rsidRDefault="00C14757" w:rsidP="003B61DE">
      <w:pPr>
        <w:spacing w:line="240" w:lineRule="auto"/>
      </w:pPr>
      <w:r>
        <w:continuationSeparator/>
      </w:r>
    </w:p>
  </w:footnote>
  <w:footnote w:type="continuationNotice" w:id="1">
    <w:p w14:paraId="3AE19FFF" w14:textId="77777777" w:rsidR="00C14757" w:rsidRDefault="00C1475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A0A"/>
    <w:multiLevelType w:val="hybridMultilevel"/>
    <w:tmpl w:val="BBBA6CA0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CBE"/>
    <w:multiLevelType w:val="hybridMultilevel"/>
    <w:tmpl w:val="267A8DE8"/>
    <w:lvl w:ilvl="0" w:tplc="3A9E389E">
      <w:start w:val="1"/>
      <w:numFmt w:val="bullet"/>
      <w:lvlText w:val="‒"/>
      <w:lvlJc w:val="left"/>
      <w:pPr>
        <w:ind w:left="93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0D2F029A"/>
    <w:multiLevelType w:val="hybridMultilevel"/>
    <w:tmpl w:val="052CE010"/>
    <w:lvl w:ilvl="0" w:tplc="6E2AB3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507FB"/>
    <w:multiLevelType w:val="hybridMultilevel"/>
    <w:tmpl w:val="9684F296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7BC9"/>
    <w:multiLevelType w:val="hybridMultilevel"/>
    <w:tmpl w:val="4B44FF48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065D"/>
    <w:multiLevelType w:val="hybridMultilevel"/>
    <w:tmpl w:val="24CAC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411C"/>
    <w:multiLevelType w:val="hybridMultilevel"/>
    <w:tmpl w:val="012C463E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09A1"/>
    <w:multiLevelType w:val="hybridMultilevel"/>
    <w:tmpl w:val="16CE666E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1649"/>
    <w:multiLevelType w:val="hybridMultilevel"/>
    <w:tmpl w:val="4FB6545C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477A9"/>
    <w:multiLevelType w:val="hybridMultilevel"/>
    <w:tmpl w:val="B372D14C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45D1B"/>
    <w:multiLevelType w:val="hybridMultilevel"/>
    <w:tmpl w:val="388CD42C"/>
    <w:lvl w:ilvl="0" w:tplc="6E2AB3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335358"/>
    <w:multiLevelType w:val="hybridMultilevel"/>
    <w:tmpl w:val="5B14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2795A"/>
    <w:multiLevelType w:val="hybridMultilevel"/>
    <w:tmpl w:val="7A4E5E0A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81BD5"/>
    <w:multiLevelType w:val="hybridMultilevel"/>
    <w:tmpl w:val="02C0EF64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B12DA"/>
    <w:multiLevelType w:val="hybridMultilevel"/>
    <w:tmpl w:val="C7FA47A6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616BC"/>
    <w:multiLevelType w:val="multilevel"/>
    <w:tmpl w:val="822C5C00"/>
    <w:lvl w:ilvl="0">
      <w:start w:val="1"/>
      <w:numFmt w:val="bullet"/>
      <w:lvlText w:val="‒"/>
      <w:lvlJc w:val="left"/>
      <w:pPr>
        <w:tabs>
          <w:tab w:val="num" w:pos="213"/>
        </w:tabs>
        <w:ind w:left="213" w:hanging="213"/>
      </w:pPr>
      <w:rPr>
        <w:rFonts w:ascii="Calibri" w:hAnsi="Calibri" w:hint="default"/>
      </w:rPr>
    </w:lvl>
    <w:lvl w:ilvl="1">
      <w:start w:val="1"/>
      <w:numFmt w:val="bullet"/>
      <w:lvlText w:val="_"/>
      <w:lvlJc w:val="left"/>
      <w:pPr>
        <w:tabs>
          <w:tab w:val="num" w:pos="431"/>
        </w:tabs>
        <w:ind w:left="431" w:hanging="216"/>
      </w:pPr>
      <w:rPr>
        <w:rFonts w:ascii="Arial" w:hAnsi="Arial" w:hint="default"/>
      </w:rPr>
    </w:lvl>
    <w:lvl w:ilvl="2">
      <w:start w:val="1"/>
      <w:numFmt w:val="bullet"/>
      <w:lvlText w:val="_"/>
      <w:lvlJc w:val="left"/>
      <w:pPr>
        <w:tabs>
          <w:tab w:val="num" w:pos="646"/>
        </w:tabs>
        <w:ind w:left="646" w:hanging="215"/>
      </w:pPr>
      <w:rPr>
        <w:rFonts w:ascii="Arial" w:hAnsi="Arial" w:hint="default"/>
      </w:rPr>
    </w:lvl>
    <w:lvl w:ilvl="3">
      <w:start w:val="1"/>
      <w:numFmt w:val="bullet"/>
      <w:lvlText w:val="_"/>
      <w:lvlJc w:val="left"/>
      <w:pPr>
        <w:tabs>
          <w:tab w:val="num" w:pos="862"/>
        </w:tabs>
        <w:ind w:left="862" w:hanging="216"/>
      </w:pPr>
      <w:rPr>
        <w:rFonts w:ascii="Arial" w:hAnsi="Arial" w:hint="default"/>
      </w:rPr>
    </w:lvl>
    <w:lvl w:ilvl="4">
      <w:start w:val="1"/>
      <w:numFmt w:val="bullet"/>
      <w:lvlText w:val="_"/>
      <w:lvlJc w:val="left"/>
      <w:pPr>
        <w:tabs>
          <w:tab w:val="num" w:pos="1077"/>
        </w:tabs>
        <w:ind w:left="1077" w:hanging="215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B073202"/>
    <w:multiLevelType w:val="multilevel"/>
    <w:tmpl w:val="8340B256"/>
    <w:styleLink w:val="ListeAbbildungsverzeichnis"/>
    <w:lvl w:ilvl="0">
      <w:start w:val="1"/>
      <w:numFmt w:val="decimal"/>
      <w:pStyle w:val="Abbildungsverzeichnis-AV"/>
      <w:lvlText w:val="Abb.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797AB1"/>
    <w:multiLevelType w:val="hybridMultilevel"/>
    <w:tmpl w:val="3B5C868E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429AF"/>
    <w:multiLevelType w:val="hybridMultilevel"/>
    <w:tmpl w:val="A75A9D46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E46F6"/>
    <w:multiLevelType w:val="hybridMultilevel"/>
    <w:tmpl w:val="B43C0770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84D85"/>
    <w:multiLevelType w:val="hybridMultilevel"/>
    <w:tmpl w:val="46CA0370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340DE"/>
    <w:multiLevelType w:val="hybridMultilevel"/>
    <w:tmpl w:val="8AB25650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741F"/>
    <w:multiLevelType w:val="multilevel"/>
    <w:tmpl w:val="CF488EBE"/>
    <w:lvl w:ilvl="0">
      <w:start w:val="1"/>
      <w:numFmt w:val="bullet"/>
      <w:lvlText w:val="‒"/>
      <w:lvlJc w:val="left"/>
      <w:pPr>
        <w:tabs>
          <w:tab w:val="num" w:pos="213"/>
        </w:tabs>
        <w:ind w:left="213" w:hanging="213"/>
      </w:pPr>
      <w:rPr>
        <w:rFonts w:ascii="Calibri" w:hAnsi="Calibri" w:hint="default"/>
      </w:rPr>
    </w:lvl>
    <w:lvl w:ilvl="1">
      <w:start w:val="1"/>
      <w:numFmt w:val="bullet"/>
      <w:lvlText w:val="_"/>
      <w:lvlJc w:val="left"/>
      <w:pPr>
        <w:tabs>
          <w:tab w:val="num" w:pos="431"/>
        </w:tabs>
        <w:ind w:left="431" w:hanging="216"/>
      </w:pPr>
      <w:rPr>
        <w:rFonts w:ascii="Arial" w:hAnsi="Arial" w:hint="default"/>
      </w:rPr>
    </w:lvl>
    <w:lvl w:ilvl="2">
      <w:start w:val="1"/>
      <w:numFmt w:val="bullet"/>
      <w:lvlText w:val="_"/>
      <w:lvlJc w:val="left"/>
      <w:pPr>
        <w:tabs>
          <w:tab w:val="num" w:pos="646"/>
        </w:tabs>
        <w:ind w:left="646" w:hanging="215"/>
      </w:pPr>
      <w:rPr>
        <w:rFonts w:ascii="Arial" w:hAnsi="Arial" w:hint="default"/>
      </w:rPr>
    </w:lvl>
    <w:lvl w:ilvl="3">
      <w:start w:val="1"/>
      <w:numFmt w:val="bullet"/>
      <w:lvlText w:val="_"/>
      <w:lvlJc w:val="left"/>
      <w:pPr>
        <w:tabs>
          <w:tab w:val="num" w:pos="862"/>
        </w:tabs>
        <w:ind w:left="862" w:hanging="216"/>
      </w:pPr>
      <w:rPr>
        <w:rFonts w:ascii="Arial" w:hAnsi="Arial" w:hint="default"/>
      </w:rPr>
    </w:lvl>
    <w:lvl w:ilvl="4">
      <w:start w:val="1"/>
      <w:numFmt w:val="bullet"/>
      <w:lvlText w:val="_"/>
      <w:lvlJc w:val="left"/>
      <w:pPr>
        <w:tabs>
          <w:tab w:val="num" w:pos="1077"/>
        </w:tabs>
        <w:ind w:left="1077" w:hanging="215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990F80"/>
    <w:multiLevelType w:val="multilevel"/>
    <w:tmpl w:val="D0C8104C"/>
    <w:styleLink w:val="ListeAufzaehlung"/>
    <w:lvl w:ilvl="0">
      <w:start w:val="1"/>
      <w:numFmt w:val="bullet"/>
      <w:pStyle w:val="Listapunktowana"/>
      <w:lvlText w:val="_"/>
      <w:lvlJc w:val="left"/>
      <w:pPr>
        <w:tabs>
          <w:tab w:val="num" w:pos="1631"/>
        </w:tabs>
        <w:ind w:left="1631" w:hanging="213"/>
      </w:pPr>
      <w:rPr>
        <w:rFonts w:ascii="Arial" w:hAnsi="Arial" w:hint="default"/>
      </w:rPr>
    </w:lvl>
    <w:lvl w:ilvl="1">
      <w:start w:val="1"/>
      <w:numFmt w:val="bullet"/>
      <w:pStyle w:val="Listapunktowana2"/>
      <w:lvlText w:val="_"/>
      <w:lvlJc w:val="left"/>
      <w:pPr>
        <w:tabs>
          <w:tab w:val="num" w:pos="1849"/>
        </w:tabs>
        <w:ind w:left="1849" w:hanging="216"/>
      </w:pPr>
      <w:rPr>
        <w:rFonts w:ascii="Arial" w:hAnsi="Arial" w:hint="default"/>
      </w:rPr>
    </w:lvl>
    <w:lvl w:ilvl="2">
      <w:start w:val="1"/>
      <w:numFmt w:val="bullet"/>
      <w:pStyle w:val="Listapunktowana3"/>
      <w:lvlText w:val="_"/>
      <w:lvlJc w:val="left"/>
      <w:pPr>
        <w:tabs>
          <w:tab w:val="num" w:pos="2064"/>
        </w:tabs>
        <w:ind w:left="2064" w:hanging="215"/>
      </w:pPr>
      <w:rPr>
        <w:rFonts w:ascii="Arial" w:hAnsi="Arial" w:hint="default"/>
      </w:rPr>
    </w:lvl>
    <w:lvl w:ilvl="3">
      <w:start w:val="1"/>
      <w:numFmt w:val="bullet"/>
      <w:pStyle w:val="Listapunktowana4"/>
      <w:lvlText w:val="_"/>
      <w:lvlJc w:val="left"/>
      <w:pPr>
        <w:tabs>
          <w:tab w:val="num" w:pos="2280"/>
        </w:tabs>
        <w:ind w:left="2280" w:hanging="216"/>
      </w:pPr>
      <w:rPr>
        <w:rFonts w:ascii="Arial" w:hAnsi="Arial" w:hint="default"/>
      </w:rPr>
    </w:lvl>
    <w:lvl w:ilvl="4">
      <w:start w:val="1"/>
      <w:numFmt w:val="bullet"/>
      <w:pStyle w:val="Listapunktowana5"/>
      <w:lvlText w:val="_"/>
      <w:lvlJc w:val="left"/>
      <w:pPr>
        <w:tabs>
          <w:tab w:val="num" w:pos="2495"/>
        </w:tabs>
        <w:ind w:left="2495" w:hanging="215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4" w15:restartNumberingAfterBreak="0">
    <w:nsid w:val="5B371A17"/>
    <w:multiLevelType w:val="hybridMultilevel"/>
    <w:tmpl w:val="2A4ABF4C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04A27"/>
    <w:multiLevelType w:val="hybridMultilevel"/>
    <w:tmpl w:val="C182303C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55DB"/>
    <w:multiLevelType w:val="hybridMultilevel"/>
    <w:tmpl w:val="E70C713A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2055"/>
    <w:multiLevelType w:val="hybridMultilevel"/>
    <w:tmpl w:val="168C56D4"/>
    <w:lvl w:ilvl="0" w:tplc="6E2AB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8787C"/>
    <w:multiLevelType w:val="multilevel"/>
    <w:tmpl w:val="D4B6E6B2"/>
    <w:styleLink w:val="ListeLiteraturverzeichnis"/>
    <w:lvl w:ilvl="0">
      <w:start w:val="1"/>
      <w:numFmt w:val="decimal"/>
      <w:pStyle w:val="Literaturverzeichnis-LV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FFC5610"/>
    <w:multiLevelType w:val="hybridMultilevel"/>
    <w:tmpl w:val="DB5E6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20161"/>
    <w:multiLevelType w:val="multilevel"/>
    <w:tmpl w:val="FEEE92C6"/>
    <w:styleLink w:val="ListeUeberschriften"/>
    <w:lvl w:ilvl="0">
      <w:start w:val="1"/>
      <w:numFmt w:val="decimal"/>
      <w:pStyle w:val="Nagwek1"/>
      <w:lvlText w:val="%1. "/>
      <w:lvlJc w:val="left"/>
      <w:pPr>
        <w:tabs>
          <w:tab w:val="num" w:pos="142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 "/>
      <w:lvlJc w:val="left"/>
      <w:pPr>
        <w:tabs>
          <w:tab w:val="num" w:pos="2978"/>
        </w:tabs>
        <w:ind w:left="2836" w:firstLine="0"/>
      </w:pPr>
      <w:rPr>
        <w:rFonts w:hint="default"/>
      </w:rPr>
    </w:lvl>
    <w:lvl w:ilvl="2">
      <w:start w:val="1"/>
      <w:numFmt w:val="decimal"/>
      <w:pStyle w:val="Nagwek3"/>
      <w:lvlText w:val="%1.%2.%3 "/>
      <w:lvlJc w:val="left"/>
      <w:pPr>
        <w:tabs>
          <w:tab w:val="num" w:pos="142"/>
        </w:tabs>
        <w:ind w:left="0" w:firstLine="0"/>
      </w:pPr>
      <w:rPr>
        <w:rFonts w:hint="default"/>
      </w:rPr>
    </w:lvl>
    <w:lvl w:ilvl="3">
      <w:start w:val="1"/>
      <w:numFmt w:val="decimal"/>
      <w:lvlRestart w:val="0"/>
      <w:pStyle w:val="Nagwek4"/>
      <w:suff w:val="nothing"/>
      <w:lvlText w:val="Appendix 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7B810DD"/>
    <w:multiLevelType w:val="hybridMultilevel"/>
    <w:tmpl w:val="4770068E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1636B"/>
    <w:multiLevelType w:val="hybridMultilevel"/>
    <w:tmpl w:val="BC06EB80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54959"/>
    <w:multiLevelType w:val="hybridMultilevel"/>
    <w:tmpl w:val="23EEB86C"/>
    <w:lvl w:ilvl="0" w:tplc="3A9E38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49209">
    <w:abstractNumId w:val="30"/>
  </w:num>
  <w:num w:numId="2" w16cid:durableId="132138877">
    <w:abstractNumId w:val="16"/>
  </w:num>
  <w:num w:numId="3" w16cid:durableId="1749645256">
    <w:abstractNumId w:val="33"/>
  </w:num>
  <w:num w:numId="4" w16cid:durableId="1853063142">
    <w:abstractNumId w:val="0"/>
  </w:num>
  <w:num w:numId="5" w16cid:durableId="1043017129">
    <w:abstractNumId w:val="26"/>
  </w:num>
  <w:num w:numId="6" w16cid:durableId="1324430888">
    <w:abstractNumId w:val="20"/>
  </w:num>
  <w:num w:numId="7" w16cid:durableId="200439487">
    <w:abstractNumId w:val="21"/>
  </w:num>
  <w:num w:numId="8" w16cid:durableId="676806046">
    <w:abstractNumId w:val="3"/>
  </w:num>
  <w:num w:numId="9" w16cid:durableId="509877530">
    <w:abstractNumId w:val="13"/>
  </w:num>
  <w:num w:numId="10" w16cid:durableId="303898289">
    <w:abstractNumId w:val="5"/>
  </w:num>
  <w:num w:numId="11" w16cid:durableId="23093374">
    <w:abstractNumId w:val="8"/>
  </w:num>
  <w:num w:numId="12" w16cid:durableId="1027214253">
    <w:abstractNumId w:val="4"/>
  </w:num>
  <w:num w:numId="13" w16cid:durableId="309333507">
    <w:abstractNumId w:val="23"/>
  </w:num>
  <w:num w:numId="14" w16cid:durableId="889994406">
    <w:abstractNumId w:val="32"/>
  </w:num>
  <w:num w:numId="15" w16cid:durableId="1612324470">
    <w:abstractNumId w:val="17"/>
  </w:num>
  <w:num w:numId="16" w16cid:durableId="512568903">
    <w:abstractNumId w:val="7"/>
  </w:num>
  <w:num w:numId="17" w16cid:durableId="1637492193">
    <w:abstractNumId w:val="24"/>
  </w:num>
  <w:num w:numId="18" w16cid:durableId="233784384">
    <w:abstractNumId w:val="1"/>
  </w:num>
  <w:num w:numId="19" w16cid:durableId="564072844">
    <w:abstractNumId w:val="19"/>
  </w:num>
  <w:num w:numId="20" w16cid:durableId="1501116341">
    <w:abstractNumId w:val="27"/>
  </w:num>
  <w:num w:numId="21" w16cid:durableId="1140611845">
    <w:abstractNumId w:val="6"/>
  </w:num>
  <w:num w:numId="22" w16cid:durableId="610668325">
    <w:abstractNumId w:val="9"/>
  </w:num>
  <w:num w:numId="23" w16cid:durableId="677272457">
    <w:abstractNumId w:val="22"/>
  </w:num>
  <w:num w:numId="24" w16cid:durableId="1775397733">
    <w:abstractNumId w:val="15"/>
  </w:num>
  <w:num w:numId="25" w16cid:durableId="105929715">
    <w:abstractNumId w:val="18"/>
  </w:num>
  <w:num w:numId="26" w16cid:durableId="899023359">
    <w:abstractNumId w:val="12"/>
  </w:num>
  <w:num w:numId="27" w16cid:durableId="1703094231">
    <w:abstractNumId w:val="14"/>
  </w:num>
  <w:num w:numId="28" w16cid:durableId="1390155646">
    <w:abstractNumId w:val="31"/>
  </w:num>
  <w:num w:numId="29" w16cid:durableId="90322796">
    <w:abstractNumId w:val="25"/>
  </w:num>
  <w:num w:numId="30" w16cid:durableId="1084884432">
    <w:abstractNumId w:val="10"/>
  </w:num>
  <w:num w:numId="31" w16cid:durableId="517083216">
    <w:abstractNumId w:val="23"/>
    <w:lvlOverride w:ilvl="0">
      <w:lvl w:ilvl="0">
        <w:start w:val="1"/>
        <w:numFmt w:val="bullet"/>
        <w:pStyle w:val="Listapunktowana"/>
        <w:lvlText w:val="_"/>
        <w:lvlJc w:val="left"/>
        <w:pPr>
          <w:tabs>
            <w:tab w:val="num" w:pos="213"/>
          </w:tabs>
          <w:ind w:left="213" w:hanging="213"/>
        </w:pPr>
        <w:rPr>
          <w:rFonts w:ascii="Arial" w:hAnsi="Arial" w:hint="default"/>
        </w:rPr>
      </w:lvl>
    </w:lvlOverride>
  </w:num>
  <w:num w:numId="32" w16cid:durableId="983848371">
    <w:abstractNumId w:val="2"/>
  </w:num>
  <w:num w:numId="33" w16cid:durableId="1254900788">
    <w:abstractNumId w:val="23"/>
  </w:num>
  <w:num w:numId="34" w16cid:durableId="278268228">
    <w:abstractNumId w:val="23"/>
  </w:num>
  <w:num w:numId="35" w16cid:durableId="150298030">
    <w:abstractNumId w:val="23"/>
  </w:num>
  <w:num w:numId="36" w16cid:durableId="951009803">
    <w:abstractNumId w:val="23"/>
  </w:num>
  <w:num w:numId="37" w16cid:durableId="1179079993">
    <w:abstractNumId w:val="23"/>
  </w:num>
  <w:num w:numId="38" w16cid:durableId="378674027">
    <w:abstractNumId w:val="23"/>
  </w:num>
  <w:num w:numId="39" w16cid:durableId="364331336">
    <w:abstractNumId w:val="23"/>
  </w:num>
  <w:num w:numId="40" w16cid:durableId="2049840291">
    <w:abstractNumId w:val="23"/>
  </w:num>
  <w:num w:numId="41" w16cid:durableId="1918594744">
    <w:abstractNumId w:val="23"/>
  </w:num>
  <w:num w:numId="42" w16cid:durableId="1735734540">
    <w:abstractNumId w:val="28"/>
  </w:num>
  <w:num w:numId="43" w16cid:durableId="39671644">
    <w:abstractNumId w:val="11"/>
  </w:num>
  <w:num w:numId="44" w16cid:durableId="57766620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26"/>
    <w:rsid w:val="00004858"/>
    <w:rsid w:val="0001469F"/>
    <w:rsid w:val="00014AF4"/>
    <w:rsid w:val="00021B82"/>
    <w:rsid w:val="00034E62"/>
    <w:rsid w:val="0004036E"/>
    <w:rsid w:val="000430C4"/>
    <w:rsid w:val="000463DD"/>
    <w:rsid w:val="00046FBE"/>
    <w:rsid w:val="00047371"/>
    <w:rsid w:val="0005275E"/>
    <w:rsid w:val="00054CEF"/>
    <w:rsid w:val="00054F9E"/>
    <w:rsid w:val="00063BDB"/>
    <w:rsid w:val="0006796E"/>
    <w:rsid w:val="000706D6"/>
    <w:rsid w:val="00074B5A"/>
    <w:rsid w:val="00077E17"/>
    <w:rsid w:val="0008268D"/>
    <w:rsid w:val="00083950"/>
    <w:rsid w:val="00084459"/>
    <w:rsid w:val="00084E5D"/>
    <w:rsid w:val="00085A25"/>
    <w:rsid w:val="00086C6F"/>
    <w:rsid w:val="00096DB3"/>
    <w:rsid w:val="000976FE"/>
    <w:rsid w:val="000A30FF"/>
    <w:rsid w:val="000A495C"/>
    <w:rsid w:val="000A63EB"/>
    <w:rsid w:val="000A6F8F"/>
    <w:rsid w:val="000A7336"/>
    <w:rsid w:val="000B0C63"/>
    <w:rsid w:val="000B0DC6"/>
    <w:rsid w:val="000B5E0D"/>
    <w:rsid w:val="000C0625"/>
    <w:rsid w:val="000C1214"/>
    <w:rsid w:val="000C1360"/>
    <w:rsid w:val="000C319C"/>
    <w:rsid w:val="000C4CF8"/>
    <w:rsid w:val="000C6F6D"/>
    <w:rsid w:val="000D4F8C"/>
    <w:rsid w:val="000D500C"/>
    <w:rsid w:val="000D65C4"/>
    <w:rsid w:val="000E008B"/>
    <w:rsid w:val="000E64BF"/>
    <w:rsid w:val="000E6B46"/>
    <w:rsid w:val="000F3678"/>
    <w:rsid w:val="00105BCE"/>
    <w:rsid w:val="00107F19"/>
    <w:rsid w:val="00111103"/>
    <w:rsid w:val="00116F45"/>
    <w:rsid w:val="00120A93"/>
    <w:rsid w:val="00126920"/>
    <w:rsid w:val="00140093"/>
    <w:rsid w:val="00141FAE"/>
    <w:rsid w:val="0014328A"/>
    <w:rsid w:val="0014529D"/>
    <w:rsid w:val="00153A10"/>
    <w:rsid w:val="00161F2B"/>
    <w:rsid w:val="00163572"/>
    <w:rsid w:val="001670F7"/>
    <w:rsid w:val="0017428B"/>
    <w:rsid w:val="0017599D"/>
    <w:rsid w:val="001816FA"/>
    <w:rsid w:val="00181D6C"/>
    <w:rsid w:val="00184372"/>
    <w:rsid w:val="00186874"/>
    <w:rsid w:val="00187B69"/>
    <w:rsid w:val="00190DBF"/>
    <w:rsid w:val="001A1900"/>
    <w:rsid w:val="001A1B0D"/>
    <w:rsid w:val="001A3237"/>
    <w:rsid w:val="001A3A69"/>
    <w:rsid w:val="001A3C79"/>
    <w:rsid w:val="001A63E5"/>
    <w:rsid w:val="001A6861"/>
    <w:rsid w:val="001A7291"/>
    <w:rsid w:val="001A7F0F"/>
    <w:rsid w:val="001B09E5"/>
    <w:rsid w:val="001B36C0"/>
    <w:rsid w:val="001C6DE0"/>
    <w:rsid w:val="001E1F1B"/>
    <w:rsid w:val="001E40D2"/>
    <w:rsid w:val="001F22ED"/>
    <w:rsid w:val="001F403E"/>
    <w:rsid w:val="001F5C52"/>
    <w:rsid w:val="001F64A5"/>
    <w:rsid w:val="001F6D1B"/>
    <w:rsid w:val="001F7326"/>
    <w:rsid w:val="002005ED"/>
    <w:rsid w:val="00201294"/>
    <w:rsid w:val="0020460D"/>
    <w:rsid w:val="00212B84"/>
    <w:rsid w:val="002164C0"/>
    <w:rsid w:val="00217501"/>
    <w:rsid w:val="0021790E"/>
    <w:rsid w:val="00223893"/>
    <w:rsid w:val="00225554"/>
    <w:rsid w:val="002273CE"/>
    <w:rsid w:val="00227A74"/>
    <w:rsid w:val="00236FF9"/>
    <w:rsid w:val="00241D50"/>
    <w:rsid w:val="00243EF0"/>
    <w:rsid w:val="00254D27"/>
    <w:rsid w:val="00256EEF"/>
    <w:rsid w:val="002571C5"/>
    <w:rsid w:val="002630AE"/>
    <w:rsid w:val="00265CDB"/>
    <w:rsid w:val="002705D5"/>
    <w:rsid w:val="0027209B"/>
    <w:rsid w:val="00272565"/>
    <w:rsid w:val="00273381"/>
    <w:rsid w:val="0028215C"/>
    <w:rsid w:val="00282408"/>
    <w:rsid w:val="00282FB1"/>
    <w:rsid w:val="002835E7"/>
    <w:rsid w:val="00283BE5"/>
    <w:rsid w:val="00290388"/>
    <w:rsid w:val="002927B8"/>
    <w:rsid w:val="0029436E"/>
    <w:rsid w:val="00297A67"/>
    <w:rsid w:val="002A0089"/>
    <w:rsid w:val="002A2556"/>
    <w:rsid w:val="002A4F92"/>
    <w:rsid w:val="002A55B3"/>
    <w:rsid w:val="002C0727"/>
    <w:rsid w:val="002C4F8A"/>
    <w:rsid w:val="002C53A1"/>
    <w:rsid w:val="002C7D59"/>
    <w:rsid w:val="002D12AC"/>
    <w:rsid w:val="002D1AA3"/>
    <w:rsid w:val="002D4371"/>
    <w:rsid w:val="002D4416"/>
    <w:rsid w:val="002D5839"/>
    <w:rsid w:val="002E3D5C"/>
    <w:rsid w:val="002E4754"/>
    <w:rsid w:val="002F1765"/>
    <w:rsid w:val="002F3017"/>
    <w:rsid w:val="002F6CCE"/>
    <w:rsid w:val="002F6DBE"/>
    <w:rsid w:val="00301BB1"/>
    <w:rsid w:val="00306180"/>
    <w:rsid w:val="00306308"/>
    <w:rsid w:val="00311985"/>
    <w:rsid w:val="00311A11"/>
    <w:rsid w:val="00311D86"/>
    <w:rsid w:val="00323FBB"/>
    <w:rsid w:val="0033489F"/>
    <w:rsid w:val="00335DF0"/>
    <w:rsid w:val="00336D33"/>
    <w:rsid w:val="00337C69"/>
    <w:rsid w:val="003450E7"/>
    <w:rsid w:val="00347168"/>
    <w:rsid w:val="00350B81"/>
    <w:rsid w:val="00352DBA"/>
    <w:rsid w:val="0035793E"/>
    <w:rsid w:val="00362DA3"/>
    <w:rsid w:val="00363FEF"/>
    <w:rsid w:val="003655A7"/>
    <w:rsid w:val="00366130"/>
    <w:rsid w:val="00366BE2"/>
    <w:rsid w:val="00366DDB"/>
    <w:rsid w:val="0036776D"/>
    <w:rsid w:val="00367E4C"/>
    <w:rsid w:val="00371273"/>
    <w:rsid w:val="0038543E"/>
    <w:rsid w:val="00392454"/>
    <w:rsid w:val="00392BED"/>
    <w:rsid w:val="00395372"/>
    <w:rsid w:val="003A0974"/>
    <w:rsid w:val="003A0FEF"/>
    <w:rsid w:val="003A2F5E"/>
    <w:rsid w:val="003A685E"/>
    <w:rsid w:val="003B03D9"/>
    <w:rsid w:val="003B1A44"/>
    <w:rsid w:val="003B5C2B"/>
    <w:rsid w:val="003B61DE"/>
    <w:rsid w:val="003B6D20"/>
    <w:rsid w:val="003C00AE"/>
    <w:rsid w:val="003C0768"/>
    <w:rsid w:val="003C15C0"/>
    <w:rsid w:val="003C28DB"/>
    <w:rsid w:val="003C7767"/>
    <w:rsid w:val="003D2856"/>
    <w:rsid w:val="003D3232"/>
    <w:rsid w:val="003E2A68"/>
    <w:rsid w:val="003E594D"/>
    <w:rsid w:val="003E6737"/>
    <w:rsid w:val="003E6DD3"/>
    <w:rsid w:val="003F0E53"/>
    <w:rsid w:val="003F7BF2"/>
    <w:rsid w:val="00402782"/>
    <w:rsid w:val="004031F0"/>
    <w:rsid w:val="00410C0B"/>
    <w:rsid w:val="00414086"/>
    <w:rsid w:val="0041682C"/>
    <w:rsid w:val="004173C7"/>
    <w:rsid w:val="004305EE"/>
    <w:rsid w:val="00431306"/>
    <w:rsid w:val="004425F9"/>
    <w:rsid w:val="00442BDF"/>
    <w:rsid w:val="00446462"/>
    <w:rsid w:val="00446EEA"/>
    <w:rsid w:val="00450D3E"/>
    <w:rsid w:val="0046010E"/>
    <w:rsid w:val="00467762"/>
    <w:rsid w:val="00470547"/>
    <w:rsid w:val="00474E3F"/>
    <w:rsid w:val="004751CB"/>
    <w:rsid w:val="004761BF"/>
    <w:rsid w:val="004816D2"/>
    <w:rsid w:val="00486E51"/>
    <w:rsid w:val="004913BE"/>
    <w:rsid w:val="004931BB"/>
    <w:rsid w:val="00494733"/>
    <w:rsid w:val="0049475E"/>
    <w:rsid w:val="004948D5"/>
    <w:rsid w:val="00494FC1"/>
    <w:rsid w:val="004979FE"/>
    <w:rsid w:val="00497FC4"/>
    <w:rsid w:val="004A11C4"/>
    <w:rsid w:val="004A43E8"/>
    <w:rsid w:val="004A4B61"/>
    <w:rsid w:val="004A7491"/>
    <w:rsid w:val="004B28AB"/>
    <w:rsid w:val="004B7CD4"/>
    <w:rsid w:val="004C1D80"/>
    <w:rsid w:val="004D2455"/>
    <w:rsid w:val="004E1A3E"/>
    <w:rsid w:val="004E266A"/>
    <w:rsid w:val="004E5A51"/>
    <w:rsid w:val="00504F2F"/>
    <w:rsid w:val="00505ACB"/>
    <w:rsid w:val="00505CB1"/>
    <w:rsid w:val="0050668F"/>
    <w:rsid w:val="00510590"/>
    <w:rsid w:val="00510780"/>
    <w:rsid w:val="00514F20"/>
    <w:rsid w:val="00515A29"/>
    <w:rsid w:val="00515C69"/>
    <w:rsid w:val="00520FCA"/>
    <w:rsid w:val="005321A2"/>
    <w:rsid w:val="0053383B"/>
    <w:rsid w:val="00534A5A"/>
    <w:rsid w:val="00536FA7"/>
    <w:rsid w:val="00541C70"/>
    <w:rsid w:val="0054351F"/>
    <w:rsid w:val="00550268"/>
    <w:rsid w:val="00560127"/>
    <w:rsid w:val="00561B79"/>
    <w:rsid w:val="0056202E"/>
    <w:rsid w:val="005623F9"/>
    <w:rsid w:val="00563E8C"/>
    <w:rsid w:val="00564081"/>
    <w:rsid w:val="005724C2"/>
    <w:rsid w:val="0057282B"/>
    <w:rsid w:val="005813C4"/>
    <w:rsid w:val="0059037D"/>
    <w:rsid w:val="00592089"/>
    <w:rsid w:val="005954BA"/>
    <w:rsid w:val="00595A2F"/>
    <w:rsid w:val="005A2DA7"/>
    <w:rsid w:val="005A33C4"/>
    <w:rsid w:val="005A6E72"/>
    <w:rsid w:val="005B061F"/>
    <w:rsid w:val="005B2F30"/>
    <w:rsid w:val="005D205E"/>
    <w:rsid w:val="005D475D"/>
    <w:rsid w:val="005D4CDE"/>
    <w:rsid w:val="005E1620"/>
    <w:rsid w:val="005E1673"/>
    <w:rsid w:val="005E5504"/>
    <w:rsid w:val="005E6EA5"/>
    <w:rsid w:val="005F394B"/>
    <w:rsid w:val="005F5EE9"/>
    <w:rsid w:val="005F6214"/>
    <w:rsid w:val="005F6786"/>
    <w:rsid w:val="005F6A5E"/>
    <w:rsid w:val="006069EA"/>
    <w:rsid w:val="00607662"/>
    <w:rsid w:val="0061357A"/>
    <w:rsid w:val="00623B4E"/>
    <w:rsid w:val="00626D8E"/>
    <w:rsid w:val="00631697"/>
    <w:rsid w:val="00632134"/>
    <w:rsid w:val="006408D8"/>
    <w:rsid w:val="00644206"/>
    <w:rsid w:val="00646BA8"/>
    <w:rsid w:val="00653295"/>
    <w:rsid w:val="0066295C"/>
    <w:rsid w:val="006632A1"/>
    <w:rsid w:val="0066771C"/>
    <w:rsid w:val="00670CDF"/>
    <w:rsid w:val="006725A1"/>
    <w:rsid w:val="00676354"/>
    <w:rsid w:val="00681E28"/>
    <w:rsid w:val="006829A2"/>
    <w:rsid w:val="00685327"/>
    <w:rsid w:val="006916BF"/>
    <w:rsid w:val="00694745"/>
    <w:rsid w:val="006A0F73"/>
    <w:rsid w:val="006A2670"/>
    <w:rsid w:val="006A465F"/>
    <w:rsid w:val="006A4C27"/>
    <w:rsid w:val="006A5169"/>
    <w:rsid w:val="006A6EAA"/>
    <w:rsid w:val="006B2CA4"/>
    <w:rsid w:val="006C5A94"/>
    <w:rsid w:val="006D2140"/>
    <w:rsid w:val="006D369B"/>
    <w:rsid w:val="006E080E"/>
    <w:rsid w:val="006E3817"/>
    <w:rsid w:val="006E4C61"/>
    <w:rsid w:val="006F2891"/>
    <w:rsid w:val="006F77F0"/>
    <w:rsid w:val="007005A4"/>
    <w:rsid w:val="00701DB5"/>
    <w:rsid w:val="00701F3B"/>
    <w:rsid w:val="00702A5B"/>
    <w:rsid w:val="00703FFA"/>
    <w:rsid w:val="007120D4"/>
    <w:rsid w:val="00712645"/>
    <w:rsid w:val="00712A16"/>
    <w:rsid w:val="007152AA"/>
    <w:rsid w:val="007170B0"/>
    <w:rsid w:val="00723632"/>
    <w:rsid w:val="0072463E"/>
    <w:rsid w:val="007402F3"/>
    <w:rsid w:val="00741454"/>
    <w:rsid w:val="00741D1A"/>
    <w:rsid w:val="00746A7C"/>
    <w:rsid w:val="00751E04"/>
    <w:rsid w:val="00753C31"/>
    <w:rsid w:val="00756A6F"/>
    <w:rsid w:val="0075763C"/>
    <w:rsid w:val="0077214C"/>
    <w:rsid w:val="0077397D"/>
    <w:rsid w:val="00774611"/>
    <w:rsid w:val="0077778F"/>
    <w:rsid w:val="0078054D"/>
    <w:rsid w:val="007854A0"/>
    <w:rsid w:val="00785C32"/>
    <w:rsid w:val="00786014"/>
    <w:rsid w:val="00790E69"/>
    <w:rsid w:val="00791146"/>
    <w:rsid w:val="00791B0A"/>
    <w:rsid w:val="007934D1"/>
    <w:rsid w:val="00794D0B"/>
    <w:rsid w:val="00797568"/>
    <w:rsid w:val="00797E22"/>
    <w:rsid w:val="007A298C"/>
    <w:rsid w:val="007B1704"/>
    <w:rsid w:val="007B5DEF"/>
    <w:rsid w:val="007C14F1"/>
    <w:rsid w:val="007C174B"/>
    <w:rsid w:val="007C2872"/>
    <w:rsid w:val="007C320F"/>
    <w:rsid w:val="007C5D5F"/>
    <w:rsid w:val="007C790B"/>
    <w:rsid w:val="007D1E80"/>
    <w:rsid w:val="007D2D12"/>
    <w:rsid w:val="007D30F2"/>
    <w:rsid w:val="007E3323"/>
    <w:rsid w:val="007E75C2"/>
    <w:rsid w:val="007F0AD5"/>
    <w:rsid w:val="007F1512"/>
    <w:rsid w:val="007F2BFE"/>
    <w:rsid w:val="00801261"/>
    <w:rsid w:val="00801A05"/>
    <w:rsid w:val="00813490"/>
    <w:rsid w:val="00820530"/>
    <w:rsid w:val="00825DBF"/>
    <w:rsid w:val="00830428"/>
    <w:rsid w:val="00830757"/>
    <w:rsid w:val="00836239"/>
    <w:rsid w:val="0083729A"/>
    <w:rsid w:val="00843D07"/>
    <w:rsid w:val="00845DC8"/>
    <w:rsid w:val="008470C5"/>
    <w:rsid w:val="0084779F"/>
    <w:rsid w:val="0085228C"/>
    <w:rsid w:val="00855DB4"/>
    <w:rsid w:val="0086180A"/>
    <w:rsid w:val="00864B6A"/>
    <w:rsid w:val="00866017"/>
    <w:rsid w:val="00866DC6"/>
    <w:rsid w:val="00873632"/>
    <w:rsid w:val="00876631"/>
    <w:rsid w:val="00877D00"/>
    <w:rsid w:val="00877DBA"/>
    <w:rsid w:val="00892076"/>
    <w:rsid w:val="008935CB"/>
    <w:rsid w:val="008A00D0"/>
    <w:rsid w:val="008A0CCA"/>
    <w:rsid w:val="008A5194"/>
    <w:rsid w:val="008A64AD"/>
    <w:rsid w:val="008B5AD4"/>
    <w:rsid w:val="008C1801"/>
    <w:rsid w:val="008C264D"/>
    <w:rsid w:val="008C6A2B"/>
    <w:rsid w:val="008D04CE"/>
    <w:rsid w:val="008D35E7"/>
    <w:rsid w:val="008D4C27"/>
    <w:rsid w:val="008D5D04"/>
    <w:rsid w:val="008D6347"/>
    <w:rsid w:val="008E1F28"/>
    <w:rsid w:val="008E2BE5"/>
    <w:rsid w:val="008F1185"/>
    <w:rsid w:val="008F3DC2"/>
    <w:rsid w:val="008F762B"/>
    <w:rsid w:val="00902A3A"/>
    <w:rsid w:val="00904680"/>
    <w:rsid w:val="00914AD4"/>
    <w:rsid w:val="00927BBD"/>
    <w:rsid w:val="009348C3"/>
    <w:rsid w:val="00934B62"/>
    <w:rsid w:val="00935833"/>
    <w:rsid w:val="009367D0"/>
    <w:rsid w:val="00947E6F"/>
    <w:rsid w:val="00952E42"/>
    <w:rsid w:val="00956811"/>
    <w:rsid w:val="00964686"/>
    <w:rsid w:val="00965044"/>
    <w:rsid w:val="009650FD"/>
    <w:rsid w:val="00966FBF"/>
    <w:rsid w:val="009706A4"/>
    <w:rsid w:val="0098079B"/>
    <w:rsid w:val="00983A48"/>
    <w:rsid w:val="00987DB3"/>
    <w:rsid w:val="00990585"/>
    <w:rsid w:val="009909F7"/>
    <w:rsid w:val="00991569"/>
    <w:rsid w:val="009961D2"/>
    <w:rsid w:val="009A18CF"/>
    <w:rsid w:val="009A1EBA"/>
    <w:rsid w:val="009A3FF1"/>
    <w:rsid w:val="009A565A"/>
    <w:rsid w:val="009A5B74"/>
    <w:rsid w:val="009A6E00"/>
    <w:rsid w:val="009B4327"/>
    <w:rsid w:val="009B4418"/>
    <w:rsid w:val="009C0EC6"/>
    <w:rsid w:val="009C1A33"/>
    <w:rsid w:val="009C44ED"/>
    <w:rsid w:val="009D3DB9"/>
    <w:rsid w:val="009D650D"/>
    <w:rsid w:val="009D6A14"/>
    <w:rsid w:val="009E0450"/>
    <w:rsid w:val="009E449A"/>
    <w:rsid w:val="009E44E4"/>
    <w:rsid w:val="009E6804"/>
    <w:rsid w:val="009E763B"/>
    <w:rsid w:val="00A01503"/>
    <w:rsid w:val="00A03CFE"/>
    <w:rsid w:val="00A04BB2"/>
    <w:rsid w:val="00A04DC7"/>
    <w:rsid w:val="00A1132F"/>
    <w:rsid w:val="00A1685A"/>
    <w:rsid w:val="00A21EA7"/>
    <w:rsid w:val="00A306E2"/>
    <w:rsid w:val="00A3146A"/>
    <w:rsid w:val="00A406CA"/>
    <w:rsid w:val="00A44F87"/>
    <w:rsid w:val="00A47570"/>
    <w:rsid w:val="00A5080B"/>
    <w:rsid w:val="00A5152F"/>
    <w:rsid w:val="00A5356C"/>
    <w:rsid w:val="00A56A7D"/>
    <w:rsid w:val="00A618BC"/>
    <w:rsid w:val="00A728B8"/>
    <w:rsid w:val="00A74A6D"/>
    <w:rsid w:val="00A8299B"/>
    <w:rsid w:val="00A83E48"/>
    <w:rsid w:val="00A84621"/>
    <w:rsid w:val="00A84890"/>
    <w:rsid w:val="00A84E98"/>
    <w:rsid w:val="00A91300"/>
    <w:rsid w:val="00A913AB"/>
    <w:rsid w:val="00A9456D"/>
    <w:rsid w:val="00AC571A"/>
    <w:rsid w:val="00AC58EC"/>
    <w:rsid w:val="00AD1E04"/>
    <w:rsid w:val="00AD5540"/>
    <w:rsid w:val="00AD79F0"/>
    <w:rsid w:val="00AD7B41"/>
    <w:rsid w:val="00AF05A5"/>
    <w:rsid w:val="00AF4E49"/>
    <w:rsid w:val="00B05C8A"/>
    <w:rsid w:val="00B06CF9"/>
    <w:rsid w:val="00B06F3E"/>
    <w:rsid w:val="00B074F0"/>
    <w:rsid w:val="00B10C80"/>
    <w:rsid w:val="00B111B3"/>
    <w:rsid w:val="00B1311A"/>
    <w:rsid w:val="00B138F2"/>
    <w:rsid w:val="00B254E2"/>
    <w:rsid w:val="00B25672"/>
    <w:rsid w:val="00B263CF"/>
    <w:rsid w:val="00B27C3A"/>
    <w:rsid w:val="00B27E35"/>
    <w:rsid w:val="00B3038C"/>
    <w:rsid w:val="00B3152D"/>
    <w:rsid w:val="00B31640"/>
    <w:rsid w:val="00B37026"/>
    <w:rsid w:val="00B43B7E"/>
    <w:rsid w:val="00B44C3B"/>
    <w:rsid w:val="00B452DE"/>
    <w:rsid w:val="00B45448"/>
    <w:rsid w:val="00B50EA3"/>
    <w:rsid w:val="00B5150E"/>
    <w:rsid w:val="00B55833"/>
    <w:rsid w:val="00B618E2"/>
    <w:rsid w:val="00B61E78"/>
    <w:rsid w:val="00B70A40"/>
    <w:rsid w:val="00B712A4"/>
    <w:rsid w:val="00B76532"/>
    <w:rsid w:val="00B9070E"/>
    <w:rsid w:val="00B917EB"/>
    <w:rsid w:val="00BA0CF7"/>
    <w:rsid w:val="00BA38BF"/>
    <w:rsid w:val="00BA46AE"/>
    <w:rsid w:val="00BB30AB"/>
    <w:rsid w:val="00BB4129"/>
    <w:rsid w:val="00BC3CA7"/>
    <w:rsid w:val="00BC6C05"/>
    <w:rsid w:val="00BD4215"/>
    <w:rsid w:val="00BD4564"/>
    <w:rsid w:val="00BD7135"/>
    <w:rsid w:val="00BD74C9"/>
    <w:rsid w:val="00BE0984"/>
    <w:rsid w:val="00BF56F6"/>
    <w:rsid w:val="00BF59D0"/>
    <w:rsid w:val="00BF7A57"/>
    <w:rsid w:val="00C0081F"/>
    <w:rsid w:val="00C01758"/>
    <w:rsid w:val="00C04E4E"/>
    <w:rsid w:val="00C05AEB"/>
    <w:rsid w:val="00C067A4"/>
    <w:rsid w:val="00C06989"/>
    <w:rsid w:val="00C1142D"/>
    <w:rsid w:val="00C12821"/>
    <w:rsid w:val="00C13DCE"/>
    <w:rsid w:val="00C14757"/>
    <w:rsid w:val="00C1568A"/>
    <w:rsid w:val="00C15963"/>
    <w:rsid w:val="00C160EB"/>
    <w:rsid w:val="00C21BDB"/>
    <w:rsid w:val="00C24B8B"/>
    <w:rsid w:val="00C32F5A"/>
    <w:rsid w:val="00C341A8"/>
    <w:rsid w:val="00C406AA"/>
    <w:rsid w:val="00C40F3D"/>
    <w:rsid w:val="00C50C23"/>
    <w:rsid w:val="00C55E3A"/>
    <w:rsid w:val="00C6379C"/>
    <w:rsid w:val="00C656C7"/>
    <w:rsid w:val="00C75904"/>
    <w:rsid w:val="00C761E3"/>
    <w:rsid w:val="00C76FE1"/>
    <w:rsid w:val="00C830DB"/>
    <w:rsid w:val="00C83EB9"/>
    <w:rsid w:val="00C967A4"/>
    <w:rsid w:val="00C96921"/>
    <w:rsid w:val="00CA468E"/>
    <w:rsid w:val="00CA7A7B"/>
    <w:rsid w:val="00CB79A6"/>
    <w:rsid w:val="00CC0B2E"/>
    <w:rsid w:val="00CC103B"/>
    <w:rsid w:val="00CC38E0"/>
    <w:rsid w:val="00CC472E"/>
    <w:rsid w:val="00CC5639"/>
    <w:rsid w:val="00CD02D9"/>
    <w:rsid w:val="00CD32A3"/>
    <w:rsid w:val="00CD5CA3"/>
    <w:rsid w:val="00CE4FCA"/>
    <w:rsid w:val="00CE63B6"/>
    <w:rsid w:val="00CF2885"/>
    <w:rsid w:val="00CF37E9"/>
    <w:rsid w:val="00CF451F"/>
    <w:rsid w:val="00D020CB"/>
    <w:rsid w:val="00D0352D"/>
    <w:rsid w:val="00D103D4"/>
    <w:rsid w:val="00D31048"/>
    <w:rsid w:val="00D37510"/>
    <w:rsid w:val="00D40264"/>
    <w:rsid w:val="00D443C6"/>
    <w:rsid w:val="00D4755B"/>
    <w:rsid w:val="00D50112"/>
    <w:rsid w:val="00D517B3"/>
    <w:rsid w:val="00D53C22"/>
    <w:rsid w:val="00D62DEE"/>
    <w:rsid w:val="00D63143"/>
    <w:rsid w:val="00D661D1"/>
    <w:rsid w:val="00D70A48"/>
    <w:rsid w:val="00D74754"/>
    <w:rsid w:val="00D7501D"/>
    <w:rsid w:val="00D76767"/>
    <w:rsid w:val="00D77F7D"/>
    <w:rsid w:val="00D82C0D"/>
    <w:rsid w:val="00D85F92"/>
    <w:rsid w:val="00D91C86"/>
    <w:rsid w:val="00D923E4"/>
    <w:rsid w:val="00D95E8B"/>
    <w:rsid w:val="00D97B51"/>
    <w:rsid w:val="00DA76C8"/>
    <w:rsid w:val="00DB0531"/>
    <w:rsid w:val="00DB0647"/>
    <w:rsid w:val="00DB43C8"/>
    <w:rsid w:val="00DB6797"/>
    <w:rsid w:val="00DC7E21"/>
    <w:rsid w:val="00DD283C"/>
    <w:rsid w:val="00DD2B74"/>
    <w:rsid w:val="00DD41E0"/>
    <w:rsid w:val="00DD41EC"/>
    <w:rsid w:val="00DD61AC"/>
    <w:rsid w:val="00DE0A2F"/>
    <w:rsid w:val="00DE2855"/>
    <w:rsid w:val="00DF328F"/>
    <w:rsid w:val="00DF3788"/>
    <w:rsid w:val="00DF4B0C"/>
    <w:rsid w:val="00DF4E55"/>
    <w:rsid w:val="00DF5A2E"/>
    <w:rsid w:val="00E02EAE"/>
    <w:rsid w:val="00E074CE"/>
    <w:rsid w:val="00E076F8"/>
    <w:rsid w:val="00E0782B"/>
    <w:rsid w:val="00E146FA"/>
    <w:rsid w:val="00E22BDF"/>
    <w:rsid w:val="00E230A9"/>
    <w:rsid w:val="00E26654"/>
    <w:rsid w:val="00E32472"/>
    <w:rsid w:val="00E3638A"/>
    <w:rsid w:val="00E40361"/>
    <w:rsid w:val="00E40858"/>
    <w:rsid w:val="00E43E75"/>
    <w:rsid w:val="00E44C47"/>
    <w:rsid w:val="00E45FB3"/>
    <w:rsid w:val="00E46BAF"/>
    <w:rsid w:val="00E5055A"/>
    <w:rsid w:val="00E5586D"/>
    <w:rsid w:val="00E574A2"/>
    <w:rsid w:val="00E57902"/>
    <w:rsid w:val="00E63C7E"/>
    <w:rsid w:val="00E65AB5"/>
    <w:rsid w:val="00E66B10"/>
    <w:rsid w:val="00E67377"/>
    <w:rsid w:val="00E71B42"/>
    <w:rsid w:val="00E7698C"/>
    <w:rsid w:val="00E7737F"/>
    <w:rsid w:val="00E82C41"/>
    <w:rsid w:val="00E84403"/>
    <w:rsid w:val="00E87B92"/>
    <w:rsid w:val="00E960EF"/>
    <w:rsid w:val="00EB171D"/>
    <w:rsid w:val="00EB20C4"/>
    <w:rsid w:val="00EB2244"/>
    <w:rsid w:val="00EB7C63"/>
    <w:rsid w:val="00EC2E6D"/>
    <w:rsid w:val="00EC51A9"/>
    <w:rsid w:val="00EC7F80"/>
    <w:rsid w:val="00EC7F95"/>
    <w:rsid w:val="00ED3F03"/>
    <w:rsid w:val="00ED4836"/>
    <w:rsid w:val="00ED5AF2"/>
    <w:rsid w:val="00ED6DD3"/>
    <w:rsid w:val="00EE6F6A"/>
    <w:rsid w:val="00F10E40"/>
    <w:rsid w:val="00F12441"/>
    <w:rsid w:val="00F15C04"/>
    <w:rsid w:val="00F20AB7"/>
    <w:rsid w:val="00F2356C"/>
    <w:rsid w:val="00F243B3"/>
    <w:rsid w:val="00F24649"/>
    <w:rsid w:val="00F24D6C"/>
    <w:rsid w:val="00F26592"/>
    <w:rsid w:val="00F26F0C"/>
    <w:rsid w:val="00F270D5"/>
    <w:rsid w:val="00F30FED"/>
    <w:rsid w:val="00F310B2"/>
    <w:rsid w:val="00F333B2"/>
    <w:rsid w:val="00F34EE6"/>
    <w:rsid w:val="00F46CD4"/>
    <w:rsid w:val="00F53C45"/>
    <w:rsid w:val="00F54F3B"/>
    <w:rsid w:val="00F60AEB"/>
    <w:rsid w:val="00F622E9"/>
    <w:rsid w:val="00F6314E"/>
    <w:rsid w:val="00F666FE"/>
    <w:rsid w:val="00F67A22"/>
    <w:rsid w:val="00F702DB"/>
    <w:rsid w:val="00F71567"/>
    <w:rsid w:val="00F77B1B"/>
    <w:rsid w:val="00F80F72"/>
    <w:rsid w:val="00F84D50"/>
    <w:rsid w:val="00F94C2C"/>
    <w:rsid w:val="00F962B7"/>
    <w:rsid w:val="00F97C16"/>
    <w:rsid w:val="00FA008E"/>
    <w:rsid w:val="00FA2B66"/>
    <w:rsid w:val="00FA5E92"/>
    <w:rsid w:val="00FA6568"/>
    <w:rsid w:val="00FA6F21"/>
    <w:rsid w:val="00FB1148"/>
    <w:rsid w:val="00FB5C69"/>
    <w:rsid w:val="00FC7C69"/>
    <w:rsid w:val="00FD21D5"/>
    <w:rsid w:val="00FD32AD"/>
    <w:rsid w:val="00FD38F8"/>
    <w:rsid w:val="00FD4B24"/>
    <w:rsid w:val="00FD7874"/>
    <w:rsid w:val="00FE2C04"/>
    <w:rsid w:val="00FE54FB"/>
    <w:rsid w:val="03864C48"/>
    <w:rsid w:val="03C452CB"/>
    <w:rsid w:val="04155547"/>
    <w:rsid w:val="04AE86CB"/>
    <w:rsid w:val="06851186"/>
    <w:rsid w:val="07A7B32D"/>
    <w:rsid w:val="1575CE26"/>
    <w:rsid w:val="19294E8E"/>
    <w:rsid w:val="1C422DD3"/>
    <w:rsid w:val="1D8EA336"/>
    <w:rsid w:val="1DC3F1EA"/>
    <w:rsid w:val="1F057A2E"/>
    <w:rsid w:val="1F2A7397"/>
    <w:rsid w:val="21CCAD20"/>
    <w:rsid w:val="22621459"/>
    <w:rsid w:val="23FDE4BA"/>
    <w:rsid w:val="24C58F92"/>
    <w:rsid w:val="28C1DBB7"/>
    <w:rsid w:val="291E5C7F"/>
    <w:rsid w:val="292FB197"/>
    <w:rsid w:val="2AFB72BC"/>
    <w:rsid w:val="2B4263FF"/>
    <w:rsid w:val="2CE3A2A1"/>
    <w:rsid w:val="2E7A04C1"/>
    <w:rsid w:val="2F71DE26"/>
    <w:rsid w:val="2F7724F4"/>
    <w:rsid w:val="33730F10"/>
    <w:rsid w:val="34DBF69F"/>
    <w:rsid w:val="4078A4D9"/>
    <w:rsid w:val="446F5FAB"/>
    <w:rsid w:val="45CBC058"/>
    <w:rsid w:val="46FB7516"/>
    <w:rsid w:val="473769DC"/>
    <w:rsid w:val="496039D2"/>
    <w:rsid w:val="49F2CBC2"/>
    <w:rsid w:val="522024C9"/>
    <w:rsid w:val="5755158A"/>
    <w:rsid w:val="5BDD4939"/>
    <w:rsid w:val="5FF6CBD6"/>
    <w:rsid w:val="60BE88C5"/>
    <w:rsid w:val="65F996D6"/>
    <w:rsid w:val="66C32BE6"/>
    <w:rsid w:val="6719FFBC"/>
    <w:rsid w:val="674E9C3D"/>
    <w:rsid w:val="682F9905"/>
    <w:rsid w:val="736E7E6F"/>
    <w:rsid w:val="76C31FD0"/>
    <w:rsid w:val="785EB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042E"/>
  <w15:chartTrackingRefBased/>
  <w15:docId w15:val="{A9C49DE5-CA05-4AE4-9A9E-B6490F21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-S"/>
    <w:qFormat/>
    <w:rsid w:val="001F7326"/>
    <w:pPr>
      <w:spacing w:after="0" w:line="284" w:lineRule="atLeast"/>
    </w:pPr>
    <w:rPr>
      <w:rFonts w:ascii="Arial" w:eastAsia="Times New Roman" w:hAnsi="Arial" w:cs="Times New Roman"/>
      <w:sz w:val="19"/>
      <w:szCs w:val="24"/>
      <w:lang w:val="de-CH" w:eastAsia="de-DE"/>
    </w:rPr>
  </w:style>
  <w:style w:type="paragraph" w:styleId="Nagwek1">
    <w:name w:val="heading 1"/>
    <w:basedOn w:val="Normalny"/>
    <w:next w:val="Nagwek2"/>
    <w:link w:val="Nagwek1Znak"/>
    <w:qFormat/>
    <w:rsid w:val="008F762B"/>
    <w:pPr>
      <w:keepNext/>
      <w:numPr>
        <w:numId w:val="1"/>
      </w:numPr>
      <w:spacing w:after="264" w:line="354" w:lineRule="exact"/>
      <w:outlineLvl w:val="0"/>
    </w:pPr>
    <w:rPr>
      <w:rFonts w:cs="Arial"/>
      <w:b/>
      <w:bCs/>
      <w:kern w:val="32"/>
      <w:sz w:val="25"/>
      <w:szCs w:val="32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F26F0C"/>
    <w:pPr>
      <w:keepNext/>
      <w:numPr>
        <w:ilvl w:val="1"/>
        <w:numId w:val="1"/>
      </w:numPr>
      <w:tabs>
        <w:tab w:val="clear" w:pos="2978"/>
        <w:tab w:val="num" w:pos="142"/>
      </w:tabs>
      <w:spacing w:after="120"/>
      <w:ind w:left="0"/>
      <w:outlineLvl w:val="1"/>
    </w:pPr>
    <w:rPr>
      <w:rFonts w:cs="Arial"/>
      <w:b/>
      <w:bCs/>
      <w:iCs/>
      <w:sz w:val="22"/>
      <w:szCs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F732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aliases w:val="Anhang"/>
    <w:basedOn w:val="Normalny"/>
    <w:next w:val="Normalny"/>
    <w:link w:val="Nagwek4Znak"/>
    <w:qFormat/>
    <w:rsid w:val="001F7326"/>
    <w:pPr>
      <w:keepNext/>
      <w:pageBreakBefore/>
      <w:numPr>
        <w:ilvl w:val="3"/>
        <w:numId w:val="1"/>
      </w:numPr>
      <w:spacing w:line="851" w:lineRule="exact"/>
      <w:outlineLvl w:val="3"/>
    </w:pPr>
    <w:rPr>
      <w:b/>
      <w:bCs/>
      <w:sz w:val="60"/>
      <w:szCs w:val="28"/>
    </w:rPr>
  </w:style>
  <w:style w:type="paragraph" w:styleId="Nagwek5">
    <w:name w:val="heading 5"/>
    <w:basedOn w:val="Normalny"/>
    <w:next w:val="Normalny"/>
    <w:link w:val="Nagwek5Znak"/>
    <w:qFormat/>
    <w:rsid w:val="001F73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732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F732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1F732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1F732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62B"/>
    <w:rPr>
      <w:rFonts w:ascii="Arial" w:eastAsia="Times New Roman" w:hAnsi="Arial" w:cs="Arial"/>
      <w:b/>
      <w:bCs/>
      <w:kern w:val="32"/>
      <w:sz w:val="25"/>
      <w:szCs w:val="32"/>
      <w:lang w:eastAsia="de-DE"/>
    </w:rPr>
  </w:style>
  <w:style w:type="character" w:customStyle="1" w:styleId="Nagwek2Znak">
    <w:name w:val="Nagłówek 2 Znak"/>
    <w:basedOn w:val="Domylnaczcionkaakapitu"/>
    <w:link w:val="Nagwek2"/>
    <w:rsid w:val="00F26F0C"/>
    <w:rPr>
      <w:rFonts w:ascii="Arial" w:eastAsia="Times New Roman" w:hAnsi="Arial" w:cs="Arial"/>
      <w:b/>
      <w:bCs/>
      <w:iCs/>
      <w:szCs w:val="28"/>
      <w:lang w:val="pl-PL" w:eastAsia="de-DE"/>
    </w:rPr>
  </w:style>
  <w:style w:type="character" w:customStyle="1" w:styleId="Nagwek3Znak">
    <w:name w:val="Nagłówek 3 Znak"/>
    <w:basedOn w:val="Domylnaczcionkaakapitu"/>
    <w:link w:val="Nagwek3"/>
    <w:rsid w:val="001F7326"/>
    <w:rPr>
      <w:rFonts w:ascii="Arial" w:eastAsia="Times New Roman" w:hAnsi="Arial" w:cs="Arial"/>
      <w:b/>
      <w:bCs/>
      <w:sz w:val="19"/>
      <w:szCs w:val="26"/>
      <w:lang w:val="de-CH" w:eastAsia="de-DE"/>
    </w:rPr>
  </w:style>
  <w:style w:type="character" w:customStyle="1" w:styleId="Nagwek4Znak">
    <w:name w:val="Nagłówek 4 Znak"/>
    <w:aliases w:val="Anhang Znak"/>
    <w:basedOn w:val="Domylnaczcionkaakapitu"/>
    <w:link w:val="Nagwek4"/>
    <w:rsid w:val="001F7326"/>
    <w:rPr>
      <w:rFonts w:ascii="Arial" w:eastAsia="Times New Roman" w:hAnsi="Arial" w:cs="Times New Roman"/>
      <w:b/>
      <w:bCs/>
      <w:sz w:val="60"/>
      <w:szCs w:val="28"/>
      <w:lang w:val="de-CH" w:eastAsia="de-DE"/>
    </w:rPr>
  </w:style>
  <w:style w:type="character" w:customStyle="1" w:styleId="Nagwek5Znak">
    <w:name w:val="Nagłówek 5 Znak"/>
    <w:basedOn w:val="Domylnaczcionkaakapitu"/>
    <w:link w:val="Nagwek5"/>
    <w:rsid w:val="001F7326"/>
    <w:rPr>
      <w:rFonts w:ascii="Arial" w:eastAsia="Times New Roman" w:hAnsi="Arial" w:cs="Times New Roman"/>
      <w:b/>
      <w:bCs/>
      <w:i/>
      <w:iCs/>
      <w:sz w:val="26"/>
      <w:szCs w:val="26"/>
      <w:lang w:val="de-CH" w:eastAsia="de-DE"/>
    </w:rPr>
  </w:style>
  <w:style w:type="character" w:customStyle="1" w:styleId="Nagwek6Znak">
    <w:name w:val="Nagłówek 6 Znak"/>
    <w:basedOn w:val="Domylnaczcionkaakapitu"/>
    <w:link w:val="Nagwek6"/>
    <w:rsid w:val="001F7326"/>
    <w:rPr>
      <w:rFonts w:ascii="Times New Roman" w:eastAsia="Times New Roman" w:hAnsi="Times New Roman" w:cs="Times New Roman"/>
      <w:b/>
      <w:bCs/>
      <w:lang w:val="de-CH" w:eastAsia="de-DE"/>
    </w:rPr>
  </w:style>
  <w:style w:type="character" w:customStyle="1" w:styleId="Nagwek7Znak">
    <w:name w:val="Nagłówek 7 Znak"/>
    <w:basedOn w:val="Domylnaczcionkaakapitu"/>
    <w:link w:val="Nagwek7"/>
    <w:rsid w:val="001F7326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Nagwek8Znak">
    <w:name w:val="Nagłówek 8 Znak"/>
    <w:basedOn w:val="Domylnaczcionkaakapitu"/>
    <w:link w:val="Nagwek8"/>
    <w:rsid w:val="001F7326"/>
    <w:rPr>
      <w:rFonts w:ascii="Times New Roman" w:eastAsia="Times New Roman" w:hAnsi="Times New Roman" w:cs="Times New Roman"/>
      <w:i/>
      <w:iCs/>
      <w:sz w:val="24"/>
      <w:szCs w:val="24"/>
      <w:lang w:val="de-CH" w:eastAsia="de-DE"/>
    </w:rPr>
  </w:style>
  <w:style w:type="character" w:customStyle="1" w:styleId="Nagwek9Znak">
    <w:name w:val="Nagłówek 9 Znak"/>
    <w:basedOn w:val="Domylnaczcionkaakapitu"/>
    <w:link w:val="Nagwek9"/>
    <w:rsid w:val="001F7326"/>
    <w:rPr>
      <w:rFonts w:ascii="Arial" w:eastAsia="Times New Roman" w:hAnsi="Arial" w:cs="Arial"/>
      <w:lang w:val="de-CH" w:eastAsia="de-DE"/>
    </w:rPr>
  </w:style>
  <w:style w:type="paragraph" w:styleId="Legenda">
    <w:name w:val="caption"/>
    <w:basedOn w:val="Normalny"/>
    <w:next w:val="Normalny"/>
    <w:semiHidden/>
    <w:qFormat/>
    <w:rsid w:val="001F7326"/>
    <w:pPr>
      <w:keepNext/>
      <w:spacing w:line="213" w:lineRule="exact"/>
    </w:pPr>
    <w:rPr>
      <w:b/>
      <w:bCs/>
      <w:sz w:val="15"/>
      <w:szCs w:val="20"/>
    </w:rPr>
  </w:style>
  <w:style w:type="numbering" w:customStyle="1" w:styleId="ListeUeberschriften">
    <w:name w:val="Liste Ueberschriften"/>
    <w:basedOn w:val="Bezlisty"/>
    <w:semiHidden/>
    <w:rsid w:val="001F7326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F7326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TabellentextLinks-TL">
    <w:name w:val="Tabellentext Links - TL"/>
    <w:basedOn w:val="Normalny"/>
    <w:qFormat/>
    <w:rsid w:val="001F7326"/>
    <w:pPr>
      <w:spacing w:line="213" w:lineRule="exact"/>
    </w:pPr>
    <w:rPr>
      <w:sz w:val="15"/>
    </w:rPr>
  </w:style>
  <w:style w:type="paragraph" w:customStyle="1" w:styleId="Abbildungsverzeichnis-AV">
    <w:name w:val="Abbildungsverzeichnis - AV"/>
    <w:basedOn w:val="Normalny"/>
    <w:next w:val="Normalny"/>
    <w:qFormat/>
    <w:rsid w:val="001F7326"/>
    <w:pPr>
      <w:numPr>
        <w:numId w:val="2"/>
      </w:numPr>
      <w:spacing w:line="213" w:lineRule="exact"/>
    </w:pPr>
    <w:rPr>
      <w:b/>
      <w:sz w:val="15"/>
      <w:lang w:eastAsia="de-CH"/>
    </w:rPr>
  </w:style>
  <w:style w:type="numbering" w:customStyle="1" w:styleId="ListeAbbildungsverzeichnis">
    <w:name w:val="Liste Abbildungsverzeichnis"/>
    <w:basedOn w:val="Bezlisty"/>
    <w:semiHidden/>
    <w:rsid w:val="001F732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C1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A5B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A5B"/>
    <w:rPr>
      <w:rFonts w:ascii="Arial" w:eastAsia="Times New Roman" w:hAnsi="Arial" w:cs="Times New Roman"/>
      <w:b/>
      <w:bCs/>
      <w:sz w:val="20"/>
      <w:szCs w:val="20"/>
      <w:lang w:val="de-CH" w:eastAsia="de-DE"/>
    </w:rPr>
  </w:style>
  <w:style w:type="paragraph" w:styleId="Listapunktowana2">
    <w:name w:val="List Bullet 2"/>
    <w:aliases w:val="-A2"/>
    <w:basedOn w:val="Normalny"/>
    <w:qFormat/>
    <w:rsid w:val="001A6861"/>
    <w:pPr>
      <w:numPr>
        <w:ilvl w:val="1"/>
        <w:numId w:val="13"/>
      </w:numPr>
    </w:pPr>
    <w:rPr>
      <w:lang w:eastAsia="de-CH"/>
    </w:rPr>
  </w:style>
  <w:style w:type="paragraph" w:styleId="Listapunktowana3">
    <w:name w:val="List Bullet 3"/>
    <w:aliases w:val="-A3"/>
    <w:basedOn w:val="Normalny"/>
    <w:qFormat/>
    <w:rsid w:val="001A6861"/>
    <w:pPr>
      <w:numPr>
        <w:ilvl w:val="2"/>
        <w:numId w:val="13"/>
      </w:numPr>
    </w:pPr>
    <w:rPr>
      <w:lang w:eastAsia="de-CH"/>
    </w:rPr>
  </w:style>
  <w:style w:type="paragraph" w:styleId="Listapunktowana4">
    <w:name w:val="List Bullet 4"/>
    <w:basedOn w:val="Normalny"/>
    <w:semiHidden/>
    <w:rsid w:val="001A6861"/>
    <w:pPr>
      <w:numPr>
        <w:ilvl w:val="3"/>
        <w:numId w:val="13"/>
      </w:numPr>
    </w:pPr>
    <w:rPr>
      <w:lang w:eastAsia="de-CH"/>
    </w:rPr>
  </w:style>
  <w:style w:type="paragraph" w:styleId="Listapunktowana5">
    <w:name w:val="List Bullet 5"/>
    <w:basedOn w:val="Normalny"/>
    <w:semiHidden/>
    <w:rsid w:val="001A6861"/>
    <w:pPr>
      <w:numPr>
        <w:ilvl w:val="4"/>
        <w:numId w:val="13"/>
      </w:numPr>
      <w:tabs>
        <w:tab w:val="num" w:pos="1800"/>
      </w:tabs>
      <w:ind w:left="1800" w:hanging="360"/>
    </w:pPr>
    <w:rPr>
      <w:lang w:eastAsia="de-CH"/>
    </w:rPr>
  </w:style>
  <w:style w:type="paragraph" w:styleId="Listapunktowana">
    <w:name w:val="List Bullet"/>
    <w:aliases w:val="- A1"/>
    <w:basedOn w:val="Normalny"/>
    <w:qFormat/>
    <w:rsid w:val="001A6861"/>
    <w:pPr>
      <w:numPr>
        <w:numId w:val="13"/>
      </w:numPr>
    </w:pPr>
    <w:rPr>
      <w:lang w:eastAsia="de-CH"/>
    </w:rPr>
  </w:style>
  <w:style w:type="numbering" w:customStyle="1" w:styleId="ListeAufzaehlung">
    <w:name w:val="Liste Aufzaehlung"/>
    <w:basedOn w:val="Bezlisty"/>
    <w:rsid w:val="001A6861"/>
    <w:pPr>
      <w:numPr>
        <w:numId w:val="13"/>
      </w:numPr>
    </w:pPr>
  </w:style>
  <w:style w:type="paragraph" w:customStyle="1" w:styleId="Marginalie-MA">
    <w:name w:val="Marginalie - MA"/>
    <w:basedOn w:val="Normalny"/>
    <w:qFormat/>
    <w:rsid w:val="001A6861"/>
    <w:pPr>
      <w:keepNext/>
      <w:framePr w:w="2268" w:hSpace="284" w:wrap="around" w:vAnchor="text" w:hAnchor="page" w:y="1"/>
      <w:spacing w:before="54" w:line="213" w:lineRule="exact"/>
    </w:pPr>
    <w:rPr>
      <w:sz w:val="15"/>
    </w:rPr>
  </w:style>
  <w:style w:type="paragraph" w:styleId="Nagwek">
    <w:name w:val="header"/>
    <w:basedOn w:val="Normalny"/>
    <w:link w:val="NagwekZnak"/>
    <w:uiPriority w:val="99"/>
    <w:unhideWhenUsed/>
    <w:rsid w:val="003B61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1DE"/>
    <w:rPr>
      <w:rFonts w:ascii="Arial" w:eastAsia="Times New Roman" w:hAnsi="Arial" w:cs="Times New Roman"/>
      <w:sz w:val="19"/>
      <w:szCs w:val="24"/>
      <w:lang w:val="de-CH" w:eastAsia="de-DE"/>
    </w:rPr>
  </w:style>
  <w:style w:type="paragraph" w:styleId="Stopka">
    <w:name w:val="footer"/>
    <w:basedOn w:val="Normalny"/>
    <w:link w:val="StopkaZnak"/>
    <w:uiPriority w:val="99"/>
    <w:unhideWhenUsed/>
    <w:rsid w:val="003B61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1DE"/>
    <w:rPr>
      <w:rFonts w:ascii="Arial" w:eastAsia="Times New Roman" w:hAnsi="Arial" w:cs="Times New Roman"/>
      <w:sz w:val="19"/>
      <w:szCs w:val="24"/>
      <w:lang w:val="de-CH" w:eastAsia="de-DE"/>
    </w:rPr>
  </w:style>
  <w:style w:type="table" w:styleId="Tabelasiatki1jasna">
    <w:name w:val="Grid Table 1 Light"/>
    <w:basedOn w:val="Standardowy"/>
    <w:uiPriority w:val="46"/>
    <w:rsid w:val="007746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843D07"/>
    <w:pPr>
      <w:spacing w:after="0" w:line="240" w:lineRule="auto"/>
    </w:pPr>
    <w:rPr>
      <w:rFonts w:ascii="Arial" w:eastAsia="Times New Roman" w:hAnsi="Arial" w:cs="Times New Roman"/>
      <w:sz w:val="19"/>
      <w:szCs w:val="24"/>
      <w:lang w:val="de-CH" w:eastAsia="de-DE"/>
    </w:rPr>
  </w:style>
  <w:style w:type="paragraph" w:customStyle="1" w:styleId="TabellentitelLinks-TA">
    <w:name w:val="Tabellentitel Links - TA"/>
    <w:basedOn w:val="Normalny"/>
    <w:qFormat/>
    <w:rsid w:val="007152AA"/>
    <w:pPr>
      <w:spacing w:line="213" w:lineRule="exact"/>
    </w:pPr>
    <w:rPr>
      <w:b/>
      <w:sz w:val="15"/>
    </w:rPr>
  </w:style>
  <w:style w:type="character" w:styleId="Hipercze">
    <w:name w:val="Hyperlink"/>
    <w:basedOn w:val="Domylnaczcionkaakapitu"/>
    <w:uiPriority w:val="99"/>
    <w:rsid w:val="00F243B3"/>
    <w:rPr>
      <w:color w:val="0000FF"/>
      <w:u w:val="single"/>
    </w:rPr>
  </w:style>
  <w:style w:type="numbering" w:customStyle="1" w:styleId="ListeLiteraturverzeichnis">
    <w:name w:val="Liste Literaturverzeichnis"/>
    <w:basedOn w:val="Bezlisty"/>
    <w:semiHidden/>
    <w:rsid w:val="00F243B3"/>
    <w:pPr>
      <w:numPr>
        <w:numId w:val="42"/>
      </w:numPr>
    </w:pPr>
  </w:style>
  <w:style w:type="paragraph" w:customStyle="1" w:styleId="Literaturverzeichnis-LV">
    <w:name w:val="Literaturverzeichnis - LV"/>
    <w:basedOn w:val="Normalny"/>
    <w:qFormat/>
    <w:rsid w:val="00F243B3"/>
    <w:pPr>
      <w:numPr>
        <w:numId w:val="42"/>
      </w:numPr>
    </w:pPr>
    <w:rPr>
      <w:lang w:eastAsia="de-CH"/>
    </w:rPr>
  </w:style>
  <w:style w:type="character" w:customStyle="1" w:styleId="primary">
    <w:name w:val="primary"/>
    <w:basedOn w:val="Domylnaczcionkaakapitu"/>
    <w:rsid w:val="00F243B3"/>
  </w:style>
  <w:style w:type="paragraph" w:customStyle="1" w:styleId="paragraph">
    <w:name w:val="paragraph"/>
    <w:basedOn w:val="Normalny"/>
    <w:rsid w:val="0041408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omylnaczcionkaakapitu"/>
    <w:rsid w:val="00414086"/>
  </w:style>
  <w:style w:type="table" w:customStyle="1" w:styleId="TableGrid1">
    <w:name w:val="Table Grid1"/>
    <w:basedOn w:val="Standardowy"/>
    <w:next w:val="Tabela-Siatka"/>
    <w:uiPriority w:val="59"/>
    <w:rsid w:val="004A43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E0A2F"/>
    <w:pPr>
      <w:spacing w:after="0" w:line="240" w:lineRule="auto"/>
    </w:pPr>
    <w:rPr>
      <w:rFonts w:ascii="Arial" w:eastAsia="Times New Roman" w:hAnsi="Arial" w:cs="Times New Roman"/>
      <w:sz w:val="19"/>
      <w:szCs w:val="24"/>
      <w:lang w:val="de-CH" w:eastAsia="de-DE"/>
    </w:rPr>
  </w:style>
  <w:style w:type="character" w:styleId="Pogrubienie">
    <w:name w:val="Strong"/>
    <w:basedOn w:val="Domylnaczcionkaakapitu"/>
    <w:uiPriority w:val="22"/>
    <w:qFormat/>
    <w:rsid w:val="00820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3542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Paziewska-Harris | Łukasiewicz - PORT Polski Ośrodek Rozwoju Technologii</dc:creator>
  <cp:keywords/>
  <dc:description/>
  <cp:lastModifiedBy>Marzena Krzymińska | Łukasiewicz - PORT Polski Ośrodek Rozwoju Technologii</cp:lastModifiedBy>
  <cp:revision>12</cp:revision>
  <dcterms:created xsi:type="dcterms:W3CDTF">2022-12-29T06:33:00Z</dcterms:created>
  <dcterms:modified xsi:type="dcterms:W3CDTF">2023-01-16T07:59:00Z</dcterms:modified>
</cp:coreProperties>
</file>