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5EF18D67"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2497AEE5" w14:textId="6A1D41C8"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66D503ED"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0" w:name="_Hlk72488743"/>
      <w:r w:rsidRPr="003B4CE2">
        <w:rPr>
          <w:rFonts w:ascii="Open Sans" w:eastAsia="Times New Roman" w:hAnsi="Open Sans" w:cs="Open Sans"/>
          <w:color w:val="0000FF"/>
          <w:sz w:val="16"/>
          <w:szCs w:val="16"/>
          <w:lang w:eastAsia="pl-PL"/>
        </w:rPr>
        <w:t xml:space="preserve">Nr postępowania: </w:t>
      </w:r>
      <w:r>
        <w:rPr>
          <w:rFonts w:ascii="Open Sans" w:eastAsia="Times New Roman" w:hAnsi="Open Sans" w:cs="Open Sans"/>
          <w:color w:val="0000FF"/>
          <w:sz w:val="16"/>
          <w:szCs w:val="16"/>
          <w:lang w:eastAsia="pl-PL"/>
        </w:rPr>
        <w:t xml:space="preserve"> </w:t>
      </w:r>
      <w:r w:rsidR="004E0186" w:rsidRPr="004E0186">
        <w:rPr>
          <w:rFonts w:ascii="Open Sans" w:eastAsia="Times New Roman" w:hAnsi="Open Sans" w:cs="Open Sans"/>
          <w:color w:val="0000FF"/>
          <w:sz w:val="16"/>
          <w:szCs w:val="16"/>
          <w:lang w:eastAsia="pl-PL"/>
        </w:rPr>
        <w:t>2022/BZP 00062592/01</w:t>
      </w:r>
      <w:r w:rsidR="001C7A55">
        <w:rPr>
          <w:rFonts w:ascii="Open Sans" w:eastAsia="Times New Roman" w:hAnsi="Open Sans" w:cs="Open Sans"/>
          <w:color w:val="0000FF"/>
          <w:sz w:val="16"/>
          <w:szCs w:val="16"/>
          <w:lang w:eastAsia="pl-PL"/>
        </w:rPr>
        <w:t>.</w:t>
      </w:r>
    </w:p>
    <w:p w14:paraId="0AA5014E" w14:textId="4C298976" w:rsidR="00E431B6" w:rsidRPr="00E870D9" w:rsidRDefault="00E431B6" w:rsidP="00E431B6">
      <w:pPr>
        <w:suppressAutoHyphens/>
        <w:spacing w:after="0" w:line="276" w:lineRule="auto"/>
        <w:jc w:val="both"/>
        <w:rPr>
          <w:rFonts w:ascii="Open Sans" w:eastAsia="Times New Roman" w:hAnsi="Open Sans" w:cs="Open San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9C71EC" w:rsidRPr="00F05CD1">
        <w:rPr>
          <w:rFonts w:ascii="Open Sans" w:eastAsia="Times New Roman" w:hAnsi="Open Sans" w:cs="Open Sans"/>
          <w:color w:val="0000FF"/>
          <w:sz w:val="16"/>
          <w:szCs w:val="16"/>
          <w:lang w:eastAsia="pl-PL"/>
        </w:rPr>
        <w:t xml:space="preserve"> </w:t>
      </w:r>
      <w:r w:rsidR="001C7A55" w:rsidRPr="00E870D9">
        <w:rPr>
          <w:rFonts w:ascii="Open Sans" w:eastAsia="Times New Roman" w:hAnsi="Open Sans" w:cs="Open Sans"/>
          <w:color w:val="0000FF"/>
          <w:sz w:val="18"/>
          <w:szCs w:val="18"/>
          <w:lang w:eastAsia="pl-PL"/>
        </w:rPr>
        <w:t>12</w:t>
      </w:r>
    </w:p>
    <w:bookmarkEnd w:id="0"/>
    <w:p w14:paraId="6BC95F5D" w14:textId="61A6FC6F" w:rsidR="00981C15" w:rsidRPr="00E870D9" w:rsidRDefault="00E431B6" w:rsidP="00981C15">
      <w:pPr>
        <w:spacing w:after="0" w:line="240" w:lineRule="auto"/>
        <w:ind w:right="51"/>
        <w:rPr>
          <w:rFonts w:ascii="Open Sans" w:eastAsia="Times New Roman" w:hAnsi="Open Sans" w:cs="Open Sans"/>
          <w:color w:val="0000FF"/>
          <w:sz w:val="18"/>
          <w:szCs w:val="18"/>
          <w:lang w:eastAsia="pl-PL"/>
        </w:rPr>
      </w:pPr>
      <w:r w:rsidRPr="003B4CE2">
        <w:rPr>
          <w:rFonts w:ascii="Open Sans" w:eastAsia="Times New Roman" w:hAnsi="Open Sans" w:cs="Open Sans"/>
          <w:color w:val="0000FF"/>
          <w:sz w:val="16"/>
          <w:szCs w:val="16"/>
          <w:lang w:eastAsia="pl-PL"/>
        </w:rPr>
        <w:t xml:space="preserve">Identyfikator postępowania </w:t>
      </w:r>
      <w:r>
        <w:rPr>
          <w:rFonts w:ascii="Open Sans" w:eastAsia="Times New Roman" w:hAnsi="Open Sans" w:cs="Open Sans"/>
          <w:color w:val="0000FF"/>
          <w:sz w:val="16"/>
          <w:szCs w:val="16"/>
          <w:lang w:eastAsia="pl-PL"/>
        </w:rPr>
        <w:t xml:space="preserve"> </w:t>
      </w:r>
      <w:r w:rsidR="009F75FE" w:rsidRPr="00E870D9">
        <w:rPr>
          <w:rFonts w:ascii="Open Sans" w:eastAsia="Times New Roman" w:hAnsi="Open Sans" w:cs="Open Sans"/>
          <w:color w:val="0000FF"/>
          <w:sz w:val="18"/>
          <w:szCs w:val="18"/>
          <w:lang w:eastAsia="pl-PL"/>
        </w:rPr>
        <w:t>ocds-148610-4bd73cfa-923d-11ec-94c8-de8df8ed9da1</w:t>
      </w:r>
    </w:p>
    <w:p w14:paraId="17312546" w14:textId="77777777" w:rsidR="0012678F" w:rsidRPr="0064740B" w:rsidRDefault="0012678F" w:rsidP="00981C15">
      <w:pPr>
        <w:spacing w:after="0" w:line="240" w:lineRule="auto"/>
        <w:ind w:right="51"/>
        <w:rPr>
          <w:rFonts w:ascii="Open Sans" w:hAnsi="Open Sans" w:cs="Open Sans"/>
          <w:smallCaps/>
        </w:rPr>
      </w:pP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20B94B83" w14:textId="21868635" w:rsidR="0064740B" w:rsidRPr="002E73FE" w:rsidRDefault="00AC7F25" w:rsidP="00175DF9">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007F5EB8">
        <w:rPr>
          <w:rFonts w:ascii="Open Sans" w:hAnsi="Open Sans" w:cs="Open Sans"/>
          <w:u w:val="single"/>
        </w:rPr>
        <w:t>215 000</w:t>
      </w:r>
      <w:r w:rsidRPr="00AC7F25">
        <w:rPr>
          <w:rFonts w:ascii="Open Sans" w:hAnsi="Open Sans" w:cs="Open Sans"/>
          <w:u w:val="single"/>
        </w:rPr>
        <w:t xml:space="preserve"> euro na zasadach określonych w ustawie</w:t>
      </w:r>
      <w:r w:rsidRPr="00AC7F25">
        <w:t xml:space="preserve"> </w:t>
      </w:r>
      <w:r w:rsidRPr="00AC7F25">
        <w:rPr>
          <w:rFonts w:ascii="Open Sans" w:hAnsi="Open Sans" w:cs="Open Sans"/>
          <w:u w:val="single"/>
        </w:rPr>
        <w:t xml:space="preserve">z dnia 11 września 2019 r. Prawo zamówień publicznych ( </w:t>
      </w:r>
      <w:proofErr w:type="spellStart"/>
      <w:r w:rsidRPr="00AC7F25">
        <w:rPr>
          <w:rFonts w:ascii="Open Sans" w:hAnsi="Open Sans" w:cs="Open Sans"/>
          <w:u w:val="single"/>
        </w:rPr>
        <w:t>t.j</w:t>
      </w:r>
      <w:proofErr w:type="spellEnd"/>
      <w:r w:rsidRPr="00AC7F25">
        <w:rPr>
          <w:rFonts w:ascii="Open Sans" w:hAnsi="Open Sans" w:cs="Open Sans"/>
          <w:u w:val="single"/>
        </w:rPr>
        <w:t>. Dz.U. z 20</w:t>
      </w:r>
      <w:r w:rsidR="007F5EB8">
        <w:rPr>
          <w:rFonts w:ascii="Open Sans" w:hAnsi="Open Sans" w:cs="Open Sans"/>
          <w:u w:val="single"/>
        </w:rPr>
        <w:t>19</w:t>
      </w:r>
      <w:r w:rsidRPr="00AC7F25">
        <w:rPr>
          <w:rFonts w:ascii="Open Sans" w:hAnsi="Open Sans" w:cs="Open Sans"/>
          <w:u w:val="single"/>
        </w:rPr>
        <w:t xml:space="preserve"> r. poz. </w:t>
      </w:r>
      <w:r w:rsidR="007F5EB8">
        <w:rPr>
          <w:rFonts w:ascii="Open Sans" w:hAnsi="Open Sans" w:cs="Open Sans"/>
          <w:u w:val="single"/>
        </w:rPr>
        <w:t>2019</w:t>
      </w:r>
      <w:r w:rsidRPr="00AC7F25">
        <w:rPr>
          <w:rFonts w:ascii="Open Sans" w:hAnsi="Open Sans" w:cs="Open Sans"/>
          <w:u w:val="single"/>
        </w:rPr>
        <w:t xml:space="preserve"> z </w:t>
      </w:r>
      <w:proofErr w:type="spellStart"/>
      <w:r w:rsidRPr="00AC7F25">
        <w:rPr>
          <w:rFonts w:ascii="Open Sans" w:hAnsi="Open Sans" w:cs="Open Sans"/>
          <w:u w:val="single"/>
        </w:rPr>
        <w:t>późn</w:t>
      </w:r>
      <w:proofErr w:type="spellEnd"/>
      <w:r w:rsidRPr="00AC7F25">
        <w:rPr>
          <w:rFonts w:ascii="Open Sans" w:hAnsi="Open Sans" w:cs="Open Sans"/>
          <w:u w:val="single"/>
        </w:rPr>
        <w:t xml:space="preserve">. zm.) </w:t>
      </w:r>
      <w:r w:rsidR="007F5EB8" w:rsidRPr="007F5EB8">
        <w:rPr>
          <w:rFonts w:ascii="Open Sans" w:hAnsi="Open Sans" w:cs="Open Sans"/>
          <w:u w:val="single"/>
        </w:rPr>
        <w:t>tekst jednolity z dnia 24 czerwca 2021r.</w:t>
      </w:r>
      <w:r w:rsidR="007F5EB8">
        <w:rPr>
          <w:rFonts w:ascii="Open Sans" w:hAnsi="Open Sans" w:cs="Open Sans"/>
          <w:u w:val="single"/>
        </w:rPr>
        <w:br/>
      </w:r>
      <w:r w:rsidR="007F5EB8" w:rsidRPr="007F5EB8">
        <w:rPr>
          <w:rFonts w:ascii="Open Sans" w:hAnsi="Open Sans" w:cs="Open Sans"/>
          <w:u w:val="single"/>
        </w:rPr>
        <w:t>( Dz. U. z 2021 r. poz. 1129)</w:t>
      </w:r>
      <w:r w:rsidR="007F5EB8">
        <w:rPr>
          <w:rFonts w:ascii="Open Sans" w:hAnsi="Open Sans" w:cs="Open Sans"/>
          <w:u w:val="single"/>
        </w:rPr>
        <w:t xml:space="preserve"> </w:t>
      </w:r>
      <w:r w:rsidRPr="00AC7F25">
        <w:rPr>
          <w:rFonts w:ascii="Open Sans" w:hAnsi="Open Sans" w:cs="Open Sans"/>
          <w:u w:val="single"/>
        </w:rPr>
        <w:t>zwanej dalej Ustawą PZP</w:t>
      </w:r>
      <w:r>
        <w:rPr>
          <w:rFonts w:ascii="Open Sans" w:hAnsi="Open Sans" w:cs="Open Sans"/>
          <w:u w:val="single"/>
        </w:rPr>
        <w:t xml:space="preserve"> , </w:t>
      </w:r>
      <w:r w:rsidR="0064740B" w:rsidRPr="0064740B">
        <w:rPr>
          <w:rFonts w:ascii="Open Sans" w:hAnsi="Open Sans" w:cs="Open Sans"/>
        </w:rPr>
        <w:t xml:space="preserve">na podstawie wymagań zawartych </w:t>
      </w:r>
      <w:r w:rsidR="007F5EB8">
        <w:rPr>
          <w:rFonts w:ascii="Open Sans" w:hAnsi="Open Sans" w:cs="Open Sans"/>
        </w:rPr>
        <w:br/>
      </w:r>
      <w:r w:rsidR="0064740B" w:rsidRPr="0064740B">
        <w:rPr>
          <w:rFonts w:ascii="Open Sans" w:hAnsi="Open Sans" w:cs="Open Sans"/>
        </w:rPr>
        <w:t xml:space="preserve"> w art. 275 pkt 1 </w:t>
      </w:r>
      <w:r>
        <w:rPr>
          <w:rFonts w:ascii="Open Sans" w:hAnsi="Open Sans" w:cs="Open Sans"/>
        </w:rPr>
        <w:t xml:space="preserve">w/w </w:t>
      </w:r>
      <w:r w:rsidR="0064740B" w:rsidRPr="0064740B">
        <w:rPr>
          <w:rFonts w:ascii="Open Sans" w:hAnsi="Open Sans" w:cs="Open Sans"/>
        </w:rPr>
        <w:t xml:space="preserve">ustawy </w:t>
      </w:r>
      <w:proofErr w:type="spellStart"/>
      <w:r>
        <w:rPr>
          <w:rFonts w:ascii="Open Sans" w:hAnsi="Open Sans" w:cs="Open Sans"/>
        </w:rPr>
        <w:t>pn</w:t>
      </w:r>
      <w:proofErr w:type="spellEnd"/>
      <w:r>
        <w:rPr>
          <w:rFonts w:ascii="Open Sans" w:hAnsi="Open Sans" w:cs="Open Sans"/>
        </w:rPr>
        <w:t>:</w:t>
      </w:r>
      <w:bookmarkStart w:id="1" w:name="_Hlk67551063"/>
      <w:bookmarkStart w:id="2" w:name="_Hlk63942282"/>
      <w:bookmarkStart w:id="3" w:name="_Hlk65827149"/>
      <w:bookmarkStart w:id="4" w:name="_Hlk77284564"/>
      <w:r w:rsidR="00175DF9">
        <w:rPr>
          <w:rFonts w:ascii="Open Sans" w:hAnsi="Open Sans" w:cs="Open Sans"/>
        </w:rPr>
        <w:t xml:space="preserve"> </w:t>
      </w:r>
      <w:r>
        <w:rPr>
          <w:rFonts w:ascii="Open Sans" w:hAnsi="Open Sans" w:cs="Open Sans"/>
        </w:rPr>
        <w:t xml:space="preserve"> </w:t>
      </w:r>
      <w:bookmarkStart w:id="5" w:name="_Hlk96246309"/>
      <w:bookmarkStart w:id="6" w:name="_Hlk83293421"/>
      <w:r w:rsidR="00D215E6" w:rsidRPr="00D215E6">
        <w:rPr>
          <w:rFonts w:ascii="Open Sans" w:eastAsia="Times New Roman" w:hAnsi="Open Sans" w:cs="Open Sans"/>
          <w:color w:val="0000FF"/>
          <w:lang w:eastAsia="pl-PL"/>
        </w:rPr>
        <w:t xml:space="preserve">„Pielęgnacja i wycinka drzew na terenie Koszalina”. </w:t>
      </w:r>
      <w:bookmarkStart w:id="7" w:name="_Hlk95658467"/>
      <w:bookmarkEnd w:id="5"/>
    </w:p>
    <w:bookmarkEnd w:id="1"/>
    <w:bookmarkEnd w:id="2"/>
    <w:bookmarkEnd w:id="3"/>
    <w:bookmarkEnd w:id="4"/>
    <w:bookmarkEnd w:id="6"/>
    <w:bookmarkEnd w:id="7"/>
    <w:p w14:paraId="3B13B1D3" w14:textId="5F700296" w:rsidR="00C60503" w:rsidRDefault="007F5EB8" w:rsidP="007F5EB8">
      <w:pPr>
        <w:tabs>
          <w:tab w:val="left" w:pos="3600"/>
        </w:tabs>
        <w:spacing w:after="0" w:line="240" w:lineRule="auto"/>
        <w:ind w:left="1701" w:right="61" w:hanging="1701"/>
        <w:rPr>
          <w:rFonts w:ascii="Open Sans" w:eastAsia="Times New Roman" w:hAnsi="Open Sans" w:cs="Open Sans"/>
          <w:bCs/>
          <w:color w:val="000000"/>
          <w:sz w:val="14"/>
          <w:szCs w:val="14"/>
          <w:lang w:eastAsia="pl-PL"/>
        </w:rPr>
      </w:pPr>
      <w:r w:rsidRPr="007F5EB8">
        <w:rPr>
          <w:rFonts w:ascii="Open Sans" w:eastAsia="Times New Roman" w:hAnsi="Open Sans" w:cs="Open Sans"/>
          <w:bCs/>
          <w:color w:val="000000"/>
          <w:sz w:val="14"/>
          <w:szCs w:val="14"/>
          <w:lang w:eastAsia="pl-PL"/>
        </w:rPr>
        <w:t xml:space="preserve"> </w:t>
      </w:r>
    </w:p>
    <w:p w14:paraId="08CA2ADE" w14:textId="77777777" w:rsidR="00643B9C"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99FA2D3" w14:textId="77777777" w:rsidR="00643B9C" w:rsidRDefault="00643B9C" w:rsidP="00643B9C">
      <w:pPr>
        <w:tabs>
          <w:tab w:val="left" w:pos="3600"/>
        </w:tabs>
        <w:spacing w:after="0" w:line="240" w:lineRule="auto"/>
        <w:ind w:left="1701" w:right="61" w:hanging="1701"/>
        <w:rPr>
          <w:rFonts w:ascii="Open Sans" w:eastAsia="Times New Roman" w:hAnsi="Open Sans" w:cs="Open Sans"/>
          <w:b/>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5FB4E327" w14:textId="2EBE0A9E" w:rsidR="0064740B" w:rsidRPr="008A2CB7" w:rsidRDefault="00B44C7E" w:rsidP="0064740B">
      <w:pPr>
        <w:tabs>
          <w:tab w:val="left" w:pos="3600"/>
        </w:tabs>
        <w:spacing w:after="0" w:line="360" w:lineRule="auto"/>
        <w:ind w:left="1701" w:right="61" w:hanging="1701"/>
        <w:rPr>
          <w:rFonts w:ascii="Open Sans" w:eastAsia="Times New Roman" w:hAnsi="Open Sans" w:cs="Open Sans"/>
          <w:bCs/>
          <w:color w:val="000000"/>
          <w:lang w:eastAsia="pl-PL"/>
        </w:rPr>
      </w:pP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sidR="0064740B" w:rsidRPr="008A2CB7">
        <w:rPr>
          <w:rFonts w:ascii="Open Sans" w:eastAsia="Times New Roman" w:hAnsi="Open Sans" w:cs="Open Sans"/>
          <w:bCs/>
          <w:color w:val="000000"/>
          <w:lang w:eastAsia="pl-PL"/>
        </w:rPr>
        <w:t xml:space="preserve">            Zatwierdził:</w:t>
      </w:r>
    </w:p>
    <w:p w14:paraId="48E3353B" w14:textId="2867E439" w:rsidR="0064740B" w:rsidRPr="008A2CB7" w:rsidRDefault="0064740B" w:rsidP="0064740B">
      <w:pPr>
        <w:tabs>
          <w:tab w:val="left" w:pos="3600"/>
        </w:tabs>
        <w:spacing w:after="0" w:line="360" w:lineRule="auto"/>
        <w:ind w:left="1701" w:right="61" w:hanging="1701"/>
        <w:rPr>
          <w:rFonts w:ascii="Open Sans" w:eastAsia="Times New Roman" w:hAnsi="Open Sans" w:cs="Open Sans"/>
          <w:bCs/>
          <w:color w:val="000000"/>
          <w:lang w:eastAsia="pl-PL"/>
        </w:rPr>
      </w:pPr>
      <w:r w:rsidRPr="008A2CB7">
        <w:rPr>
          <w:rFonts w:ascii="Open Sans" w:eastAsia="Times New Roman" w:hAnsi="Open Sans" w:cs="Open Sans"/>
          <w:bCs/>
          <w:color w:val="000000"/>
          <w:lang w:eastAsia="pl-PL"/>
        </w:rPr>
        <w:t xml:space="preserve">  </w:t>
      </w:r>
      <w:r w:rsidRPr="008A2CB7">
        <w:rPr>
          <w:rFonts w:ascii="Open Sans" w:eastAsia="Times New Roman" w:hAnsi="Open Sans" w:cs="Open Sans"/>
          <w:bCs/>
          <w:color w:val="000000"/>
          <w:lang w:eastAsia="pl-PL"/>
        </w:rPr>
        <w:tab/>
      </w:r>
      <w:r w:rsidR="00981C15">
        <w:rPr>
          <w:rFonts w:ascii="Open Sans" w:eastAsia="Times New Roman" w:hAnsi="Open Sans" w:cs="Open Sans"/>
          <w:bCs/>
          <w:color w:val="000000"/>
          <w:lang w:eastAsia="pl-PL"/>
        </w:rPr>
        <w:t xml:space="preserve">                         </w:t>
      </w:r>
      <w:proofErr w:type="spellStart"/>
      <w:r w:rsidRPr="008A2CB7">
        <w:rPr>
          <w:rFonts w:ascii="Open Sans" w:eastAsia="Times New Roman" w:hAnsi="Open Sans" w:cs="Open Sans"/>
          <w:bCs/>
          <w:color w:val="000000"/>
          <w:lang w:eastAsia="pl-PL"/>
        </w:rPr>
        <w:t>Anabelle</w:t>
      </w:r>
      <w:proofErr w:type="spellEnd"/>
      <w:r w:rsidRPr="008A2CB7">
        <w:rPr>
          <w:rFonts w:ascii="Open Sans" w:eastAsia="Times New Roman" w:hAnsi="Open Sans" w:cs="Open Sans"/>
          <w:bCs/>
          <w:color w:val="000000"/>
          <w:lang w:eastAsia="pl-PL"/>
        </w:rPr>
        <w:t xml:space="preserve">  Marcińczak        </w:t>
      </w:r>
      <w:r w:rsidR="00F35503">
        <w:rPr>
          <w:rFonts w:ascii="Open Sans" w:eastAsia="Times New Roman" w:hAnsi="Open Sans" w:cs="Open Sans"/>
          <w:bCs/>
          <w:color w:val="000000"/>
          <w:lang w:eastAsia="pl-PL"/>
        </w:rPr>
        <w:t xml:space="preserve">Tomasz </w:t>
      </w:r>
      <w:proofErr w:type="spellStart"/>
      <w:r w:rsidR="00F35503">
        <w:rPr>
          <w:rFonts w:ascii="Open Sans" w:eastAsia="Times New Roman" w:hAnsi="Open Sans" w:cs="Open Sans"/>
          <w:bCs/>
          <w:color w:val="000000"/>
          <w:lang w:eastAsia="pl-PL"/>
        </w:rPr>
        <w:t>Uciński</w:t>
      </w:r>
      <w:proofErr w:type="spellEnd"/>
      <w:r w:rsidR="00F35503">
        <w:rPr>
          <w:rFonts w:ascii="Open Sans" w:eastAsia="Times New Roman" w:hAnsi="Open Sans" w:cs="Open Sans"/>
          <w:bCs/>
          <w:color w:val="000000"/>
          <w:lang w:eastAsia="pl-PL"/>
        </w:rPr>
        <w:t xml:space="preserve"> </w:t>
      </w:r>
      <w:r w:rsidR="00981C15">
        <w:rPr>
          <w:rFonts w:ascii="Open Sans" w:eastAsia="Times New Roman" w:hAnsi="Open Sans" w:cs="Open Sans"/>
          <w:bCs/>
          <w:color w:val="000000"/>
          <w:lang w:eastAsia="pl-PL"/>
        </w:rPr>
        <w:t xml:space="preserve"> </w:t>
      </w:r>
    </w:p>
    <w:p w14:paraId="6469F2A6" w14:textId="77777777" w:rsidR="00C813D0"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5621A955" w:rsidR="0064740B"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45153F9D"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175DF9">
        <w:rPr>
          <w:rFonts w:ascii="Open Sans" w:eastAsia="Times New Roman" w:hAnsi="Open Sans" w:cs="Open Sans"/>
          <w:bCs/>
          <w:color w:val="000000"/>
          <w:sz w:val="18"/>
          <w:szCs w:val="18"/>
          <w:lang w:eastAsia="pl-PL"/>
        </w:rPr>
        <w:t>1</w:t>
      </w:r>
      <w:r w:rsidR="005F2D45">
        <w:rPr>
          <w:rFonts w:ascii="Open Sans" w:eastAsia="Times New Roman" w:hAnsi="Open Sans" w:cs="Open Sans"/>
          <w:bCs/>
          <w:color w:val="000000"/>
          <w:sz w:val="18"/>
          <w:szCs w:val="18"/>
          <w:lang w:eastAsia="pl-PL"/>
        </w:rPr>
        <w:t>8</w:t>
      </w:r>
      <w:r w:rsidR="00175DF9">
        <w:rPr>
          <w:rFonts w:ascii="Open Sans" w:eastAsia="Times New Roman" w:hAnsi="Open Sans" w:cs="Open Sans"/>
          <w:bCs/>
          <w:color w:val="000000"/>
          <w:sz w:val="18"/>
          <w:szCs w:val="18"/>
          <w:lang w:eastAsia="pl-PL"/>
        </w:rPr>
        <w:t xml:space="preserve"> lutego 2022 </w:t>
      </w:r>
      <w:r w:rsidRPr="008A2CB7">
        <w:rPr>
          <w:rFonts w:ascii="Open Sans" w:eastAsia="Times New Roman" w:hAnsi="Open Sans" w:cs="Open Sans"/>
          <w:bCs/>
          <w:color w:val="000000"/>
          <w:sz w:val="18"/>
          <w:szCs w:val="18"/>
          <w:lang w:eastAsia="pl-PL"/>
        </w:rPr>
        <w:t xml:space="preserve">r.  </w:t>
      </w:r>
    </w:p>
    <w:p w14:paraId="3C627085" w14:textId="63D14A5C"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5B3630B1"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48F6DB27" w14:textId="414253BD" w:rsidR="005F2D45" w:rsidRDefault="005F2D45"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28935B12" w14:textId="38197A1C" w:rsidR="005F2D45" w:rsidRDefault="005F2D45"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446E6355" w14:textId="77777777" w:rsidR="005F2D45" w:rsidRDefault="005F2D45"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lastRenderedPageBreak/>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713E29C8"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000977F1">
        <w:rPr>
          <w:rFonts w:ascii="Open Sans" w:eastAsia="Times New Roman" w:hAnsi="Open Sans" w:cs="Open Sans"/>
          <w:lang w:eastAsia="pl-PL"/>
        </w:rPr>
        <w:t xml:space="preserve">Szczegółowy </w:t>
      </w:r>
      <w:r w:rsidRPr="0064740B">
        <w:rPr>
          <w:rFonts w:ascii="Open Sans" w:eastAsia="Times New Roman" w:hAnsi="Open Sans" w:cs="Open Sans"/>
          <w:lang w:eastAsia="pl-PL"/>
        </w:rPr>
        <w:t>Opis Przedmiotu Zamówienia</w:t>
      </w:r>
    </w:p>
    <w:p w14:paraId="10254CC7" w14:textId="217A4D6C"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7D4242CF" w14:textId="05C285ED" w:rsidR="00C26A98" w:rsidRPr="00C26A98" w:rsidRDefault="00C26A98" w:rsidP="00C26A98">
      <w:pPr>
        <w:spacing w:after="0" w:line="240" w:lineRule="auto"/>
        <w:ind w:right="-2"/>
        <w:jc w:val="both"/>
        <w:rPr>
          <w:rFonts w:ascii="Open Sans" w:eastAsia="Times New Roman" w:hAnsi="Open Sans" w:cs="Open Sans"/>
          <w:lang w:eastAsia="pl-PL"/>
        </w:rPr>
      </w:pPr>
      <w:r w:rsidRPr="00C26A98">
        <w:rPr>
          <w:rFonts w:ascii="Open Sans" w:eastAsia="Times New Roman" w:hAnsi="Open Sans" w:cs="Open Sans"/>
          <w:lang w:eastAsia="pl-PL"/>
        </w:rPr>
        <w:t>Załącznik nr 1 – SWZ.</w:t>
      </w:r>
    </w:p>
    <w:p w14:paraId="44E5EFB0" w14:textId="7C4728DF" w:rsidR="00C26A98" w:rsidRDefault="00C26A98" w:rsidP="00C26A98">
      <w:pPr>
        <w:spacing w:after="0" w:line="240" w:lineRule="auto"/>
        <w:ind w:right="-2"/>
        <w:jc w:val="both"/>
        <w:rPr>
          <w:rFonts w:ascii="Open Sans" w:eastAsia="Times New Roman" w:hAnsi="Open Sans" w:cs="Open Sans"/>
          <w:lang w:eastAsia="pl-PL"/>
        </w:rPr>
      </w:pPr>
      <w:r w:rsidRPr="00C26A98">
        <w:rPr>
          <w:rFonts w:ascii="Open Sans" w:eastAsia="Times New Roman" w:hAnsi="Open Sans" w:cs="Open Sans"/>
          <w:lang w:eastAsia="pl-PL"/>
        </w:rPr>
        <w:t>Załącznik nr 2 – Oferta Cenowa Wykonawcy.</w:t>
      </w:r>
    </w:p>
    <w:p w14:paraId="3D33CD7F" w14:textId="44291000" w:rsidR="00C26A98" w:rsidRPr="00C26A98" w:rsidRDefault="00C26A98" w:rsidP="00C26A98">
      <w:pPr>
        <w:spacing w:after="0" w:line="240" w:lineRule="auto"/>
        <w:ind w:right="-2"/>
        <w:jc w:val="both"/>
        <w:rPr>
          <w:rFonts w:ascii="Open Sans" w:eastAsia="Times New Roman" w:hAnsi="Open Sans" w:cs="Open Sans"/>
          <w:lang w:eastAsia="pl-PL"/>
        </w:rPr>
      </w:pPr>
      <w:r w:rsidRPr="00C26A98">
        <w:rPr>
          <w:rFonts w:ascii="Open Sans" w:eastAsia="Times New Roman" w:hAnsi="Open Sans" w:cs="Open Sans"/>
          <w:lang w:eastAsia="pl-PL"/>
        </w:rPr>
        <w:t xml:space="preserve">Załącznik nr 3 - Informacja dotycząca przetwarzania danych osobowych. </w:t>
      </w:r>
    </w:p>
    <w:p w14:paraId="57E0144D" w14:textId="77777777" w:rsidR="00C26A98" w:rsidRDefault="00C26A98" w:rsidP="00C26A98">
      <w:pPr>
        <w:spacing w:after="0" w:line="240" w:lineRule="auto"/>
        <w:ind w:right="-2"/>
        <w:jc w:val="both"/>
        <w:rPr>
          <w:rFonts w:ascii="Open Sans" w:eastAsia="Times New Roman" w:hAnsi="Open Sans" w:cs="Open Sans"/>
          <w:lang w:eastAsia="pl-PL"/>
        </w:rPr>
      </w:pPr>
      <w:r w:rsidRPr="00C26A98">
        <w:rPr>
          <w:rFonts w:ascii="Open Sans" w:eastAsia="Times New Roman" w:hAnsi="Open Sans" w:cs="Open Sans"/>
          <w:lang w:eastAsia="pl-PL"/>
        </w:rPr>
        <w:t>Załącznik nr 4 - Protokół odbioru usług.</w:t>
      </w:r>
    </w:p>
    <w:p w14:paraId="6EFB8875" w14:textId="06391B7C" w:rsidR="00C26A98" w:rsidRPr="00C26A98" w:rsidRDefault="00C26A98" w:rsidP="00C26A98">
      <w:pPr>
        <w:spacing w:after="0" w:line="240" w:lineRule="auto"/>
        <w:ind w:right="-2"/>
        <w:jc w:val="both"/>
        <w:rPr>
          <w:rFonts w:ascii="Open Sans" w:eastAsia="Times New Roman" w:hAnsi="Open Sans" w:cs="Open Sans"/>
          <w:lang w:eastAsia="pl-PL"/>
        </w:rPr>
      </w:pPr>
      <w:r w:rsidRPr="00C26A98">
        <w:rPr>
          <w:rFonts w:ascii="Open Sans" w:eastAsia="Times New Roman" w:hAnsi="Open Sans" w:cs="Open Sans"/>
          <w:lang w:eastAsia="pl-PL"/>
        </w:rPr>
        <w:t>Załącznik nr 5 – Wymagania dla podwykonawców w zakresie BHP.</w:t>
      </w:r>
    </w:p>
    <w:p w14:paraId="42AEE0F9" w14:textId="33F98391" w:rsidR="00C26A98" w:rsidRPr="00C26A98" w:rsidRDefault="00C26A98" w:rsidP="00C26A98">
      <w:pPr>
        <w:spacing w:after="0" w:line="240" w:lineRule="auto"/>
        <w:ind w:right="-2"/>
        <w:jc w:val="both"/>
        <w:rPr>
          <w:rFonts w:ascii="Open Sans" w:eastAsia="Times New Roman" w:hAnsi="Open Sans" w:cs="Open Sans"/>
          <w:lang w:eastAsia="pl-PL"/>
        </w:rPr>
      </w:pPr>
      <w:r w:rsidRPr="00C26A98">
        <w:rPr>
          <w:rFonts w:ascii="Open Sans" w:eastAsia="Times New Roman" w:hAnsi="Open Sans" w:cs="Open Sans"/>
          <w:lang w:eastAsia="pl-PL"/>
        </w:rPr>
        <w:t>Załącznik nr 5a – Porozumienie o współpracy pracodawców.</w:t>
      </w:r>
    </w:p>
    <w:p w14:paraId="49F97CA9" w14:textId="3D8EE880" w:rsidR="00C26A98" w:rsidRPr="00C26A98" w:rsidRDefault="00C26A98" w:rsidP="00C26A98">
      <w:pPr>
        <w:spacing w:after="0" w:line="240" w:lineRule="auto"/>
        <w:ind w:right="-2"/>
        <w:jc w:val="both"/>
        <w:rPr>
          <w:rFonts w:ascii="Open Sans" w:eastAsia="Times New Roman" w:hAnsi="Open Sans" w:cs="Open Sans"/>
          <w:lang w:eastAsia="pl-PL"/>
        </w:rPr>
      </w:pPr>
      <w:r w:rsidRPr="00C26A98">
        <w:rPr>
          <w:rFonts w:ascii="Open Sans" w:eastAsia="Times New Roman" w:hAnsi="Open Sans" w:cs="Open Sans"/>
          <w:lang w:eastAsia="pl-PL"/>
        </w:rPr>
        <w:t>Załącznik nr 6 – Ogólne wymagania dla dostawców i wykonawców usług.</w:t>
      </w:r>
    </w:p>
    <w:p w14:paraId="2ABB920B" w14:textId="163A5795" w:rsidR="008D5BE0" w:rsidRPr="00C26A98" w:rsidRDefault="00C26A98" w:rsidP="00C26A98">
      <w:pPr>
        <w:spacing w:after="0" w:line="240" w:lineRule="auto"/>
        <w:ind w:right="-2"/>
        <w:jc w:val="both"/>
        <w:rPr>
          <w:rFonts w:ascii="Open Sans" w:eastAsia="Times New Roman" w:hAnsi="Open Sans" w:cs="Open Sans"/>
          <w:lang w:eastAsia="pl-PL"/>
        </w:rPr>
      </w:pPr>
      <w:r w:rsidRPr="00C26A98">
        <w:rPr>
          <w:rFonts w:ascii="Open Sans" w:eastAsia="Times New Roman" w:hAnsi="Open Sans" w:cs="Open Sans"/>
          <w:lang w:eastAsia="pl-PL"/>
        </w:rPr>
        <w:t>Załącznik nr 6a – Potwierdzenie zapoznania się z ogólnymi wymaganiami dla dostawców i wykonawców usług.</w:t>
      </w:r>
    </w:p>
    <w:p w14:paraId="707B4A2E" w14:textId="77777777" w:rsidR="00C26A98" w:rsidRDefault="00C26A98" w:rsidP="00C26A98">
      <w:pPr>
        <w:spacing w:after="0" w:line="360" w:lineRule="auto"/>
        <w:ind w:right="-2"/>
        <w:jc w:val="both"/>
        <w:rPr>
          <w:rFonts w:ascii="Open Sans" w:eastAsia="Times New Roman" w:hAnsi="Open Sans" w:cs="Open Sans"/>
          <w:u w:val="single"/>
          <w:lang w:eastAsia="pl-PL"/>
        </w:rPr>
      </w:pPr>
    </w:p>
    <w:p w14:paraId="782B08EC" w14:textId="0DDE2657"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r w:rsidR="0035565B">
        <w:rPr>
          <w:rFonts w:ascii="Open Sans" w:eastAsia="Times New Roman" w:hAnsi="Open Sans" w:cs="Open Sans"/>
          <w:lang w:eastAsia="pl-PL"/>
        </w:rPr>
        <w:t xml:space="preserve">wraz z załącznikiem nr 2  Formularz cenowy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001401" w14:textId="0DBC11FC" w:rsidR="0064740B" w:rsidRPr="00BA5C71" w:rsidRDefault="0064740B" w:rsidP="00C53372">
      <w:pPr>
        <w:pStyle w:val="Akapitzlist"/>
        <w:numPr>
          <w:ilvl w:val="0"/>
          <w:numId w:val="19"/>
        </w:numPr>
        <w:spacing w:line="276" w:lineRule="auto"/>
        <w:ind w:right="-2"/>
        <w:jc w:val="both"/>
        <w:rPr>
          <w:rFonts w:ascii="Open Sans" w:hAnsi="Open Sans" w:cs="Open Sans"/>
          <w:color w:val="000000"/>
          <w:sz w:val="22"/>
          <w:szCs w:val="22"/>
        </w:rPr>
      </w:pPr>
      <w:r w:rsidRPr="00BA5C71">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 postępowaniu. </w:t>
      </w:r>
    </w:p>
    <w:p w14:paraId="240C4208"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Załącznik nr 2  - Oświadczenie dotyczące podwykonawcy niebędącego podmiotem, na którego zasoby powołuje się Wykonawca.</w:t>
      </w:r>
    </w:p>
    <w:p w14:paraId="054DF451"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 xml:space="preserve">Załącznik nr 3 - Oświadczenie składane na podstawie art. 108 ust. 1 pkt. 5 </w:t>
      </w:r>
      <w:r w:rsidRPr="0064740B">
        <w:rPr>
          <w:rFonts w:ascii="Open Sans" w:hAnsi="Open Sans" w:cs="Open Sans"/>
          <w:color w:val="000000"/>
        </w:rPr>
        <w:br/>
        <w:t xml:space="preserve">Ustawy PZP. </w:t>
      </w:r>
    </w:p>
    <w:p w14:paraId="336C89F6" w14:textId="589A7AF5" w:rsidR="009D79CB" w:rsidRDefault="009D79CB" w:rsidP="009D79CB">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w:t>
      </w:r>
      <w:r w:rsidR="000B0B79">
        <w:rPr>
          <w:rFonts w:ascii="Open Sans" w:hAnsi="Open Sans" w:cs="Open Sans"/>
          <w:color w:val="000000"/>
        </w:rPr>
        <w:t xml:space="preserve">  </w:t>
      </w:r>
      <w:r w:rsidR="0064740B" w:rsidRPr="0064740B">
        <w:rPr>
          <w:rFonts w:ascii="Open Sans" w:hAnsi="Open Sans" w:cs="Open Sans"/>
          <w:color w:val="000000"/>
        </w:rPr>
        <w:t>Załącznik  nr  4</w:t>
      </w:r>
      <w:r>
        <w:rPr>
          <w:rFonts w:ascii="Open Sans" w:hAnsi="Open Sans" w:cs="Open Sans"/>
          <w:color w:val="000000"/>
        </w:rPr>
        <w:t xml:space="preserve"> -</w:t>
      </w:r>
      <w:r w:rsidR="0064740B" w:rsidRPr="0064740B">
        <w:rPr>
          <w:rFonts w:ascii="Open Sans" w:hAnsi="Open Sans" w:cs="Open Sans"/>
          <w:color w:val="000000"/>
        </w:rPr>
        <w:t xml:space="preserve">  </w:t>
      </w:r>
      <w:bookmarkStart w:id="8" w:name="_Hlk70665345"/>
      <w:r w:rsidRPr="0064740B">
        <w:rPr>
          <w:rFonts w:ascii="Open Sans" w:eastAsia="Times New Roman" w:hAnsi="Open Sans" w:cs="Open Sans"/>
          <w:color w:val="000000"/>
          <w:lang w:eastAsia="pl-PL"/>
        </w:rPr>
        <w:t>Wykaz  osób  do realizacji zamówienia</w:t>
      </w:r>
      <w:r>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 xml:space="preserve">  </w:t>
      </w:r>
    </w:p>
    <w:p w14:paraId="66EA1ABC" w14:textId="7D3CD8F8" w:rsidR="0064740B" w:rsidRPr="0064740B" w:rsidRDefault="009D79CB" w:rsidP="009D79CB">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5</w:t>
      </w:r>
      <w:r w:rsidR="00BA5C71">
        <w:rPr>
          <w:rFonts w:ascii="Open Sans" w:eastAsia="Times New Roman" w:hAnsi="Open Sans" w:cs="Open Sans"/>
          <w:color w:val="000000"/>
          <w:lang w:eastAsia="pl-PL"/>
        </w:rPr>
        <w:t>.</w:t>
      </w:r>
      <w:r w:rsidR="000B0B79">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Załącznik nr 5 -</w:t>
      </w:r>
      <w:r w:rsidRPr="0064740B">
        <w:rPr>
          <w:rFonts w:ascii="Open Sans" w:eastAsia="Times New Roman" w:hAnsi="Open Sans" w:cs="Open Sans"/>
          <w:color w:val="000000"/>
          <w:lang w:eastAsia="pl-PL"/>
        </w:rPr>
        <w:t xml:space="preserve"> Wykaz  </w:t>
      </w:r>
      <w:r>
        <w:rPr>
          <w:rFonts w:ascii="Open Sans" w:eastAsia="Times New Roman" w:hAnsi="Open Sans" w:cs="Open Sans"/>
          <w:color w:val="000000"/>
          <w:lang w:eastAsia="pl-PL"/>
        </w:rPr>
        <w:t xml:space="preserve">wykonanych </w:t>
      </w:r>
      <w:r w:rsidR="00C26A98">
        <w:rPr>
          <w:rFonts w:ascii="Open Sans" w:eastAsia="Times New Roman" w:hAnsi="Open Sans" w:cs="Open Sans"/>
          <w:color w:val="000000"/>
          <w:lang w:eastAsia="pl-PL"/>
        </w:rPr>
        <w:t>usług.</w:t>
      </w:r>
      <w:r w:rsidRPr="0064740B">
        <w:rPr>
          <w:rFonts w:ascii="Open Sans" w:eastAsia="Times New Roman" w:hAnsi="Open Sans" w:cs="Open Sans"/>
          <w:color w:val="000000"/>
          <w:lang w:eastAsia="pl-PL"/>
        </w:rPr>
        <w:t xml:space="preserve"> </w:t>
      </w:r>
      <w:r w:rsidR="0064740B" w:rsidRPr="0064740B">
        <w:rPr>
          <w:rFonts w:ascii="Open Sans" w:hAnsi="Open Sans" w:cs="Open Sans"/>
          <w:color w:val="000000"/>
        </w:rPr>
        <w:t xml:space="preserve"> </w:t>
      </w:r>
    </w:p>
    <w:bookmarkEnd w:id="8"/>
    <w:p w14:paraId="3E108373"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BBA65E9" w14:textId="2D9DD2E1"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AFBB49" w14:textId="62B0A62D"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2DE3F134" w14:textId="1CA91E1A"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1EF4867E" w14:textId="25D84859"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55C3720" w14:textId="6DBBBAB0"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AF7F6E" w:rsidRDefault="008D5BE0" w:rsidP="0064740B">
      <w:pPr>
        <w:spacing w:after="0" w:line="240" w:lineRule="auto"/>
        <w:jc w:val="right"/>
        <w:rPr>
          <w:rFonts w:ascii="Open Sans" w:eastAsia="Times New Roman" w:hAnsi="Open Sans" w:cs="Open Sans"/>
          <w:sz w:val="16"/>
          <w:szCs w:val="16"/>
          <w:u w:val="single"/>
          <w:lang w:eastAsia="pl-PL"/>
        </w:rPr>
      </w:pPr>
      <w:r w:rsidRPr="00AF7F6E">
        <w:rPr>
          <w:rFonts w:ascii="Open Sans" w:eastAsia="Times New Roman" w:hAnsi="Open Sans" w:cs="Open Sans"/>
          <w:sz w:val="16"/>
          <w:szCs w:val="16"/>
          <w:u w:val="single"/>
          <w:lang w:eastAsia="pl-PL"/>
        </w:rPr>
        <w:t>R</w:t>
      </w:r>
      <w:r w:rsidR="0064740B" w:rsidRPr="00AF7F6E">
        <w:rPr>
          <w:rFonts w:ascii="Open Sans" w:eastAsia="Times New Roman" w:hAnsi="Open Sans" w:cs="Open Sans"/>
          <w:sz w:val="16"/>
          <w:szCs w:val="16"/>
          <w:u w:val="single"/>
          <w:lang w:eastAsia="pl-PL"/>
        </w:rPr>
        <w:t>ozdział I</w:t>
      </w:r>
    </w:p>
    <w:p w14:paraId="30D5D3F3" w14:textId="77777777" w:rsidR="0064740B" w:rsidRPr="0064740B" w:rsidRDefault="0064740B" w:rsidP="0035565B">
      <w:pPr>
        <w:spacing w:after="0" w:line="240" w:lineRule="auto"/>
        <w:jc w:val="center"/>
        <w:rPr>
          <w:rFonts w:ascii="Open Sans" w:eastAsia="Times New Roman" w:hAnsi="Open Sans" w:cs="Open Sans"/>
          <w:b/>
          <w:bCs/>
          <w:lang w:eastAsia="pl-PL"/>
        </w:rPr>
      </w:pPr>
      <w:r w:rsidRPr="0064740B">
        <w:rPr>
          <w:rFonts w:ascii="Open Sans" w:eastAsia="Times New Roman" w:hAnsi="Open Sans" w:cs="Open Sans"/>
          <w:b/>
          <w:bCs/>
          <w:lang w:eastAsia="pl-PL"/>
        </w:rPr>
        <w:t>Instrukcja dla Wykonawców</w:t>
      </w:r>
    </w:p>
    <w:p w14:paraId="1630D743" w14:textId="77777777" w:rsidR="0064740B" w:rsidRPr="0064740B" w:rsidRDefault="0064740B" w:rsidP="0035565B">
      <w:pPr>
        <w:spacing w:after="0" w:line="240" w:lineRule="auto"/>
        <w:jc w:val="both"/>
        <w:rPr>
          <w:rFonts w:ascii="Open Sans" w:eastAsia="Times New Roman" w:hAnsi="Open Sans" w:cs="Open Sans"/>
          <w:lang w:eastAsia="pl-PL"/>
        </w:rPr>
      </w:pPr>
    </w:p>
    <w:p w14:paraId="6ABEF1D7" w14:textId="77777777" w:rsidR="0064740B" w:rsidRPr="0064740B" w:rsidRDefault="0064740B" w:rsidP="0035565B">
      <w:pPr>
        <w:numPr>
          <w:ilvl w:val="0"/>
          <w:numId w:val="11"/>
        </w:numPr>
        <w:spacing w:after="0" w:line="240" w:lineRule="auto"/>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 xml:space="preserve">Zamawiający </w:t>
      </w:r>
    </w:p>
    <w:p w14:paraId="3A50B067" w14:textId="77777777" w:rsidR="0064740B" w:rsidRPr="0064740B" w:rsidRDefault="0064740B" w:rsidP="0035565B">
      <w:pPr>
        <w:spacing w:after="0" w:line="240"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8"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9"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35565B">
      <w:pPr>
        <w:spacing w:after="0" w:line="240"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0"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35565B">
      <w:pPr>
        <w:spacing w:after="0" w:line="240"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9"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9"/>
    </w:p>
    <w:p w14:paraId="4FD86592" w14:textId="77777777" w:rsidR="0064740B" w:rsidRPr="0064740B" w:rsidRDefault="0064740B" w:rsidP="0035565B">
      <w:pPr>
        <w:spacing w:after="0" w:line="240"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35565B">
      <w:pPr>
        <w:spacing w:after="0" w:line="240" w:lineRule="auto"/>
        <w:jc w:val="both"/>
        <w:rPr>
          <w:rFonts w:ascii="Open Sans" w:eastAsia="Times New Roman" w:hAnsi="Open Sans" w:cs="Open Sans"/>
          <w:b/>
          <w:bCs/>
          <w:lang w:eastAsia="pl-PL"/>
        </w:rPr>
      </w:pPr>
    </w:p>
    <w:p w14:paraId="6E47B83E" w14:textId="77777777" w:rsidR="0064740B" w:rsidRPr="0064740B" w:rsidRDefault="0064740B" w:rsidP="0035565B">
      <w:pPr>
        <w:numPr>
          <w:ilvl w:val="0"/>
          <w:numId w:val="11"/>
        </w:numPr>
        <w:spacing w:after="0" w:line="240" w:lineRule="auto"/>
        <w:contextualSpacing/>
        <w:outlineLvl w:val="0"/>
        <w:rPr>
          <w:rFonts w:ascii="Open Sans" w:eastAsia="Times New Roman" w:hAnsi="Open Sans" w:cs="Open Sans"/>
          <w:b/>
          <w:bCs/>
          <w:lang w:eastAsia="pl-PL"/>
        </w:rPr>
      </w:pPr>
      <w:bookmarkStart w:id="10" w:name="_Toc63232053"/>
      <w:bookmarkStart w:id="11" w:name="_Toc63232279"/>
      <w:bookmarkStart w:id="12" w:name="_Toc63234588"/>
      <w:r w:rsidRPr="0064740B">
        <w:rPr>
          <w:rFonts w:ascii="Open Sans" w:eastAsia="Times New Roman" w:hAnsi="Open Sans" w:cs="Open Sans"/>
          <w:b/>
          <w:bCs/>
          <w:u w:val="single"/>
          <w:lang w:eastAsia="pl-PL"/>
        </w:rPr>
        <w:t>Tryb udzielenia zamówieni</w:t>
      </w:r>
      <w:r w:rsidRPr="0064740B">
        <w:rPr>
          <w:rFonts w:ascii="Open Sans" w:eastAsia="Times New Roman" w:hAnsi="Open Sans" w:cs="Open Sans"/>
          <w:b/>
          <w:bCs/>
          <w:lang w:eastAsia="pl-PL"/>
        </w:rPr>
        <w:t>a</w:t>
      </w:r>
    </w:p>
    <w:p w14:paraId="507411DE" w14:textId="3628F798" w:rsidR="0064740B" w:rsidRPr="0064740B" w:rsidRDefault="0064740B" w:rsidP="0035565B">
      <w:pPr>
        <w:spacing w:after="0" w:line="240" w:lineRule="auto"/>
        <w:ind w:left="862"/>
        <w:contextualSpacing/>
        <w:jc w:val="both"/>
        <w:outlineLvl w:val="0"/>
        <w:rPr>
          <w:rFonts w:ascii="Open Sans" w:eastAsia="Times New Roman" w:hAnsi="Open Sans" w:cs="Open Sans"/>
          <w:lang w:eastAsia="pl-PL"/>
        </w:rPr>
      </w:pPr>
      <w:r w:rsidRPr="0064740B">
        <w:rPr>
          <w:rFonts w:ascii="Open Sans" w:eastAsia="Times New Roman" w:hAnsi="Open Sans" w:cs="Open Sans"/>
          <w:lang w:eastAsia="pl-PL"/>
        </w:rPr>
        <w:br/>
      </w:r>
      <w:bookmarkEnd w:id="10"/>
      <w:bookmarkEnd w:id="11"/>
      <w:bookmarkEnd w:id="12"/>
      <w:r w:rsidRPr="0064740B">
        <w:rPr>
          <w:rFonts w:ascii="Open Sans" w:eastAsia="Times New Roman" w:hAnsi="Open Sans" w:cs="Open Sans"/>
          <w:lang w:eastAsia="pl-PL"/>
        </w:rPr>
        <w:t xml:space="preserve">2.1. Postępowanie o udzielenie zamówienia publicznego prowadzone jest w trybie podstawowym bez przeprowadzenia negocjacji na mocy </w:t>
      </w:r>
      <w:r w:rsidRPr="0064740B">
        <w:rPr>
          <w:rFonts w:ascii="Open Sans" w:eastAsia="Times New Roman" w:hAnsi="Open Sans" w:cs="Open Sans"/>
          <w:lang w:eastAsia="pl-PL"/>
        </w:rPr>
        <w:br/>
        <w:t xml:space="preserve">art. 275 pkt 1 Ustawy z dnia 11 września 2019 roku Prawo Zamówień Publicznych  (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 xml:space="preserve">Dz. U. z 2021 r. poz. 1129)  zwanej dalej ustawą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oraz  Specyfikacji Warunków Zamówienia, zwanej  dalej SWZ. </w:t>
      </w:r>
    </w:p>
    <w:p w14:paraId="0FDE487E" w14:textId="77777777" w:rsidR="0064740B" w:rsidRPr="0064740B" w:rsidRDefault="0064740B" w:rsidP="0035565B">
      <w:pPr>
        <w:spacing w:after="0" w:line="240"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35565B">
      <w:pPr>
        <w:spacing w:after="0" w:line="240"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35565B">
      <w:pPr>
        <w:spacing w:after="0" w:line="240"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35565B">
      <w:pPr>
        <w:spacing w:after="0" w:line="240"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35565B">
      <w:pPr>
        <w:spacing w:after="0" w:line="240"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w:t>
      </w:r>
      <w:proofErr w:type="spellStart"/>
      <w:r w:rsidRPr="0064740B">
        <w:rPr>
          <w:rFonts w:ascii="Open Sans" w:eastAsia="Times New Roman" w:hAnsi="Open Sans" w:cs="Open Sans"/>
          <w:sz w:val="21"/>
          <w:szCs w:val="21"/>
          <w:lang w:eastAsia="pl-PL"/>
        </w:rPr>
        <w:t>Pzp</w:t>
      </w:r>
      <w:proofErr w:type="spellEnd"/>
      <w:r w:rsidRPr="0064740B">
        <w:rPr>
          <w:rFonts w:ascii="Open Sans" w:eastAsia="Times New Roman" w:hAnsi="Open Sans" w:cs="Open Sans"/>
          <w:sz w:val="21"/>
          <w:szCs w:val="21"/>
          <w:lang w:eastAsia="pl-PL"/>
        </w:rPr>
        <w:t xml:space="preserve">. </w:t>
      </w:r>
    </w:p>
    <w:p w14:paraId="09932F79" w14:textId="77777777" w:rsidR="0064740B" w:rsidRPr="0064740B" w:rsidRDefault="0064740B" w:rsidP="0035565B">
      <w:pPr>
        <w:spacing w:after="0" w:line="240"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nie przewiduje podziału zamówienia na części . </w:t>
      </w:r>
    </w:p>
    <w:p w14:paraId="6E90F146" w14:textId="77777777" w:rsidR="0064740B" w:rsidRPr="0064740B" w:rsidRDefault="0064740B" w:rsidP="0035565B">
      <w:pPr>
        <w:spacing w:after="0" w:line="240"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4984ECBC" w14:textId="67C8C195" w:rsidR="0064740B" w:rsidRPr="0064740B" w:rsidRDefault="0064740B" w:rsidP="0035565B">
      <w:pPr>
        <w:spacing w:after="0" w:line="240" w:lineRule="auto"/>
        <w:jc w:val="both"/>
        <w:rPr>
          <w:rFonts w:ascii="Open Sans" w:eastAsia="Times New Roman" w:hAnsi="Open Sans" w:cs="Open Sans"/>
          <w:lang w:eastAsia="pl-PL"/>
        </w:rPr>
      </w:pPr>
      <w:r w:rsidRPr="0064740B">
        <w:rPr>
          <w:rFonts w:ascii="Open Sans" w:eastAsia="Times New Roman" w:hAnsi="Open Sans" w:cs="Open Sans"/>
          <w:lang w:eastAsia="pl-PL"/>
        </w:rPr>
        <w:t>Prawo zamówień publicznych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 xml:space="preserve">Dz.U. z 2021 r. poz. 1129 </w:t>
      </w:r>
      <w:r w:rsidR="000A4490">
        <w:rPr>
          <w:rFonts w:ascii="Open Sans" w:eastAsia="Times New Roman" w:hAnsi="Open Sans" w:cs="Open Sans"/>
          <w:lang w:eastAsia="pl-PL"/>
        </w:rPr>
        <w:t xml:space="preserve">z </w:t>
      </w:r>
      <w:proofErr w:type="spellStart"/>
      <w:r w:rsidR="000A4490">
        <w:rPr>
          <w:rFonts w:ascii="Open Sans" w:eastAsia="Times New Roman" w:hAnsi="Open Sans" w:cs="Open Sans"/>
          <w:lang w:eastAsia="pl-PL"/>
        </w:rPr>
        <w:t>późn</w:t>
      </w:r>
      <w:proofErr w:type="spellEnd"/>
      <w:r w:rsidR="000A4490">
        <w:rPr>
          <w:rFonts w:ascii="Open Sans" w:eastAsia="Times New Roman" w:hAnsi="Open Sans" w:cs="Open Sans"/>
          <w:lang w:eastAsia="pl-PL"/>
        </w:rPr>
        <w:t xml:space="preserve"> zm. </w:t>
      </w:r>
      <w:r w:rsidRPr="0064740B">
        <w:rPr>
          <w:rFonts w:ascii="Open Sans" w:eastAsia="Times New Roman" w:hAnsi="Open Sans" w:cs="Open Sans"/>
          <w:lang w:eastAsia="pl-PL"/>
        </w:rPr>
        <w:t xml:space="preserve">) Ustawa z dnia </w:t>
      </w:r>
      <w:r w:rsidRPr="0064740B">
        <w:rPr>
          <w:rFonts w:ascii="Open Sans" w:eastAsia="Times New Roman" w:hAnsi="Open Sans" w:cs="Open Sans"/>
          <w:lang w:eastAsia="pl-PL"/>
        </w:rPr>
        <w:br/>
        <w:t>23 kwietnia 1964 r. Kodeks Cywilny (</w:t>
      </w:r>
      <w:r w:rsidR="00357439">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tj. Dz. U. z 2020 r. poz. 1740  ze zm.) - jeżeli przepisy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nie stanowią inaczej.</w:t>
      </w:r>
    </w:p>
    <w:p w14:paraId="0B7ACE21" w14:textId="77777777" w:rsidR="0064740B" w:rsidRPr="0064740B" w:rsidRDefault="0064740B" w:rsidP="0035565B">
      <w:pPr>
        <w:spacing w:after="0" w:line="240"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23FE2F30" w:rsidR="0064740B" w:rsidRDefault="0064740B" w:rsidP="0035565B">
      <w:pPr>
        <w:spacing w:after="0" w:line="240"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4D0DFD33" w14:textId="7962F503" w:rsidR="0035565B" w:rsidRPr="0035565B" w:rsidRDefault="0035565B" w:rsidP="0035565B">
      <w:pPr>
        <w:numPr>
          <w:ilvl w:val="1"/>
          <w:numId w:val="11"/>
        </w:numPr>
        <w:spacing w:after="0" w:line="240" w:lineRule="auto"/>
        <w:jc w:val="both"/>
        <w:rPr>
          <w:rFonts w:ascii="Open Sans" w:eastAsia="Times New Roman" w:hAnsi="Open Sans" w:cs="Open Sans"/>
          <w:lang w:eastAsia="pl-PL"/>
        </w:rPr>
      </w:pPr>
      <w:r w:rsidRPr="0035565B">
        <w:rPr>
          <w:rFonts w:ascii="Open Sans" w:eastAsia="Times New Roman" w:hAnsi="Open Sans" w:cs="Open Sans"/>
          <w:lang w:eastAsia="pl-PL"/>
        </w:rPr>
        <w:t xml:space="preserve">Zamawiający  wymaga, zgodnie z art. 95 ust. 1 ustawy PZP, zatrudnienia </w:t>
      </w:r>
      <w:r w:rsidRPr="0035565B">
        <w:rPr>
          <w:rFonts w:ascii="Open Sans" w:eastAsia="Times New Roman" w:hAnsi="Open Sans" w:cs="Open Sans"/>
          <w:lang w:eastAsia="pl-PL"/>
        </w:rPr>
        <w:br/>
        <w:t xml:space="preserve">przez Wykonawcę lub Podwykonawcę na podstawie umowy o pracę </w:t>
      </w:r>
      <w:r w:rsidRPr="0035565B">
        <w:rPr>
          <w:rFonts w:ascii="Open Sans" w:eastAsia="Times New Roman" w:hAnsi="Open Sans" w:cs="Open Sans"/>
          <w:lang w:eastAsia="pl-PL"/>
        </w:rPr>
        <w:br/>
        <w:t xml:space="preserve">w sposób określony w art. 22 § 1 ustawy z dnia 26 czerwca 1974 r. - Kodeks Pracy (Dz. U. z 2020 r. poz. 1320) osób wykonujących czynności w zakresie realizacji zamówienia.  </w:t>
      </w:r>
    </w:p>
    <w:p w14:paraId="6E427E50" w14:textId="77777777" w:rsidR="00AF7F6E" w:rsidRPr="0064740B" w:rsidRDefault="00AF7F6E" w:rsidP="0064740B">
      <w:pPr>
        <w:spacing w:after="0" w:line="276" w:lineRule="auto"/>
        <w:ind w:left="1701" w:hanging="2127"/>
        <w:jc w:val="both"/>
        <w:rPr>
          <w:rFonts w:ascii="Open Sans" w:eastAsia="Times New Roman" w:hAnsi="Open Sans" w:cs="Open Sans"/>
          <w:lang w:eastAsia="pl-PL"/>
        </w:rPr>
      </w:pPr>
    </w:p>
    <w:p w14:paraId="2DC97EBB" w14:textId="77777777" w:rsidR="0064740B" w:rsidRPr="0064740B" w:rsidRDefault="0064740B" w:rsidP="00945C72">
      <w:pPr>
        <w:numPr>
          <w:ilvl w:val="0"/>
          <w:numId w:val="11"/>
        </w:numPr>
        <w:spacing w:after="0" w:line="276" w:lineRule="auto"/>
        <w:jc w:val="both"/>
        <w:rPr>
          <w:rFonts w:ascii="Open Sans" w:hAnsi="Open Sans" w:cs="Open Sans"/>
          <w:b/>
          <w:bCs/>
          <w:u w:val="single"/>
        </w:rPr>
      </w:pPr>
      <w:r w:rsidRPr="0064740B">
        <w:rPr>
          <w:rFonts w:ascii="Open Sans" w:hAnsi="Open Sans" w:cs="Open Sans"/>
          <w:b/>
          <w:bCs/>
          <w:u w:val="single"/>
        </w:rPr>
        <w:t xml:space="preserve">Przedmiot zamówienia </w:t>
      </w:r>
    </w:p>
    <w:p w14:paraId="6BEF3CFD" w14:textId="730B9332" w:rsidR="003807E5" w:rsidRPr="00486BA4" w:rsidRDefault="0064740B" w:rsidP="000A4490">
      <w:pPr>
        <w:spacing w:after="0" w:line="240" w:lineRule="auto"/>
        <w:ind w:right="23"/>
        <w:jc w:val="both"/>
        <w:rPr>
          <w:rFonts w:ascii="Open Sans" w:hAnsi="Open Sans" w:cs="Open Sans"/>
          <w:bCs/>
          <w:color w:val="0000FF"/>
        </w:rPr>
      </w:pPr>
      <w:r w:rsidRPr="00486BA4">
        <w:rPr>
          <w:rFonts w:ascii="Open Sans" w:hAnsi="Open Sans" w:cs="Open Sans"/>
          <w:bCs/>
          <w:color w:val="0000FF"/>
        </w:rPr>
        <w:t>3.1</w:t>
      </w:r>
      <w:r w:rsidR="00D339B8" w:rsidRPr="00486BA4">
        <w:rPr>
          <w:rFonts w:ascii="Open Sans" w:hAnsi="Open Sans" w:cs="Open Sans"/>
          <w:bCs/>
          <w:color w:val="0000FF"/>
        </w:rPr>
        <w:t>.</w:t>
      </w:r>
      <w:r w:rsidRPr="00486BA4">
        <w:rPr>
          <w:rFonts w:ascii="Open Sans" w:hAnsi="Open Sans" w:cs="Open Sans"/>
          <w:bCs/>
          <w:color w:val="0000FF"/>
        </w:rPr>
        <w:t xml:space="preserve"> </w:t>
      </w:r>
      <w:bookmarkStart w:id="13" w:name="_Hlk76494993"/>
      <w:r w:rsidR="003456A0" w:rsidRPr="003456A0">
        <w:rPr>
          <w:rFonts w:ascii="Open Sans" w:hAnsi="Open Sans" w:cs="Open Sans"/>
          <w:bCs/>
          <w:color w:val="0000FF"/>
        </w:rPr>
        <w:t xml:space="preserve">„Pielęgnacja i wycinka drzew na terenie Koszalina”. </w:t>
      </w:r>
    </w:p>
    <w:p w14:paraId="0CA75A4E" w14:textId="77777777" w:rsidR="00AF7F6E" w:rsidRPr="002C116A" w:rsidRDefault="00AF7F6E" w:rsidP="00AF7F6E">
      <w:pPr>
        <w:spacing w:after="0" w:line="240" w:lineRule="auto"/>
        <w:ind w:right="23"/>
        <w:jc w:val="both"/>
        <w:rPr>
          <w:rFonts w:ascii="Open Sans" w:eastAsia="Times New Roman" w:hAnsi="Open Sans" w:cs="Open Sans"/>
          <w:b/>
          <w:bCs/>
          <w:iCs/>
          <w:color w:val="4472C4" w:themeColor="accent1"/>
          <w:lang w:eastAsia="pl-PL"/>
        </w:rPr>
      </w:pPr>
    </w:p>
    <w:bookmarkEnd w:id="13"/>
    <w:p w14:paraId="120EA74B" w14:textId="2AA96217" w:rsidR="00AF7F6E" w:rsidRPr="00CC300A" w:rsidRDefault="0064740B" w:rsidP="000A4490">
      <w:pPr>
        <w:spacing w:after="0" w:line="240" w:lineRule="auto"/>
        <w:jc w:val="both"/>
        <w:rPr>
          <w:rFonts w:ascii="Open Sans" w:eastAsia="Times New Roman" w:hAnsi="Open Sans" w:cs="Open Sans"/>
          <w:color w:val="000000"/>
          <w:sz w:val="18"/>
          <w:szCs w:val="18"/>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 xml:space="preserve">Oznaczenie wg Wspólnego Słownika Zamówień </w:t>
      </w:r>
      <w:r w:rsidRPr="0064740B">
        <w:rPr>
          <w:rFonts w:ascii="Open Sans" w:eastAsia="Times New Roman" w:hAnsi="Open Sans" w:cs="Open Sans"/>
          <w:color w:val="000000"/>
          <w:sz w:val="20"/>
          <w:szCs w:val="20"/>
          <w:lang w:eastAsia="pl-PL"/>
        </w:rPr>
        <w:t>CPV:</w:t>
      </w:r>
      <w:r w:rsidR="00356667">
        <w:rPr>
          <w:rFonts w:ascii="Open Sans" w:eastAsia="Times New Roman" w:hAnsi="Open Sans" w:cs="Open Sans"/>
          <w:color w:val="000000"/>
          <w:sz w:val="20"/>
          <w:szCs w:val="20"/>
          <w:lang w:eastAsia="pl-PL"/>
        </w:rPr>
        <w:t xml:space="preserve"> </w:t>
      </w:r>
      <w:r w:rsidR="0064384E">
        <w:rPr>
          <w:rFonts w:ascii="Open Sans" w:eastAsia="Times New Roman" w:hAnsi="Open Sans" w:cs="Open Sans"/>
          <w:color w:val="000000"/>
          <w:sz w:val="20"/>
          <w:szCs w:val="20"/>
          <w:lang w:eastAsia="pl-PL"/>
        </w:rPr>
        <w:t>77211500-7 pielęgnacja drzew, 77211400-6 wycinka drzew.</w:t>
      </w:r>
      <w:r w:rsidR="000A4490" w:rsidRPr="000A4490">
        <w:rPr>
          <w:rFonts w:ascii="Open Sans" w:eastAsia="Times New Roman" w:hAnsi="Open Sans" w:cs="Open Sans"/>
          <w:color w:val="000000"/>
          <w:sz w:val="20"/>
          <w:szCs w:val="20"/>
          <w:lang w:eastAsia="pl-PL"/>
        </w:rPr>
        <w:tab/>
      </w:r>
    </w:p>
    <w:p w14:paraId="029537FF" w14:textId="77777777" w:rsidR="003807E5" w:rsidRPr="0064740B" w:rsidRDefault="003807E5" w:rsidP="003807E5">
      <w:pPr>
        <w:spacing w:after="0" w:line="240" w:lineRule="auto"/>
        <w:rPr>
          <w:rFonts w:ascii="Times New Roman" w:hAnsi="Times New Roman" w:cs="Times New Roman"/>
          <w:bCs/>
          <w:sz w:val="24"/>
          <w:szCs w:val="24"/>
          <w:lang w:eastAsia="pl-PL"/>
        </w:rPr>
      </w:pPr>
    </w:p>
    <w:p w14:paraId="4B9C9D07" w14:textId="77777777" w:rsidR="00D13D7E"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D13D7E">
        <w:rPr>
          <w:rFonts w:ascii="Open Sans" w:eastAsia="Times New Roman" w:hAnsi="Open Sans" w:cs="Open Sans"/>
          <w:color w:val="000000"/>
          <w:lang w:eastAsia="pl-PL"/>
        </w:rPr>
        <w:t>Teren miasta Koszalina.</w:t>
      </w:r>
      <w:r w:rsidR="00DF4713" w:rsidRPr="00DF4713">
        <w:rPr>
          <w:rFonts w:ascii="Open Sans" w:eastAsia="Times New Roman" w:hAnsi="Open Sans" w:cs="Open Sans"/>
          <w:color w:val="000000"/>
          <w:lang w:eastAsia="pl-PL"/>
        </w:rPr>
        <w:t xml:space="preserve"> </w:t>
      </w:r>
    </w:p>
    <w:p w14:paraId="6C9F5CF5" w14:textId="23C77E7E"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D13D7E">
        <w:rPr>
          <w:rFonts w:ascii="Open Sans" w:eastAsia="Times New Roman" w:hAnsi="Open Sans" w:cs="Open Sans"/>
          <w:lang w:eastAsia="pl-PL"/>
        </w:rPr>
        <w:t>Usługa.</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61B72636" w:rsidR="0064740B" w:rsidRPr="009F5EA7" w:rsidRDefault="0064740B" w:rsidP="0064740B">
      <w:pPr>
        <w:spacing w:after="0" w:line="276" w:lineRule="auto"/>
        <w:ind w:right="-427"/>
        <w:jc w:val="both"/>
        <w:rPr>
          <w:rFonts w:ascii="Open Sans" w:hAnsi="Open Sans" w:cs="Open Sans"/>
          <w:b/>
          <w:color w:val="0000FF"/>
          <w:u w:val="single"/>
        </w:rPr>
      </w:pPr>
      <w:r w:rsidRPr="009F5EA7">
        <w:rPr>
          <w:rFonts w:ascii="Open Sans" w:hAnsi="Open Sans" w:cs="Open Sans"/>
          <w:u w:val="single"/>
        </w:rPr>
        <w:t>Szczegółowy opis  i zakres przedmiotu zamówienia zawarty został w  Rozdziale II  SWZ</w:t>
      </w:r>
      <w:r w:rsidR="00C60503">
        <w:rPr>
          <w:rFonts w:ascii="Open Sans" w:hAnsi="Open Sans" w:cs="Open Sans"/>
          <w:u w:val="single"/>
        </w:rPr>
        <w:t xml:space="preserve"> „</w:t>
      </w:r>
      <w:r w:rsidR="00D13D7E">
        <w:rPr>
          <w:rFonts w:ascii="Open Sans" w:hAnsi="Open Sans" w:cs="Open Sans"/>
          <w:u w:val="single"/>
        </w:rPr>
        <w:t>Szczegółowy o</w:t>
      </w:r>
      <w:r w:rsidR="00C60503">
        <w:rPr>
          <w:rFonts w:ascii="Open Sans" w:hAnsi="Open Sans" w:cs="Open Sans"/>
          <w:u w:val="single"/>
        </w:rPr>
        <w:t>pis przedmiotu zamówienia</w:t>
      </w:r>
      <w:r w:rsidR="00933A17">
        <w:rPr>
          <w:rFonts w:ascii="Open Sans" w:hAnsi="Open Sans" w:cs="Open Sans"/>
          <w:u w:val="single"/>
        </w:rPr>
        <w:t>.</w:t>
      </w:r>
      <w:r w:rsidRPr="009F5EA7">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Zamówienia o których mowa w art.  214</w:t>
      </w:r>
      <w:r w:rsidRPr="0064740B">
        <w:rPr>
          <w:rFonts w:ascii="Open Sans" w:eastAsia="Times New Roman" w:hAnsi="Open Sans" w:cs="Open Sans"/>
          <w:b/>
          <w:bCs/>
          <w:lang w:eastAsia="pl-PL"/>
        </w:rPr>
        <w:t xml:space="preserve"> ust.  1 pkt 7) Ustawy PZP:</w:t>
      </w:r>
    </w:p>
    <w:p w14:paraId="2F3CBCA6" w14:textId="31FEECBC" w:rsidR="0064740B" w:rsidRDefault="00535F16"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Nie przewiduje się. </w:t>
      </w:r>
    </w:p>
    <w:p w14:paraId="1BCCAC42" w14:textId="77777777" w:rsidR="00535F16" w:rsidRPr="0064740B" w:rsidRDefault="00535F16" w:rsidP="0064740B">
      <w:pPr>
        <w:spacing w:after="0" w:line="276" w:lineRule="auto"/>
        <w:jc w:val="both"/>
        <w:rPr>
          <w:rFonts w:ascii="Open Sans" w:eastAsia="Times New Roman" w:hAnsi="Open Sans" w:cs="Open Sans"/>
          <w:lang w:eastAsia="pl-PL"/>
        </w:rPr>
      </w:pPr>
    </w:p>
    <w:p w14:paraId="481DF762" w14:textId="485A107E" w:rsidR="0064740B" w:rsidRPr="002E6975" w:rsidRDefault="0064740B" w:rsidP="00945C72">
      <w:pPr>
        <w:numPr>
          <w:ilvl w:val="0"/>
          <w:numId w:val="16"/>
        </w:numPr>
        <w:spacing w:after="0" w:line="276" w:lineRule="auto"/>
        <w:jc w:val="both"/>
        <w:rPr>
          <w:rFonts w:ascii="Open Sans" w:hAnsi="Open Sans" w:cs="Open Sans"/>
          <w:b/>
          <w:bCs/>
          <w:color w:val="000000"/>
        </w:rPr>
      </w:pPr>
      <w:r w:rsidRPr="0064740B">
        <w:rPr>
          <w:rFonts w:ascii="Open Sans" w:hAnsi="Open Sans" w:cs="Open Sans"/>
          <w:b/>
          <w:bCs/>
          <w:color w:val="000000"/>
          <w:u w:val="single"/>
        </w:rPr>
        <w:t>Termin wykonania zamówienia:</w:t>
      </w:r>
    </w:p>
    <w:p w14:paraId="74ACAF30" w14:textId="4D9CD2F4" w:rsidR="00E247E1" w:rsidRDefault="00001304" w:rsidP="00B725D0">
      <w:pPr>
        <w:autoSpaceDE w:val="0"/>
        <w:autoSpaceDN w:val="0"/>
        <w:adjustRightInd w:val="0"/>
        <w:spacing w:after="0" w:line="240"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5</w:t>
      </w:r>
      <w:r w:rsidRPr="00001304">
        <w:rPr>
          <w:rFonts w:ascii="Open Sans" w:eastAsia="Times New Roman" w:hAnsi="Open Sans" w:cs="Open Sans"/>
          <w:color w:val="000000"/>
          <w:lang w:eastAsia="pl-PL"/>
        </w:rPr>
        <w:t>.1.</w:t>
      </w:r>
      <w:r w:rsidR="00E247E1" w:rsidRPr="00E247E1">
        <w:rPr>
          <w:rFonts w:ascii="Open Sans" w:eastAsia="Times New Roman" w:hAnsi="Open Sans" w:cs="Open Sans"/>
          <w:color w:val="000000"/>
          <w:lang w:eastAsia="pl-PL"/>
        </w:rPr>
        <w:t>Termin realizacji zamówienia</w:t>
      </w:r>
      <w:r w:rsidR="00E247E1">
        <w:rPr>
          <w:rFonts w:ascii="Open Sans" w:eastAsia="Times New Roman" w:hAnsi="Open Sans" w:cs="Open Sans"/>
          <w:color w:val="000000"/>
          <w:lang w:eastAsia="pl-PL"/>
        </w:rPr>
        <w:t xml:space="preserve"> - </w:t>
      </w:r>
      <w:r w:rsidR="00E247E1" w:rsidRPr="00E247E1">
        <w:rPr>
          <w:rFonts w:ascii="Open Sans" w:eastAsia="Times New Roman" w:hAnsi="Open Sans" w:cs="Open Sans"/>
          <w:color w:val="000000"/>
          <w:lang w:eastAsia="pl-PL"/>
        </w:rPr>
        <w:t xml:space="preserve"> </w:t>
      </w:r>
      <w:r w:rsidR="00B725D0" w:rsidRPr="00B725D0">
        <w:rPr>
          <w:rFonts w:ascii="Open Sans" w:eastAsia="Times New Roman" w:hAnsi="Open Sans" w:cs="Open Sans"/>
          <w:color w:val="000000"/>
          <w:lang w:eastAsia="pl-PL"/>
        </w:rPr>
        <w:t>Okres świadczenia usługi trwa od dnia podpisania umowy do</w:t>
      </w:r>
      <w:r w:rsidR="00B725D0">
        <w:rPr>
          <w:rFonts w:ascii="Open Sans" w:eastAsia="Times New Roman" w:hAnsi="Open Sans" w:cs="Open Sans"/>
          <w:color w:val="000000"/>
          <w:lang w:eastAsia="pl-PL"/>
        </w:rPr>
        <w:t xml:space="preserve"> dnia </w:t>
      </w:r>
      <w:r w:rsidR="00B725D0" w:rsidRPr="00B725D0">
        <w:rPr>
          <w:rFonts w:ascii="Open Sans" w:eastAsia="Times New Roman" w:hAnsi="Open Sans" w:cs="Open Sans"/>
          <w:color w:val="000000"/>
          <w:lang w:eastAsia="pl-PL"/>
        </w:rPr>
        <w:t xml:space="preserve"> 31.12.2022 r. </w:t>
      </w:r>
    </w:p>
    <w:p w14:paraId="49E1A1D3" w14:textId="77777777" w:rsidR="0064740B" w:rsidRPr="0064740B" w:rsidRDefault="0064740B" w:rsidP="0064740B">
      <w:pPr>
        <w:spacing w:after="0" w:line="276" w:lineRule="auto"/>
        <w:jc w:val="both"/>
        <w:rPr>
          <w:rFonts w:ascii="Open Sans" w:eastAsia="Times New Roman" w:hAnsi="Open Sans" w:cs="Open Sans"/>
          <w:color w:val="000000"/>
          <w:lang w:eastAsia="pl-PL"/>
        </w:rPr>
      </w:pPr>
    </w:p>
    <w:p w14:paraId="7009F69D"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6.</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Warunki udziału w postępowaniu</w:t>
      </w:r>
      <w:r w:rsidRPr="0064740B">
        <w:rPr>
          <w:rFonts w:ascii="Open Sans" w:eastAsia="Times New Roman" w:hAnsi="Open Sans" w:cs="Open Sans"/>
          <w:b/>
          <w:bCs/>
          <w:lang w:eastAsia="pl-PL"/>
        </w:rPr>
        <w:t xml:space="preserve"> :</w:t>
      </w:r>
    </w:p>
    <w:p w14:paraId="4078FF76" w14:textId="77777777" w:rsidR="0064740B" w:rsidRPr="00840093"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6.1. </w:t>
      </w:r>
      <w:r w:rsidRPr="00840093">
        <w:rPr>
          <w:rFonts w:ascii="Open Sans" w:eastAsia="Times New Roman" w:hAnsi="Open Sans" w:cs="Open Sans"/>
          <w:lang w:eastAsia="pl-PL"/>
        </w:rPr>
        <w:t>O udzielenie zamówienia mogą ubiegać się Wykonawcy, którzy:</w:t>
      </w:r>
    </w:p>
    <w:p w14:paraId="7CED2688" w14:textId="77777777" w:rsidR="0064740B" w:rsidRPr="00840093" w:rsidRDefault="0064740B" w:rsidP="0064740B">
      <w:pPr>
        <w:spacing w:after="0" w:line="276" w:lineRule="auto"/>
        <w:jc w:val="both"/>
        <w:rPr>
          <w:rFonts w:ascii="Open Sans" w:eastAsia="Times New Roman" w:hAnsi="Open Sans" w:cs="Open Sans"/>
          <w:lang w:eastAsia="pl-PL"/>
        </w:rPr>
      </w:pPr>
      <w:r w:rsidRPr="00840093">
        <w:rPr>
          <w:rFonts w:ascii="Open Sans" w:eastAsia="Times New Roman" w:hAnsi="Open Sans" w:cs="Open Sans"/>
          <w:lang w:eastAsia="pl-PL"/>
        </w:rPr>
        <w:t>1) nie podlegają wykluczeniu;</w:t>
      </w:r>
    </w:p>
    <w:p w14:paraId="30EC395A" w14:textId="77777777" w:rsidR="0064740B" w:rsidRPr="00840093" w:rsidRDefault="0064740B" w:rsidP="0064740B">
      <w:pPr>
        <w:spacing w:after="0" w:line="276" w:lineRule="auto"/>
        <w:jc w:val="both"/>
        <w:rPr>
          <w:rFonts w:ascii="Open Sans" w:eastAsia="Times New Roman" w:hAnsi="Open Sans" w:cs="Open Sans"/>
          <w:lang w:eastAsia="pl-PL"/>
        </w:rPr>
      </w:pPr>
      <w:r w:rsidRPr="00840093">
        <w:rPr>
          <w:rFonts w:ascii="Open Sans" w:eastAsia="Times New Roman" w:hAnsi="Open Sans" w:cs="Open Sans"/>
          <w:lang w:eastAsia="pl-PL"/>
        </w:rPr>
        <w:t xml:space="preserve">2) spełniają warunki udziału w postępowaniu określone przez Zamawiającego </w:t>
      </w:r>
    </w:p>
    <w:p w14:paraId="7160F49B" w14:textId="26217BE8" w:rsidR="0064740B" w:rsidRPr="00840093" w:rsidRDefault="0064740B" w:rsidP="0064740B">
      <w:pPr>
        <w:spacing w:after="0" w:line="276" w:lineRule="auto"/>
        <w:jc w:val="both"/>
        <w:rPr>
          <w:rFonts w:ascii="Open Sans" w:eastAsia="Times New Roman" w:hAnsi="Open Sans" w:cs="Open Sans"/>
          <w:lang w:eastAsia="pl-PL"/>
        </w:rPr>
      </w:pPr>
      <w:r w:rsidRPr="00840093">
        <w:rPr>
          <w:rFonts w:ascii="Open Sans" w:eastAsia="Times New Roman" w:hAnsi="Open Sans" w:cs="Open Sans"/>
          <w:lang w:eastAsia="pl-PL"/>
        </w:rPr>
        <w:t>w ogłoszeniu o zamówieniu i niniejszej SWZ, tj. art. 112 ust. 2 pkt</w:t>
      </w:r>
      <w:r w:rsidR="003807E5" w:rsidRPr="00840093">
        <w:rPr>
          <w:rFonts w:ascii="Open Sans" w:eastAsia="Times New Roman" w:hAnsi="Open Sans" w:cs="Open Sans"/>
          <w:lang w:eastAsia="pl-PL"/>
        </w:rPr>
        <w:t xml:space="preserve"> </w:t>
      </w:r>
      <w:r w:rsidRPr="00840093">
        <w:rPr>
          <w:rFonts w:ascii="Open Sans" w:eastAsia="Times New Roman" w:hAnsi="Open Sans" w:cs="Open Sans"/>
          <w:lang w:eastAsia="pl-PL"/>
        </w:rPr>
        <w:t xml:space="preserve"> </w:t>
      </w:r>
      <w:r w:rsidR="00840093">
        <w:rPr>
          <w:rFonts w:ascii="Open Sans" w:eastAsia="Times New Roman" w:hAnsi="Open Sans" w:cs="Open Sans"/>
          <w:lang w:eastAsia="pl-PL"/>
        </w:rPr>
        <w:t xml:space="preserve">3 i </w:t>
      </w:r>
      <w:r w:rsidRPr="00840093">
        <w:rPr>
          <w:rFonts w:ascii="Open Sans" w:eastAsia="Times New Roman" w:hAnsi="Open Sans" w:cs="Open Sans"/>
          <w:lang w:eastAsia="pl-PL"/>
        </w:rPr>
        <w:t>4  :</w:t>
      </w:r>
    </w:p>
    <w:p w14:paraId="040F6AE9" w14:textId="77777777" w:rsidR="0064740B" w:rsidRPr="00840093" w:rsidRDefault="0064740B" w:rsidP="0064740B">
      <w:pPr>
        <w:suppressAutoHyphens/>
        <w:overflowPunct w:val="0"/>
        <w:autoSpaceDE w:val="0"/>
        <w:spacing w:after="0" w:line="240" w:lineRule="auto"/>
        <w:jc w:val="both"/>
        <w:textAlignment w:val="baseline"/>
        <w:rPr>
          <w:rFonts w:ascii="Open Sans" w:eastAsia="Times New Roman" w:hAnsi="Open Sans" w:cs="Open Sans"/>
          <w:color w:val="000000"/>
          <w:lang w:eastAsia="pl-PL"/>
        </w:rPr>
      </w:pPr>
      <w:bookmarkStart w:id="14" w:name="_Hlk76988761"/>
    </w:p>
    <w:p w14:paraId="362DBFEA" w14:textId="56B68755" w:rsidR="0064740B" w:rsidRPr="00FD5128" w:rsidRDefault="0064740B" w:rsidP="00FD5128">
      <w:pPr>
        <w:spacing w:line="276" w:lineRule="auto"/>
        <w:jc w:val="both"/>
        <w:rPr>
          <w:rFonts w:ascii="Open Sans" w:hAnsi="Open Sans" w:cs="Open Sans"/>
        </w:rPr>
      </w:pPr>
      <w:bookmarkStart w:id="15" w:name="_Hlk76668170"/>
      <w:bookmarkEnd w:id="14"/>
      <w:r w:rsidRPr="00840093">
        <w:rPr>
          <w:rFonts w:ascii="Open Sans" w:hAnsi="Open Sans" w:cs="Open Sans"/>
        </w:rPr>
        <w:t>Zamawiający wymaga wykazania przez Wykonawcę spełnienia</w:t>
      </w:r>
      <w:r w:rsidRPr="00FD5128">
        <w:rPr>
          <w:rFonts w:ascii="Open Sans" w:hAnsi="Open Sans" w:cs="Open Sans"/>
        </w:rPr>
        <w:t xml:space="preserve"> warunku określonego </w:t>
      </w:r>
      <w:r w:rsidR="00FD5128">
        <w:rPr>
          <w:rFonts w:ascii="Open Sans" w:hAnsi="Open Sans" w:cs="Open Sans"/>
        </w:rPr>
        <w:br/>
      </w:r>
      <w:r w:rsidRPr="00FD5128">
        <w:rPr>
          <w:rFonts w:ascii="Open Sans" w:hAnsi="Open Sans" w:cs="Open Sans"/>
        </w:rPr>
        <w:t xml:space="preserve">w art. 112 ust. 2 pkt </w:t>
      </w:r>
      <w:r w:rsidR="0065412D" w:rsidRPr="00FD5128">
        <w:rPr>
          <w:rFonts w:ascii="Open Sans" w:hAnsi="Open Sans" w:cs="Open Sans"/>
        </w:rPr>
        <w:t xml:space="preserve"> </w:t>
      </w:r>
      <w:r w:rsidRPr="00FD5128">
        <w:rPr>
          <w:rFonts w:ascii="Open Sans" w:hAnsi="Open Sans" w:cs="Open Sans"/>
        </w:rPr>
        <w:t xml:space="preserve">4 ustawy </w:t>
      </w:r>
      <w:proofErr w:type="spellStart"/>
      <w:r w:rsidRPr="00FD5128">
        <w:rPr>
          <w:rFonts w:ascii="Open Sans" w:hAnsi="Open Sans" w:cs="Open Sans"/>
        </w:rPr>
        <w:t>Pzp</w:t>
      </w:r>
      <w:proofErr w:type="spellEnd"/>
      <w:r w:rsidRPr="00FD5128">
        <w:rPr>
          <w:rFonts w:ascii="Open Sans" w:hAnsi="Open Sans" w:cs="Open Sans"/>
        </w:rPr>
        <w:t xml:space="preserve"> dotyczącego zdolności technicznej</w:t>
      </w:r>
      <w:r w:rsidR="00DD1156">
        <w:rPr>
          <w:rFonts w:ascii="Open Sans" w:hAnsi="Open Sans" w:cs="Open Sans"/>
        </w:rPr>
        <w:t xml:space="preserve"> </w:t>
      </w:r>
      <w:r w:rsidRPr="00FD5128">
        <w:rPr>
          <w:rFonts w:ascii="Open Sans" w:hAnsi="Open Sans" w:cs="Open Sans"/>
        </w:rPr>
        <w:t xml:space="preserve">i zawodowej, tj.: </w:t>
      </w:r>
    </w:p>
    <w:p w14:paraId="2AC72778" w14:textId="3F55E899" w:rsidR="0065412D" w:rsidRPr="00FD5128" w:rsidRDefault="0065412D" w:rsidP="00FD5128">
      <w:pPr>
        <w:pStyle w:val="Akapitzlist"/>
        <w:numPr>
          <w:ilvl w:val="1"/>
          <w:numId w:val="55"/>
        </w:numPr>
        <w:jc w:val="both"/>
        <w:rPr>
          <w:rFonts w:ascii="Open Sans" w:hAnsi="Open Sans" w:cs="Open Sans"/>
          <w:sz w:val="22"/>
          <w:szCs w:val="22"/>
        </w:rPr>
      </w:pPr>
      <w:r w:rsidRPr="00FD5128">
        <w:rPr>
          <w:rFonts w:ascii="Open Sans" w:hAnsi="Open Sans" w:cs="Open Sans"/>
          <w:sz w:val="22"/>
          <w:szCs w:val="22"/>
        </w:rPr>
        <w:t>Zamawiający uzna warunek za spełniony jeżeli wykonawca przedstawi wykaz usług</w:t>
      </w:r>
      <w:r w:rsidR="00DD1156">
        <w:rPr>
          <w:rFonts w:ascii="Open Sans" w:hAnsi="Open Sans" w:cs="Open Sans"/>
          <w:sz w:val="22"/>
          <w:szCs w:val="22"/>
        </w:rPr>
        <w:t xml:space="preserve"> </w:t>
      </w:r>
      <w:r w:rsidRPr="00FD5128">
        <w:rPr>
          <w:rFonts w:ascii="Open Sans" w:hAnsi="Open Sans" w:cs="Open Sans"/>
          <w:sz w:val="22"/>
          <w:szCs w:val="22"/>
        </w:rPr>
        <w:t xml:space="preserve">w okresie ostatnich trzech lat, a jeżeli okres prowadzenia działalności jest krótszy – w tym okresie,  co najmniej jedną usługę  (w ramach jednej umowy/kontraktu), </w:t>
      </w:r>
      <w:r w:rsidR="00DD1156">
        <w:rPr>
          <w:rFonts w:ascii="Open Sans" w:hAnsi="Open Sans" w:cs="Open Sans"/>
          <w:sz w:val="22"/>
          <w:szCs w:val="22"/>
        </w:rPr>
        <w:br/>
      </w:r>
      <w:r w:rsidRPr="00FD5128">
        <w:rPr>
          <w:rFonts w:ascii="Open Sans" w:hAnsi="Open Sans" w:cs="Open Sans"/>
          <w:sz w:val="22"/>
          <w:szCs w:val="22"/>
        </w:rPr>
        <w:t>w zakresie pielęgnacji i wycinki drzew o wartoś</w:t>
      </w:r>
      <w:r w:rsidR="00DD1156">
        <w:rPr>
          <w:rFonts w:ascii="Open Sans" w:hAnsi="Open Sans" w:cs="Open Sans"/>
          <w:sz w:val="22"/>
          <w:szCs w:val="22"/>
        </w:rPr>
        <w:t>ci</w:t>
      </w:r>
      <w:r w:rsidRPr="00FD5128">
        <w:rPr>
          <w:rFonts w:ascii="Open Sans" w:hAnsi="Open Sans" w:cs="Open Sans"/>
          <w:sz w:val="22"/>
          <w:szCs w:val="22"/>
        </w:rPr>
        <w:t xml:space="preserve">  minimum 40.000,00 zł brutto.  </w:t>
      </w:r>
    </w:p>
    <w:p w14:paraId="2EA38DCE" w14:textId="0F8B47D4" w:rsidR="00DD1156" w:rsidRDefault="00DD1156" w:rsidP="00DD1156">
      <w:pPr>
        <w:pStyle w:val="Default"/>
        <w:jc w:val="both"/>
        <w:rPr>
          <w:rFonts w:ascii="Open Sans" w:eastAsiaTheme="minorHAnsi" w:hAnsi="Open Sans" w:cs="Open Sans"/>
          <w:color w:val="auto"/>
          <w:sz w:val="22"/>
          <w:szCs w:val="22"/>
          <w:lang w:eastAsia="en-US"/>
        </w:rPr>
      </w:pPr>
      <w:r w:rsidRPr="00DD1156">
        <w:rPr>
          <w:rFonts w:ascii="Open Sans" w:eastAsiaTheme="minorHAnsi" w:hAnsi="Open Sans" w:cs="Open Sans"/>
          <w:color w:val="auto"/>
          <w:sz w:val="22"/>
          <w:szCs w:val="22"/>
          <w:lang w:eastAsia="en-US"/>
        </w:rPr>
        <w:t>6.2.A.Do wykazu usług Wykonawca załączy dokumenty z potwierdzeniem w formie rekomendacji, referencji itp. wskazujące, że usługi te wykonał z należytą starannością. Ponadto informacja winna zawierać adres poprzedniego Zamawiającego, wielkość zamówienia oraz okres jego realizacji.</w:t>
      </w:r>
    </w:p>
    <w:p w14:paraId="6D4F413E" w14:textId="1486CE54" w:rsidR="00F501BA" w:rsidRDefault="00F501BA" w:rsidP="00DD1156">
      <w:pPr>
        <w:pStyle w:val="Default"/>
        <w:jc w:val="both"/>
        <w:rPr>
          <w:rFonts w:ascii="Open Sans" w:eastAsiaTheme="minorHAnsi" w:hAnsi="Open Sans" w:cs="Open Sans"/>
          <w:color w:val="auto"/>
          <w:sz w:val="22"/>
          <w:szCs w:val="22"/>
          <w:lang w:eastAsia="en-US"/>
        </w:rPr>
      </w:pPr>
    </w:p>
    <w:p w14:paraId="611B332D" w14:textId="0C7D4273" w:rsidR="00F501BA" w:rsidRPr="00F501BA" w:rsidRDefault="00F501BA" w:rsidP="00F501BA">
      <w:pPr>
        <w:pStyle w:val="Default"/>
        <w:numPr>
          <w:ilvl w:val="1"/>
          <w:numId w:val="55"/>
        </w:numPr>
        <w:jc w:val="both"/>
        <w:rPr>
          <w:rFonts w:ascii="Open Sans" w:eastAsiaTheme="minorHAnsi" w:hAnsi="Open Sans" w:cs="Open Sans"/>
          <w:color w:val="auto"/>
          <w:sz w:val="22"/>
          <w:szCs w:val="22"/>
          <w:lang w:eastAsia="en-US"/>
        </w:rPr>
      </w:pPr>
      <w:r w:rsidRPr="00F501BA">
        <w:rPr>
          <w:rFonts w:ascii="Open Sans" w:eastAsiaTheme="minorHAnsi" w:hAnsi="Open Sans" w:cs="Open Sans"/>
          <w:color w:val="auto"/>
          <w:sz w:val="22"/>
          <w:szCs w:val="22"/>
          <w:lang w:eastAsia="en-US"/>
        </w:rPr>
        <w:t>Wykonawca zobowiązany jest do zatrudniania przez czas trwania umowy na podstawie umowy o pracę wszystkich osób, wykonujących czynności objęte zakresem niniejszego przedmiotu umowy, tj. w szczególności</w:t>
      </w:r>
      <w:r w:rsidR="00F321BB">
        <w:rPr>
          <w:rFonts w:ascii="Open Sans" w:eastAsiaTheme="minorHAnsi" w:hAnsi="Open Sans" w:cs="Open Sans"/>
          <w:color w:val="auto"/>
          <w:sz w:val="22"/>
          <w:szCs w:val="22"/>
          <w:lang w:eastAsia="en-US"/>
        </w:rPr>
        <w:t xml:space="preserve">: </w:t>
      </w:r>
    </w:p>
    <w:p w14:paraId="12A62816" w14:textId="6FD01FDD" w:rsidR="00F501BA" w:rsidRDefault="00F501BA" w:rsidP="00F501BA">
      <w:pPr>
        <w:pStyle w:val="Default"/>
        <w:numPr>
          <w:ilvl w:val="0"/>
          <w:numId w:val="56"/>
        </w:numPr>
        <w:jc w:val="both"/>
        <w:rPr>
          <w:rFonts w:ascii="Open Sans" w:eastAsiaTheme="minorHAnsi" w:hAnsi="Open Sans" w:cs="Open Sans"/>
          <w:color w:val="auto"/>
          <w:sz w:val="22"/>
          <w:szCs w:val="22"/>
          <w:lang w:eastAsia="en-US"/>
        </w:rPr>
      </w:pPr>
      <w:r w:rsidRPr="00F501BA">
        <w:rPr>
          <w:rFonts w:ascii="Open Sans" w:eastAsiaTheme="minorHAnsi" w:hAnsi="Open Sans" w:cs="Open Sans"/>
          <w:color w:val="auto"/>
          <w:sz w:val="22"/>
          <w:szCs w:val="22"/>
          <w:lang w:eastAsia="en-US"/>
        </w:rPr>
        <w:t>Pielęgnację i wycinkę drzew na terenie Koszalina.</w:t>
      </w:r>
    </w:p>
    <w:p w14:paraId="4DE1F065" w14:textId="77777777" w:rsidR="00F501BA" w:rsidRPr="00DD1156" w:rsidRDefault="00F501BA" w:rsidP="00F501BA">
      <w:pPr>
        <w:pStyle w:val="Default"/>
        <w:ind w:left="1080"/>
        <w:jc w:val="both"/>
        <w:rPr>
          <w:rFonts w:ascii="Open Sans" w:eastAsiaTheme="minorHAnsi" w:hAnsi="Open Sans" w:cs="Open Sans"/>
          <w:color w:val="auto"/>
          <w:sz w:val="22"/>
          <w:szCs w:val="22"/>
          <w:lang w:eastAsia="en-US"/>
        </w:rPr>
      </w:pPr>
    </w:p>
    <w:p w14:paraId="5383D50D" w14:textId="36CB7203" w:rsidR="00DD1156" w:rsidRDefault="00DD1156" w:rsidP="00DD1156">
      <w:pPr>
        <w:pStyle w:val="Default"/>
        <w:ind w:left="1080"/>
        <w:jc w:val="both"/>
        <w:rPr>
          <w:rFonts w:ascii="Open Sans" w:eastAsiaTheme="minorHAnsi" w:hAnsi="Open Sans" w:cs="Open Sans"/>
          <w:color w:val="auto"/>
          <w:sz w:val="22"/>
          <w:szCs w:val="22"/>
          <w:lang w:eastAsia="en-US"/>
        </w:rPr>
      </w:pPr>
    </w:p>
    <w:p w14:paraId="35E1B97A" w14:textId="77777777" w:rsidR="00AF3DDE" w:rsidRPr="00DD1156" w:rsidRDefault="00AF3DDE" w:rsidP="00DD1156">
      <w:pPr>
        <w:pStyle w:val="Default"/>
        <w:ind w:left="1080"/>
        <w:jc w:val="both"/>
        <w:rPr>
          <w:rFonts w:ascii="Open Sans" w:eastAsiaTheme="minorHAnsi" w:hAnsi="Open Sans" w:cs="Open Sans"/>
          <w:color w:val="auto"/>
          <w:sz w:val="22"/>
          <w:szCs w:val="22"/>
          <w:lang w:eastAsia="en-US"/>
        </w:rPr>
      </w:pPr>
    </w:p>
    <w:p w14:paraId="03913CED" w14:textId="77777777" w:rsidR="00DD1156" w:rsidRPr="00DD1156" w:rsidRDefault="00DD1156" w:rsidP="00DD1156">
      <w:pPr>
        <w:pStyle w:val="Default"/>
        <w:jc w:val="both"/>
        <w:rPr>
          <w:rFonts w:ascii="Open Sans" w:eastAsiaTheme="minorHAnsi" w:hAnsi="Open Sans" w:cs="Open Sans"/>
          <w:color w:val="auto"/>
          <w:sz w:val="22"/>
          <w:szCs w:val="22"/>
          <w:lang w:eastAsia="en-US"/>
        </w:rPr>
      </w:pPr>
      <w:r w:rsidRPr="00DD1156">
        <w:rPr>
          <w:rFonts w:ascii="Open Sans" w:eastAsiaTheme="minorHAnsi" w:hAnsi="Open Sans" w:cs="Open Sans"/>
          <w:color w:val="auto"/>
          <w:sz w:val="22"/>
          <w:szCs w:val="22"/>
          <w:lang w:eastAsia="en-US"/>
        </w:rPr>
        <w:t xml:space="preserve">Zamawiający wymaga wykazania przez Wykonawcę spełnienia warunków określonych </w:t>
      </w:r>
    </w:p>
    <w:p w14:paraId="75DB0478" w14:textId="2F9555BD" w:rsidR="00DD1156" w:rsidRDefault="00DD1156" w:rsidP="00DD1156">
      <w:pPr>
        <w:pStyle w:val="Default"/>
        <w:jc w:val="both"/>
        <w:rPr>
          <w:rFonts w:ascii="Open Sans" w:eastAsiaTheme="minorHAnsi" w:hAnsi="Open Sans" w:cs="Open Sans"/>
          <w:color w:val="auto"/>
          <w:sz w:val="22"/>
          <w:szCs w:val="22"/>
          <w:lang w:eastAsia="en-US"/>
        </w:rPr>
      </w:pPr>
      <w:r w:rsidRPr="00DD1156">
        <w:rPr>
          <w:rFonts w:ascii="Open Sans" w:eastAsiaTheme="minorHAnsi" w:hAnsi="Open Sans" w:cs="Open Sans"/>
          <w:color w:val="auto"/>
          <w:sz w:val="22"/>
          <w:szCs w:val="22"/>
          <w:lang w:eastAsia="en-US"/>
        </w:rPr>
        <w:t>w art. 112 ust. 2 pkt. 3 ) ustawy PZP dotyczących sytuacji ekonomicznej lub finansowej:</w:t>
      </w:r>
    </w:p>
    <w:p w14:paraId="0F06F407" w14:textId="77777777" w:rsidR="00AF3DDE" w:rsidRPr="00DD1156" w:rsidRDefault="00AF3DDE" w:rsidP="00DD1156">
      <w:pPr>
        <w:pStyle w:val="Default"/>
        <w:jc w:val="both"/>
        <w:rPr>
          <w:rFonts w:ascii="Open Sans" w:eastAsiaTheme="minorHAnsi" w:hAnsi="Open Sans" w:cs="Open Sans"/>
          <w:color w:val="auto"/>
          <w:sz w:val="22"/>
          <w:szCs w:val="22"/>
          <w:lang w:eastAsia="en-US"/>
        </w:rPr>
      </w:pPr>
    </w:p>
    <w:p w14:paraId="6E476E85" w14:textId="1C1A32EF" w:rsidR="00DD1156" w:rsidRPr="00DD1156" w:rsidRDefault="00DD1156" w:rsidP="00DD1156">
      <w:pPr>
        <w:pStyle w:val="Default"/>
        <w:ind w:left="1080"/>
        <w:jc w:val="both"/>
        <w:rPr>
          <w:rFonts w:ascii="Open Sans" w:eastAsiaTheme="minorHAnsi" w:hAnsi="Open Sans" w:cs="Open Sans"/>
          <w:color w:val="auto"/>
          <w:sz w:val="22"/>
          <w:szCs w:val="22"/>
          <w:lang w:eastAsia="en-US"/>
        </w:rPr>
      </w:pPr>
      <w:r w:rsidRPr="00DD1156">
        <w:rPr>
          <w:rFonts w:ascii="Open Sans" w:eastAsiaTheme="minorHAnsi" w:hAnsi="Open Sans" w:cs="Open Sans"/>
          <w:color w:val="auto"/>
          <w:sz w:val="22"/>
          <w:szCs w:val="22"/>
          <w:lang w:eastAsia="en-US"/>
        </w:rPr>
        <w:t xml:space="preserve">6.4. Zamawiający uzna warunek za spełniony jeżeli Wykonawca przedstawi dokumenty potwierdzające, że jest ubezpieczony od odpowiedzialności cywilnej w zakresie prowadzonej działalności związanej z przedmiotem zamówienia ze wskazaniem sumy gwarancyjnej tego ubezpieczenia nie mniejszej  niż </w:t>
      </w:r>
      <w:r>
        <w:rPr>
          <w:rFonts w:ascii="Open Sans" w:eastAsiaTheme="minorHAnsi" w:hAnsi="Open Sans" w:cs="Open Sans"/>
          <w:color w:val="auto"/>
          <w:sz w:val="22"/>
          <w:szCs w:val="22"/>
          <w:lang w:eastAsia="en-US"/>
        </w:rPr>
        <w:t>5</w:t>
      </w:r>
      <w:r w:rsidRPr="00DD1156">
        <w:rPr>
          <w:rFonts w:ascii="Open Sans" w:eastAsiaTheme="minorHAnsi" w:hAnsi="Open Sans" w:cs="Open Sans"/>
          <w:color w:val="auto"/>
          <w:sz w:val="22"/>
          <w:szCs w:val="22"/>
          <w:lang w:eastAsia="en-US"/>
        </w:rPr>
        <w:t xml:space="preserve">0 tysięcy złotych przez cały okres trwania umowy. </w:t>
      </w:r>
    </w:p>
    <w:p w14:paraId="4567D921" w14:textId="77777777" w:rsidR="00DD1156" w:rsidRPr="00DD1156" w:rsidRDefault="00DD1156" w:rsidP="00DD1156">
      <w:pPr>
        <w:pStyle w:val="Default"/>
        <w:ind w:left="1080"/>
        <w:jc w:val="both"/>
        <w:rPr>
          <w:rFonts w:ascii="Open Sans" w:eastAsiaTheme="minorHAnsi" w:hAnsi="Open Sans" w:cs="Open Sans"/>
          <w:color w:val="auto"/>
          <w:sz w:val="22"/>
          <w:szCs w:val="22"/>
          <w:lang w:eastAsia="en-US"/>
        </w:rPr>
      </w:pPr>
      <w:r w:rsidRPr="00DD1156">
        <w:rPr>
          <w:rFonts w:ascii="Open Sans" w:eastAsiaTheme="minorHAnsi" w:hAnsi="Open Sans" w:cs="Open Sans"/>
          <w:color w:val="auto"/>
          <w:sz w:val="22"/>
          <w:szCs w:val="22"/>
          <w:lang w:eastAsia="en-US"/>
        </w:rPr>
        <w:t xml:space="preserve">6.5. Wykonawca może w celu potwierdzenia spełniania warunków udziału </w:t>
      </w:r>
    </w:p>
    <w:p w14:paraId="175113C4" w14:textId="0BAB4DBA" w:rsidR="00676B9E" w:rsidRDefault="00DD1156" w:rsidP="00DD1156">
      <w:pPr>
        <w:pStyle w:val="Default"/>
        <w:ind w:left="1080"/>
        <w:jc w:val="both"/>
        <w:rPr>
          <w:rFonts w:ascii="Open Sans" w:eastAsiaTheme="minorHAnsi" w:hAnsi="Open Sans" w:cs="Open Sans"/>
          <w:color w:val="auto"/>
          <w:sz w:val="22"/>
          <w:szCs w:val="22"/>
          <w:lang w:eastAsia="en-US"/>
        </w:rPr>
      </w:pPr>
      <w:r w:rsidRPr="00DD1156">
        <w:rPr>
          <w:rFonts w:ascii="Open Sans" w:eastAsiaTheme="minorHAnsi" w:hAnsi="Open Sans" w:cs="Open Sans"/>
          <w:color w:val="auto"/>
          <w:sz w:val="22"/>
          <w:szCs w:val="22"/>
          <w:lang w:eastAsia="en-US"/>
        </w:rPr>
        <w:t>w postępowaniu, w stosownych sytuacjach polegać na zdolnościach technicznych lub zawodowych lub sytuacji finansowej lub ekonomicznej podmiotów udostępniających zasoby, niezależnie od charakteru prawnego łączących go z nimi stosunków prawnych.</w:t>
      </w:r>
    </w:p>
    <w:p w14:paraId="45D194BD" w14:textId="77777777" w:rsidR="00DD1156" w:rsidRPr="00676B9E" w:rsidRDefault="00DD1156" w:rsidP="00DD1156">
      <w:pPr>
        <w:pStyle w:val="Default"/>
        <w:ind w:left="1080"/>
        <w:jc w:val="both"/>
        <w:rPr>
          <w:rFonts w:ascii="Open Sans" w:eastAsiaTheme="minorHAnsi" w:hAnsi="Open Sans" w:cs="Open Sans"/>
          <w:color w:val="auto"/>
          <w:sz w:val="22"/>
          <w:szCs w:val="22"/>
          <w:lang w:eastAsia="en-US"/>
        </w:rPr>
      </w:pPr>
    </w:p>
    <w:bookmarkEnd w:id="15"/>
    <w:p w14:paraId="5C2B75E3" w14:textId="77777777" w:rsidR="0064740B" w:rsidRPr="0064740B" w:rsidRDefault="0064740B" w:rsidP="0064740B">
      <w:pPr>
        <w:spacing w:after="0" w:line="276" w:lineRule="auto"/>
        <w:jc w:val="both"/>
        <w:rPr>
          <w:rFonts w:ascii="Open Sans" w:eastAsia="Times New Roman" w:hAnsi="Open Sans" w:cs="Open Sans"/>
          <w:lang w:eastAsia="pl-PL"/>
        </w:rPr>
      </w:pPr>
    </w:p>
    <w:p w14:paraId="126A5ACE" w14:textId="77777777" w:rsidR="005F2D45" w:rsidRPr="00F501BA" w:rsidRDefault="005F2D45" w:rsidP="005F2D45">
      <w:pPr>
        <w:spacing w:after="0" w:line="276" w:lineRule="auto"/>
        <w:jc w:val="both"/>
        <w:rPr>
          <w:rFonts w:ascii="Open Sans" w:eastAsia="Times New Roman" w:hAnsi="Open Sans" w:cs="Open Sans"/>
          <w:color w:val="000000" w:themeColor="text1"/>
          <w:u w:val="single"/>
          <w:lang w:eastAsia="pl-PL"/>
        </w:rPr>
      </w:pPr>
      <w:r w:rsidRPr="00F501BA">
        <w:rPr>
          <w:rFonts w:ascii="Open Sans" w:eastAsia="Times New Roman" w:hAnsi="Open Sans" w:cs="Open Sans"/>
          <w:color w:val="000000" w:themeColor="text1"/>
          <w:u w:val="single"/>
          <w:lang w:eastAsia="pl-PL"/>
        </w:rPr>
        <w:t>Uwaga dla Wykonawcy !</w:t>
      </w:r>
    </w:p>
    <w:p w14:paraId="31BFE4EA" w14:textId="0F3BA386" w:rsidR="00F501BA" w:rsidRPr="00F501BA" w:rsidRDefault="00F501BA" w:rsidP="00F501BA">
      <w:pPr>
        <w:spacing w:after="0" w:line="276" w:lineRule="auto"/>
        <w:jc w:val="both"/>
        <w:rPr>
          <w:rFonts w:ascii="Open Sans" w:eastAsia="Times New Roman" w:hAnsi="Open Sans" w:cs="Open Sans"/>
          <w:color w:val="000000" w:themeColor="text1"/>
          <w:lang w:eastAsia="pl-PL"/>
        </w:rPr>
      </w:pPr>
      <w:r w:rsidRPr="00F501BA">
        <w:rPr>
          <w:rFonts w:ascii="Open Sans" w:eastAsia="Times New Roman" w:hAnsi="Open Sans" w:cs="Open Sans"/>
          <w:color w:val="000000" w:themeColor="text1"/>
          <w:lang w:eastAsia="pl-PL"/>
        </w:rPr>
        <w:t>Wykonawca zobowiązany będzie do wyposażenia pracowników w jednolite ubranie lub kamizelkę, oznakowane emblematem  (nadrukiem) zawierającym logo lub nazwę firmy oraz we wszelkie wymagane przepisami środki  ochrony osobistej, niezbędnych do jego realizacji.</w:t>
      </w:r>
    </w:p>
    <w:p w14:paraId="7DFCF26A" w14:textId="77777777" w:rsidR="00F501BA" w:rsidRDefault="00F501BA" w:rsidP="00F501BA">
      <w:pPr>
        <w:spacing w:after="0" w:line="276" w:lineRule="auto"/>
        <w:jc w:val="both"/>
        <w:rPr>
          <w:rFonts w:ascii="Open Sans" w:eastAsia="Times New Roman" w:hAnsi="Open Sans" w:cs="Open Sans"/>
          <w:b/>
          <w:bCs/>
          <w:color w:val="FF0000"/>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66471977"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Z postępowania o udzielenie zamówienia wyklucza się Wykonawców, w stosunku </w:t>
      </w:r>
      <w:r w:rsidRPr="0064740B">
        <w:rPr>
          <w:rFonts w:ascii="Open Sans" w:eastAsia="Times New Roman" w:hAnsi="Open Sans" w:cs="Open Sans"/>
          <w:lang w:eastAsia="pl-PL"/>
        </w:rPr>
        <w:br/>
        <w:t>do których zachodzi którakolwiek :</w:t>
      </w:r>
    </w:p>
    <w:p w14:paraId="50A8D82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  z okoliczności wskazanych w art.108 ust.1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xml:space="preserve"> tj.:</w:t>
      </w:r>
    </w:p>
    <w:p w14:paraId="7879158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7.1. Z postępowania o udzielenie zamówienia wyklucza się wykonawcę:</w:t>
      </w:r>
    </w:p>
    <w:p w14:paraId="583CA3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 będącego osobą fizyczną, którego prawomocnie skazano za przestępstwo:</w:t>
      </w:r>
    </w:p>
    <w:p w14:paraId="2961165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a) udziału w zorganizowanej grupie przestępczej albo związku mającym na celu popełnienie przestępstwa lub przestępstwa skarbowego, o którym mowa w art. 258 Kodeksu karnego,</w:t>
      </w:r>
    </w:p>
    <w:p w14:paraId="0CA3F62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b) handlu ludźmi, o którym mowa w art. 189a Kodeksu karnego,</w:t>
      </w:r>
    </w:p>
    <w:p w14:paraId="6A394E28" w14:textId="6C6EE2CF"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c) o którym mowa w art. 228-230a, art. 250a Kodeksu karnego (</w:t>
      </w:r>
      <w:proofErr w:type="spellStart"/>
      <w:r w:rsidRPr="00A90085">
        <w:rPr>
          <w:rFonts w:ascii="Open Sans" w:eastAsia="Times New Roman" w:hAnsi="Open Sans" w:cs="Open Sans"/>
          <w:lang w:eastAsia="pl-PL"/>
        </w:rPr>
        <w:t>t.j</w:t>
      </w:r>
      <w:proofErr w:type="spellEnd"/>
      <w:r w:rsidRPr="00A90085">
        <w:rPr>
          <w:rFonts w:ascii="Open Sans" w:eastAsia="Times New Roman" w:hAnsi="Open Sans" w:cs="Open Sans"/>
          <w:lang w:eastAsia="pl-PL"/>
        </w:rPr>
        <w:t>.</w:t>
      </w:r>
      <w:r>
        <w:rPr>
          <w:rFonts w:ascii="Open Sans" w:eastAsia="Times New Roman" w:hAnsi="Open Sans" w:cs="Open Sans"/>
          <w:lang w:eastAsia="pl-PL"/>
        </w:rPr>
        <w:t xml:space="preserve"> </w:t>
      </w:r>
      <w:r w:rsidRPr="00A90085">
        <w:rPr>
          <w:rFonts w:ascii="Open Sans" w:eastAsia="Times New Roman" w:hAnsi="Open Sans" w:cs="Open Sans"/>
          <w:lang w:eastAsia="pl-PL"/>
        </w:rPr>
        <w:t>Dz. U. z 2021 r.</w:t>
      </w:r>
    </w:p>
    <w:p w14:paraId="337842D4" w14:textId="75000EFD"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 xml:space="preserve">poz. 2345, 2447), lub w art. 46-48 ustawy z dnia 25 czerwca 2010 r. o sporcie (Dz.U. </w:t>
      </w:r>
      <w:r>
        <w:rPr>
          <w:rFonts w:ascii="Open Sans" w:eastAsia="Times New Roman" w:hAnsi="Open Sans" w:cs="Open Sans"/>
          <w:lang w:eastAsia="pl-PL"/>
        </w:rPr>
        <w:br/>
      </w:r>
      <w:r w:rsidRPr="00A90085">
        <w:rPr>
          <w:rFonts w:ascii="Open Sans" w:eastAsia="Times New Roman" w:hAnsi="Open Sans" w:cs="Open Sans"/>
          <w:lang w:eastAsia="pl-PL"/>
        </w:rPr>
        <w:t>z 2020 r. poz. 1133 oraz z 2021 r. poz. 2054) lub w art. 54 ust. 1-4 ustawy z dnia 12 maja 2011 r. o refundacji leków, środków spożywczych specjalnego przeznaczenia żywieniowego oraz wyrobów medycznych (Dz.U. z 2021 r. poz. 523, 1292, 1559 i 2054),</w:t>
      </w:r>
    </w:p>
    <w:p w14:paraId="3DFC479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 finansowania przestępstwa o charakterze terrorystycznym, o którym mowa </w:t>
      </w:r>
      <w:r w:rsidRPr="0064740B">
        <w:rPr>
          <w:rFonts w:ascii="Open Sans" w:eastAsia="Times New Roman" w:hAnsi="Open Sans" w:cs="Open Sans"/>
          <w:lang w:eastAsia="pl-PL"/>
        </w:rPr>
        <w:br/>
        <w:t xml:space="preserve">w art. 165a Kodeksu karnego, lub przestępstwo udaremniania lub utrudniania stwierdzenia przestępnego pochodzenia pieniędzy lub ukrywania ich pochodzenia, </w:t>
      </w:r>
      <w:r w:rsidRPr="0064740B">
        <w:rPr>
          <w:rFonts w:ascii="Open Sans" w:eastAsia="Times New Roman" w:hAnsi="Open Sans" w:cs="Open Sans"/>
          <w:lang w:eastAsia="pl-PL"/>
        </w:rPr>
        <w:br/>
        <w:t>o którym mowa w art. 299 Kodeksu karnego,</w:t>
      </w:r>
    </w:p>
    <w:p w14:paraId="1253AFA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e) o charakterze terrorystycznym, o którym mowa w art. 115 § 20 Kodeksu karnego, lub mające na celu popełnienie tego przestępstwa,</w:t>
      </w:r>
    </w:p>
    <w:p w14:paraId="2F861878" w14:textId="77777777" w:rsidR="0064740B" w:rsidRPr="00AF3DDE" w:rsidRDefault="0064740B" w:rsidP="0064740B">
      <w:pPr>
        <w:spacing w:after="0" w:line="276" w:lineRule="auto"/>
        <w:ind w:left="360"/>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 xml:space="preserve">f) pracy małoletnich cudzoziemców, o którym mowa w art. 9 ust. 2 ustawy </w:t>
      </w:r>
      <w:r w:rsidRPr="0064740B">
        <w:rPr>
          <w:rFonts w:ascii="Open Sans" w:eastAsia="Times New Roman" w:hAnsi="Open Sans" w:cs="Open Sans"/>
          <w:lang w:eastAsia="pl-PL"/>
        </w:rPr>
        <w:br/>
        <w:t xml:space="preserve">z dnia 15 czerwca 2012 r. o skutkach powierzania wykonywania pracy cudzoziemcom przebywającym wbrew przepisom na terytorium Rzeczypospolitej Polskiej </w:t>
      </w:r>
      <w:r w:rsidRPr="00AF3DDE">
        <w:rPr>
          <w:rFonts w:ascii="Open Sans" w:eastAsia="Times New Roman" w:hAnsi="Open Sans" w:cs="Open Sans"/>
          <w:sz w:val="20"/>
          <w:szCs w:val="20"/>
          <w:lang w:eastAsia="pl-PL"/>
        </w:rPr>
        <w:t xml:space="preserve">(Dz. U. poz. 769), </w:t>
      </w:r>
    </w:p>
    <w:p w14:paraId="466591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g) przeciwko obrotowi gospodarczemu, o których mowa w art. 296–307 Kodeksu karnego, przestępstwo oszustwa, o którym mowa w art. 286 Kodeksu karnego, przestępstwo przeciwko wiarygodności dokumentów, o których mowa </w:t>
      </w:r>
      <w:r w:rsidRPr="0064740B">
        <w:rPr>
          <w:rFonts w:ascii="Open Sans" w:eastAsia="Times New Roman" w:hAnsi="Open Sans" w:cs="Open Sans"/>
          <w:lang w:eastAsia="pl-PL"/>
        </w:rPr>
        <w:br/>
        <w:t>w art. 270–277d Kodeksu karnego, lub przestępstwo skarbowe,</w:t>
      </w:r>
    </w:p>
    <w:p w14:paraId="4179A6C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h) o którym mowa w art. 9 ust. 1 i 3 lub art. 10 ustawy z dnia 15 czerwca 2012 r. </w:t>
      </w:r>
      <w:r w:rsidRPr="0064740B">
        <w:rPr>
          <w:rFonts w:ascii="Open Sans" w:eastAsia="Times New Roman" w:hAnsi="Open Sans" w:cs="Open Sans"/>
          <w:lang w:eastAsia="pl-PL"/>
        </w:rPr>
        <w:br/>
        <w:t>o skutkach powierzania wykonywania pracy cudzoziemcom przebywającym wbrew przepisom na terytorium Rzeczypospolitej Polskiej</w:t>
      </w:r>
    </w:p>
    <w:p w14:paraId="730066C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 lub za odpowiedni czyn zabroniony określony w przepisach prawa obcego;</w:t>
      </w:r>
    </w:p>
    <w:p w14:paraId="7173C0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w:t>
      </w:r>
      <w:r w:rsidRPr="0064740B">
        <w:rPr>
          <w:rFonts w:ascii="Open Sans" w:eastAsia="Times New Roman" w:hAnsi="Open Sans" w:cs="Open Sans"/>
          <w:lang w:eastAsia="pl-PL"/>
        </w:rPr>
        <w:br/>
        <w:t>za przestępstwo, o którym mowa w pkt 1;</w:t>
      </w:r>
    </w:p>
    <w:p w14:paraId="00ACD10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3) wobec którego wydano prawomocny wyrok sądu lub ostateczną decyzję administracyjną o zaleganiu z uiszczeniem podatków, opłat lub składek </w:t>
      </w:r>
      <w:r w:rsidRPr="0064740B">
        <w:rPr>
          <w:rFonts w:ascii="Open Sans" w:eastAsia="Times New Roman" w:hAnsi="Open Sans" w:cs="Open Sans"/>
          <w:lang w:eastAsia="pl-PL"/>
        </w:rPr>
        <w:br/>
        <w:t xml:space="preserve">na ubezpieczenie społeczne lub zdrowotne, chyba że wykonawca odpowiednio przed upływem terminu do składania wniosków o dopuszczenie do udziału </w:t>
      </w:r>
      <w:r w:rsidRPr="0064740B">
        <w:rPr>
          <w:rFonts w:ascii="Open Sans" w:eastAsia="Times New Roman" w:hAnsi="Open Sans" w:cs="Open Sans"/>
          <w:lang w:eastAsia="pl-PL"/>
        </w:rPr>
        <w:br/>
        <w:t>w postępowaniu albo przed upływem terminu składania ofert dokonał płatności należnych podatków, opłat lub składek na ubezpieczenie społeczne lub zdrowotne</w:t>
      </w:r>
    </w:p>
    <w:p w14:paraId="00DBF45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wraz z odsetkami lub grzywnami lub zawarł wiążące porozumienie w sprawie spłaty tych należności;</w:t>
      </w:r>
    </w:p>
    <w:p w14:paraId="1139EF6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4) wobec którego orzeczono zakaz ubiegania się o zamówienia publiczne;</w:t>
      </w:r>
    </w:p>
    <w:p w14:paraId="76A0EA3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5) jeżeli zamawiający może stwierdzić, na podstawie wiarygodnych przesłanek, </w:t>
      </w:r>
      <w:r w:rsidRPr="0064740B">
        <w:rPr>
          <w:rFonts w:ascii="Open Sans" w:eastAsia="Times New Roman" w:hAnsi="Open Sans" w:cs="Open Sans"/>
          <w:lang w:eastAsia="pl-PL"/>
        </w:rPr>
        <w:br/>
        <w:t xml:space="preserve">że wykonawca zawarł z innymi wykonawcami porozumienie mające na celu zakłócenie konkurencji, w szczególności jeżeli należąc do tej samej grupy kapitałowej w rozumieniu ustawy z dnia 16 lutego 2007 r. o ochronie konkurencji </w:t>
      </w:r>
      <w:r w:rsidRPr="0064740B">
        <w:rPr>
          <w:rFonts w:ascii="Open Sans" w:eastAsia="Times New Roman" w:hAnsi="Open Sans" w:cs="Open Sans"/>
          <w:lang w:eastAsia="pl-PL"/>
        </w:rPr>
        <w:br/>
        <w:t>i konsumentów, złożyli odrębne oferty, oferty częściowe lub wnioski o dopuszczenie do udziału w postępowaniu, chyba że wykażą, że przygotowali te oferty lub wnioski niezależnie od siebie;</w:t>
      </w:r>
    </w:p>
    <w:p w14:paraId="1645EAE1" w14:textId="7B7EC14B"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6) jeżeli, w przypadkach, o których mowa w art. 85 ust. 1, doszło do zakłócenia konkurencji wynikającego z wcześniejszego zaangażowania tego wykonawcy </w:t>
      </w:r>
      <w:r w:rsidRPr="0064740B">
        <w:rPr>
          <w:rFonts w:ascii="Open Sans" w:eastAsia="Times New Roman" w:hAnsi="Open Sans" w:cs="Open Sans"/>
          <w:lang w:eastAsia="pl-PL"/>
        </w:rPr>
        <w:br/>
        <w:t xml:space="preserve">lub podmiotu, który należy z wykonawcą do tej samej grupy kapitałowej </w:t>
      </w:r>
      <w:r w:rsidRPr="0064740B">
        <w:rPr>
          <w:rFonts w:ascii="Open Sans" w:eastAsia="Times New Roman" w:hAnsi="Open Sans" w:cs="Open Sans"/>
          <w:lang w:eastAsia="pl-PL"/>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508019" w14:textId="77777777"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lang w:eastAsia="pl-PL"/>
        </w:rPr>
        <w:t>B.  z okoliczności wskazanych w art.</w:t>
      </w:r>
      <w:r w:rsidRPr="0064740B">
        <w:rPr>
          <w:rFonts w:ascii="Open Sans" w:eastAsia="Times New Roman" w:hAnsi="Open Sans" w:cs="Open Sans"/>
          <w:color w:val="000000"/>
          <w:lang w:eastAsia="pl-PL"/>
        </w:rPr>
        <w:t xml:space="preserve"> 109 ust. 1 pkt. 4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tj.:</w:t>
      </w:r>
    </w:p>
    <w:p w14:paraId="124F0811" w14:textId="77777777" w:rsidR="0064740B" w:rsidRPr="0064740B" w:rsidRDefault="0064740B" w:rsidP="0064740B">
      <w:pPr>
        <w:spacing w:after="0" w:line="276" w:lineRule="auto"/>
        <w:ind w:left="360"/>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F524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7.2. Wykonawca może zostać wykluczony przez zamawiającego na każdym etapie postępowania o udzielenie zamówienia. </w:t>
      </w:r>
    </w:p>
    <w:p w14:paraId="638648C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6"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8.4.1.Oświadczenie Wykonawcy w zakresie art. 108 ust. 1 pkt 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D95A3B" w14:textId="4DD61A6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8.4.5.  </w:t>
      </w:r>
      <w:bookmarkStart w:id="17" w:name="_Hlk77625575"/>
      <w:r w:rsidRPr="0064740B">
        <w:rPr>
          <w:rFonts w:ascii="Open Sans" w:eastAsia="Times New Roman" w:hAnsi="Open Sans" w:cs="Open Sans"/>
          <w:color w:val="000000"/>
          <w:lang w:eastAsia="pl-PL"/>
        </w:rPr>
        <w:t>Wykaz  osób  do realizacji zamówienia   - Załącznik nr 4 do SWZ</w:t>
      </w:r>
    </w:p>
    <w:p w14:paraId="22678A8A" w14:textId="1B831CA4"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w:t>
      </w:r>
      <w:r w:rsidR="00403159">
        <w:rPr>
          <w:rFonts w:ascii="Open Sans" w:eastAsia="Times New Roman" w:hAnsi="Open Sans" w:cs="Open Sans"/>
          <w:color w:val="000000"/>
          <w:lang w:eastAsia="pl-PL"/>
        </w:rPr>
        <w:t>6</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 xml:space="preserve">wykonanych </w:t>
      </w:r>
      <w:r w:rsidR="00ED4947">
        <w:rPr>
          <w:rFonts w:ascii="Open Sans" w:eastAsia="Times New Roman" w:hAnsi="Open Sans" w:cs="Open Sans"/>
          <w:color w:val="000000"/>
          <w:lang w:eastAsia="pl-PL"/>
        </w:rPr>
        <w:t>usług</w:t>
      </w:r>
      <w:r w:rsidRPr="0064740B">
        <w:rPr>
          <w:rFonts w:ascii="Open Sans" w:eastAsia="Times New Roman" w:hAnsi="Open Sans" w:cs="Open Sans"/>
          <w:color w:val="000000"/>
          <w:lang w:eastAsia="pl-PL"/>
        </w:rPr>
        <w:t xml:space="preserve"> -  Załącznik nr 5 do SWZ </w:t>
      </w:r>
    </w:p>
    <w:p w14:paraId="0FEE7C59" w14:textId="40299C1B" w:rsidR="00E33A40" w:rsidRPr="0064740B" w:rsidRDefault="00E33A40" w:rsidP="00E33A4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8.4.7. </w:t>
      </w:r>
      <w:r w:rsidRPr="00E33A40">
        <w:rPr>
          <w:rFonts w:ascii="Open Sans" w:eastAsia="Times New Roman" w:hAnsi="Open Sans" w:cs="Open Sans"/>
          <w:color w:val="000000"/>
          <w:lang w:eastAsia="pl-PL"/>
        </w:rPr>
        <w:t xml:space="preserve">Dokumenty potwierdzające, że Wykonawca jest ubezpieczony od odpowiedzialności cywilnej w zakresie prowadzonej działalności związanej z przedmiotem zamówienia ze wskazaniem sumy gwarancyjnej tego ubezpieczenia nie mniejszej  niż </w:t>
      </w:r>
      <w:r>
        <w:rPr>
          <w:rFonts w:ascii="Open Sans" w:eastAsia="Times New Roman" w:hAnsi="Open Sans" w:cs="Open Sans"/>
          <w:color w:val="000000"/>
          <w:lang w:eastAsia="pl-PL"/>
        </w:rPr>
        <w:t>5</w:t>
      </w:r>
      <w:r w:rsidRPr="00E33A40">
        <w:rPr>
          <w:rFonts w:ascii="Open Sans" w:eastAsia="Times New Roman" w:hAnsi="Open Sans" w:cs="Open Sans"/>
          <w:color w:val="000000"/>
          <w:lang w:eastAsia="pl-PL"/>
        </w:rPr>
        <w:t>0 tysięcy złotych przez cały okres trwania umowy.</w:t>
      </w:r>
    </w:p>
    <w:p w14:paraId="793A826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color w:val="000000"/>
          <w:lang w:eastAsia="pl-PL"/>
        </w:rPr>
        <w:t xml:space="preserve"> </w:t>
      </w:r>
    </w:p>
    <w:bookmarkEnd w:id="16"/>
    <w:bookmarkEnd w:id="17"/>
    <w:p w14:paraId="54A9CB69" w14:textId="4A2692EE" w:rsidR="0064740B" w:rsidRPr="0064740B" w:rsidRDefault="008B596F" w:rsidP="00ED4947">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FF86A2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780CE2EE" w14:textId="48EC03A0" w:rsid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64740B">
        <w:rPr>
          <w:rFonts w:ascii="Open Sans" w:eastAsia="Times New Roman" w:hAnsi="Open Sans" w:cs="Open Sans"/>
          <w:lang w:eastAsia="pl-PL"/>
        </w:rPr>
        <w:br/>
        <w:t>lub gospodarczego właściwym ze względu na siedzibę lub miejsce zamieszkania Wykonawcy</w:t>
      </w:r>
      <w:r w:rsidR="00403159">
        <w:rPr>
          <w:rFonts w:ascii="Open Sans" w:eastAsia="Times New Roman" w:hAnsi="Open Sans" w:cs="Open Sans"/>
          <w:lang w:eastAsia="pl-PL"/>
        </w:rPr>
        <w:t>.</w:t>
      </w:r>
    </w:p>
    <w:p w14:paraId="2153E605" w14:textId="77777777" w:rsidR="00403159" w:rsidRPr="0064740B" w:rsidRDefault="00403159" w:rsidP="0064740B">
      <w:pPr>
        <w:spacing w:after="0" w:line="276" w:lineRule="auto"/>
        <w:ind w:left="360"/>
        <w:jc w:val="both"/>
        <w:rPr>
          <w:rFonts w:ascii="Open Sans" w:eastAsia="Times New Roman" w:hAnsi="Open Sans" w:cs="Open Sans"/>
          <w:lang w:eastAsia="pl-PL"/>
        </w:rPr>
      </w:pP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70374488" w14:textId="77777777" w:rsidR="00403159" w:rsidRPr="00403159" w:rsidRDefault="00403159" w:rsidP="00403159">
      <w:pPr>
        <w:spacing w:after="0" w:line="276" w:lineRule="auto"/>
        <w:ind w:left="360"/>
        <w:jc w:val="both"/>
        <w:rPr>
          <w:rFonts w:ascii="Open Sans" w:eastAsia="Times New Roman" w:hAnsi="Open Sans" w:cs="Open Sans"/>
          <w:lang w:eastAsia="pl-PL"/>
        </w:rPr>
      </w:pPr>
      <w:r w:rsidRPr="00403159">
        <w:rPr>
          <w:rFonts w:ascii="Open Sans" w:eastAsia="Times New Roman" w:hAnsi="Open Sans" w:cs="Open Sans"/>
          <w:lang w:eastAsia="pl-PL"/>
        </w:rPr>
        <w:t>Nie dotyczy w zakresie polegania na spełnieniu warunków udziału w postepowaniu.</w:t>
      </w:r>
    </w:p>
    <w:p w14:paraId="7F64509D"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398DAF71"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w:t>
      </w:r>
      <w:proofErr w:type="spellStart"/>
      <w:r w:rsidRPr="0064740B">
        <w:rPr>
          <w:rFonts w:ascii="Open Sans" w:eastAsia="Times New Roman" w:hAnsi="Open Sans" w:cs="Open Sans"/>
          <w:lang w:eastAsia="pl-PL"/>
        </w:rPr>
        <w:t>Pzp</w:t>
      </w:r>
      <w:proofErr w:type="spellEnd"/>
      <w:r w:rsidRPr="0064740B">
        <w:rPr>
          <w:rFonts w:ascii="Open Sans" w:eastAsia="Times New Roman" w:hAnsi="Open Sans" w:cs="Open Sans"/>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64740B">
        <w:rPr>
          <w:rFonts w:ascii="Open Sans" w:eastAsia="Times New Roman" w:hAnsi="Open Sans" w:cs="Open Sans"/>
          <w:lang w:eastAsia="pl-PL"/>
        </w:rPr>
        <w:t>doc</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docx</w:t>
      </w:r>
      <w:proofErr w:type="spellEnd"/>
      <w:r w:rsidRPr="0064740B">
        <w:rPr>
          <w:rFonts w:ascii="Open Sans" w:eastAsia="Times New Roman" w:hAnsi="Open Sans" w:cs="Open Sans"/>
          <w:lang w:eastAsia="pl-PL"/>
        </w:rPr>
        <w:t>, .</w:t>
      </w:r>
      <w:proofErr w:type="spellStart"/>
      <w:r w:rsidRPr="0064740B">
        <w:rPr>
          <w:rFonts w:ascii="Open Sans" w:eastAsia="Times New Roman" w:hAnsi="Open Sans" w:cs="Open Sans"/>
          <w:lang w:eastAsia="pl-PL"/>
        </w:rPr>
        <w:t>odt</w:t>
      </w:r>
      <w:proofErr w:type="spellEnd"/>
      <w:r w:rsidRPr="0064740B">
        <w:rPr>
          <w:rFonts w:ascii="Open Sans" w:eastAsia="Times New Roman" w:hAnsi="Open Sans" w:cs="Open Sans"/>
          <w:lang w:eastAsia="pl-PL"/>
        </w:rPr>
        <w:t xml:space="preserve">.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8"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18"/>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1"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2"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35565B" w:rsidP="0064740B">
      <w:pPr>
        <w:spacing w:after="0" w:line="276" w:lineRule="auto"/>
        <w:ind w:left="360"/>
        <w:jc w:val="both"/>
        <w:rPr>
          <w:rFonts w:ascii="Open Sans" w:eastAsia="Times New Roman" w:hAnsi="Open Sans" w:cs="Open Sans"/>
          <w:lang w:eastAsia="pl-PL"/>
        </w:rPr>
      </w:pPr>
      <w:hyperlink r:id="rId13"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19"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9"/>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4"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5"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31879D43"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Zamawiający wezwie Wykonawcę, którego oferta zostanie oceniona najwyżej, do złożenia w wyznaczonym terminie, nie krótszym niż 5 dni od dnia wezwania,  niżej wymienionych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 tj. :</w:t>
      </w:r>
    </w:p>
    <w:p w14:paraId="7B190C7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0B00AA98" w14:textId="7D63B2E8"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1.Oświadczeni</w:t>
      </w:r>
      <w:r w:rsidR="00095AE9">
        <w:rPr>
          <w:rFonts w:ascii="Open Sans" w:eastAsia="Times New Roman" w:hAnsi="Open Sans" w:cs="Open Sans"/>
          <w:color w:val="000000"/>
          <w:lang w:eastAsia="pl-PL"/>
        </w:rPr>
        <w:t>a</w:t>
      </w:r>
      <w:r w:rsidRPr="0064740B">
        <w:rPr>
          <w:rFonts w:ascii="Open Sans" w:eastAsia="Times New Roman" w:hAnsi="Open Sans" w:cs="Open Sans"/>
          <w:color w:val="000000"/>
          <w:lang w:eastAsia="pl-PL"/>
        </w:rPr>
        <w:t xml:space="preserve"> Wykonawcy w zakresie art. 108 ust. 1 pkt 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39D4FE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735D87B" w14:textId="6E877428" w:rsidR="0064740B" w:rsidRPr="0064740B" w:rsidRDefault="0064740B" w:rsidP="007B65AE">
      <w:pPr>
        <w:widowControl w:val="0"/>
        <w:tabs>
          <w:tab w:val="left" w:pos="709"/>
        </w:tabs>
        <w:autoSpaceDE w:val="0"/>
        <w:autoSpaceDN w:val="0"/>
        <w:adjustRightInd w:val="0"/>
        <w:spacing w:after="0" w:line="240" w:lineRule="auto"/>
        <w:ind w:left="284" w:hanging="284"/>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35038E">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 xml:space="preserve"> Wykaz  osób  do realizacji zamówienia   - Załącznik nr 4 do SWZ</w:t>
      </w:r>
    </w:p>
    <w:p w14:paraId="77BEC5D7" w14:textId="2ED3C720" w:rsid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7B65AE">
        <w:rPr>
          <w:rFonts w:ascii="Open Sans" w:eastAsia="Times New Roman" w:hAnsi="Open Sans" w:cs="Open Sans"/>
          <w:color w:val="000000"/>
          <w:lang w:eastAsia="pl-PL"/>
        </w:rPr>
        <w:t xml:space="preserve"> 3</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 xml:space="preserve">wykonanych </w:t>
      </w:r>
      <w:r w:rsidR="00344BFC">
        <w:rPr>
          <w:rFonts w:ascii="Open Sans" w:eastAsia="Times New Roman" w:hAnsi="Open Sans" w:cs="Open Sans"/>
          <w:color w:val="000000"/>
          <w:lang w:eastAsia="pl-PL"/>
        </w:rPr>
        <w:t>usług</w:t>
      </w:r>
      <w:r w:rsidRPr="0064740B">
        <w:rPr>
          <w:rFonts w:ascii="Open Sans" w:eastAsia="Times New Roman" w:hAnsi="Open Sans" w:cs="Open Sans"/>
          <w:color w:val="000000"/>
          <w:lang w:eastAsia="pl-PL"/>
        </w:rPr>
        <w:t xml:space="preserve">-  Załącznik nr 5 do SWZ </w:t>
      </w:r>
    </w:p>
    <w:p w14:paraId="0D8AD3FF" w14:textId="635052BE" w:rsidR="00E33A40" w:rsidRPr="0064740B" w:rsidRDefault="00E33A40" w:rsidP="00E33A40">
      <w:pPr>
        <w:spacing w:after="0" w:line="276"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4. </w:t>
      </w:r>
      <w:r w:rsidRPr="00E33A40">
        <w:rPr>
          <w:rFonts w:ascii="Open Sans" w:eastAsia="Times New Roman" w:hAnsi="Open Sans" w:cs="Open Sans"/>
          <w:color w:val="000000"/>
          <w:lang w:eastAsia="pl-PL"/>
        </w:rPr>
        <w:t xml:space="preserve">Dokumenty potwierdzające, że Wykonawca jest ubezpieczony od odpowiedzialności cywilnej w zakresie prowadzonej działalności związanej z przedmiotem zamówienia ze wskazaniem sumy gwarancyjnej tego ubezpieczenia nie mniejszej  niż </w:t>
      </w:r>
      <w:r>
        <w:rPr>
          <w:rFonts w:ascii="Open Sans" w:eastAsia="Times New Roman" w:hAnsi="Open Sans" w:cs="Open Sans"/>
          <w:color w:val="000000"/>
          <w:lang w:eastAsia="pl-PL"/>
        </w:rPr>
        <w:t>5</w:t>
      </w:r>
      <w:r w:rsidRPr="00E33A40">
        <w:rPr>
          <w:rFonts w:ascii="Open Sans" w:eastAsia="Times New Roman" w:hAnsi="Open Sans" w:cs="Open Sans"/>
          <w:color w:val="000000"/>
          <w:lang w:eastAsia="pl-PL"/>
        </w:rPr>
        <w:t>0 tysięcy złotych przez cały okres trwania umowy.</w:t>
      </w:r>
    </w:p>
    <w:p w14:paraId="13EECC90" w14:textId="03FE6C7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6"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35565B" w:rsidP="0064740B">
      <w:pPr>
        <w:spacing w:after="0" w:line="276" w:lineRule="auto"/>
        <w:ind w:left="360"/>
        <w:jc w:val="both"/>
        <w:rPr>
          <w:rFonts w:ascii="Open Sans" w:eastAsia="Times New Roman" w:hAnsi="Open Sans" w:cs="Open Sans"/>
          <w:color w:val="0000FF"/>
          <w:u w:val="single"/>
          <w:lang w:eastAsia="pl-PL"/>
        </w:rPr>
      </w:pPr>
      <w:hyperlink r:id="rId17"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15563355" w14:textId="77777777" w:rsidR="00E33A40" w:rsidRPr="0064740B" w:rsidRDefault="00E33A40"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13.</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Sposób obliczenia ceny </w:t>
      </w:r>
    </w:p>
    <w:p w14:paraId="196CD103" w14:textId="3B03A9B5"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13.1. Wykonawca podaje cenę za realizację przedmiotu zamówienia zgodnie e wzorem Formularza Ofertowego, stanowiącego Rozdział IV  SWZ.</w:t>
      </w:r>
    </w:p>
    <w:p w14:paraId="7E9B1044"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13.2. Cena ofertowa brutto musi uwzględniać wszystkie koszty związane z realizacją przedmiotu zamówienia zgodnie z opisem przedmiotu zamówienia oraz istotnymi postanowieniami umowy określonymi w niniejszej SWZ.</w:t>
      </w:r>
    </w:p>
    <w:p w14:paraId="1DCBF90A"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13.3. Cena podana na Formularzu Ofertowym jest ceną ostateczną, niepodlegającą negocjacji i wyczerpującą wszelkie należności Wykonawcy wobec Zamawiającego związane z realizacją przedmiotu zamówienia.</w:t>
      </w:r>
    </w:p>
    <w:p w14:paraId="351DC3AF"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13.4. Cena oferty powinna być wyrażona w złotych polskich (PLN) z dokładnością do dwóch miejsc po przecinku.</w:t>
      </w:r>
    </w:p>
    <w:p w14:paraId="51E8DC40"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13.5. Zamawiający nie przewiduje rozliczeń w walucie obcej.</w:t>
      </w:r>
    </w:p>
    <w:p w14:paraId="6D566E9F"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13.6. Wyliczona cena oferty brutto będzie służyć do porównania złożonych ofert i do rozliczenia w trakcie realizacji zamówienia.</w:t>
      </w:r>
    </w:p>
    <w:p w14:paraId="27DEAEC4"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13.7. Jeżeli została złożona oferta, której wybór prowadziłby do powstania </w:t>
      </w:r>
    </w:p>
    <w:p w14:paraId="24E36959"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u zamawiającego obowiązku podatkowego zgodnie z ustawą z dnia 11 marca 2004 r. o podatku od towarów i usług, (Dz. U. z 2020 r.,  poz. 106, ze zm.) dla celów zastosowania kryterium ceny lub kosztu zamawiający dolicza do przedstawionej </w:t>
      </w:r>
    </w:p>
    <w:p w14:paraId="434D547F"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w tej ofercie ceny kwotę podatku od towarów i usług, którą miałby obowiązek rozliczyć. </w:t>
      </w:r>
    </w:p>
    <w:p w14:paraId="08AF6BD3"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13.8. W ofercie, o której mowa w pkt 13.7. powyżej, Wykonawca ma obowiązek:</w:t>
      </w:r>
    </w:p>
    <w:p w14:paraId="4CC82F67"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poinformowania Zamawiającego, że wybór jego oferty będzie prowadził do powstania u Zamawiającego obowiązku podatkowego;</w:t>
      </w:r>
    </w:p>
    <w:p w14:paraId="36CF73A3"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wskazania nazwy (rodzaju) towaru lub usługi, których dostawa lub świadczenie będą prowadziły do powstania obowiązku podatkowego;</w:t>
      </w:r>
    </w:p>
    <w:p w14:paraId="4F93F94C"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wskazania wartości towaru lub usługi objętego obowiązkiem podatkowym Zamawiającego, bez kwoty podatku;</w:t>
      </w:r>
    </w:p>
    <w:p w14:paraId="7ACFC494"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wskazania stawki podatku od towarów i usług, która zgodnie z wiedzą Wykonawcy, będzie miała zastosowanie.</w:t>
      </w:r>
    </w:p>
    <w:p w14:paraId="0AD58E5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432E5206" w14:textId="004A415D"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14.1.Wykonawca przystępujący do postępowania jest obowiązany wnieść wadium </w:t>
      </w:r>
      <w:r>
        <w:rPr>
          <w:rFonts w:ascii="Open Sans" w:eastAsia="Times New Roman" w:hAnsi="Open Sans" w:cs="Open Sans"/>
          <w:color w:val="000000"/>
          <w:lang w:eastAsia="pl-PL"/>
        </w:rPr>
        <w:br/>
      </w:r>
      <w:r w:rsidRPr="00E33A40">
        <w:rPr>
          <w:rFonts w:ascii="Open Sans" w:eastAsia="Times New Roman" w:hAnsi="Open Sans" w:cs="Open Sans"/>
          <w:color w:val="000000"/>
          <w:lang w:eastAsia="pl-PL"/>
        </w:rPr>
        <w:t>w wysokości</w:t>
      </w:r>
      <w:r>
        <w:rPr>
          <w:rFonts w:ascii="Open Sans" w:eastAsia="Times New Roman" w:hAnsi="Open Sans" w:cs="Open Sans"/>
          <w:color w:val="000000"/>
          <w:lang w:eastAsia="pl-PL"/>
        </w:rPr>
        <w:t xml:space="preserve">  3.000,00 </w:t>
      </w:r>
      <w:r w:rsidRPr="00E33A40">
        <w:rPr>
          <w:rFonts w:ascii="Open Sans" w:eastAsia="Times New Roman" w:hAnsi="Open Sans" w:cs="Open Sans"/>
          <w:color w:val="000000"/>
          <w:lang w:eastAsia="pl-PL"/>
        </w:rPr>
        <w:t xml:space="preserve"> zł   </w:t>
      </w:r>
    </w:p>
    <w:p w14:paraId="630D9867" w14:textId="404B70F2"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14.2.Wadium wniesione w pieniądzu winno być przekazane na rachunek: PKO BP S.A. nr 79 1020 2791 0000 7402 0289 7726 z dopiskiem: „Tytuł post</w:t>
      </w:r>
      <w:r w:rsidR="00BC39C5">
        <w:rPr>
          <w:rFonts w:ascii="Open Sans" w:eastAsia="Times New Roman" w:hAnsi="Open Sans" w:cs="Open Sans"/>
          <w:color w:val="000000"/>
          <w:lang w:eastAsia="pl-PL"/>
        </w:rPr>
        <w:t>ę</w:t>
      </w:r>
      <w:r w:rsidRPr="00E33A40">
        <w:rPr>
          <w:rFonts w:ascii="Open Sans" w:eastAsia="Times New Roman" w:hAnsi="Open Sans" w:cs="Open Sans"/>
          <w:color w:val="000000"/>
          <w:lang w:eastAsia="pl-PL"/>
        </w:rPr>
        <w:t>powania .”</w:t>
      </w:r>
    </w:p>
    <w:p w14:paraId="1B9C9AA9"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14.3.Potwierdzenie wpłaty wadium stanowi załącznik składany razem z ofertą. </w:t>
      </w:r>
    </w:p>
    <w:p w14:paraId="61E606CE"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14.4.Wadium wnosi się przed upływem terminu składania ofert i utrzymuje nieprzerwanie do dnia upływu terminu związania ofertą, z wyjątkiem przypadków, </w:t>
      </w:r>
    </w:p>
    <w:p w14:paraId="509FFCA1"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o których mowa w art. 98 ust. 1 pkt 2 i 3 oraz ust. 2 ustawy </w:t>
      </w:r>
      <w:proofErr w:type="spellStart"/>
      <w:r w:rsidRPr="00E33A40">
        <w:rPr>
          <w:rFonts w:ascii="Open Sans" w:eastAsia="Times New Roman" w:hAnsi="Open Sans" w:cs="Open Sans"/>
          <w:color w:val="000000"/>
          <w:lang w:eastAsia="pl-PL"/>
        </w:rPr>
        <w:t>Pzp</w:t>
      </w:r>
      <w:proofErr w:type="spellEnd"/>
      <w:r w:rsidRPr="00E33A40">
        <w:rPr>
          <w:rFonts w:ascii="Open Sans" w:eastAsia="Times New Roman" w:hAnsi="Open Sans" w:cs="Open Sans"/>
          <w:color w:val="000000"/>
          <w:lang w:eastAsia="pl-PL"/>
        </w:rPr>
        <w:t>.</w:t>
      </w:r>
    </w:p>
    <w:p w14:paraId="24AB86A1"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       1) Zgodnie z art. 97 ust. 7 pkt 1-4 ustawy </w:t>
      </w:r>
      <w:proofErr w:type="spellStart"/>
      <w:r w:rsidRPr="00E33A40">
        <w:rPr>
          <w:rFonts w:ascii="Open Sans" w:eastAsia="Times New Roman" w:hAnsi="Open Sans" w:cs="Open Sans"/>
          <w:color w:val="000000"/>
          <w:lang w:eastAsia="pl-PL"/>
        </w:rPr>
        <w:t>Pzp</w:t>
      </w:r>
      <w:proofErr w:type="spellEnd"/>
      <w:r w:rsidRPr="00E33A40">
        <w:rPr>
          <w:rFonts w:ascii="Open Sans" w:eastAsia="Times New Roman" w:hAnsi="Open Sans" w:cs="Open Sans"/>
          <w:color w:val="000000"/>
          <w:lang w:eastAsia="pl-PL"/>
        </w:rPr>
        <w:t xml:space="preserve"> wadium może być wnoszone według</w:t>
      </w:r>
    </w:p>
    <w:p w14:paraId="635895AB"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       wyboru  Wykonawcy w jednej lub kilku następujących formach: </w:t>
      </w:r>
    </w:p>
    <w:p w14:paraId="5872B063"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pieniądzu;</w:t>
      </w:r>
    </w:p>
    <w:p w14:paraId="42E5BC0D"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gwarancjach bankowych;</w:t>
      </w:r>
    </w:p>
    <w:p w14:paraId="026C22C2"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gwarancjach ubezpieczeniowych;</w:t>
      </w:r>
    </w:p>
    <w:p w14:paraId="097E0C66"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 xml:space="preserve">poręczeniach udzielanych przez podmioty, o których mowa w art. 6b ust. 5 pkt 2 ustawy z dnia 9 listopada 2000 r. o utworzeniu Polskiej Agencji Rozwoju Przedsiębiorczości (Dz. U. z 2020r., poz. 299 z </w:t>
      </w:r>
      <w:proofErr w:type="spellStart"/>
      <w:r w:rsidRPr="00E33A40">
        <w:rPr>
          <w:rFonts w:ascii="Open Sans" w:eastAsia="Times New Roman" w:hAnsi="Open Sans" w:cs="Open Sans"/>
          <w:color w:val="000000"/>
          <w:lang w:eastAsia="pl-PL"/>
        </w:rPr>
        <w:t>późn</w:t>
      </w:r>
      <w:proofErr w:type="spellEnd"/>
      <w:r w:rsidRPr="00E33A40">
        <w:rPr>
          <w:rFonts w:ascii="Open Sans" w:eastAsia="Times New Roman" w:hAnsi="Open Sans" w:cs="Open Sans"/>
          <w:color w:val="000000"/>
          <w:lang w:eastAsia="pl-PL"/>
        </w:rPr>
        <w:t>. zm.).</w:t>
      </w:r>
    </w:p>
    <w:p w14:paraId="43AE6712"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14B4E8FC"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3) Wadium wnoszone w formie poręczeń lub gwarancji musi być złożone jako oryginał gwarancji lub poręczenia w formie elektronicznej i spełniać co najmniej poniższe wymagania:</w:t>
      </w:r>
    </w:p>
    <w:p w14:paraId="7B5AD2BA"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 xml:space="preserve">musi obejmować odpowiedzialność za wszystkie przypadki powodujące utratę wadium przez Wykonawcę określone w ustawie </w:t>
      </w:r>
      <w:proofErr w:type="spellStart"/>
      <w:r w:rsidRPr="00E33A40">
        <w:rPr>
          <w:rFonts w:ascii="Open Sans" w:eastAsia="Times New Roman" w:hAnsi="Open Sans" w:cs="Open Sans"/>
          <w:color w:val="000000"/>
          <w:lang w:eastAsia="pl-PL"/>
        </w:rPr>
        <w:t>Pzp</w:t>
      </w:r>
      <w:proofErr w:type="spellEnd"/>
      <w:r w:rsidRPr="00E33A40">
        <w:rPr>
          <w:rFonts w:ascii="Open Sans" w:eastAsia="Times New Roman" w:hAnsi="Open Sans" w:cs="Open Sans"/>
          <w:color w:val="000000"/>
          <w:lang w:eastAsia="pl-PL"/>
        </w:rPr>
        <w:t xml:space="preserve">, bez potwierdzania tych okoliczności; </w:t>
      </w:r>
    </w:p>
    <w:p w14:paraId="665318D6"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z jej treści powinno jednoznacznej wynikać zobowiązanie gwaranta do zapłaty całej kwoty wadium;</w:t>
      </w:r>
    </w:p>
    <w:p w14:paraId="1CECBFE8"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powinno być nieodwołalne i bezwarunkowe oraz płatne na pierwsze żądanie;</w:t>
      </w:r>
    </w:p>
    <w:p w14:paraId="418AEBEA"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 xml:space="preserve">termin obowiązywania poręczenia lub gwarancji nie może być krótszy niż termin związania ofertą (z zastrzeżeniem iż pierwszym dniem związania ofertą jest dzień składania ofert); </w:t>
      </w:r>
    </w:p>
    <w:p w14:paraId="09895889"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w treści poręczenia lub gwarancji powinna znaleźć się nazwa oraz numer przedmiotowego postępowania oraz nr zadania, którego dotyczy;</w:t>
      </w:r>
    </w:p>
    <w:p w14:paraId="75164227"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beneficjentem poręczenia lub gwarancji jest: Przedsiębiorstwo Gospodarki Komunalnej Sp. z o.o. w Koszalinie;</w:t>
      </w:r>
    </w:p>
    <w:p w14:paraId="71F4CFD2"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w:t>
      </w:r>
      <w:r w:rsidRPr="00E33A40">
        <w:rPr>
          <w:rFonts w:ascii="Open Sans" w:eastAsia="Times New Roman" w:hAnsi="Open Sans" w:cs="Open Sans"/>
          <w:color w:val="000000"/>
          <w:lang w:eastAsia="pl-PL"/>
        </w:rPr>
        <w:tab/>
        <w:t xml:space="preserve">w przypadku Wykonawców wspólnie ubiegających się o udzielenie zamówienia (art. 58 ustawy </w:t>
      </w:r>
      <w:proofErr w:type="spellStart"/>
      <w:r w:rsidRPr="00E33A40">
        <w:rPr>
          <w:rFonts w:ascii="Open Sans" w:eastAsia="Times New Roman" w:hAnsi="Open Sans" w:cs="Open Sans"/>
          <w:color w:val="000000"/>
          <w:lang w:eastAsia="pl-PL"/>
        </w:rPr>
        <w:t>Pzp</w:t>
      </w:r>
      <w:proofErr w:type="spellEnd"/>
      <w:r w:rsidRPr="00E33A40">
        <w:rPr>
          <w:rFonts w:ascii="Open Sans" w:eastAsia="Times New Roman" w:hAnsi="Open Sans" w:cs="Open Sans"/>
          <w:color w:val="000000"/>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7D59CA8"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4) Gwarancje i poręczenia, o których mowa w art. 97 ust. 7 pkt 2-4 ustawy </w:t>
      </w:r>
      <w:proofErr w:type="spellStart"/>
      <w:r w:rsidRPr="00E33A40">
        <w:rPr>
          <w:rFonts w:ascii="Open Sans" w:eastAsia="Times New Roman" w:hAnsi="Open Sans" w:cs="Open Sans"/>
          <w:color w:val="000000"/>
          <w:lang w:eastAsia="pl-PL"/>
        </w:rPr>
        <w:t>Pzp</w:t>
      </w:r>
      <w:proofErr w:type="spellEnd"/>
      <w:r w:rsidRPr="00E33A40">
        <w:rPr>
          <w:rFonts w:ascii="Open Sans" w:eastAsia="Times New Roman" w:hAnsi="Open Sans" w:cs="Open Sans"/>
          <w:color w:val="000000"/>
          <w:lang w:eastAsia="pl-PL"/>
        </w:rPr>
        <w:t xml:space="preserve"> podlegać muszą prawu polskiemu. Wszystkie spory dotyczące gwarancji i poręczeń, o których mowa w art. 97 ust. 7 pkt 2-4 ustawy </w:t>
      </w:r>
      <w:proofErr w:type="spellStart"/>
      <w:r w:rsidRPr="00E33A40">
        <w:rPr>
          <w:rFonts w:ascii="Open Sans" w:eastAsia="Times New Roman" w:hAnsi="Open Sans" w:cs="Open Sans"/>
          <w:color w:val="000000"/>
          <w:lang w:eastAsia="pl-PL"/>
        </w:rPr>
        <w:t>Pzp</w:t>
      </w:r>
      <w:proofErr w:type="spellEnd"/>
      <w:r w:rsidRPr="00E33A40">
        <w:rPr>
          <w:rFonts w:ascii="Open Sans" w:eastAsia="Times New Roman" w:hAnsi="Open Sans" w:cs="Open Sans"/>
          <w:color w:val="000000"/>
          <w:lang w:eastAsia="pl-PL"/>
        </w:rPr>
        <w:t xml:space="preserve"> będą rozstrzygane zgodnie z prawem polskim przez sądy polskie. W przypadku, gdy Wykonawca wnosi wadium w formie gwarancji lub poręczeń, o których mowa w art. 97 ust. 7 pkt 2-4 ustawy </w:t>
      </w:r>
      <w:proofErr w:type="spellStart"/>
      <w:r w:rsidRPr="00E33A40">
        <w:rPr>
          <w:rFonts w:ascii="Open Sans" w:eastAsia="Times New Roman" w:hAnsi="Open Sans" w:cs="Open Sans"/>
          <w:color w:val="000000"/>
          <w:lang w:eastAsia="pl-PL"/>
        </w:rPr>
        <w:t>Pzp</w:t>
      </w:r>
      <w:proofErr w:type="spellEnd"/>
      <w:r w:rsidRPr="00E33A40">
        <w:rPr>
          <w:rFonts w:ascii="Open Sans" w:eastAsia="Times New Roman" w:hAnsi="Open Sans" w:cs="Open Sans"/>
          <w:color w:val="000000"/>
          <w:lang w:eastAsia="pl-PL"/>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8E7AC21"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5) Oferta wykonawcy, który nie wniesie wadium, wniesie wadium w sposób nieprawidłowy lub nie utrzyma wadium nieprzerwanie do upływu terminu związania ofertą lub złoży wniosek o zwrot wadium w przypadku, o którym mowa w art. 98 </w:t>
      </w:r>
    </w:p>
    <w:p w14:paraId="2AC33253"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ust. 2 pkt 3 ustawy </w:t>
      </w:r>
      <w:proofErr w:type="spellStart"/>
      <w:r w:rsidRPr="00E33A40">
        <w:rPr>
          <w:rFonts w:ascii="Open Sans" w:eastAsia="Times New Roman" w:hAnsi="Open Sans" w:cs="Open Sans"/>
          <w:color w:val="000000"/>
          <w:lang w:eastAsia="pl-PL"/>
        </w:rPr>
        <w:t>Pzp</w:t>
      </w:r>
      <w:proofErr w:type="spellEnd"/>
      <w:r w:rsidRPr="00E33A40">
        <w:rPr>
          <w:rFonts w:ascii="Open Sans" w:eastAsia="Times New Roman" w:hAnsi="Open Sans" w:cs="Open Sans"/>
          <w:color w:val="000000"/>
          <w:lang w:eastAsia="pl-PL"/>
        </w:rPr>
        <w:t>. zostanie odrzucona.</w:t>
      </w:r>
    </w:p>
    <w:p w14:paraId="1D6E66CE" w14:textId="77777777" w:rsidR="00E33A40" w:rsidRPr="00E33A40" w:rsidRDefault="00E33A40" w:rsidP="00E33A40">
      <w:pPr>
        <w:spacing w:after="0" w:line="276" w:lineRule="auto"/>
        <w:ind w:left="360"/>
        <w:jc w:val="both"/>
        <w:rPr>
          <w:rFonts w:ascii="Open Sans" w:eastAsia="Times New Roman" w:hAnsi="Open Sans" w:cs="Open Sans"/>
          <w:color w:val="000000"/>
          <w:lang w:eastAsia="pl-PL"/>
        </w:rPr>
      </w:pPr>
      <w:r w:rsidRPr="00E33A40">
        <w:rPr>
          <w:rFonts w:ascii="Open Sans" w:eastAsia="Times New Roman" w:hAnsi="Open Sans" w:cs="Open Sans"/>
          <w:color w:val="000000"/>
          <w:lang w:eastAsia="pl-PL"/>
        </w:rPr>
        <w:t xml:space="preserve">6) Zasady zwrotu oraz okoliczności zatrzymania wadium określa art. 98  ustawy </w:t>
      </w:r>
      <w:proofErr w:type="spellStart"/>
      <w:r w:rsidRPr="00E33A40">
        <w:rPr>
          <w:rFonts w:ascii="Open Sans" w:eastAsia="Times New Roman" w:hAnsi="Open Sans" w:cs="Open Sans"/>
          <w:color w:val="000000"/>
          <w:lang w:eastAsia="pl-PL"/>
        </w:rPr>
        <w:t>Pzp</w:t>
      </w:r>
      <w:proofErr w:type="spellEnd"/>
      <w:r w:rsidRPr="00E33A40">
        <w:rPr>
          <w:rFonts w:ascii="Open Sans" w:eastAsia="Times New Roman" w:hAnsi="Open Sans" w:cs="Open Sans"/>
          <w:color w:val="000000"/>
          <w:lang w:eastAsia="pl-PL"/>
        </w:rPr>
        <w:t>.</w:t>
      </w:r>
    </w:p>
    <w:p w14:paraId="2C30FD49" w14:textId="0F750CB2" w:rsidR="0010363E" w:rsidRDefault="0010363E" w:rsidP="0064740B">
      <w:pPr>
        <w:spacing w:after="0" w:line="276" w:lineRule="auto"/>
        <w:ind w:left="360"/>
        <w:jc w:val="both"/>
        <w:rPr>
          <w:rFonts w:ascii="Open Sans" w:eastAsia="Times New Roman" w:hAnsi="Open Sans" w:cs="Open Sans"/>
          <w:color w:val="000000"/>
          <w:lang w:eastAsia="pl-PL"/>
        </w:rPr>
      </w:pPr>
    </w:p>
    <w:p w14:paraId="0B8ED9CC" w14:textId="77777777" w:rsidR="009751D0" w:rsidRPr="0064740B" w:rsidRDefault="009751D0"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6EDCD115"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372DA6">
        <w:rPr>
          <w:rFonts w:ascii="Open Sans" w:eastAsia="Times New Roman" w:hAnsi="Open Sans" w:cs="Open Sans"/>
          <w:color w:val="FF0000"/>
          <w:lang w:eastAsia="pl-PL"/>
        </w:rPr>
        <w:t>0</w:t>
      </w:r>
      <w:r w:rsidR="00241E37">
        <w:rPr>
          <w:rFonts w:ascii="Open Sans" w:eastAsia="Times New Roman" w:hAnsi="Open Sans" w:cs="Open Sans"/>
          <w:color w:val="FF0000"/>
          <w:lang w:eastAsia="pl-PL"/>
        </w:rPr>
        <w:t>5</w:t>
      </w:r>
      <w:r w:rsidR="00372DA6">
        <w:rPr>
          <w:rFonts w:ascii="Open Sans" w:eastAsia="Times New Roman" w:hAnsi="Open Sans" w:cs="Open Sans"/>
          <w:color w:val="FF0000"/>
          <w:lang w:eastAsia="pl-PL"/>
        </w:rPr>
        <w:t xml:space="preserve">.04.2022 </w:t>
      </w:r>
      <w:r w:rsidRPr="0064740B">
        <w:rPr>
          <w:rFonts w:ascii="Open Sans" w:eastAsia="Times New Roman" w:hAnsi="Open Sans" w:cs="Open Sans"/>
          <w:color w:val="FF0000"/>
          <w:lang w:eastAsia="pl-PL"/>
        </w:rPr>
        <w:t>roku</w:t>
      </w:r>
      <w:r w:rsidRPr="0064740B">
        <w:rPr>
          <w:rFonts w:ascii="Open Sans" w:eastAsia="Times New Roman" w:hAnsi="Open Sans" w:cs="Open Sans"/>
          <w:color w:val="000000"/>
          <w:lang w:eastAsia="pl-PL"/>
        </w:rPr>
        <w:t>. 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03BF0929"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6D4254" w:rsidRPr="006D4254">
        <w:rPr>
          <w:rFonts w:ascii="Open Sans" w:eastAsia="Times New Roman" w:hAnsi="Open Sans" w:cs="Open Sans"/>
          <w:color w:val="FF0000"/>
          <w:lang w:eastAsia="pl-PL"/>
        </w:rPr>
        <w:t>0</w:t>
      </w:r>
      <w:r w:rsidR="00241E37">
        <w:rPr>
          <w:rFonts w:ascii="Open Sans" w:eastAsia="Times New Roman" w:hAnsi="Open Sans" w:cs="Open Sans"/>
          <w:color w:val="FF0000"/>
          <w:lang w:eastAsia="pl-PL"/>
        </w:rPr>
        <w:t>7</w:t>
      </w:r>
      <w:r w:rsidR="006D4254" w:rsidRPr="006D4254">
        <w:rPr>
          <w:rFonts w:ascii="Open Sans" w:eastAsia="Times New Roman" w:hAnsi="Open Sans" w:cs="Open Sans"/>
          <w:color w:val="FF0000"/>
          <w:lang w:eastAsia="pl-PL"/>
        </w:rPr>
        <w:t>.03.2022</w:t>
      </w:r>
      <w:r w:rsidRPr="006D4254">
        <w:rPr>
          <w:rFonts w:ascii="Open Sans" w:eastAsia="Times New Roman" w:hAnsi="Open Sans" w:cs="Open Sans"/>
          <w:color w:val="FF0000"/>
          <w:lang w:eastAsia="pl-PL"/>
        </w:rPr>
        <w:t xml:space="preserve"> </w:t>
      </w:r>
      <w:r w:rsidRPr="0064740B">
        <w:rPr>
          <w:rFonts w:ascii="Open Sans" w:eastAsia="Times New Roman" w:hAnsi="Open Sans" w:cs="Open Sans"/>
          <w:color w:val="FF0000"/>
          <w:lang w:eastAsia="pl-PL"/>
        </w:rPr>
        <w:t xml:space="preserve">roku, do godziny </w:t>
      </w:r>
      <w:r w:rsidR="00241E37">
        <w:rPr>
          <w:rFonts w:ascii="Open Sans" w:eastAsia="Times New Roman" w:hAnsi="Open Sans" w:cs="Open Sans"/>
          <w:color w:val="FF0000"/>
          <w:lang w:eastAsia="pl-PL"/>
        </w:rPr>
        <w:t>12</w:t>
      </w:r>
      <w:r w:rsidRPr="0064740B">
        <w:rPr>
          <w:rFonts w:ascii="Open Sans" w:eastAsia="Times New Roman" w:hAnsi="Open Sans" w:cs="Open Sans"/>
          <w:color w:val="FF0000"/>
          <w:lang w:eastAsia="pl-PL"/>
        </w:rPr>
        <w:t>:00.</w:t>
      </w:r>
    </w:p>
    <w:p w14:paraId="6F46E64A" w14:textId="4C46B16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6D4254">
        <w:rPr>
          <w:rFonts w:ascii="Open Sans" w:eastAsia="Times New Roman" w:hAnsi="Open Sans" w:cs="Open Sans"/>
          <w:color w:val="FF0000"/>
          <w:lang w:eastAsia="pl-PL"/>
        </w:rPr>
        <w:t>0</w:t>
      </w:r>
      <w:r w:rsidR="00241E37">
        <w:rPr>
          <w:rFonts w:ascii="Open Sans" w:eastAsia="Times New Roman" w:hAnsi="Open Sans" w:cs="Open Sans"/>
          <w:color w:val="FF0000"/>
          <w:lang w:eastAsia="pl-PL"/>
        </w:rPr>
        <w:t>7</w:t>
      </w:r>
      <w:r w:rsidR="006D4254">
        <w:rPr>
          <w:rFonts w:ascii="Open Sans" w:eastAsia="Times New Roman" w:hAnsi="Open Sans" w:cs="Open Sans"/>
          <w:color w:val="FF0000"/>
          <w:lang w:eastAsia="pl-PL"/>
        </w:rPr>
        <w:t>.03.2022</w:t>
      </w:r>
      <w:r w:rsidRPr="0064740B">
        <w:rPr>
          <w:rFonts w:ascii="Open Sans" w:eastAsia="Times New Roman" w:hAnsi="Open Sans" w:cs="Open Sans"/>
          <w:color w:val="FF0000"/>
          <w:lang w:eastAsia="pl-PL"/>
        </w:rPr>
        <w:t xml:space="preserve"> roku, o godzinie </w:t>
      </w:r>
      <w:r w:rsidR="00241E37">
        <w:rPr>
          <w:rFonts w:ascii="Open Sans" w:eastAsia="Times New Roman" w:hAnsi="Open Sans" w:cs="Open Sans"/>
          <w:color w:val="FF0000"/>
          <w:lang w:eastAsia="pl-PL"/>
        </w:rPr>
        <w:t>12</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1713E99C" w14:textId="77777777" w:rsidR="001E4122" w:rsidRPr="002C116A" w:rsidRDefault="001E4122" w:rsidP="001E4122">
      <w:pPr>
        <w:autoSpaceDE w:val="0"/>
        <w:autoSpaceDN w:val="0"/>
        <w:adjustRightInd w:val="0"/>
        <w:spacing w:after="0" w:line="240" w:lineRule="auto"/>
        <w:ind w:left="142"/>
        <w:rPr>
          <w:rFonts w:ascii="Open Sans" w:eastAsia="Times New Roman" w:hAnsi="Open Sans" w:cs="Open Sans"/>
        </w:rPr>
      </w:pPr>
    </w:p>
    <w:p w14:paraId="1F114EDE" w14:textId="77777777" w:rsidR="00C35CF0" w:rsidRPr="00C35CF0" w:rsidRDefault="00C35CF0" w:rsidP="00C35CF0">
      <w:pPr>
        <w:spacing w:after="0" w:line="276" w:lineRule="auto"/>
        <w:rPr>
          <w:rFonts w:ascii="Open Sans" w:eastAsia="Times New Roman" w:hAnsi="Open Sans" w:cs="Open Sans"/>
          <w:lang w:eastAsia="pl-PL"/>
        </w:rPr>
      </w:pPr>
      <w:r w:rsidRPr="00C35CF0">
        <w:rPr>
          <w:rFonts w:ascii="Open Sans" w:eastAsia="Times New Roman" w:hAnsi="Open Sans" w:cs="Open Sans"/>
          <w:lang w:eastAsia="pl-PL"/>
        </w:rPr>
        <w:t>Kryterium „Cena całego zamówienia” (C) – waga 100 punktów.</w:t>
      </w:r>
    </w:p>
    <w:p w14:paraId="2CFC06D6" w14:textId="6CDBF95B" w:rsidR="00C35CF0" w:rsidRPr="00C35CF0" w:rsidRDefault="00C35CF0" w:rsidP="00C35CF0">
      <w:pPr>
        <w:spacing w:after="0" w:line="276" w:lineRule="auto"/>
        <w:jc w:val="both"/>
        <w:rPr>
          <w:rFonts w:ascii="Open Sans" w:eastAsia="Times New Roman" w:hAnsi="Open Sans" w:cs="Open Sans"/>
          <w:lang w:eastAsia="pl-PL"/>
        </w:rPr>
      </w:pPr>
      <w:r w:rsidRPr="00C35CF0">
        <w:rPr>
          <w:rFonts w:ascii="Open Sans" w:eastAsia="Times New Roman" w:hAnsi="Open Sans" w:cs="Open Sans"/>
          <w:lang w:eastAsia="pl-PL"/>
        </w:rPr>
        <w:t>Zamawiający przy wyborze kierować się będzie kryterium najniższej ceny.</w:t>
      </w:r>
      <w:r w:rsidR="00FA7CAD">
        <w:rPr>
          <w:rFonts w:ascii="Open Sans" w:eastAsia="Times New Roman" w:hAnsi="Open Sans" w:cs="Open Sans"/>
          <w:lang w:eastAsia="pl-PL"/>
        </w:rPr>
        <w:t xml:space="preserve"> </w:t>
      </w:r>
      <w:r w:rsidRPr="00C35CF0">
        <w:rPr>
          <w:rFonts w:ascii="Open Sans" w:eastAsia="Times New Roman" w:hAnsi="Open Sans" w:cs="Open Sans"/>
          <w:lang w:eastAsia="pl-PL"/>
        </w:rPr>
        <w:t xml:space="preserve">Kryterium „cena całego zamówienia” będzie rozpatrywane na podstawie ceny brutto za wykonanie przedmiotu zamówienia, podanej przez Wykonawcę w „Formularzu ofertowym”. </w:t>
      </w:r>
    </w:p>
    <w:p w14:paraId="5B9EFB75" w14:textId="77777777" w:rsidR="00C35CF0" w:rsidRPr="00C35CF0" w:rsidRDefault="00C35CF0" w:rsidP="00C35CF0">
      <w:pPr>
        <w:spacing w:after="0" w:line="276" w:lineRule="auto"/>
        <w:rPr>
          <w:rFonts w:ascii="Open Sans" w:eastAsia="Times New Roman" w:hAnsi="Open Sans" w:cs="Open Sans"/>
          <w:lang w:eastAsia="pl-PL"/>
        </w:rPr>
      </w:pPr>
    </w:p>
    <w:p w14:paraId="7D21AEC9" w14:textId="77777777" w:rsidR="00C35CF0" w:rsidRPr="00C35CF0" w:rsidRDefault="00C35CF0" w:rsidP="00C35CF0">
      <w:pPr>
        <w:spacing w:after="0" w:line="276" w:lineRule="auto"/>
        <w:rPr>
          <w:rFonts w:ascii="Open Sans" w:eastAsia="Times New Roman" w:hAnsi="Open Sans" w:cs="Open Sans"/>
          <w:lang w:eastAsia="pl-PL"/>
        </w:rPr>
      </w:pPr>
      <w:r w:rsidRPr="00C35CF0">
        <w:rPr>
          <w:rFonts w:ascii="Open Sans" w:eastAsia="Times New Roman" w:hAnsi="Open Sans" w:cs="Open Sans"/>
          <w:lang w:eastAsia="pl-PL"/>
        </w:rPr>
        <w:t>Ocena kryterium „cena całego zamówienia” obliczona zostanie zgodnie ze wzorem:</w:t>
      </w:r>
    </w:p>
    <w:p w14:paraId="103B5BD2" w14:textId="77777777" w:rsidR="00C35CF0" w:rsidRPr="00C35CF0" w:rsidRDefault="00C35CF0" w:rsidP="00C35CF0">
      <w:pPr>
        <w:spacing w:after="0" w:line="276" w:lineRule="auto"/>
        <w:rPr>
          <w:rFonts w:ascii="Open Sans" w:eastAsia="Times New Roman" w:hAnsi="Open Sans" w:cs="Open Sans"/>
          <w:lang w:eastAsia="pl-PL"/>
        </w:rPr>
      </w:pPr>
    </w:p>
    <w:p w14:paraId="503E3213" w14:textId="77777777" w:rsidR="00C35CF0" w:rsidRPr="00C35CF0" w:rsidRDefault="00C35CF0" w:rsidP="00C35CF0">
      <w:pPr>
        <w:spacing w:after="0" w:line="276" w:lineRule="auto"/>
        <w:rPr>
          <w:rFonts w:ascii="Open Sans" w:eastAsia="Times New Roman" w:hAnsi="Open Sans" w:cs="Open Sans"/>
          <w:lang w:eastAsia="pl-PL"/>
        </w:rPr>
      </w:pPr>
      <w:r w:rsidRPr="00C35CF0">
        <w:rPr>
          <w:rFonts w:ascii="Open Sans" w:eastAsia="Times New Roman" w:hAnsi="Open Sans" w:cs="Open Sans"/>
          <w:lang w:eastAsia="pl-PL"/>
        </w:rPr>
        <w:t>Najniższa cena brutto z ocenianych ofert</w:t>
      </w:r>
    </w:p>
    <w:p w14:paraId="7D13D1E0" w14:textId="1EF69EC3" w:rsidR="00C35CF0" w:rsidRPr="00C35CF0" w:rsidRDefault="00C35CF0" w:rsidP="00C35CF0">
      <w:pPr>
        <w:spacing w:after="0" w:line="276" w:lineRule="auto"/>
        <w:rPr>
          <w:rFonts w:ascii="Open Sans" w:eastAsia="Times New Roman" w:hAnsi="Open Sans" w:cs="Open Sans"/>
          <w:lang w:eastAsia="pl-PL"/>
        </w:rPr>
      </w:pPr>
      <w:r w:rsidRPr="00C35CF0">
        <w:rPr>
          <w:rFonts w:ascii="Open Sans" w:eastAsia="Times New Roman" w:hAnsi="Open Sans" w:cs="Open Sans"/>
          <w:lang w:eastAsia="pl-PL"/>
        </w:rPr>
        <w:t>------------------------------------------------------</w:t>
      </w:r>
      <w:r w:rsidR="00FA7CAD">
        <w:rPr>
          <w:rFonts w:ascii="Open Sans" w:eastAsia="Times New Roman" w:hAnsi="Open Sans" w:cs="Open Sans"/>
          <w:lang w:eastAsia="pl-PL"/>
        </w:rPr>
        <w:t>-----</w:t>
      </w:r>
      <w:r w:rsidRPr="00C35CF0">
        <w:rPr>
          <w:rFonts w:ascii="Open Sans" w:eastAsia="Times New Roman" w:hAnsi="Open Sans" w:cs="Open Sans"/>
          <w:lang w:eastAsia="pl-PL"/>
        </w:rPr>
        <w:t>-- x 100 = ilość uzyskanych punktów</w:t>
      </w:r>
    </w:p>
    <w:p w14:paraId="7C676972" w14:textId="77777777" w:rsidR="00C35CF0" w:rsidRPr="00C35CF0" w:rsidRDefault="00C35CF0" w:rsidP="00C35CF0">
      <w:pPr>
        <w:spacing w:after="0" w:line="276" w:lineRule="auto"/>
        <w:rPr>
          <w:rFonts w:ascii="Open Sans" w:eastAsia="Times New Roman" w:hAnsi="Open Sans" w:cs="Open Sans"/>
          <w:lang w:eastAsia="pl-PL"/>
        </w:rPr>
      </w:pPr>
      <w:r w:rsidRPr="00C35CF0">
        <w:rPr>
          <w:rFonts w:ascii="Open Sans" w:eastAsia="Times New Roman" w:hAnsi="Open Sans" w:cs="Open Sans"/>
          <w:lang w:eastAsia="pl-PL"/>
        </w:rPr>
        <w:t>Cena brutto badanej oferty</w:t>
      </w:r>
    </w:p>
    <w:p w14:paraId="264529FC" w14:textId="77777777" w:rsidR="00C35CF0" w:rsidRPr="00C35CF0" w:rsidRDefault="00C35CF0" w:rsidP="00C35CF0">
      <w:pPr>
        <w:spacing w:after="0" w:line="276" w:lineRule="auto"/>
        <w:rPr>
          <w:rFonts w:ascii="Open Sans" w:eastAsia="Times New Roman" w:hAnsi="Open Sans" w:cs="Open Sans"/>
          <w:lang w:eastAsia="pl-PL"/>
        </w:rPr>
      </w:pP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0"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0"/>
      <w:r w:rsidRPr="0064740B">
        <w:rPr>
          <w:rFonts w:ascii="Open Sans" w:eastAsia="Times New Roman" w:hAnsi="Open Sans" w:cs="Open Sans"/>
          <w:color w:val="000000"/>
          <w:lang w:eastAsia="pl-PL"/>
        </w:rPr>
        <w:t>do zawarcia umowy, jeżeli nie wynika ono z treści oferty;</w:t>
      </w:r>
    </w:p>
    <w:p w14:paraId="27037CF5" w14:textId="3CAB745A" w:rsidR="00FF0C74" w:rsidRDefault="001E33B8"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189B8853" w14:textId="77777777" w:rsidR="00676B9E" w:rsidRPr="00227459" w:rsidRDefault="00676B9E" w:rsidP="00676B9E">
      <w:pPr>
        <w:pStyle w:val="Akapitzlist"/>
        <w:spacing w:line="276" w:lineRule="auto"/>
        <w:ind w:left="720"/>
        <w:jc w:val="both"/>
        <w:rPr>
          <w:rFonts w:ascii="Open Sans" w:eastAsia="Times New Roman" w:hAnsi="Open Sans" w:cs="Open Sans"/>
          <w:color w:val="000000"/>
          <w:sz w:val="22"/>
          <w:szCs w:val="22"/>
          <w:lang w:eastAsia="pl-PL"/>
        </w:rPr>
      </w:pP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037329CB"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18.A.2.</w:t>
      </w:r>
      <w:r w:rsidRPr="00F62207">
        <w:rPr>
          <w:rFonts w:ascii="Open Sans" w:eastAsia="Times New Roman" w:hAnsi="Open Sans" w:cs="Open Sans"/>
          <w:color w:val="000000"/>
          <w:lang w:eastAsia="pl-PL"/>
        </w:rPr>
        <w:tab/>
        <w:t xml:space="preserve">Kwota zabezpieczenia wynosi </w:t>
      </w:r>
      <w:r w:rsidR="006A4433">
        <w:rPr>
          <w:rFonts w:ascii="Open Sans" w:eastAsia="Times New Roman" w:hAnsi="Open Sans" w:cs="Open Sans"/>
          <w:color w:val="000000"/>
          <w:lang w:eastAsia="pl-PL"/>
        </w:rPr>
        <w:t>3</w:t>
      </w:r>
      <w:r w:rsidRPr="00F62207">
        <w:rPr>
          <w:rFonts w:ascii="Open Sans" w:eastAsia="Times New Roman" w:hAnsi="Open Sans" w:cs="Open Sans"/>
          <w:color w:val="000000"/>
          <w:lang w:eastAsia="pl-PL"/>
        </w:rPr>
        <w:t xml:space="preserve"> % 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466FF3C1"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003C1C">
        <w:rPr>
          <w:rFonts w:ascii="Open Sans" w:eastAsia="Times New Roman" w:hAnsi="Open Sans" w:cs="Open Sans"/>
          <w:color w:val="000000"/>
          <w:lang w:eastAsia="pl-PL"/>
        </w:rPr>
        <w:t>usługi</w:t>
      </w:r>
      <w:r w:rsidR="00534379">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jeśli zaistnieją przesłanki jej zatrzymania określone w umowie.</w:t>
      </w:r>
    </w:p>
    <w:p w14:paraId="64C8745C" w14:textId="77777777" w:rsidR="00F62207" w:rsidRPr="00F62207" w:rsidRDefault="00F62207" w:rsidP="00F62207">
      <w:pPr>
        <w:spacing w:after="0" w:line="276" w:lineRule="auto"/>
        <w:ind w:left="360"/>
        <w:jc w:val="both"/>
        <w:rPr>
          <w:rFonts w:ascii="Open Sans" w:eastAsia="Times New Roman" w:hAnsi="Open Sans" w:cs="Open Sans"/>
          <w:strike/>
          <w:color w:val="000000"/>
          <w:lang w:eastAsia="pl-PL"/>
        </w:rPr>
      </w:pP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D49C2B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63F83CD3" w14:textId="72316550" w:rsidR="00227459" w:rsidRPr="00227459" w:rsidRDefault="00227459" w:rsidP="00A9116B">
      <w:pPr>
        <w:spacing w:after="0" w:line="276" w:lineRule="auto"/>
        <w:ind w:left="360"/>
        <w:jc w:val="both"/>
        <w:rPr>
          <w:rFonts w:ascii="Open Sans" w:eastAsia="Times New Roman" w:hAnsi="Open Sans" w:cs="Open Sans"/>
          <w:spacing w:val="1"/>
          <w:lang w:eastAsia="pl-PL"/>
        </w:rPr>
      </w:pPr>
      <w:r w:rsidRPr="00227459">
        <w:rPr>
          <w:rFonts w:ascii="Open Sans" w:eastAsia="Times New Roman" w:hAnsi="Open Sans" w:cs="Open Sans"/>
          <w:spacing w:val="1"/>
          <w:lang w:eastAsia="pl-PL"/>
        </w:rPr>
        <w:t>20.1.</w:t>
      </w:r>
      <w:r w:rsidR="00A9116B">
        <w:rPr>
          <w:rFonts w:ascii="Open Sans" w:eastAsia="Times New Roman" w:hAnsi="Open Sans" w:cs="Open Sans"/>
          <w:spacing w:val="1"/>
          <w:lang w:eastAsia="pl-PL"/>
        </w:rPr>
        <w:t xml:space="preserve"> </w:t>
      </w:r>
      <w:r w:rsidRPr="00227459">
        <w:rPr>
          <w:rFonts w:ascii="Open Sans" w:eastAsia="Times New Roman" w:hAnsi="Open Sans" w:cs="Open Sans"/>
          <w:spacing w:val="1"/>
          <w:lang w:eastAsia="pl-PL"/>
        </w:rPr>
        <w:t xml:space="preserve">Wykonawcy mogą dokonać wizji lokalnej na terenie realizacji </w:t>
      </w:r>
      <w:r w:rsidR="009B0647">
        <w:rPr>
          <w:rFonts w:ascii="Open Sans" w:eastAsia="Times New Roman" w:hAnsi="Open Sans" w:cs="Open Sans"/>
          <w:spacing w:val="1"/>
          <w:lang w:eastAsia="pl-PL"/>
        </w:rPr>
        <w:t>usług</w:t>
      </w:r>
      <w:r w:rsidRPr="00227459">
        <w:rPr>
          <w:rFonts w:ascii="Open Sans" w:eastAsia="Times New Roman" w:hAnsi="Open Sans" w:cs="Open Sans"/>
          <w:spacing w:val="1"/>
          <w:lang w:eastAsia="pl-PL"/>
        </w:rPr>
        <w:t xml:space="preserve"> w celu oceny dokumentów i informacji przekazywanych w ramach przedmiotowego postępowania przez Zamawiającego oraz uzyskać na swoją odpowiedzialność i ryzyko wszelkie istotne informacje niezbędne do przygotowania oferty. </w:t>
      </w:r>
    </w:p>
    <w:p w14:paraId="454247DD" w14:textId="7812EC11" w:rsidR="00227459" w:rsidRDefault="00A9116B" w:rsidP="00A9116B">
      <w:pPr>
        <w:widowControl w:val="0"/>
        <w:shd w:val="clear" w:color="auto" w:fill="FFFFFF"/>
        <w:suppressAutoHyphens/>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20.2</w:t>
      </w:r>
      <w:r w:rsidRPr="00A9116B">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Koszty oględzin ponosi Wykonawca.</w:t>
      </w:r>
    </w:p>
    <w:p w14:paraId="1ACBC1A1" w14:textId="77777777" w:rsidR="00227459" w:rsidRPr="00227459" w:rsidRDefault="00227459" w:rsidP="00227459">
      <w:pPr>
        <w:widowControl w:val="0"/>
        <w:shd w:val="clear" w:color="auto" w:fill="FFFFFF"/>
        <w:suppressAutoHyphens/>
        <w:spacing w:after="0" w:line="240" w:lineRule="auto"/>
        <w:jc w:val="both"/>
        <w:rPr>
          <w:rFonts w:ascii="Open Sans" w:eastAsia="Times New Roman" w:hAnsi="Open Sans" w:cs="Open Sans"/>
          <w:spacing w:val="1"/>
          <w:lang w:eastAsia="pl-PL"/>
        </w:rPr>
      </w:pP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53CEEFF9" w:rsidR="0064740B" w:rsidRPr="00534379"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WYKONAWCA zobowiązany jest zapewnić, że zostaną podpisane stosowne oświadczenia, gwarantujące ZAMAWIAJĄCEMU zachowanie poufności informacji przez podmioty trzecie.</w:t>
      </w:r>
    </w:p>
    <w:p w14:paraId="2E802247" w14:textId="77777777" w:rsidR="00534379" w:rsidRPr="0064740B" w:rsidRDefault="00534379" w:rsidP="0064740B">
      <w:pPr>
        <w:spacing w:after="0" w:line="276" w:lineRule="auto"/>
        <w:ind w:left="360"/>
        <w:jc w:val="both"/>
        <w:rPr>
          <w:rFonts w:ascii="Open Sans" w:eastAsia="Times New Roman" w:hAnsi="Open Sans" w:cs="Open Sans"/>
          <w:b/>
          <w:bC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22.8. Na orzeczenie Izby oraz postanowienie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2E316008" w14:textId="77777777" w:rsidR="0064740B" w:rsidRPr="0064740B" w:rsidRDefault="0064740B" w:rsidP="0064740B">
      <w:pPr>
        <w:spacing w:after="0" w:line="240" w:lineRule="auto"/>
        <w:jc w:val="both"/>
        <w:rPr>
          <w:rFonts w:ascii="Open Sans" w:eastAsia="Times New Roman" w:hAnsi="Open Sans" w:cs="Open Sans"/>
          <w:b/>
          <w:bCs/>
          <w:color w:val="000000"/>
          <w:lang w:eastAsia="pl-PL"/>
        </w:rPr>
      </w:pP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E34F008" w:rsidR="0064740B" w:rsidRPr="00534379" w:rsidRDefault="0064740B" w:rsidP="00534379">
      <w:pPr>
        <w:pStyle w:val="Akapitzlist"/>
        <w:numPr>
          <w:ilvl w:val="0"/>
          <w:numId w:val="54"/>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Na podstawie art. 13 Rozporządzenia Parlamentu Europejskiego i Rady (UE) 2016/679 z dnia 27 kwietnia 2016 roku (RODO) uprzejmie informujemy, że:</w:t>
      </w:r>
    </w:p>
    <w:p w14:paraId="62B836A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w:t>
      </w:r>
      <w:r w:rsidRPr="0064740B">
        <w:rPr>
          <w:rFonts w:ascii="Open Sans" w:eastAsia="Times New Roman" w:hAnsi="Open Sans" w:cs="Open Sans"/>
          <w:color w:val="000000"/>
          <w:lang w:eastAsia="pl-PL"/>
        </w:rPr>
        <w:tab/>
        <w:t xml:space="preserve">Informujemy, że Administratorem danych osobowych przetwarzanych </w:t>
      </w:r>
      <w:r w:rsidRPr="0064740B">
        <w:rPr>
          <w:rFonts w:ascii="Open Sans" w:eastAsia="Times New Roman" w:hAnsi="Open Sans" w:cs="Open Sans"/>
          <w:color w:val="000000"/>
          <w:lang w:eastAsia="pl-PL"/>
        </w:rPr>
        <w:br/>
        <w:t xml:space="preserve">w Przedsiębiorstwie jest Przedsiębiorstwo Gospodarki Komunalnej Spółka z o.o. </w:t>
      </w:r>
    </w:p>
    <w:p w14:paraId="5016921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ab/>
        <w:t>Pani/Pana dane osobowe przetwarzane będą na podstawie art. 6 ust. 1 lit. c RODO w celu związanym z przedmiotowym postępowaniem o udzielenie zamówienia publicznego;</w:t>
      </w:r>
    </w:p>
    <w:p w14:paraId="59BE34CD" w14:textId="5A3D3563"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4)</w:t>
      </w:r>
      <w:r w:rsidRPr="0064740B">
        <w:rPr>
          <w:rFonts w:ascii="Open Sans" w:eastAsia="Times New Roman" w:hAnsi="Open Sans" w:cs="Open Sans"/>
          <w:color w:val="000000"/>
          <w:lang w:eastAsia="pl-PL"/>
        </w:rPr>
        <w:tab/>
        <w:t xml:space="preserve">odbiorcami Pani/Pana danych osobowych będą osoby lub podmioty, którym udostępniona zostanie dokumentacja postępowania w oparciu o art. 74 ustawy </w:t>
      </w:r>
      <w:r w:rsidRPr="0064740B">
        <w:rPr>
          <w:rFonts w:ascii="Open Sans" w:eastAsia="Times New Roman" w:hAnsi="Open Sans" w:cs="Open Sans"/>
          <w:color w:val="000000"/>
          <w:lang w:eastAsia="pl-PL"/>
        </w:rPr>
        <w:br/>
        <w:t>z dnia 11 września 2019 r. – Prawo zamówień publicznych (</w:t>
      </w:r>
      <w:proofErr w:type="spellStart"/>
      <w:r w:rsidRPr="0064740B">
        <w:rPr>
          <w:rFonts w:ascii="Open Sans" w:eastAsia="Times New Roman" w:hAnsi="Open Sans" w:cs="Open Sans"/>
          <w:color w:val="000000"/>
          <w:lang w:eastAsia="pl-PL"/>
        </w:rPr>
        <w:t>t.j</w:t>
      </w:r>
      <w:proofErr w:type="spellEnd"/>
      <w:r w:rsidRPr="0064740B">
        <w:rPr>
          <w:rFonts w:ascii="Open Sans" w:eastAsia="Times New Roman" w:hAnsi="Open Sans" w:cs="Open Sans"/>
          <w:color w:val="000000"/>
          <w:lang w:eastAsia="pl-PL"/>
        </w:rPr>
        <w:t>. Dz. U. z 20</w:t>
      </w:r>
      <w:r w:rsidR="00A61681">
        <w:rPr>
          <w:rFonts w:ascii="Open Sans" w:eastAsia="Times New Roman" w:hAnsi="Open Sans" w:cs="Open Sans"/>
          <w:color w:val="000000"/>
          <w:lang w:eastAsia="pl-PL"/>
        </w:rPr>
        <w:t>21</w:t>
      </w:r>
      <w:r w:rsidRPr="0064740B">
        <w:rPr>
          <w:rFonts w:ascii="Open Sans" w:eastAsia="Times New Roman" w:hAnsi="Open Sans" w:cs="Open Sans"/>
          <w:color w:val="000000"/>
          <w:lang w:eastAsia="pl-PL"/>
        </w:rPr>
        <w:t xml:space="preserve"> r., poz. </w:t>
      </w:r>
      <w:r w:rsidR="00A61681">
        <w:rPr>
          <w:rFonts w:ascii="Open Sans" w:eastAsia="Times New Roman" w:hAnsi="Open Sans" w:cs="Open Sans"/>
          <w:color w:val="000000"/>
          <w:lang w:eastAsia="pl-PL"/>
        </w:rPr>
        <w:t>1129</w:t>
      </w:r>
      <w:r w:rsidRPr="0064740B">
        <w:rPr>
          <w:rFonts w:ascii="Open Sans" w:eastAsia="Times New Roman" w:hAnsi="Open Sans" w:cs="Open Sans"/>
          <w:color w:val="000000"/>
          <w:lang w:eastAsia="pl-PL"/>
        </w:rPr>
        <w:t xml:space="preserve">), dalej „ustawa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p>
    <w:p w14:paraId="70FC8DE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5)</w:t>
      </w:r>
      <w:r w:rsidRPr="0064740B">
        <w:rPr>
          <w:rFonts w:ascii="Open Sans" w:eastAsia="Times New Roman" w:hAnsi="Open Sans" w:cs="Open Sans"/>
          <w:color w:val="00000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6)</w:t>
      </w:r>
      <w:r w:rsidRPr="0064740B">
        <w:rPr>
          <w:rFonts w:ascii="Open Sans" w:eastAsia="Times New Roman" w:hAnsi="Open Sans" w:cs="Open Sans"/>
          <w:color w:val="000000"/>
          <w:lang w:eastAsia="pl-PL"/>
        </w:rPr>
        <w:tab/>
        <w:t xml:space="preserve">obowiązek podania przez Panią/Pana danych osobowych bezpośrednio Pani/Pana dotyczących jest wymogiem ustawowym określonym w przepisach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związanym z udziałem w postępowaniu o udzielenie zamówienia publicznego; konsekwencje niepodania określonych danych wynikają z ustawy </w:t>
      </w:r>
      <w:proofErr w:type="spellStart"/>
      <w:r w:rsidRPr="0064740B">
        <w:rPr>
          <w:rFonts w:ascii="Open Sans" w:eastAsia="Times New Roman" w:hAnsi="Open Sans" w:cs="Open Sans"/>
          <w:color w:val="000000"/>
          <w:lang w:eastAsia="pl-PL"/>
        </w:rPr>
        <w:t>Pzp</w:t>
      </w:r>
      <w:proofErr w:type="spellEnd"/>
      <w:r w:rsidRPr="0064740B">
        <w:rPr>
          <w:rFonts w:ascii="Open Sans" w:eastAsia="Times New Roman" w:hAnsi="Open Sans" w:cs="Open Sans"/>
          <w:color w:val="000000"/>
          <w:lang w:eastAsia="pl-PL"/>
        </w:rPr>
        <w:t xml:space="preserve">;  </w:t>
      </w:r>
    </w:p>
    <w:p w14:paraId="75BACD5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7)</w:t>
      </w:r>
      <w:r w:rsidRPr="0064740B">
        <w:rPr>
          <w:rFonts w:ascii="Open Sans" w:eastAsia="Times New Roman" w:hAnsi="Open Sans" w:cs="Open Sans"/>
          <w:color w:val="000000"/>
          <w:lang w:eastAsia="pl-PL"/>
        </w:rPr>
        <w:tab/>
        <w:t>w odniesieniu do Pani/Pana danych osobowych decyzje nie będą podejmowane w sposób zautomatyzowany;</w:t>
      </w:r>
    </w:p>
    <w:p w14:paraId="1A639AE8"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8)</w:t>
      </w:r>
      <w:r w:rsidRPr="008120DE">
        <w:rPr>
          <w:rFonts w:ascii="Open Sans" w:eastAsia="Times New Roman" w:hAnsi="Open Sans" w:cs="Open Sans"/>
          <w:color w:val="000000"/>
          <w:sz w:val="20"/>
          <w:szCs w:val="20"/>
          <w:lang w:eastAsia="pl-PL"/>
        </w:rPr>
        <w:tab/>
        <w:t>posiada Pani/Pan:</w:t>
      </w:r>
    </w:p>
    <w:p w14:paraId="7A3A8122"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15 RODO prawo dostępu do danych osobowych Pani/Pana dotyczących;</w:t>
      </w:r>
    </w:p>
    <w:p w14:paraId="3178E0CD"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16 RODO prawo do sprostowania Pani/Pana danych osobowych *;</w:t>
      </w:r>
    </w:p>
    <w:p w14:paraId="0554DE3C"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wniesienia skargi do Prezesa Urzędu Ochrony Danych Osobowych, gdy uzna Pani/Pan, że przetwarzanie danych osobowych Pani/Pana dotyczących narusza przepisy RODO;</w:t>
      </w:r>
    </w:p>
    <w:p w14:paraId="523080D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9)</w:t>
      </w:r>
      <w:r w:rsidRPr="0064740B">
        <w:rPr>
          <w:rFonts w:ascii="Open Sans" w:eastAsia="Times New Roman" w:hAnsi="Open Sans" w:cs="Open Sans"/>
          <w:color w:val="000000"/>
          <w:lang w:eastAsia="pl-PL"/>
        </w:rPr>
        <w:tab/>
        <w:t>nie przysługuje Pani/Panu:</w:t>
      </w:r>
    </w:p>
    <w:p w14:paraId="29CADB1F"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w związku z art. 17 ust. 3 lit. b, d lub e RODO prawo do usunięcia danych osobowych;</w:t>
      </w:r>
    </w:p>
    <w:p w14:paraId="6644FE24"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przenoszenia danych osobowych, o którym mowa w art. 20 RODO;</w:t>
      </w:r>
    </w:p>
    <w:p w14:paraId="7FD688A9"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21 RODO prawo sprzeciwu, wobec przetwarzania danych osobowych, gdyż podstawą prawną przetwarzania Pani/Pana danych osobowych jest art. 6 ust. 1 lit. c RODO;</w:t>
      </w:r>
    </w:p>
    <w:p w14:paraId="6445B69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10)</w:t>
      </w:r>
      <w:r w:rsidRPr="0064740B">
        <w:rPr>
          <w:rFonts w:ascii="Open Sans" w:eastAsia="Times New Roman" w:hAnsi="Open Sans" w:cs="Open Sans"/>
          <w:color w:val="000000"/>
          <w:lang w:eastAsia="pl-PL"/>
        </w:rPr>
        <w:tab/>
        <w:t>Pani/Pana dane osobowe nie będą przekazywane do państw trzecich lub organizacji międzynarodowych.</w:t>
      </w:r>
    </w:p>
    <w:p w14:paraId="617A16E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______________________</w:t>
      </w:r>
    </w:p>
    <w:p w14:paraId="23CE1655"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8B3C23">
        <w:rPr>
          <w:rFonts w:ascii="Open Sans" w:eastAsia="Times New Roman" w:hAnsi="Open Sans" w:cs="Open Sans"/>
          <w:color w:val="000000"/>
          <w:sz w:val="14"/>
          <w:szCs w:val="14"/>
          <w:lang w:eastAsia="pl-PL"/>
        </w:rPr>
        <w:t>Pzp</w:t>
      </w:r>
      <w:proofErr w:type="spellEnd"/>
      <w:r w:rsidRPr="008B3C23">
        <w:rPr>
          <w:rFonts w:ascii="Open Sans" w:eastAsia="Times New Roman" w:hAnsi="Open Sans" w:cs="Open Sans"/>
          <w:color w:val="000000"/>
          <w:sz w:val="14"/>
          <w:szCs w:val="14"/>
          <w:lang w:eastAsia="pl-PL"/>
        </w:rPr>
        <w:t xml:space="preserve"> oraz nie może naruszać integralności protokołu oraz jego załączników.</w:t>
      </w:r>
    </w:p>
    <w:p w14:paraId="343B7001"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p>
    <w:p w14:paraId="6744A7E2"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4FE97AEB"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p>
    <w:p w14:paraId="02A4088C" w14:textId="77777777" w:rsidR="00C610F4" w:rsidRDefault="00C610F4" w:rsidP="00C75A57">
      <w:pPr>
        <w:pStyle w:val="WW-Tretekstu"/>
        <w:jc w:val="both"/>
        <w:rPr>
          <w:rFonts w:ascii="Segoe UI" w:hAnsi="Segoe UI" w:cs="Segoe UI"/>
          <w:i w:val="0"/>
          <w:sz w:val="20"/>
        </w:rPr>
      </w:pPr>
    </w:p>
    <w:sectPr w:rsidR="00C610F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8717" w14:textId="77777777" w:rsidR="00B26686" w:rsidRDefault="00B26686" w:rsidP="00ED6C3D">
      <w:pPr>
        <w:spacing w:after="0" w:line="240" w:lineRule="auto"/>
      </w:pPr>
      <w:r>
        <w:separator/>
      </w:r>
    </w:p>
  </w:endnote>
  <w:endnote w:type="continuationSeparator" w:id="0">
    <w:p w14:paraId="67FD1A7B" w14:textId="77777777" w:rsidR="00B26686" w:rsidRDefault="00B26686"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6D949" w14:textId="77777777" w:rsidR="00B26686" w:rsidRDefault="00B26686" w:rsidP="00ED6C3D">
      <w:pPr>
        <w:spacing w:after="0" w:line="240" w:lineRule="auto"/>
      </w:pPr>
      <w:r>
        <w:separator/>
      </w:r>
    </w:p>
  </w:footnote>
  <w:footnote w:type="continuationSeparator" w:id="0">
    <w:p w14:paraId="3D7EC1B3" w14:textId="77777777" w:rsidR="00B26686" w:rsidRDefault="00B26686"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0E6B5402"/>
    <w:multiLevelType w:val="multilevel"/>
    <w:tmpl w:val="12664030"/>
    <w:lvl w:ilvl="0">
      <w:start w:val="6"/>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1E636623"/>
    <w:multiLevelType w:val="hybridMultilevel"/>
    <w:tmpl w:val="159C7D24"/>
    <w:lvl w:ilvl="0" w:tplc="8C0407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1"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5"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6"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7"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0"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2"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46"/>
  </w:num>
  <w:num w:numId="2">
    <w:abstractNumId w:val="54"/>
  </w:num>
  <w:num w:numId="3">
    <w:abstractNumId w:val="28"/>
  </w:num>
  <w:num w:numId="4">
    <w:abstractNumId w:val="38"/>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31"/>
  </w:num>
  <w:num w:numId="8">
    <w:abstractNumId w:val="29"/>
  </w:num>
  <w:num w:numId="9">
    <w:abstractNumId w:val="53"/>
  </w:num>
  <w:num w:numId="10">
    <w:abstractNumId w:val="39"/>
  </w:num>
  <w:num w:numId="11">
    <w:abstractNumId w:val="4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num>
  <w:num w:numId="13">
    <w:abstractNumId w:val="41"/>
  </w:num>
  <w:num w:numId="14">
    <w:abstractNumId w:val="56"/>
  </w:num>
  <w:num w:numId="15">
    <w:abstractNumId w:val="48"/>
  </w:num>
  <w:num w:numId="16">
    <w:abstractNumId w:val="51"/>
  </w:num>
  <w:num w:numId="17">
    <w:abstractNumId w:val="44"/>
  </w:num>
  <w:num w:numId="18">
    <w:abstractNumId w:val="24"/>
  </w:num>
  <w:num w:numId="19">
    <w:abstractNumId w:val="25"/>
  </w:num>
  <w:num w:numId="20">
    <w:abstractNumId w:val="27"/>
  </w:num>
  <w:num w:numId="21">
    <w:abstractNumId w:val="35"/>
  </w:num>
  <w:num w:numId="22">
    <w:abstractNumId w:val="52"/>
  </w:num>
  <w:num w:numId="23">
    <w:abstractNumId w:val="2"/>
  </w:num>
  <w:num w:numId="24">
    <w:abstractNumId w:val="3"/>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0"/>
  </w:num>
  <w:num w:numId="41">
    <w:abstractNumId w:val="32"/>
  </w:num>
  <w:num w:numId="42">
    <w:abstractNumId w:val="37"/>
  </w:num>
  <w:num w:numId="43">
    <w:abstractNumId w:val="1"/>
  </w:num>
  <w:num w:numId="44">
    <w:abstractNumId w:val="22"/>
  </w:num>
  <w:num w:numId="45">
    <w:abstractNumId w:val="21"/>
  </w:num>
  <w:num w:numId="46">
    <w:abstractNumId w:val="43"/>
  </w:num>
  <w:num w:numId="47">
    <w:abstractNumId w:val="45"/>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0"/>
  </w:num>
  <w:num w:numId="51">
    <w:abstractNumId w:val="47"/>
  </w:num>
  <w:num w:numId="52">
    <w:abstractNumId w:val="40"/>
  </w:num>
  <w:num w:numId="5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30"/>
  </w:num>
  <w:num w:numId="56">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3C1C"/>
    <w:rsid w:val="00012F46"/>
    <w:rsid w:val="00023DBB"/>
    <w:rsid w:val="000328AF"/>
    <w:rsid w:val="00040AF6"/>
    <w:rsid w:val="00046028"/>
    <w:rsid w:val="000762F6"/>
    <w:rsid w:val="000776B2"/>
    <w:rsid w:val="0008090F"/>
    <w:rsid w:val="00093D85"/>
    <w:rsid w:val="00095AE9"/>
    <w:rsid w:val="000977F1"/>
    <w:rsid w:val="000A4490"/>
    <w:rsid w:val="000B0B79"/>
    <w:rsid w:val="000B434F"/>
    <w:rsid w:val="000C7FA0"/>
    <w:rsid w:val="000D54A9"/>
    <w:rsid w:val="000E7D07"/>
    <w:rsid w:val="0010108D"/>
    <w:rsid w:val="0010363E"/>
    <w:rsid w:val="00117952"/>
    <w:rsid w:val="00125622"/>
    <w:rsid w:val="0012678F"/>
    <w:rsid w:val="001476F1"/>
    <w:rsid w:val="0015192B"/>
    <w:rsid w:val="0015522A"/>
    <w:rsid w:val="0016603A"/>
    <w:rsid w:val="00170F70"/>
    <w:rsid w:val="00175DF9"/>
    <w:rsid w:val="00182BAC"/>
    <w:rsid w:val="001941EA"/>
    <w:rsid w:val="001C4A6F"/>
    <w:rsid w:val="001C7A55"/>
    <w:rsid w:val="001E33B8"/>
    <w:rsid w:val="001E4122"/>
    <w:rsid w:val="00204D2A"/>
    <w:rsid w:val="002128F8"/>
    <w:rsid w:val="002219B4"/>
    <w:rsid w:val="00227459"/>
    <w:rsid w:val="0023301B"/>
    <w:rsid w:val="00233971"/>
    <w:rsid w:val="00241E37"/>
    <w:rsid w:val="00247824"/>
    <w:rsid w:val="00262C93"/>
    <w:rsid w:val="00281FBB"/>
    <w:rsid w:val="00292014"/>
    <w:rsid w:val="002951CB"/>
    <w:rsid w:val="002A1C1C"/>
    <w:rsid w:val="002B3A5F"/>
    <w:rsid w:val="002B6245"/>
    <w:rsid w:val="002C116A"/>
    <w:rsid w:val="002C585A"/>
    <w:rsid w:val="002D22E7"/>
    <w:rsid w:val="002D4F68"/>
    <w:rsid w:val="002E6975"/>
    <w:rsid w:val="002E73FE"/>
    <w:rsid w:val="002F3A4E"/>
    <w:rsid w:val="002F4953"/>
    <w:rsid w:val="0031288F"/>
    <w:rsid w:val="003148CD"/>
    <w:rsid w:val="00314912"/>
    <w:rsid w:val="0034317A"/>
    <w:rsid w:val="00344BFC"/>
    <w:rsid w:val="003456A0"/>
    <w:rsid w:val="0034714C"/>
    <w:rsid w:val="0035038E"/>
    <w:rsid w:val="0035565B"/>
    <w:rsid w:val="00355BB8"/>
    <w:rsid w:val="00356667"/>
    <w:rsid w:val="00357439"/>
    <w:rsid w:val="00363D03"/>
    <w:rsid w:val="00372DA6"/>
    <w:rsid w:val="00376D5C"/>
    <w:rsid w:val="003807E5"/>
    <w:rsid w:val="003848F2"/>
    <w:rsid w:val="003962DB"/>
    <w:rsid w:val="003A7076"/>
    <w:rsid w:val="003B7B07"/>
    <w:rsid w:val="003C053A"/>
    <w:rsid w:val="003C1020"/>
    <w:rsid w:val="003D3678"/>
    <w:rsid w:val="00403159"/>
    <w:rsid w:val="00423CC9"/>
    <w:rsid w:val="00430314"/>
    <w:rsid w:val="00433395"/>
    <w:rsid w:val="00455F21"/>
    <w:rsid w:val="004652C3"/>
    <w:rsid w:val="00471E26"/>
    <w:rsid w:val="00473E62"/>
    <w:rsid w:val="0047613E"/>
    <w:rsid w:val="00482DFD"/>
    <w:rsid w:val="004868F4"/>
    <w:rsid w:val="00486BA4"/>
    <w:rsid w:val="004B5E73"/>
    <w:rsid w:val="004C68E6"/>
    <w:rsid w:val="004E0186"/>
    <w:rsid w:val="004E4869"/>
    <w:rsid w:val="004F0EE8"/>
    <w:rsid w:val="004F6781"/>
    <w:rsid w:val="0051419E"/>
    <w:rsid w:val="00515C2D"/>
    <w:rsid w:val="00522287"/>
    <w:rsid w:val="00534379"/>
    <w:rsid w:val="00535F16"/>
    <w:rsid w:val="00553F7D"/>
    <w:rsid w:val="00562DB7"/>
    <w:rsid w:val="0057198F"/>
    <w:rsid w:val="00573B5D"/>
    <w:rsid w:val="005936BA"/>
    <w:rsid w:val="005B76AF"/>
    <w:rsid w:val="005C23CB"/>
    <w:rsid w:val="005D3C72"/>
    <w:rsid w:val="005E2B56"/>
    <w:rsid w:val="005F2D45"/>
    <w:rsid w:val="006005C9"/>
    <w:rsid w:val="006075C2"/>
    <w:rsid w:val="0061694C"/>
    <w:rsid w:val="00632931"/>
    <w:rsid w:val="006422D8"/>
    <w:rsid w:val="0064384E"/>
    <w:rsid w:val="00643B9C"/>
    <w:rsid w:val="00644A23"/>
    <w:rsid w:val="006465AB"/>
    <w:rsid w:val="0064740B"/>
    <w:rsid w:val="0065412D"/>
    <w:rsid w:val="00676B9E"/>
    <w:rsid w:val="00693132"/>
    <w:rsid w:val="006A4433"/>
    <w:rsid w:val="006C04DA"/>
    <w:rsid w:val="006C2E99"/>
    <w:rsid w:val="006C7463"/>
    <w:rsid w:val="006D4254"/>
    <w:rsid w:val="006F664D"/>
    <w:rsid w:val="00741F53"/>
    <w:rsid w:val="0076114D"/>
    <w:rsid w:val="00777302"/>
    <w:rsid w:val="00780907"/>
    <w:rsid w:val="007956B7"/>
    <w:rsid w:val="007A0C5D"/>
    <w:rsid w:val="007B107B"/>
    <w:rsid w:val="007B65AE"/>
    <w:rsid w:val="007C4EC3"/>
    <w:rsid w:val="007E5A77"/>
    <w:rsid w:val="007F5EB8"/>
    <w:rsid w:val="008072E0"/>
    <w:rsid w:val="008120DE"/>
    <w:rsid w:val="0081222B"/>
    <w:rsid w:val="00820091"/>
    <w:rsid w:val="008320BF"/>
    <w:rsid w:val="00840093"/>
    <w:rsid w:val="008407EB"/>
    <w:rsid w:val="008447E2"/>
    <w:rsid w:val="00881C2B"/>
    <w:rsid w:val="008A2CB7"/>
    <w:rsid w:val="008B3608"/>
    <w:rsid w:val="008B3C23"/>
    <w:rsid w:val="008B596F"/>
    <w:rsid w:val="008D5BE0"/>
    <w:rsid w:val="009275EA"/>
    <w:rsid w:val="00933A17"/>
    <w:rsid w:val="00936D2F"/>
    <w:rsid w:val="00945C72"/>
    <w:rsid w:val="00965CB1"/>
    <w:rsid w:val="009751D0"/>
    <w:rsid w:val="00981C15"/>
    <w:rsid w:val="0098691B"/>
    <w:rsid w:val="00995103"/>
    <w:rsid w:val="009B053D"/>
    <w:rsid w:val="009B0647"/>
    <w:rsid w:val="009B67EE"/>
    <w:rsid w:val="009B7206"/>
    <w:rsid w:val="009C71EC"/>
    <w:rsid w:val="009D3616"/>
    <w:rsid w:val="009D79CB"/>
    <w:rsid w:val="009E0C47"/>
    <w:rsid w:val="009E68EF"/>
    <w:rsid w:val="009F4FAA"/>
    <w:rsid w:val="009F5EA7"/>
    <w:rsid w:val="009F75FE"/>
    <w:rsid w:val="00A107A6"/>
    <w:rsid w:val="00A107DF"/>
    <w:rsid w:val="00A32E4B"/>
    <w:rsid w:val="00A441E8"/>
    <w:rsid w:val="00A4723C"/>
    <w:rsid w:val="00A53F74"/>
    <w:rsid w:val="00A61681"/>
    <w:rsid w:val="00A90085"/>
    <w:rsid w:val="00A9116B"/>
    <w:rsid w:val="00AA550F"/>
    <w:rsid w:val="00AB0485"/>
    <w:rsid w:val="00AC6697"/>
    <w:rsid w:val="00AC7F25"/>
    <w:rsid w:val="00AD537F"/>
    <w:rsid w:val="00AF3DDE"/>
    <w:rsid w:val="00AF69DB"/>
    <w:rsid w:val="00AF7F6E"/>
    <w:rsid w:val="00B12C43"/>
    <w:rsid w:val="00B2271F"/>
    <w:rsid w:val="00B26686"/>
    <w:rsid w:val="00B44C7E"/>
    <w:rsid w:val="00B57FF9"/>
    <w:rsid w:val="00B725D0"/>
    <w:rsid w:val="00B83A48"/>
    <w:rsid w:val="00BA5074"/>
    <w:rsid w:val="00BA5C71"/>
    <w:rsid w:val="00BC39C5"/>
    <w:rsid w:val="00BD04C4"/>
    <w:rsid w:val="00BD6F5B"/>
    <w:rsid w:val="00C20864"/>
    <w:rsid w:val="00C21B53"/>
    <w:rsid w:val="00C26A98"/>
    <w:rsid w:val="00C26F0D"/>
    <w:rsid w:val="00C35866"/>
    <w:rsid w:val="00C35CF0"/>
    <w:rsid w:val="00C53372"/>
    <w:rsid w:val="00C60503"/>
    <w:rsid w:val="00C610F4"/>
    <w:rsid w:val="00C75A57"/>
    <w:rsid w:val="00C813D0"/>
    <w:rsid w:val="00C836FF"/>
    <w:rsid w:val="00CA1008"/>
    <w:rsid w:val="00CC300A"/>
    <w:rsid w:val="00CC56AA"/>
    <w:rsid w:val="00CC5E8B"/>
    <w:rsid w:val="00CD3500"/>
    <w:rsid w:val="00CD547D"/>
    <w:rsid w:val="00CE3823"/>
    <w:rsid w:val="00CE5E51"/>
    <w:rsid w:val="00CF1139"/>
    <w:rsid w:val="00D0294F"/>
    <w:rsid w:val="00D11D08"/>
    <w:rsid w:val="00D13D7E"/>
    <w:rsid w:val="00D17A52"/>
    <w:rsid w:val="00D215B9"/>
    <w:rsid w:val="00D215E6"/>
    <w:rsid w:val="00D339B8"/>
    <w:rsid w:val="00D45A5C"/>
    <w:rsid w:val="00D50223"/>
    <w:rsid w:val="00D7032B"/>
    <w:rsid w:val="00D81DC3"/>
    <w:rsid w:val="00D9416E"/>
    <w:rsid w:val="00DA0A0B"/>
    <w:rsid w:val="00DB6F8B"/>
    <w:rsid w:val="00DC18FC"/>
    <w:rsid w:val="00DC1B71"/>
    <w:rsid w:val="00DC7620"/>
    <w:rsid w:val="00DD1156"/>
    <w:rsid w:val="00DE1800"/>
    <w:rsid w:val="00DE5CCD"/>
    <w:rsid w:val="00DF115F"/>
    <w:rsid w:val="00DF4713"/>
    <w:rsid w:val="00DF61FB"/>
    <w:rsid w:val="00DF64A8"/>
    <w:rsid w:val="00E01B90"/>
    <w:rsid w:val="00E17356"/>
    <w:rsid w:val="00E24133"/>
    <w:rsid w:val="00E247E1"/>
    <w:rsid w:val="00E33A40"/>
    <w:rsid w:val="00E41B02"/>
    <w:rsid w:val="00E431B6"/>
    <w:rsid w:val="00E46C32"/>
    <w:rsid w:val="00E50DAD"/>
    <w:rsid w:val="00E5150C"/>
    <w:rsid w:val="00E80881"/>
    <w:rsid w:val="00E870D9"/>
    <w:rsid w:val="00E874C4"/>
    <w:rsid w:val="00E95B62"/>
    <w:rsid w:val="00EA3F46"/>
    <w:rsid w:val="00EB3978"/>
    <w:rsid w:val="00EB470C"/>
    <w:rsid w:val="00ED4947"/>
    <w:rsid w:val="00ED4C21"/>
    <w:rsid w:val="00ED6C3D"/>
    <w:rsid w:val="00EF04DD"/>
    <w:rsid w:val="00F05CD1"/>
    <w:rsid w:val="00F13BF1"/>
    <w:rsid w:val="00F245FD"/>
    <w:rsid w:val="00F320C3"/>
    <w:rsid w:val="00F321BB"/>
    <w:rsid w:val="00F33C77"/>
    <w:rsid w:val="00F35503"/>
    <w:rsid w:val="00F501BA"/>
    <w:rsid w:val="00F61D43"/>
    <w:rsid w:val="00F62207"/>
    <w:rsid w:val="00F64B5C"/>
    <w:rsid w:val="00F9432D"/>
    <w:rsid w:val="00FA7CAD"/>
    <w:rsid w:val="00FB2320"/>
    <w:rsid w:val="00FB29DA"/>
    <w:rsid w:val="00FC3D0C"/>
    <w:rsid w:val="00FD5128"/>
    <w:rsid w:val="00FF0C74"/>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F6E"/>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64740B"/>
    <w:rPr>
      <w:sz w:val="24"/>
      <w:szCs w:val="24"/>
    </w:rPr>
  </w:style>
  <w:style w:type="paragraph" w:styleId="Akapitzlist">
    <w:name w:val="List Paragraph"/>
    <w:aliases w:val="CW_Lista,L1,Numerow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6984</Words>
  <Characters>41909</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cp:revision>
  <cp:lastPrinted>2022-02-21T09:05:00Z</cp:lastPrinted>
  <dcterms:created xsi:type="dcterms:W3CDTF">2022-02-21T05:54:00Z</dcterms:created>
  <dcterms:modified xsi:type="dcterms:W3CDTF">2022-02-21T09:05:00Z</dcterms:modified>
</cp:coreProperties>
</file>