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3" w:rsidRPr="00191003" w:rsidRDefault="00191003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 A DO SWZ</w:t>
      </w:r>
      <w:bookmarkStart w:id="0" w:name="_GoBack"/>
      <w:bookmarkEnd w:id="0"/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Harmonogram dożywiania dzieci wraz z prognozowaną ilością posiłków w Publicznej Szkole Podstawowej im. K. Wielkiego    w </w:t>
      </w:r>
      <w:r w:rsidR="00623C0D">
        <w:rPr>
          <w:rFonts w:ascii="Calibri" w:eastAsia="SimSun" w:hAnsi="Calibri" w:cs="Calibri"/>
          <w:b/>
          <w:kern w:val="3"/>
          <w:lang w:eastAsia="zh-CN" w:bidi="hi-IN"/>
        </w:rPr>
        <w:t>Przedborzu: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</w:t>
      </w:r>
    </w:p>
    <w:p w:rsidR="009558DF" w:rsidRPr="003C46A8" w:rsidRDefault="009558DF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1. Prognozowana liczba uczniów korzystających </w:t>
      </w:r>
      <w:r w:rsidR="00623C0D">
        <w:rPr>
          <w:rFonts w:ascii="Calibri" w:eastAsia="SimSun" w:hAnsi="Calibri" w:cs="Calibri"/>
          <w:kern w:val="3"/>
          <w:lang w:eastAsia="zh-CN" w:bidi="hi-IN"/>
        </w:rPr>
        <w:t>z posiłków  w okresie od dnia 09.09.2024</w:t>
      </w:r>
      <w:r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623C0D">
        <w:rPr>
          <w:rFonts w:ascii="Calibri" w:eastAsia="SimSun" w:hAnsi="Calibri" w:cs="Calibri"/>
          <w:kern w:val="3"/>
          <w:lang w:eastAsia="zh-CN" w:bidi="hi-IN"/>
        </w:rPr>
        <w:t>roku do dnia 20.06.2025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roku wynosi- </w:t>
      </w:r>
      <w:r w:rsidR="00623C0D">
        <w:rPr>
          <w:rFonts w:ascii="Calibri" w:eastAsia="SimSun" w:hAnsi="Calibri" w:cs="Calibri"/>
          <w:b/>
          <w:kern w:val="3"/>
          <w:lang w:eastAsia="zh-CN" w:bidi="hi-IN"/>
        </w:rPr>
        <w:t>19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0 uczniów: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1843"/>
        <w:gridCol w:w="1701"/>
        <w:gridCol w:w="1383"/>
      </w:tblGrid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Miesiąc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Ilość dni  dożywiania w 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zup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 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 mięsnych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w poszczególnych 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jarskich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w poszczególnych miesiącach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1" w:rsidRPr="003C46A8" w:rsidRDefault="00F07751" w:rsidP="00F077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Prognozowana liczba uczniów</w:t>
            </w:r>
          </w:p>
        </w:tc>
      </w:tr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IX od 09.09.2024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55668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0 = 1 33</w:t>
            </w:r>
            <w:r w:rsidR="00F0775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</w:t>
            </w:r>
            <w:r w:rsidR="0055668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F07751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1 14</w:t>
            </w:r>
            <w:r w:rsidR="00F07751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Default="006639CE" w:rsidP="00FD0860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190 = 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F07751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t>8 x 190 = 1 52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1 90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 w:rsidR="00FD0860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t>7 x 190 = 1 33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76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FD0860" w:rsidP="009558DF">
            <w:pPr>
              <w:jc w:val="center"/>
            </w:pPr>
            <w:r>
              <w:t>6</w:t>
            </w:r>
            <w:r w:rsidR="006639CE">
              <w:t xml:space="preserve"> x 190 = 1 </w:t>
            </w:r>
            <w:r>
              <w:t>14</w:t>
            </w:r>
            <w:r w:rsidR="006639CE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1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14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6639CE"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3C46A8" w:rsidRDefault="00A30E14" w:rsidP="00CB2B6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do XII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3C46A8" w:rsidRDefault="006639CE" w:rsidP="00FD0860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183449" w:rsidRDefault="00FD0860" w:rsidP="00FD086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639CE">
              <w:rPr>
                <w:b/>
              </w:rPr>
              <w:t xml:space="preserve"> x 19</w:t>
            </w:r>
            <w:r>
              <w:rPr>
                <w:b/>
              </w:rPr>
              <w:t>0 = 5 320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183449" w:rsidRDefault="006639CE" w:rsidP="00FD0860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</w:t>
            </w:r>
            <w:r w:rsid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x 19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0 = </w:t>
            </w:r>
            <w:r w:rsid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5 70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CE" w:rsidRPr="00FD0860" w:rsidRDefault="00FD0860" w:rsidP="00FD0860">
            <w:pPr>
              <w:jc w:val="center"/>
              <w:rPr>
                <w:b/>
              </w:rPr>
            </w:pP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14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x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190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=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2 66</w:t>
            </w:r>
            <w:r w:rsidR="006639CE"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CE" w:rsidRPr="00FD0860" w:rsidRDefault="00FD0860" w:rsidP="00FD0860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-</w:t>
            </w:r>
          </w:p>
        </w:tc>
      </w:tr>
      <w:tr w:rsidR="006639CE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6639CE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B85BBF" w:rsidP="009558DF">
            <w:pPr>
              <w:jc w:val="center"/>
            </w:pPr>
            <w:r>
              <w:t>7</w:t>
            </w:r>
            <w:r w:rsidR="006639CE">
              <w:t xml:space="preserve"> x 19</w:t>
            </w:r>
            <w:r>
              <w:t>0 = 1 33</w:t>
            </w:r>
            <w:r w:rsidR="006639CE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C866E2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</w:t>
            </w:r>
            <w:r w:rsidR="006639CE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6639CE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="006639CE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E" w:rsidRDefault="00B85BBF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76</w:t>
            </w:r>
            <w:r w:rsidR="006639CE"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CE" w:rsidRDefault="006639CE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9558DF">
            <w:pPr>
              <w:jc w:val="center"/>
            </w:pPr>
            <w:r>
              <w:t>4 x 190 = 76</w:t>
            </w:r>
            <w:r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C866E2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</w:t>
            </w:r>
            <w:r w:rsid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C866E2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38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t>9</w:t>
            </w:r>
            <w:r w:rsidR="00C866E2">
              <w:t xml:space="preserve"> x 19</w:t>
            </w:r>
            <w:r>
              <w:t>0 = 1 71</w:t>
            </w:r>
            <w:r w:rsidR="00C866E2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8</w:t>
            </w:r>
            <w:r w:rsidR="00C866E2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</w:t>
            </w:r>
            <w:r w:rsidR="00C866E2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1 52</w:t>
            </w:r>
            <w:r w:rsidR="00C866E2"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C866E2"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x 190 = </w:t>
            </w:r>
            <w:r w:rsidR="00FC0543">
              <w:rPr>
                <w:rFonts w:ascii="Calibri" w:eastAsia="SimSun" w:hAnsi="Calibri" w:cs="Calibri"/>
                <w:kern w:val="3"/>
                <w:lang w:eastAsia="zh-CN" w:bidi="hi-IN"/>
              </w:rPr>
              <w:t>76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t>8 x 190 = 1 52</w:t>
            </w:r>
            <w:r w:rsidR="00C866E2" w:rsidRPr="00B85BB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FC0543" w:rsidP="009558DF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B85BBF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1 33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Pr="00B85BBF" w:rsidRDefault="00FC0543"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57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F07751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t>7 x 190 = 1 33</w:t>
            </w:r>
            <w:r w:rsidR="00C866E2" w:rsidRPr="00B85BB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B85BBF" w:rsidP="009558DF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6 x 190 = 1 14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Pr="00B85BBF" w:rsidRDefault="00B85BBF"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3</w:t>
            </w:r>
            <w:r w:rsidR="00C866E2"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570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B85BBF" w:rsidRDefault="00C866E2" w:rsidP="00F07751">
            <w:pPr>
              <w:jc w:val="center"/>
            </w:pPr>
            <w:r w:rsidRPr="00B85BBF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C866E2" w:rsidRPr="003C46A8" w:rsidTr="00CB2B69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VI do 20.06.2025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Pr="003C46A8" w:rsidRDefault="00C866E2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FC0543" w:rsidP="009558DF">
            <w:pPr>
              <w:jc w:val="center"/>
            </w:pPr>
            <w:r>
              <w:t>6</w:t>
            </w:r>
            <w:r w:rsidR="00C866E2">
              <w:t xml:space="preserve"> x 19</w:t>
            </w:r>
            <w:r>
              <w:t>0 = 1 1</w:t>
            </w:r>
            <w:r w:rsidR="00C866E2">
              <w:t>4</w:t>
            </w:r>
            <w:r w:rsidR="00C866E2" w:rsidRPr="00495C9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9558DF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5 x 19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 =</w:t>
            </w:r>
            <w:r w:rsidR="00FC054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95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2" w:rsidRDefault="00FC0543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</w:t>
            </w:r>
            <w:r w:rsidR="00C866E2"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190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38</w:t>
            </w:r>
            <w:r w:rsidR="00C866E2"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E2" w:rsidRDefault="00C866E2" w:rsidP="00F07751">
            <w:pPr>
              <w:jc w:val="center"/>
            </w:pPr>
            <w:r w:rsidRPr="00752070">
              <w:rPr>
                <w:rFonts w:ascii="Calibri" w:eastAsia="SimSun" w:hAnsi="Calibri" w:cs="Calibri"/>
                <w:kern w:val="3"/>
                <w:lang w:eastAsia="zh-CN" w:bidi="hi-IN"/>
              </w:rPr>
              <w:t>190</w:t>
            </w:r>
          </w:p>
        </w:tc>
      </w:tr>
      <w:tr w:rsidR="00F07751" w:rsidRPr="003C46A8" w:rsidTr="00CB2B69">
        <w:trPr>
          <w:trHeight w:val="10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 2025</w:t>
            </w:r>
            <w:r w:rsidR="00F07751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do VI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B85BBF">
            <w:pPr>
              <w:jc w:val="center"/>
              <w:rPr>
                <w:b/>
              </w:rPr>
            </w:pPr>
            <w:r w:rsidRPr="00B85BBF">
              <w:rPr>
                <w:b/>
              </w:rPr>
              <w:t>41 x 19</w:t>
            </w:r>
            <w:r w:rsidR="00F07751" w:rsidRPr="00B85BBF">
              <w:rPr>
                <w:b/>
              </w:rPr>
              <w:t xml:space="preserve">0 = </w:t>
            </w:r>
            <w:r w:rsidRPr="00B85BBF">
              <w:rPr>
                <w:b/>
              </w:rPr>
              <w:t>7 790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38 x 190 = 7 22</w:t>
            </w:r>
            <w:r w:rsidR="00F07751"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>18 x 190 = 3 420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F07751" w:rsidP="009558DF">
            <w:pPr>
              <w:jc w:val="center"/>
            </w:pPr>
            <w:r w:rsidRPr="00B85BBF">
              <w:t>-</w:t>
            </w:r>
          </w:p>
        </w:tc>
      </w:tr>
      <w:tr w:rsidR="00F07751" w:rsidRPr="003C46A8" w:rsidTr="00B85B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2024 do VI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3C46A8" w:rsidRDefault="00B85BBF" w:rsidP="009558DF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169</w:t>
            </w:r>
            <w:r w:rsidR="00F07751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dni dożywiania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>69 x 19</w:t>
            </w:r>
            <w:r>
              <w:rPr>
                <w:b/>
              </w:rPr>
              <w:t>0 = 13 11</w:t>
            </w:r>
            <w:r w:rsidR="00F07751" w:rsidRPr="00B85BBF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68 x 19</w:t>
            </w:r>
            <w:r w:rsidR="00A30E1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 = 12 92</w:t>
            </w:r>
            <w:r w:rsidR="00F07751" w:rsidRPr="00B85BBF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1" w:rsidRPr="00B85BBF" w:rsidRDefault="00B85BBF" w:rsidP="009558DF">
            <w:pPr>
              <w:jc w:val="center"/>
              <w:rPr>
                <w:b/>
              </w:rPr>
            </w:pPr>
            <w:r w:rsidRPr="00B85BBF">
              <w:rPr>
                <w:b/>
              </w:rPr>
              <w:t xml:space="preserve">32 x 190 = 6 080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1" w:rsidRPr="00B85BBF" w:rsidRDefault="00F07751" w:rsidP="009558DF">
            <w:pPr>
              <w:jc w:val="center"/>
            </w:pPr>
            <w:r w:rsidRPr="00B85BBF">
              <w:t>-</w:t>
            </w:r>
          </w:p>
        </w:tc>
      </w:tr>
    </w:tbl>
    <w:p w:rsidR="00CB2B69" w:rsidRDefault="009558DF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Zamawiający szacuje, iż w okresie obowiązywania umowy dostarczonych i wydanych 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zostanie 13 11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0 </w:t>
      </w:r>
      <w:r>
        <w:rPr>
          <w:rFonts w:ascii="Calibri" w:eastAsia="SimSun" w:hAnsi="Calibri" w:cs="Calibri"/>
          <w:b/>
          <w:kern w:val="3"/>
          <w:lang w:eastAsia="zh-CN" w:bidi="hi-IN"/>
        </w:rPr>
        <w:lastRenderedPageBreak/>
        <w:t>zup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, 12 920 II dań mięsnych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oraz 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>6 080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II dań</w:t>
      </w:r>
      <w:r w:rsidR="00B85BBF">
        <w:rPr>
          <w:rFonts w:ascii="Calibri" w:eastAsia="SimSun" w:hAnsi="Calibri" w:cs="Calibri"/>
          <w:b/>
          <w:kern w:val="3"/>
          <w:lang w:eastAsia="zh-CN" w:bidi="hi-IN"/>
        </w:rPr>
        <w:t xml:space="preserve"> jarskich</w:t>
      </w:r>
      <w:r w:rsidR="00CB2B69">
        <w:rPr>
          <w:rFonts w:ascii="Calibri" w:eastAsia="SimSun" w:hAnsi="Calibri" w:cs="Calibri"/>
          <w:kern w:val="3"/>
          <w:lang w:eastAsia="zh-CN" w:bidi="hi-IN"/>
        </w:rPr>
        <w:t>:</w:t>
      </w:r>
    </w:p>
    <w:p w:rsidR="00CB2B69" w:rsidRDefault="00CB2B69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-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 xml:space="preserve"> w tym w okresie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od września 2024 roku do grudnia 2024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 roku: zup- 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5 320 </w:t>
      </w:r>
      <w:r w:rsidR="009558DF">
        <w:rPr>
          <w:rFonts w:ascii="Calibri" w:eastAsia="SimSun" w:hAnsi="Calibri" w:cs="Calibri"/>
          <w:kern w:val="3"/>
          <w:lang w:eastAsia="zh-CN" w:bidi="hi-IN"/>
        </w:rPr>
        <w:t>porcji, II danie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mięsne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AB08B4">
        <w:rPr>
          <w:rFonts w:ascii="Calibri" w:eastAsia="SimSun" w:hAnsi="Calibri" w:cs="Calibri"/>
          <w:kern w:val="3"/>
          <w:lang w:eastAsia="zh-CN" w:bidi="hi-IN"/>
        </w:rPr>
        <w:t>5 700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 xml:space="preserve"> po</w:t>
      </w:r>
      <w:r w:rsidR="00F07751">
        <w:rPr>
          <w:rFonts w:ascii="Calibri" w:eastAsia="SimSun" w:hAnsi="Calibri" w:cs="Calibri"/>
          <w:kern w:val="3"/>
          <w:lang w:eastAsia="zh-CN" w:bidi="hi-IN"/>
        </w:rPr>
        <w:t>rcji</w:t>
      </w:r>
      <w:r w:rsidR="00AB08B4">
        <w:rPr>
          <w:rFonts w:ascii="Calibri" w:eastAsia="SimSun" w:hAnsi="Calibri" w:cs="Calibri"/>
          <w:kern w:val="3"/>
          <w:lang w:eastAsia="zh-CN" w:bidi="hi-IN"/>
        </w:rPr>
        <w:t>, II danie jarskie – 2 660</w:t>
      </w:r>
      <w:r w:rsidR="00AB08B4" w:rsidRPr="003C46A8">
        <w:rPr>
          <w:rFonts w:ascii="Calibri" w:eastAsia="SimSun" w:hAnsi="Calibri" w:cs="Calibri"/>
          <w:kern w:val="3"/>
          <w:lang w:eastAsia="zh-CN" w:bidi="hi-IN"/>
        </w:rPr>
        <w:t xml:space="preserve"> po</w:t>
      </w:r>
      <w:r w:rsidR="00AB08B4">
        <w:rPr>
          <w:rFonts w:ascii="Calibri" w:eastAsia="SimSun" w:hAnsi="Calibri" w:cs="Calibri"/>
          <w:kern w:val="3"/>
          <w:lang w:eastAsia="zh-CN" w:bidi="hi-IN"/>
        </w:rPr>
        <w:t>rcji</w:t>
      </w:r>
      <w:r w:rsidR="00F07751">
        <w:rPr>
          <w:rFonts w:ascii="Calibri" w:eastAsia="SimSun" w:hAnsi="Calibri" w:cs="Calibri"/>
          <w:kern w:val="3"/>
          <w:lang w:eastAsia="zh-CN" w:bidi="hi-IN"/>
        </w:rPr>
        <w:t xml:space="preserve">; </w:t>
      </w:r>
    </w:p>
    <w:p w:rsidR="009558DF" w:rsidRPr="003C46A8" w:rsidRDefault="00CB2B69" w:rsidP="009558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F07751">
        <w:rPr>
          <w:rFonts w:ascii="Calibri" w:eastAsia="SimSun" w:hAnsi="Calibri" w:cs="Calibri"/>
          <w:kern w:val="3"/>
          <w:lang w:eastAsia="zh-CN" w:bidi="hi-IN"/>
        </w:rPr>
        <w:t>w okresie od stycznia 2025 do czerwca 2025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roku: zup 7 790</w:t>
      </w:r>
      <w:r w:rsidR="009558DF">
        <w:rPr>
          <w:rFonts w:ascii="Calibri" w:eastAsia="SimSun" w:hAnsi="Calibri" w:cs="Calibri"/>
          <w:kern w:val="3"/>
          <w:lang w:eastAsia="zh-CN" w:bidi="hi-IN"/>
        </w:rPr>
        <w:t xml:space="preserve"> porcji, II danie</w:t>
      </w:r>
      <w:r w:rsidR="00AB08B4">
        <w:rPr>
          <w:rFonts w:ascii="Calibri" w:eastAsia="SimSun" w:hAnsi="Calibri" w:cs="Calibri"/>
          <w:kern w:val="3"/>
          <w:lang w:eastAsia="zh-CN" w:bidi="hi-IN"/>
        </w:rPr>
        <w:t xml:space="preserve"> mięsne 7 22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>0 porcji</w:t>
      </w:r>
      <w:r w:rsidR="00AB08B4">
        <w:rPr>
          <w:rFonts w:ascii="Calibri" w:eastAsia="SimSun" w:hAnsi="Calibri" w:cs="Calibri"/>
          <w:kern w:val="3"/>
          <w:lang w:eastAsia="zh-CN" w:bidi="hi-IN"/>
        </w:rPr>
        <w:t>, II danie jarskie – 3 420 porcji</w:t>
      </w:r>
      <w:r w:rsidR="009558DF" w:rsidRPr="003C46A8">
        <w:rPr>
          <w:rFonts w:ascii="Calibri" w:eastAsia="SimSun" w:hAnsi="Calibri" w:cs="Calibri"/>
          <w:kern w:val="3"/>
          <w:lang w:eastAsia="zh-CN" w:bidi="hi-IN"/>
        </w:rPr>
        <w:t>.</w:t>
      </w:r>
    </w:p>
    <w:p w:rsidR="009558DF" w:rsidRPr="00763F2A" w:rsidRDefault="009558DF" w:rsidP="00763F2A">
      <w:pPr>
        <w:widowControl w:val="0"/>
        <w:tabs>
          <w:tab w:val="left" w:pos="35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W okresie obowiązywania umowy Wykonawca zobowiązany jest dostarczać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w każdym tygodniu: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br/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w poniedziałki, środy - zupy, we wtorki   i czwartki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- II dania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mięsne</w:t>
      </w:r>
      <w:r w:rsidR="00763F2A" w:rsidRP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zaś</w:t>
      </w:r>
      <w:r w:rsidR="00763F2A"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>w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 piątki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– II dania jarskie </w:t>
      </w:r>
      <w:r w:rsidRPr="003C46A8">
        <w:rPr>
          <w:rFonts w:ascii="Calibri" w:eastAsia="SimSun" w:hAnsi="Calibri" w:cs="Calibri"/>
          <w:kern w:val="3"/>
          <w:lang w:eastAsia="zh-CN" w:bidi="hi-IN"/>
        </w:rPr>
        <w:t>w godzinach:</w:t>
      </w:r>
    </w:p>
    <w:p w:rsidR="009558DF" w:rsidRPr="003C46A8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2"/>
          <w:position w:val="6"/>
        </w:rPr>
      </w:pPr>
      <w:r w:rsidRPr="003C46A8">
        <w:rPr>
          <w:rFonts w:ascii="Calibri" w:eastAsia="Calibri" w:hAnsi="Calibri" w:cs="Calibri"/>
          <w:kern w:val="1"/>
        </w:rPr>
        <w:t>1)</w:t>
      </w:r>
      <w:r w:rsidRPr="003C46A8">
        <w:rPr>
          <w:rFonts w:ascii="Calibri" w:eastAsia="Calibri" w:hAnsi="Calibri" w:cs="Calibri"/>
          <w:kern w:val="1"/>
        </w:rPr>
        <w:tab/>
        <w:t>I tura     11</w:t>
      </w:r>
      <w:r w:rsidRPr="003C46A8">
        <w:rPr>
          <w:rFonts w:ascii="Calibri" w:eastAsia="Calibri" w:hAnsi="Calibri" w:cs="Calibri"/>
          <w:kern w:val="1"/>
          <w:position w:val="6"/>
        </w:rPr>
        <w:t>00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Pr="003C46A8">
        <w:rPr>
          <w:rFonts w:ascii="Calibri" w:eastAsia="Calibri" w:hAnsi="Calibri" w:cs="Calibri"/>
          <w:kern w:val="1"/>
          <w:position w:val="6"/>
        </w:rPr>
        <w:t>30</w:t>
      </w:r>
    </w:p>
    <w:p w:rsidR="009558DF" w:rsidRPr="003C46A8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1"/>
        </w:rPr>
      </w:pPr>
      <w:r w:rsidRPr="003C46A8">
        <w:rPr>
          <w:rFonts w:ascii="Calibri" w:eastAsia="Calibri" w:hAnsi="Calibri" w:cs="Calibri"/>
          <w:kern w:val="1"/>
        </w:rPr>
        <w:t>2)</w:t>
      </w:r>
      <w:r w:rsidRPr="003C46A8">
        <w:rPr>
          <w:rFonts w:ascii="Calibri" w:eastAsia="Calibri" w:hAnsi="Calibri" w:cs="Calibri"/>
          <w:kern w:val="1"/>
        </w:rPr>
        <w:tab/>
        <w:t>II tura    11</w:t>
      </w:r>
      <w:r w:rsidRPr="003C46A8">
        <w:rPr>
          <w:rFonts w:ascii="Calibri" w:eastAsia="Calibri" w:hAnsi="Calibri" w:cs="Calibri"/>
          <w:kern w:val="1"/>
          <w:position w:val="6"/>
        </w:rPr>
        <w:t>30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Pr="003C46A8">
        <w:rPr>
          <w:rFonts w:ascii="Calibri" w:eastAsia="Calibri" w:hAnsi="Calibri" w:cs="Calibri"/>
          <w:kern w:val="1"/>
          <w:position w:val="6"/>
        </w:rPr>
        <w:t>50</w:t>
      </w:r>
      <w:r w:rsidRPr="003C46A8">
        <w:rPr>
          <w:rFonts w:ascii="Calibri" w:eastAsia="Calibri" w:hAnsi="Calibri" w:cs="Calibri"/>
          <w:kern w:val="1"/>
        </w:rPr>
        <w:t>,</w:t>
      </w:r>
    </w:p>
    <w:p w:rsidR="009558DF" w:rsidRDefault="009558DF" w:rsidP="009558DF">
      <w:pPr>
        <w:tabs>
          <w:tab w:val="left" w:pos="720"/>
        </w:tabs>
        <w:overflowPunct w:val="0"/>
        <w:autoSpaceDE w:val="0"/>
        <w:spacing w:after="0" w:line="360" w:lineRule="auto"/>
        <w:ind w:left="720" w:hanging="360"/>
        <w:jc w:val="both"/>
        <w:rPr>
          <w:rFonts w:ascii="Calibri" w:eastAsia="Calibri" w:hAnsi="Calibri" w:cs="Calibri"/>
          <w:kern w:val="1"/>
          <w:position w:val="6"/>
        </w:rPr>
      </w:pPr>
      <w:r w:rsidRPr="003C46A8">
        <w:rPr>
          <w:rFonts w:ascii="Calibri" w:eastAsia="Calibri" w:hAnsi="Calibri" w:cs="Calibri"/>
          <w:kern w:val="1"/>
        </w:rPr>
        <w:t>3)</w:t>
      </w:r>
      <w:r w:rsidRPr="003C46A8">
        <w:rPr>
          <w:rFonts w:ascii="Calibri" w:eastAsia="Calibri" w:hAnsi="Calibri" w:cs="Calibri"/>
          <w:kern w:val="1"/>
        </w:rPr>
        <w:tab/>
        <w:t>III tura  12</w:t>
      </w:r>
      <w:r w:rsidRPr="003C46A8">
        <w:rPr>
          <w:rFonts w:ascii="Calibri" w:eastAsia="Calibri" w:hAnsi="Calibri" w:cs="Calibri"/>
          <w:kern w:val="1"/>
          <w:position w:val="6"/>
        </w:rPr>
        <w:t>35</w:t>
      </w:r>
      <w:r w:rsidR="00763F2A">
        <w:rPr>
          <w:rFonts w:ascii="Calibri" w:eastAsia="Calibri" w:hAnsi="Calibri" w:cs="Calibri"/>
          <w:kern w:val="1"/>
          <w:position w:val="6"/>
        </w:rPr>
        <w:t xml:space="preserve"> </w:t>
      </w:r>
      <w:r w:rsidRPr="003C46A8">
        <w:rPr>
          <w:rFonts w:ascii="Calibri" w:eastAsia="Calibri" w:hAnsi="Calibri" w:cs="Calibri"/>
          <w:kern w:val="1"/>
        </w:rPr>
        <w:t>- 12</w:t>
      </w:r>
      <w:r>
        <w:rPr>
          <w:rFonts w:ascii="Calibri" w:eastAsia="Calibri" w:hAnsi="Calibri" w:cs="Calibri"/>
          <w:kern w:val="1"/>
          <w:position w:val="6"/>
        </w:rPr>
        <w:t>50</w:t>
      </w: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191003" w:rsidRPr="00191003" w:rsidRDefault="00191003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 B DO SWZ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Harmonogram dożywiania dzieci wraz z prognozowaną ilością posiłków w Samorządowym Przedszkolu w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Przedborzu: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II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ROK 2024</w:t>
      </w:r>
    </w:p>
    <w:p w:rsidR="00DC2C7C" w:rsidRPr="003C46A8" w:rsidRDefault="00680FB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We wrześniu  21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</w:r>
      <w:r w:rsidR="00680FBC">
        <w:rPr>
          <w:rFonts w:ascii="Calibri" w:eastAsia="SimSun" w:hAnsi="Calibri" w:cs="Calibri"/>
          <w:kern w:val="3"/>
          <w:lang w:eastAsia="zh-CN" w:bidi="hi-IN"/>
        </w:rPr>
        <w:t>- 120 dzieci x 21</w:t>
      </w:r>
      <w:r>
        <w:rPr>
          <w:rFonts w:ascii="Calibri" w:eastAsia="SimSun" w:hAnsi="Calibri" w:cs="Calibri"/>
          <w:kern w:val="3"/>
          <w:lang w:eastAsia="zh-CN" w:bidi="hi-IN"/>
        </w:rPr>
        <w:t xml:space="preserve"> dni = 2 </w:t>
      </w:r>
      <w:r w:rsidR="00680FBC">
        <w:rPr>
          <w:rFonts w:ascii="Calibri" w:eastAsia="SimSun" w:hAnsi="Calibri" w:cs="Calibri"/>
          <w:kern w:val="3"/>
          <w:lang w:eastAsia="zh-CN" w:bidi="hi-IN"/>
        </w:rPr>
        <w:t>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763F2A" w:rsidRDefault="00DC2C7C" w:rsidP="00763F2A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680FBC">
        <w:rPr>
          <w:rFonts w:ascii="Calibri" w:eastAsia="SimSun" w:hAnsi="Calibri" w:cs="Calibri"/>
          <w:kern w:val="3"/>
          <w:lang w:eastAsia="zh-CN" w:bidi="hi-IN"/>
        </w:rPr>
        <w:tab/>
        <w:t>- 15 dzieci x 21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680FBC">
        <w:rPr>
          <w:rFonts w:ascii="Calibri" w:eastAsia="SimSun" w:hAnsi="Calibri" w:cs="Calibri"/>
          <w:kern w:val="3"/>
          <w:lang w:eastAsia="zh-CN" w:bidi="hi-IN"/>
        </w:rPr>
        <w:t>dni = 315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</w:p>
    <w:p w:rsidR="00DC2C7C" w:rsidRPr="003C46A8" w:rsidRDefault="00680FB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październiku 23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23 dni = 2 3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23 dni = 2 76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23 dni = 345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W listopadzie  </w:t>
      </w:r>
      <w:r w:rsidR="00680FBC">
        <w:rPr>
          <w:rFonts w:ascii="Calibri" w:eastAsia="SimSun" w:hAnsi="Calibri" w:cs="Calibri"/>
          <w:b/>
          <w:kern w:val="3"/>
          <w:lang w:eastAsia="zh-CN" w:bidi="hi-IN"/>
        </w:rPr>
        <w:t>19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19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 xml:space="preserve"> dni</w:t>
      </w:r>
      <w:r>
        <w:rPr>
          <w:rFonts w:ascii="Calibri" w:eastAsia="SimSun" w:hAnsi="Calibri" w:cs="Calibri"/>
          <w:kern w:val="3"/>
          <w:lang w:eastAsia="zh-CN" w:bidi="hi-IN"/>
        </w:rPr>
        <w:t xml:space="preserve"> = 1 9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19 dni = 2 28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680FB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19 dni = 28</w:t>
      </w:r>
      <w:r w:rsidR="00DC2C7C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grudniu 15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15 dni = 1 5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 xml:space="preserve">- 120 </w:t>
      </w:r>
      <w:r w:rsidR="003C1D5B">
        <w:rPr>
          <w:rFonts w:ascii="Calibri" w:eastAsia="SimSun" w:hAnsi="Calibri" w:cs="Calibri"/>
          <w:kern w:val="3"/>
          <w:lang w:eastAsia="zh-CN" w:bidi="hi-IN"/>
        </w:rPr>
        <w:t>dzieci x 15 dni = 1 80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15 dni = 225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lastRenderedPageBreak/>
        <w:t>W grudniu  5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feryjne,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- 40 dzieci x 5 dni = 20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- 50 dzieci x 5 dni = 2</w:t>
      </w:r>
      <w:r>
        <w:rPr>
          <w:rFonts w:ascii="Calibri" w:eastAsia="SimSun" w:hAnsi="Calibri" w:cs="Calibri"/>
          <w:kern w:val="3"/>
          <w:lang w:eastAsia="zh-CN" w:bidi="hi-IN"/>
        </w:rPr>
        <w:t>5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763F2A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 dzieci x 5 dni = 5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RAZEM ROK 2024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roboczych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78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feryjnych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śniadań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8 00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9 61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podwieczorków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1 220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ROK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styczniu  21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1D5B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lutym  1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3C1D5B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10 dni = 1 0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</w:t>
      </w:r>
      <w:r w:rsidR="003C1D5B">
        <w:rPr>
          <w:rFonts w:ascii="Calibri" w:eastAsia="SimSun" w:hAnsi="Calibri" w:cs="Calibri"/>
          <w:kern w:val="3"/>
          <w:lang w:eastAsia="zh-CN" w:bidi="hi-IN"/>
        </w:rPr>
        <w:t>ieci x 10 dni = 1 20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Default="003C1D5B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10 dni = 15</w:t>
      </w:r>
      <w:r w:rsidR="00DC2C7C"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1D5B" w:rsidRDefault="00DC2C7C" w:rsidP="00DC2C7C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1D5B">
        <w:rPr>
          <w:rFonts w:ascii="Calibri" w:eastAsia="SimSun" w:hAnsi="Calibri" w:cs="Calibri"/>
          <w:kern w:val="3"/>
          <w:lang w:eastAsia="zh-CN" w:bidi="hi-IN"/>
        </w:rPr>
        <w:t>W</w:t>
      </w:r>
      <w:r w:rsidR="003C1D5B">
        <w:rPr>
          <w:rFonts w:ascii="Calibri" w:eastAsia="SimSun" w:hAnsi="Calibri" w:cs="Calibri"/>
          <w:kern w:val="3"/>
          <w:lang w:eastAsia="zh-CN" w:bidi="hi-IN"/>
        </w:rPr>
        <w:t xml:space="preserve"> lutym 10</w:t>
      </w:r>
      <w:r w:rsidRPr="003C1D5B">
        <w:rPr>
          <w:rFonts w:ascii="Calibri" w:eastAsia="SimSun" w:hAnsi="Calibri" w:cs="Calibri"/>
          <w:kern w:val="3"/>
          <w:lang w:eastAsia="zh-CN" w:bidi="hi-IN"/>
        </w:rPr>
        <w:t xml:space="preserve"> dni feryjnych, 3 posiłki dziennie:</w:t>
      </w:r>
    </w:p>
    <w:p w:rsidR="00DC2C7C" w:rsidRPr="00C366D4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- 50 dzieci x 10 dni = 50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C366D4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- 60 dzieci x 10 dni = 60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ind w:left="36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•</w:t>
      </w:r>
      <w:r>
        <w:rPr>
          <w:rFonts w:ascii="Calibri" w:eastAsia="SimSun" w:hAnsi="Calibri" w:cs="Calibri"/>
          <w:kern w:val="3"/>
          <w:lang w:eastAsia="zh-CN" w:bidi="hi-IN"/>
        </w:rPr>
        <w:tab/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- 7 dzieci x 10</w:t>
      </w:r>
      <w:r w:rsidR="00DC2C7C">
        <w:rPr>
          <w:rFonts w:ascii="Calibri" w:eastAsia="SimSun" w:hAnsi="Calibri" w:cs="Calibri"/>
          <w:kern w:val="3"/>
          <w:lang w:eastAsia="zh-CN" w:bidi="hi-IN"/>
        </w:rPr>
        <w:t xml:space="preserve"> dni = 7</w:t>
      </w:r>
      <w:r w:rsidR="00DC2C7C" w:rsidRPr="00C366D4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marcu 21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kwietniu 21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- 100 dzieci x 21 dni = 2 1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>
        <w:rPr>
          <w:rFonts w:ascii="Calibri" w:eastAsia="SimSun" w:hAnsi="Calibri" w:cs="Calibri"/>
          <w:kern w:val="3"/>
          <w:lang w:eastAsia="zh-CN" w:bidi="hi-IN"/>
        </w:rPr>
        <w:tab/>
        <w:t>- 120 dzieci x 21 dni = 2 52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- </w:t>
      </w:r>
      <w:r>
        <w:rPr>
          <w:rFonts w:ascii="Calibri" w:eastAsia="SimSun" w:hAnsi="Calibri" w:cs="Calibri"/>
          <w:kern w:val="3"/>
          <w:lang w:eastAsia="zh-CN" w:bidi="hi-IN"/>
        </w:rPr>
        <w:t>15 dzieci x 21 dni = 31</w:t>
      </w:r>
      <w:r w:rsidRPr="003C46A8">
        <w:rPr>
          <w:rFonts w:ascii="Calibri" w:eastAsia="SimSun" w:hAnsi="Calibri" w:cs="Calibri"/>
          <w:kern w:val="3"/>
          <w:lang w:eastAsia="zh-CN" w:bidi="hi-IN"/>
        </w:rPr>
        <w:t>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W maju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lastRenderedPageBreak/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 xml:space="preserve">- 100 dzieci x </w:t>
      </w:r>
      <w:r w:rsidR="003C1D5B">
        <w:rPr>
          <w:rFonts w:ascii="Calibri" w:eastAsia="SimSun" w:hAnsi="Calibri" w:cs="Calibri"/>
          <w:kern w:val="3"/>
          <w:lang w:eastAsia="zh-CN" w:bidi="hi-IN"/>
        </w:rPr>
        <w:t>20 dni = 2 0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20 dni = 2 40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20 dni = 30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czerwcu  21</w:t>
      </w:r>
      <w:r w:rsidR="00DC2C7C">
        <w:rPr>
          <w:rFonts w:ascii="Calibri" w:eastAsia="SimSun" w:hAnsi="Calibri" w:cs="Calibri"/>
          <w:b/>
          <w:kern w:val="3"/>
          <w:lang w:eastAsia="zh-CN" w:bidi="hi-IN"/>
        </w:rPr>
        <w:t xml:space="preserve"> dni roboczych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- 100 dzieci x 20 dni = 2 0</w:t>
      </w:r>
      <w:r w:rsidRPr="003C46A8">
        <w:rPr>
          <w:rFonts w:ascii="Calibri" w:eastAsia="SimSun" w:hAnsi="Calibri" w:cs="Calibri"/>
          <w:kern w:val="3"/>
          <w:lang w:eastAsia="zh-CN" w:bidi="hi-IN"/>
        </w:rPr>
        <w:t>00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- 120 dzieci x 20 dni = 2 4</w:t>
      </w:r>
      <w:r>
        <w:rPr>
          <w:rFonts w:ascii="Calibri" w:eastAsia="SimSun" w:hAnsi="Calibri" w:cs="Calibri"/>
          <w:kern w:val="3"/>
          <w:lang w:eastAsia="zh-CN" w:bidi="hi-IN"/>
        </w:rPr>
        <w:t>0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- 15 dzieci x 20 dni = 300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W lipcu  23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dni robocze, 3 posiłki dziennie: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śniadanie</w:t>
      </w:r>
      <w:r>
        <w:rPr>
          <w:rFonts w:ascii="Calibri" w:eastAsia="SimSun" w:hAnsi="Calibri" w:cs="Calibri"/>
          <w:kern w:val="3"/>
          <w:lang w:eastAsia="zh-CN" w:bidi="hi-IN"/>
        </w:rPr>
        <w:tab/>
        <w:t>- 20 dzieci x 23 dni = 46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obiad</w:t>
      </w:r>
      <w:r w:rsidR="003C1D5B">
        <w:rPr>
          <w:rFonts w:ascii="Calibri" w:eastAsia="SimSun" w:hAnsi="Calibri" w:cs="Calibri"/>
          <w:kern w:val="3"/>
          <w:lang w:eastAsia="zh-CN" w:bidi="hi-IN"/>
        </w:rPr>
        <w:tab/>
      </w:r>
      <w:r w:rsidR="003C1D5B">
        <w:rPr>
          <w:rFonts w:ascii="Calibri" w:eastAsia="SimSun" w:hAnsi="Calibri" w:cs="Calibri"/>
          <w:kern w:val="3"/>
          <w:lang w:eastAsia="zh-CN" w:bidi="hi-IN"/>
        </w:rPr>
        <w:tab/>
        <w:t>- 20 dzieci x 23 dni = 460</w:t>
      </w:r>
    </w:p>
    <w:p w:rsidR="00DC2C7C" w:rsidRPr="00763F2A" w:rsidRDefault="00DC2C7C" w:rsidP="00DC2C7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>podwieczorek</w:t>
      </w:r>
      <w:r>
        <w:rPr>
          <w:rFonts w:ascii="Calibri" w:eastAsia="SimSun" w:hAnsi="Calibri" w:cs="Calibri"/>
          <w:kern w:val="3"/>
          <w:lang w:eastAsia="zh-CN" w:bidi="hi-IN"/>
        </w:rPr>
        <w:tab/>
        <w:t>- 10 dzieci x 23 dni = 23</w:t>
      </w:r>
      <w:r w:rsidRPr="003C46A8">
        <w:rPr>
          <w:rFonts w:ascii="Calibri" w:eastAsia="SimSun" w:hAnsi="Calibri" w:cs="Calibri"/>
          <w:kern w:val="3"/>
          <w:lang w:eastAsia="zh-CN" w:bidi="hi-IN"/>
        </w:rPr>
        <w:t>0</w:t>
      </w:r>
    </w:p>
    <w:p w:rsidR="00DC2C7C" w:rsidRPr="003C46A8" w:rsidRDefault="00763F2A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RAZEM ROK 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roboczych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137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dni feryjnych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śniadań 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–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12 2</w:t>
      </w:r>
      <w:r>
        <w:rPr>
          <w:rFonts w:ascii="Calibri" w:eastAsia="SimSun" w:hAnsi="Calibri" w:cs="Calibri"/>
          <w:b/>
          <w:kern w:val="3"/>
          <w:lang w:eastAsia="zh-CN" w:bidi="hi-IN"/>
        </w:rPr>
        <w:t>60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14 620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podwieczorków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1 995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OGÓŁEM: ROK </w:t>
      </w:r>
      <w:r w:rsidR="003C1D5B">
        <w:rPr>
          <w:rFonts w:ascii="Calibri" w:eastAsia="SimSun" w:hAnsi="Calibri" w:cs="Calibri"/>
          <w:b/>
          <w:kern w:val="3"/>
          <w:lang w:eastAsia="zh-CN" w:bidi="hi-IN"/>
        </w:rPr>
        <w:t>2024 i 2025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dni roboczych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215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>dni feryjnych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15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śniadań     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–20 26</w:t>
      </w:r>
      <w:r w:rsidR="00DC2C7C" w:rsidRPr="003C46A8">
        <w:rPr>
          <w:rFonts w:ascii="Calibri" w:eastAsia="SimSun" w:hAnsi="Calibri" w:cs="Calibri"/>
          <w:b/>
          <w:kern w:val="3"/>
          <w:lang w:eastAsia="zh-CN" w:bidi="hi-IN"/>
        </w:rPr>
        <w:t>0</w:t>
      </w:r>
    </w:p>
    <w:p w:rsidR="00DC2C7C" w:rsidRPr="003C46A8" w:rsidRDefault="003C1D5B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obiadów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24 230</w:t>
      </w:r>
    </w:p>
    <w:p w:rsidR="00DC2C7C" w:rsidRPr="003C46A8" w:rsidRDefault="00DC2C7C" w:rsidP="00DC2C7C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>
        <w:rPr>
          <w:rFonts w:ascii="Calibri" w:eastAsia="SimSun" w:hAnsi="Calibri" w:cs="Calibri"/>
          <w:b/>
          <w:kern w:val="3"/>
          <w:lang w:eastAsia="zh-CN" w:bidi="hi-IN"/>
        </w:rPr>
        <w:t xml:space="preserve">podwieczorków </w:t>
      </w:r>
      <w:r>
        <w:rPr>
          <w:rFonts w:ascii="Calibri" w:eastAsia="SimSun" w:hAnsi="Calibri" w:cs="Calibri"/>
          <w:b/>
          <w:kern w:val="3"/>
          <w:lang w:eastAsia="zh-CN" w:bidi="hi-IN"/>
        </w:rPr>
        <w:tab/>
        <w:t>– 3 21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>5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191003" w:rsidRPr="00191003" w:rsidRDefault="00191003" w:rsidP="00191003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191003">
        <w:rPr>
          <w:rFonts w:ascii="Calibri" w:eastAsia="Calibri" w:hAnsi="Calibri" w:cs="Calibri"/>
          <w:b/>
          <w:bCs/>
          <w:kern w:val="1"/>
          <w:u w:val="single"/>
          <w:lang w:eastAsia="ar-SA"/>
        </w:rPr>
        <w:t>ZAŁĄCZNIK NR 6C DO SWZ</w:t>
      </w:r>
    </w:p>
    <w:p w:rsidR="00191003" w:rsidRPr="003C46A8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3C46A8">
        <w:rPr>
          <w:rFonts w:ascii="Calibri" w:eastAsia="SimSun" w:hAnsi="Calibri" w:cs="Calibri"/>
          <w:b/>
          <w:kern w:val="3"/>
          <w:lang w:eastAsia="zh-CN" w:bidi="hi-IN"/>
        </w:rPr>
        <w:t>Harmonogram dożywiania dzieci wraz z prognozowaną ilością posiłków w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Szkole Podstawowej im.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Marii Konopnickiej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w Górach Mokrych</w:t>
      </w:r>
      <w:r>
        <w:rPr>
          <w:rFonts w:ascii="Calibri" w:eastAsia="SimSun" w:hAnsi="Calibri" w:cs="Calibri"/>
          <w:b/>
          <w:kern w:val="3"/>
          <w:lang w:eastAsia="zh-CN" w:bidi="hi-IN"/>
        </w:rPr>
        <w:t>: w roku szkolnym 2024/2025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– część I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II</w:t>
      </w:r>
    </w:p>
    <w:p w:rsidR="00191003" w:rsidRPr="003C46A8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1. Prognozowana liczba uczniów korzystających </w:t>
      </w:r>
      <w:r>
        <w:rPr>
          <w:rFonts w:ascii="Calibri" w:eastAsia="SimSun" w:hAnsi="Calibri" w:cs="Calibri"/>
          <w:kern w:val="3"/>
          <w:lang w:eastAsia="zh-CN" w:bidi="hi-IN"/>
        </w:rPr>
        <w:t>z posiłków  w okresie od dnia 09.09.2024 roku do dnia 20.06.2025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roku wynosi- </w:t>
      </w:r>
      <w:r w:rsidR="00AB08B4">
        <w:rPr>
          <w:rFonts w:ascii="Calibri" w:eastAsia="SimSun" w:hAnsi="Calibri" w:cs="Calibri"/>
          <w:b/>
          <w:kern w:val="3"/>
          <w:lang w:eastAsia="zh-CN" w:bidi="hi-IN"/>
        </w:rPr>
        <w:t>65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uczniów: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701"/>
        <w:gridCol w:w="1701"/>
        <w:gridCol w:w="1383"/>
      </w:tblGrid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dni  dożywiania w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>poszczególnych miesiącach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zup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w poszczególnych 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 mięsnych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w poszczególnych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>miesiącach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 xml:space="preserve">Ilość </w:t>
            </w:r>
            <w:r w:rsidRPr="00763F2A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II dań jarskich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w poszczególnych </w:t>
            </w: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>miesiącach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>Prognozowana liczba uczniów</w:t>
            </w:r>
          </w:p>
        </w:tc>
      </w:tr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lastRenderedPageBreak/>
              <w:t>IX od 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191003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</w:t>
            </w:r>
            <w:r w:rsidR="00AB08B4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Default="00CD0BA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 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 xml:space="preserve">7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XII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3C46A8" w:rsidRDefault="004F1E7B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do XII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183449" w:rsidRDefault="00CD0BA4" w:rsidP="00AB08B4">
            <w:pPr>
              <w:jc w:val="center"/>
              <w:rPr>
                <w:b/>
              </w:rPr>
            </w:pPr>
            <w:r>
              <w:rPr>
                <w:b/>
              </w:rPr>
              <w:t>28 x 65 = 1 820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A4" w:rsidRPr="00183449" w:rsidRDefault="00CD0BA4" w:rsidP="00CD0BA4">
            <w:pPr>
              <w:jc w:val="center"/>
              <w:rPr>
                <w:b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30 x 65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1 95</w:t>
            </w:r>
            <w:r w:rsidRPr="00183449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A4" w:rsidRPr="00FD0860" w:rsidRDefault="00CD0BA4" w:rsidP="00AB08B4">
            <w:pPr>
              <w:jc w:val="center"/>
              <w:rPr>
                <w:b/>
              </w:rPr>
            </w:pP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4 x 65 = 91</w:t>
            </w:r>
            <w:r w:rsidRPr="00FD086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>
              <w:t>-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7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4 x 65 = 26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4x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26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 x 65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3C46A8">
              <w:rPr>
                <w:rFonts w:ascii="Calibri" w:eastAsia="SimSun" w:hAnsi="Calibri" w:cs="Calibri"/>
                <w:kern w:val="3"/>
                <w:lang w:eastAsia="zh-CN" w:bidi="hi-I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9 x 65 = 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8 x 65 = 52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AB08B4" w:rsidRDefault="00CD0BA4" w:rsidP="00AB08B4">
            <w:pPr>
              <w:jc w:val="center"/>
            </w:pPr>
            <w:r w:rsidRPr="00AB08B4">
              <w:t xml:space="preserve">7 </w:t>
            </w: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FC0543" w:rsidRDefault="00CD0BA4" w:rsidP="00AB08B4">
            <w:pPr>
              <w:jc w:val="center"/>
              <w:rPr>
                <w:color w:val="FF0000"/>
              </w:rPr>
            </w:pP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7 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Pr="00FC0543" w:rsidRDefault="00CD0BA4" w:rsidP="00AB08B4">
            <w:pPr>
              <w:rPr>
                <w:color w:val="FF0000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3 x 65 = 195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CD0BA4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CD0BA4">
              <w:rPr>
                <w:rFonts w:ascii="Calibri" w:eastAsia="SimSun" w:hAnsi="Calibri" w:cs="Calibri"/>
                <w:kern w:val="3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AB08B4" w:rsidRDefault="00CD0BA4" w:rsidP="00AB08B4">
            <w:pPr>
              <w:jc w:val="center"/>
            </w:pPr>
            <w:r w:rsidRPr="00AB08B4">
              <w:t xml:space="preserve">7 </w:t>
            </w:r>
            <w:r w:rsidRPr="00AB08B4">
              <w:rPr>
                <w:rFonts w:ascii="Calibri" w:eastAsia="SimSun" w:hAnsi="Calibri" w:cs="Calibri"/>
                <w:kern w:val="3"/>
                <w:lang w:eastAsia="zh-CN" w:bidi="hi-IN"/>
              </w:rPr>
              <w:t>x 65 =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FC0543" w:rsidRDefault="00CD0BA4" w:rsidP="00AB08B4">
            <w:pPr>
              <w:jc w:val="center"/>
              <w:rPr>
                <w:color w:val="FF0000"/>
              </w:rPr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Pr="00FC0543" w:rsidRDefault="00CD0BA4" w:rsidP="00AB08B4">
            <w:pPr>
              <w:rPr>
                <w:color w:val="FF0000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4 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x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65 = 26</w:t>
            </w:r>
            <w:r w:rsidRPr="00FC0AE2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CD0BA4" w:rsidRPr="003C46A8" w:rsidTr="00CD0B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VI do 20.06.2025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t>6 x 65 = 39</w:t>
            </w:r>
            <w:r w:rsidRPr="00495C9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AB08B4">
            <w:pPr>
              <w:jc w:val="center"/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5 x 65</w:t>
            </w:r>
            <w:r w:rsidRPr="00A37311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4" w:rsidRDefault="00CD0BA4" w:rsidP="00AB08B4">
            <w:r>
              <w:rPr>
                <w:rFonts w:ascii="Calibri" w:eastAsia="SimSun" w:hAnsi="Calibri" w:cs="Calibri"/>
                <w:kern w:val="3"/>
                <w:lang w:eastAsia="zh-CN" w:bidi="hi-IN"/>
              </w:rPr>
              <w:t>2 x 65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= 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13</w:t>
            </w:r>
            <w:r w:rsidRPr="00855617">
              <w:rPr>
                <w:rFonts w:ascii="Calibri" w:eastAsia="SimSun" w:hAnsi="Calibri" w:cs="Calibri"/>
                <w:kern w:val="3"/>
                <w:lang w:eastAsia="zh-CN" w:bidi="hi-I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A4" w:rsidRDefault="00CD0BA4" w:rsidP="00CD0BA4">
            <w:pPr>
              <w:jc w:val="center"/>
            </w:pPr>
            <w:r w:rsidRPr="00502862">
              <w:rPr>
                <w:rFonts w:ascii="Calibri" w:eastAsia="SimSun" w:hAnsi="Calibri" w:cs="Calibri"/>
                <w:kern w:val="3"/>
                <w:lang w:eastAsia="zh-CN" w:bidi="hi-IN"/>
              </w:rPr>
              <w:t>65</w:t>
            </w:r>
          </w:p>
        </w:tc>
      </w:tr>
      <w:tr w:rsidR="00191003" w:rsidRPr="003C46A8" w:rsidTr="00CD0BA4">
        <w:trPr>
          <w:trHeight w:val="11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A30E14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 2025</w:t>
            </w:r>
            <w:r w:rsidR="00191003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do VI </w:t>
            </w: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 xml:space="preserve">40 x 65 = 2 </w:t>
            </w:r>
            <w:r w:rsidR="00191003" w:rsidRPr="00CD0BA4">
              <w:rPr>
                <w:b/>
              </w:rPr>
              <w:t>60</w:t>
            </w:r>
            <w:r w:rsidRPr="00CD0BA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38 x 65 = 2 47</w:t>
            </w:r>
            <w:r w:rsidR="00191003"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19 x 65 = 1 235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191003" w:rsidP="00AB08B4">
            <w:pPr>
              <w:jc w:val="center"/>
            </w:pPr>
            <w:r w:rsidRPr="00CD0BA4">
              <w:t>-</w:t>
            </w:r>
          </w:p>
        </w:tc>
      </w:tr>
      <w:tr w:rsidR="00191003" w:rsidRPr="003C46A8" w:rsidTr="00AB08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5E2E6A" w:rsidP="00AB08B4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Razem od IX 2024 do VI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3C46A8" w:rsidRDefault="00CD0BA4" w:rsidP="00AB08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169</w:t>
            </w:r>
            <w:r w:rsidR="00191003" w:rsidRPr="003C46A8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 xml:space="preserve"> dni dożywiania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68 x 65 = 4 42</w:t>
            </w:r>
            <w:r w:rsidR="00191003" w:rsidRPr="00CD0BA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68 x 65 = 4 42</w:t>
            </w:r>
            <w:r w:rsidR="00191003" w:rsidRPr="00CD0BA4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3" w:rsidRPr="00CD0BA4" w:rsidRDefault="00CD0BA4" w:rsidP="00AB08B4">
            <w:pPr>
              <w:jc w:val="center"/>
              <w:rPr>
                <w:b/>
              </w:rPr>
            </w:pPr>
            <w:r w:rsidRPr="00CD0BA4">
              <w:rPr>
                <w:b/>
              </w:rPr>
              <w:t>33 x 65 = 2 145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3" w:rsidRPr="00CD0BA4" w:rsidRDefault="00191003" w:rsidP="00AB08B4">
            <w:pPr>
              <w:jc w:val="center"/>
            </w:pPr>
            <w:r w:rsidRPr="00CD0BA4">
              <w:t>-</w:t>
            </w:r>
          </w:p>
        </w:tc>
      </w:tr>
    </w:tbl>
    <w:p w:rsidR="00763F2A" w:rsidRDefault="00191003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Zamawiający szacuje, iż w okresie obowiązywania umowy dostarczonych i wydanych 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zostanie 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4 420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zup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, 4 420 II dań mięsnych</w:t>
      </w:r>
      <w:r>
        <w:rPr>
          <w:rFonts w:ascii="Calibri" w:eastAsia="SimSun" w:hAnsi="Calibri" w:cs="Calibri"/>
          <w:b/>
          <w:kern w:val="3"/>
          <w:lang w:eastAsia="zh-CN" w:bidi="hi-IN"/>
        </w:rPr>
        <w:t xml:space="preserve"> oraz 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>2 145</w:t>
      </w:r>
      <w:r w:rsidRPr="003C46A8">
        <w:rPr>
          <w:rFonts w:ascii="Calibri" w:eastAsia="SimSun" w:hAnsi="Calibri" w:cs="Calibri"/>
          <w:b/>
          <w:kern w:val="3"/>
          <w:lang w:eastAsia="zh-CN" w:bidi="hi-IN"/>
        </w:rPr>
        <w:t xml:space="preserve"> II dań</w:t>
      </w:r>
      <w:r w:rsidR="005E2E6A">
        <w:rPr>
          <w:rFonts w:ascii="Calibri" w:eastAsia="SimSun" w:hAnsi="Calibri" w:cs="Calibri"/>
          <w:b/>
          <w:kern w:val="3"/>
          <w:lang w:eastAsia="zh-CN" w:bidi="hi-IN"/>
        </w:rPr>
        <w:t xml:space="preserve"> jarskich</w:t>
      </w:r>
      <w:r w:rsidR="00763F2A">
        <w:rPr>
          <w:rFonts w:ascii="Calibri" w:eastAsia="SimSun" w:hAnsi="Calibri" w:cs="Calibri"/>
          <w:kern w:val="3"/>
          <w:lang w:eastAsia="zh-CN" w:bidi="hi-IN"/>
        </w:rPr>
        <w:t>:</w:t>
      </w:r>
    </w:p>
    <w:p w:rsidR="00763F2A" w:rsidRDefault="00763F2A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- </w:t>
      </w:r>
      <w:r w:rsidR="00191003"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 w tym w okresie</w:t>
      </w:r>
      <w:r w:rsidR="005E2E6A" w:rsidRPr="00763F2A">
        <w:rPr>
          <w:rFonts w:ascii="Calibri" w:eastAsia="SimSun" w:hAnsi="Calibri" w:cs="Calibri"/>
          <w:b/>
          <w:kern w:val="3"/>
          <w:lang w:eastAsia="zh-CN" w:bidi="hi-IN"/>
        </w:rPr>
        <w:t xml:space="preserve"> od września 2024 roku do grudnia 2024 roku</w:t>
      </w:r>
      <w:r w:rsidR="005E2E6A">
        <w:rPr>
          <w:rFonts w:ascii="Calibri" w:eastAsia="SimSun" w:hAnsi="Calibri" w:cs="Calibri"/>
          <w:kern w:val="3"/>
          <w:lang w:eastAsia="zh-CN" w:bidi="hi-IN"/>
        </w:rPr>
        <w:t>: zup- 1 82</w:t>
      </w:r>
      <w:r w:rsidR="00191003">
        <w:rPr>
          <w:rFonts w:ascii="Calibri" w:eastAsia="SimSun" w:hAnsi="Calibri" w:cs="Calibri"/>
          <w:kern w:val="3"/>
          <w:lang w:eastAsia="zh-CN" w:bidi="hi-IN"/>
        </w:rPr>
        <w:t>0 porcji, II danie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 mięsne – 1 95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0 po</w:t>
      </w:r>
      <w:r w:rsidR="00191003">
        <w:rPr>
          <w:rFonts w:ascii="Calibri" w:eastAsia="SimSun" w:hAnsi="Calibri" w:cs="Calibri"/>
          <w:kern w:val="3"/>
          <w:lang w:eastAsia="zh-CN" w:bidi="hi-IN"/>
        </w:rPr>
        <w:t>rcji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 oraz II danie jarskie – 910 porcji</w:t>
      </w:r>
      <w:r w:rsidR="00191003">
        <w:rPr>
          <w:rFonts w:ascii="Calibri" w:eastAsia="SimSun" w:hAnsi="Calibri" w:cs="Calibri"/>
          <w:kern w:val="3"/>
          <w:lang w:eastAsia="zh-CN" w:bidi="hi-IN"/>
        </w:rPr>
        <w:t xml:space="preserve">; </w:t>
      </w:r>
    </w:p>
    <w:p w:rsidR="00191003" w:rsidRPr="003C46A8" w:rsidRDefault="00763F2A" w:rsidP="0019100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- </w:t>
      </w:r>
      <w:r w:rsidR="00191003" w:rsidRPr="00763F2A">
        <w:rPr>
          <w:rFonts w:ascii="Calibri" w:eastAsia="SimSun" w:hAnsi="Calibri" w:cs="Calibri"/>
          <w:b/>
          <w:kern w:val="3"/>
          <w:lang w:eastAsia="zh-CN" w:bidi="hi-IN"/>
        </w:rPr>
        <w:t>w okresie od stycznia 2025 do czerwca 2</w:t>
      </w:r>
      <w:r w:rsidR="005E2E6A" w:rsidRPr="00763F2A">
        <w:rPr>
          <w:rFonts w:ascii="Calibri" w:eastAsia="SimSun" w:hAnsi="Calibri" w:cs="Calibri"/>
          <w:b/>
          <w:kern w:val="3"/>
          <w:lang w:eastAsia="zh-CN" w:bidi="hi-IN"/>
        </w:rPr>
        <w:t>025 roku</w:t>
      </w:r>
      <w:r w:rsidR="005E2E6A">
        <w:rPr>
          <w:rFonts w:ascii="Calibri" w:eastAsia="SimSun" w:hAnsi="Calibri" w:cs="Calibri"/>
          <w:kern w:val="3"/>
          <w:lang w:eastAsia="zh-CN" w:bidi="hi-IN"/>
        </w:rPr>
        <w:t xml:space="preserve">: zup 2 </w:t>
      </w:r>
      <w:r w:rsidR="00191003">
        <w:rPr>
          <w:rFonts w:ascii="Calibri" w:eastAsia="SimSun" w:hAnsi="Calibri" w:cs="Calibri"/>
          <w:kern w:val="3"/>
          <w:lang w:eastAsia="zh-CN" w:bidi="hi-IN"/>
        </w:rPr>
        <w:t>60</w:t>
      </w:r>
      <w:r w:rsidR="005E2E6A">
        <w:rPr>
          <w:rFonts w:ascii="Calibri" w:eastAsia="SimSun" w:hAnsi="Calibri" w:cs="Calibri"/>
          <w:kern w:val="3"/>
          <w:lang w:eastAsia="zh-CN" w:bidi="hi-IN"/>
        </w:rPr>
        <w:t>0</w:t>
      </w:r>
      <w:r>
        <w:rPr>
          <w:rFonts w:ascii="Calibri" w:eastAsia="SimSun" w:hAnsi="Calibri" w:cs="Calibri"/>
          <w:kern w:val="3"/>
          <w:lang w:eastAsia="zh-CN" w:bidi="hi-IN"/>
        </w:rPr>
        <w:t xml:space="preserve"> porcji, II danie mięsne 2 47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0 porcji</w:t>
      </w:r>
      <w:r>
        <w:rPr>
          <w:rFonts w:ascii="Calibri" w:eastAsia="SimSun" w:hAnsi="Calibri" w:cs="Calibri"/>
          <w:kern w:val="3"/>
          <w:lang w:eastAsia="zh-CN" w:bidi="hi-IN"/>
        </w:rPr>
        <w:t xml:space="preserve"> oraz II danie jarskie 1 235 porcji</w:t>
      </w:r>
      <w:r w:rsidR="00191003" w:rsidRPr="003C46A8">
        <w:rPr>
          <w:rFonts w:ascii="Calibri" w:eastAsia="SimSun" w:hAnsi="Calibri" w:cs="Calibri"/>
          <w:kern w:val="3"/>
          <w:lang w:eastAsia="zh-CN" w:bidi="hi-IN"/>
        </w:rPr>
        <w:t>.</w:t>
      </w:r>
    </w:p>
    <w:p w:rsidR="00191003" w:rsidRPr="00763F2A" w:rsidRDefault="00191003" w:rsidP="00763F2A">
      <w:pPr>
        <w:widowControl w:val="0"/>
        <w:tabs>
          <w:tab w:val="left" w:pos="35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3C46A8">
        <w:rPr>
          <w:rFonts w:ascii="Calibri" w:eastAsia="SimSun" w:hAnsi="Calibri" w:cs="Calibri"/>
          <w:bCs/>
          <w:kern w:val="3"/>
          <w:lang w:eastAsia="zh-CN" w:bidi="hi-IN"/>
        </w:rPr>
        <w:t>2.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W okresie obowiązywania umowy Wykonawca zobowiązany jest dostarczać</w:t>
      </w:r>
      <w:r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w każdym tygodniu: </w:t>
      </w:r>
      <w:r>
        <w:rPr>
          <w:rFonts w:ascii="Calibri" w:eastAsia="SimSun" w:hAnsi="Calibri" w:cs="Calibri"/>
          <w:bCs/>
          <w:kern w:val="3"/>
          <w:lang w:eastAsia="zh-CN" w:bidi="hi-IN"/>
        </w:rPr>
        <w:br/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w poniedziałki, środy - zupy, we wtorki   i czwartki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Pr="003C46A8">
        <w:rPr>
          <w:rFonts w:ascii="Calibri" w:eastAsia="SimSun" w:hAnsi="Calibri" w:cs="Calibri"/>
          <w:bCs/>
          <w:kern w:val="3"/>
          <w:lang w:eastAsia="zh-CN" w:bidi="hi-IN"/>
        </w:rPr>
        <w:t>- II dania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mięsne</w:t>
      </w:r>
      <w:r w:rsidR="00763F2A" w:rsidRPr="00763F2A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>zaś</w:t>
      </w:r>
      <w:r w:rsidRPr="003C46A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>w</w:t>
      </w:r>
      <w:r w:rsidR="00763F2A" w:rsidRPr="003C46A8">
        <w:rPr>
          <w:rFonts w:ascii="Calibri" w:eastAsia="SimSun" w:hAnsi="Calibri" w:cs="Calibri"/>
          <w:bCs/>
          <w:kern w:val="3"/>
          <w:lang w:eastAsia="zh-CN" w:bidi="hi-IN"/>
        </w:rPr>
        <w:t xml:space="preserve"> piątki</w:t>
      </w:r>
      <w:r w:rsidR="00763F2A">
        <w:rPr>
          <w:rFonts w:ascii="Calibri" w:eastAsia="SimSun" w:hAnsi="Calibri" w:cs="Calibri"/>
          <w:bCs/>
          <w:kern w:val="3"/>
          <w:lang w:eastAsia="zh-CN" w:bidi="hi-IN"/>
        </w:rPr>
        <w:t xml:space="preserve"> – II dania jarskie </w:t>
      </w:r>
      <w:r w:rsidR="00763F2A">
        <w:rPr>
          <w:rFonts w:ascii="Calibri" w:eastAsia="SimSun" w:hAnsi="Calibri" w:cs="Calibri"/>
          <w:kern w:val="3"/>
          <w:lang w:eastAsia="zh-CN" w:bidi="hi-IN"/>
        </w:rPr>
        <w:t xml:space="preserve">w </w:t>
      </w:r>
      <w:r w:rsidR="00763F2A">
        <w:rPr>
          <w:rFonts w:ascii="Calibri" w:eastAsia="SimSun" w:hAnsi="Calibri" w:cs="Calibri"/>
          <w:kern w:val="3"/>
          <w:lang w:eastAsia="zh-CN" w:bidi="hi-IN"/>
        </w:rPr>
        <w:lastRenderedPageBreak/>
        <w:t xml:space="preserve">godzinach </w:t>
      </w:r>
      <w:r w:rsidR="00763F2A">
        <w:rPr>
          <w:rFonts w:ascii="Calibri" w:eastAsia="Calibri" w:hAnsi="Calibri" w:cs="Calibri"/>
          <w:kern w:val="1"/>
        </w:rPr>
        <w:t>10</w:t>
      </w:r>
      <w:r w:rsidR="00763F2A">
        <w:rPr>
          <w:rFonts w:ascii="Calibri" w:eastAsia="Calibri" w:hAnsi="Calibri" w:cs="Calibri"/>
          <w:kern w:val="1"/>
          <w:position w:val="6"/>
        </w:rPr>
        <w:t>3</w:t>
      </w:r>
      <w:r w:rsidRPr="003C46A8">
        <w:rPr>
          <w:rFonts w:ascii="Calibri" w:eastAsia="Calibri" w:hAnsi="Calibri" w:cs="Calibri"/>
          <w:kern w:val="1"/>
          <w:position w:val="6"/>
        </w:rPr>
        <w:t>0</w:t>
      </w:r>
      <w:r w:rsidRPr="003C46A8">
        <w:rPr>
          <w:rFonts w:ascii="Calibri" w:eastAsia="Calibri" w:hAnsi="Calibri" w:cs="Calibri"/>
          <w:kern w:val="1"/>
        </w:rPr>
        <w:t xml:space="preserve"> – 11</w:t>
      </w:r>
      <w:r w:rsidR="00763F2A">
        <w:rPr>
          <w:rFonts w:ascii="Calibri" w:eastAsia="Calibri" w:hAnsi="Calibri" w:cs="Calibri"/>
          <w:kern w:val="1"/>
          <w:position w:val="6"/>
        </w:rPr>
        <w:t>0</w:t>
      </w:r>
      <w:r w:rsidRPr="003C46A8">
        <w:rPr>
          <w:rFonts w:ascii="Calibri" w:eastAsia="Calibri" w:hAnsi="Calibri" w:cs="Calibri"/>
          <w:kern w:val="1"/>
          <w:position w:val="6"/>
        </w:rPr>
        <w:t>0</w:t>
      </w:r>
    </w:p>
    <w:p w:rsidR="003C46A8" w:rsidRPr="003C46A8" w:rsidRDefault="003C46A8" w:rsidP="003C46A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63F2A" w:rsidRDefault="00763F2A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B36A86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  <w:lang w:eastAsia="ar-SA"/>
        </w:rPr>
        <w:t>Załącznik nr 7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UMOWA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POWIERZENIA PRZETWARZANIA DANYCH OSOBOWYCH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DO UMOWY NR .................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"/>
        <w:gridCol w:w="2714"/>
        <w:gridCol w:w="1239"/>
        <w:gridCol w:w="2104"/>
        <w:gridCol w:w="2246"/>
      </w:tblGrid>
      <w:tr w:rsidR="003C46A8" w:rsidRPr="003C46A8" w:rsidTr="009558DF">
        <w:trPr>
          <w:jc w:val="center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Zawarta w dniu:</w:t>
            </w:r>
          </w:p>
        </w:tc>
        <w:tc>
          <w:tcPr>
            <w:tcW w:w="25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[DATA]</w:t>
            </w:r>
          </w:p>
        </w:tc>
      </w:tr>
      <w:tr w:rsidR="003C46A8" w:rsidRPr="003C46A8" w:rsidTr="009558DF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w miejscowości:</w:t>
            </w:r>
          </w:p>
        </w:tc>
        <w:tc>
          <w:tcPr>
            <w:tcW w:w="25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Przedbórz</w:t>
            </w:r>
          </w:p>
        </w:tc>
      </w:tr>
      <w:tr w:rsidR="003C46A8" w:rsidRPr="003C46A8" w:rsidTr="009558DF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Pomiędzy</w:t>
            </w:r>
          </w:p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lang w:eastAsia="pl-PL"/>
              </w:rPr>
              <w:t>„ADMINISTRATOREM”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……………………………………………………………..</w:t>
            </w:r>
          </w:p>
        </w:tc>
      </w:tr>
      <w:tr w:rsidR="003C46A8" w:rsidRPr="003C46A8" w:rsidTr="009558D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reprezentowanym przez:</w:t>
            </w:r>
          </w:p>
        </w:tc>
        <w:tc>
          <w:tcPr>
            <w:tcW w:w="62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………………………………………………………….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56"/>
        <w:gridCol w:w="2780"/>
        <w:gridCol w:w="5452"/>
      </w:tblGrid>
      <w:tr w:rsidR="003C46A8" w:rsidRPr="003C46A8" w:rsidTr="009558DF">
        <w:trPr>
          <w:trHeight w:val="85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a</w:t>
            </w:r>
          </w:p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„</w:t>
            </w:r>
            <w:r w:rsidRPr="003C46A8">
              <w:rPr>
                <w:rFonts w:ascii="Calibri" w:eastAsia="Calibri" w:hAnsi="Calibri" w:cs="Calibri"/>
                <w:b/>
                <w:lang w:eastAsia="pl-PL"/>
              </w:rPr>
              <w:t>PODMIOTEM PRZETWARZAJĄCYM”</w:t>
            </w:r>
          </w:p>
        </w:tc>
        <w:tc>
          <w:tcPr>
            <w:tcW w:w="62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[OZNACZENIE PODMIOTU PRZETWARZAJĄCEGO]</w:t>
            </w:r>
          </w:p>
        </w:tc>
      </w:tr>
      <w:tr w:rsidR="003C46A8" w:rsidRPr="003C46A8" w:rsidTr="009558DF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reprezentowanym przez:</w:t>
            </w:r>
          </w:p>
        </w:tc>
        <w:tc>
          <w:tcPr>
            <w:tcW w:w="62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b/>
                <w:i/>
                <w:lang w:eastAsia="pl-PL"/>
              </w:rPr>
            </w:pPr>
            <w:r w:rsidRPr="003C46A8">
              <w:rPr>
                <w:rFonts w:ascii="Calibri" w:eastAsia="Calibri" w:hAnsi="Calibri" w:cs="Calibri"/>
                <w:b/>
                <w:i/>
                <w:lang w:eastAsia="pl-PL"/>
              </w:rPr>
              <w:t>[OZNACZENIE REPREZENTACJI]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o następującej treści: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1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Powierzenie przetwarzania danych osobowych</w:t>
      </w:r>
    </w:p>
    <w:p w:rsidR="003C46A8" w:rsidRPr="003C46A8" w:rsidRDefault="003C46A8" w:rsidP="003C46A8">
      <w:pPr>
        <w:autoSpaceDE w:val="0"/>
        <w:adjustRightInd w:val="0"/>
        <w:spacing w:after="0" w:line="360" w:lineRule="auto"/>
        <w:rPr>
          <w:rFonts w:ascii="Calibri" w:eastAsia="Calibri" w:hAnsi="Calibri" w:cs="Calibri"/>
          <w:b/>
        </w:rPr>
      </w:pPr>
      <w:r w:rsidRPr="003C46A8">
        <w:rPr>
          <w:rFonts w:ascii="Calibri" w:eastAsia="Calibri" w:hAnsi="Calibri" w:cs="Calibri"/>
          <w:lang w:eastAsia="pl-PL"/>
        </w:rPr>
        <w:t xml:space="preserve">W związku z realizacją umowy nr .................... z dnia </w:t>
      </w:r>
      <w:r w:rsidRPr="003C46A8">
        <w:rPr>
          <w:rFonts w:ascii="Calibri" w:eastAsia="Calibri" w:hAnsi="Calibri" w:cs="Calibri"/>
          <w:b/>
          <w:lang w:eastAsia="pl-PL"/>
        </w:rPr>
        <w:t>………..</w:t>
      </w:r>
      <w:r w:rsidRPr="003C46A8">
        <w:rPr>
          <w:rFonts w:ascii="Calibri" w:eastAsia="Calibri" w:hAnsi="Calibri" w:cs="Calibri"/>
          <w:lang w:eastAsia="pl-PL"/>
        </w:rPr>
        <w:t xml:space="preserve"> r. pomiędzy </w:t>
      </w:r>
      <w:r w:rsidRPr="003C46A8">
        <w:rPr>
          <w:rFonts w:ascii="Calibri" w:eastAsia="Calibri" w:hAnsi="Calibri" w:cs="Calibri"/>
          <w:b/>
          <w:lang w:eastAsia="pl-PL"/>
        </w:rPr>
        <w:t>………………………</w:t>
      </w:r>
      <w:r w:rsidRPr="003C46A8">
        <w:rPr>
          <w:rFonts w:ascii="Calibri" w:eastAsia="Calibri" w:hAnsi="Calibri" w:cs="Calibri"/>
          <w:lang w:eastAsia="pl-PL"/>
        </w:rPr>
        <w:t xml:space="preserve"> a </w:t>
      </w:r>
      <w:r w:rsidRPr="003C46A8">
        <w:rPr>
          <w:rFonts w:ascii="Calibri" w:eastAsia="Calibri" w:hAnsi="Calibri" w:cs="Calibri"/>
          <w:b/>
          <w:lang w:eastAsia="pl-PL"/>
        </w:rPr>
        <w:t xml:space="preserve">……………………….. </w:t>
      </w:r>
      <w:r w:rsidRPr="003C46A8">
        <w:rPr>
          <w:rFonts w:ascii="Calibri" w:eastAsia="Calibri" w:hAnsi="Calibri" w:cs="Calibri"/>
          <w:lang w:eastAsia="pl-PL"/>
        </w:rPr>
        <w:t xml:space="preserve">o świadczenie </w:t>
      </w:r>
      <w:r w:rsidRPr="003C46A8">
        <w:rPr>
          <w:rFonts w:ascii="Calibri" w:eastAsia="Calibri" w:hAnsi="Calibri" w:cs="Calibri"/>
          <w:b/>
        </w:rPr>
        <w:t xml:space="preserve">usług dożywiania w placówce oświatowej  </w:t>
      </w:r>
      <w:r w:rsidRPr="003C46A8">
        <w:rPr>
          <w:rFonts w:ascii="Calibri" w:eastAsia="Calibri" w:hAnsi="Calibri" w:cs="Calibri"/>
        </w:rPr>
        <w:t>znak sprawy:</w:t>
      </w:r>
      <w:r w:rsidR="00881338">
        <w:rPr>
          <w:rFonts w:ascii="Calibri" w:eastAsia="Calibri" w:hAnsi="Calibri" w:cs="Calibri"/>
          <w:b/>
        </w:rPr>
        <w:t xml:space="preserve"> OŚ.271.1.1.2024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Cs/>
          <w:lang w:eastAsia="pl-PL"/>
        </w:rPr>
        <w:t xml:space="preserve"> (dalej jako umowa główna)</w:t>
      </w:r>
      <w:r w:rsidRPr="003C46A8">
        <w:rPr>
          <w:rFonts w:ascii="Calibri" w:eastAsia="Calibri" w:hAnsi="Calibri" w:cs="Calibri"/>
          <w:b/>
          <w:lang w:eastAsia="pl-PL"/>
        </w:rPr>
        <w:t>, Administrator</w:t>
      </w:r>
      <w:r w:rsidRPr="003C46A8">
        <w:rPr>
          <w:rFonts w:ascii="Calibri" w:eastAsia="Calibri" w:hAnsi="Calibri" w:cs="Calibri"/>
          <w:lang w:eastAsia="pl-PL"/>
        </w:rPr>
        <w:t xml:space="preserve"> spełniwszy wszystkie niezbędne przesłanki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legalności przetwarzania danych, powierza </w:t>
      </w:r>
      <w:r w:rsidRPr="003C46A8">
        <w:rPr>
          <w:rFonts w:ascii="Calibri" w:eastAsia="Calibri" w:hAnsi="Calibri" w:cs="Calibri"/>
          <w:b/>
          <w:lang w:eastAsia="pl-PL"/>
        </w:rPr>
        <w:t>Podmiotowi przetwarzającemu</w:t>
      </w:r>
      <w:r w:rsidRPr="003C46A8">
        <w:rPr>
          <w:rFonts w:ascii="Calibri" w:eastAsia="Calibri" w:hAnsi="Calibri" w:cs="Calibri"/>
          <w:lang w:eastAsia="pl-PL"/>
        </w:rPr>
        <w:t xml:space="preserve"> na podstawie art. 28 ust. 3 Rozporządzenia Parlamentu Europejskiego i Rady (UE) 2016/679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3C46A8">
          <w:rPr>
            <w:rFonts w:ascii="Calibri" w:eastAsia="Calibri" w:hAnsi="Calibri" w:cs="Calibri"/>
            <w:lang w:eastAsia="pl-PL"/>
          </w:rPr>
          <w:t>27 kwietnia 2016r.</w:t>
        </w:r>
      </w:smartTag>
      <w:r w:rsidRPr="003C46A8">
        <w:rPr>
          <w:rFonts w:ascii="Calibri" w:eastAsia="Calibri" w:hAnsi="Calibri" w:cs="Calibri"/>
          <w:lang w:eastAsia="pl-PL"/>
        </w:rPr>
        <w:t xml:space="preserve"> zwanego danej ,,rozporządzeniem ogólnym” przetwarzanie danych osobowych. 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Przetwarzanie danych osobowych przez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odbywa się w ściśle określonym niniejszą Umową zakresie. </w:t>
      </w:r>
    </w:p>
    <w:p w:rsidR="003C46A8" w:rsidRPr="003C46A8" w:rsidRDefault="003C46A8" w:rsidP="003C46A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 zobowiązany  jest  współdziałać  z  </w:t>
      </w:r>
      <w:r w:rsidRPr="003C46A8">
        <w:rPr>
          <w:rFonts w:ascii="Calibri" w:eastAsia="Calibri" w:hAnsi="Calibri" w:cs="Calibri"/>
          <w:b/>
          <w:bCs/>
          <w:lang w:eastAsia="pl-PL"/>
        </w:rPr>
        <w:t>Podmiotem przetwarzającym</w:t>
      </w:r>
      <w:r w:rsidRPr="003C46A8">
        <w:rPr>
          <w:rFonts w:ascii="Calibri" w:eastAsia="Calibri" w:hAnsi="Calibri" w:cs="Calibri"/>
          <w:lang w:eastAsia="pl-PL"/>
        </w:rPr>
        <w:t xml:space="preserve">  w  wykonaniu niniejszej Umowy, udzielać </w:t>
      </w:r>
      <w:r w:rsidRPr="003C46A8">
        <w:rPr>
          <w:rFonts w:ascii="Calibri" w:eastAsia="Calibri" w:hAnsi="Calibri" w:cs="Calibri"/>
          <w:b/>
          <w:bCs/>
          <w:lang w:eastAsia="pl-PL"/>
        </w:rPr>
        <w:t>Podmiotowi przetwarzającemu</w:t>
      </w:r>
      <w:r w:rsidRPr="003C46A8">
        <w:rPr>
          <w:rFonts w:ascii="Calibri" w:eastAsia="Calibri" w:hAnsi="Calibri" w:cs="Calibri"/>
          <w:lang w:eastAsia="pl-PL"/>
        </w:rPr>
        <w:t xml:space="preserve"> wyjaśnień w razie wątpliwości co do legalności poleceń  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,    jak    też    wywiązywać    się    terminowo    ze    swoich szczegółowych obowiązków. </w:t>
      </w:r>
    </w:p>
    <w:p w:rsidR="003C46A8" w:rsidRPr="003C46A8" w:rsidRDefault="003C46A8" w:rsidP="003C46A8">
      <w:pPr>
        <w:spacing w:after="0" w:line="360" w:lineRule="auto"/>
        <w:ind w:left="2832" w:firstLine="708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2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Zakres i cel przetwarzania danych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Podmiot przetwarzający będzie przetwarzał rodzaj danych </w:t>
      </w:r>
      <w:r w:rsidRPr="003C46A8">
        <w:rPr>
          <w:rFonts w:ascii="Calibri" w:eastAsia="Calibri" w:hAnsi="Calibri" w:cs="Calibri"/>
          <w:b/>
          <w:lang w:eastAsia="pl-PL"/>
        </w:rPr>
        <w:t>dane osobowe dzieci objętych dożywianiem w Szkole Podstawowej</w:t>
      </w:r>
      <w:r w:rsidR="00881338">
        <w:rPr>
          <w:rFonts w:ascii="Calibri" w:eastAsia="Calibri" w:hAnsi="Calibri" w:cs="Calibri"/>
          <w:b/>
          <w:lang w:eastAsia="pl-PL"/>
        </w:rPr>
        <w:t xml:space="preserve"> w Przedborzu/ Szkole Podstawowej w Górach Mokrych</w:t>
      </w:r>
      <w:r w:rsidR="00DC2C7C">
        <w:rPr>
          <w:rFonts w:ascii="Calibri" w:eastAsia="Calibri" w:hAnsi="Calibri" w:cs="Calibri"/>
          <w:b/>
          <w:lang w:eastAsia="pl-PL"/>
        </w:rPr>
        <w:t>/ w</w:t>
      </w:r>
      <w:r w:rsidRPr="003C46A8">
        <w:rPr>
          <w:rFonts w:ascii="Calibri" w:eastAsia="Calibri" w:hAnsi="Calibri" w:cs="Calibri"/>
          <w:b/>
          <w:lang w:eastAsia="pl-PL"/>
        </w:rPr>
        <w:t xml:space="preserve"> Samorządowym Przedszkolu w Przedborzu.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Podmiot przetwarzający będzie przetwarzał, powierzone na podstawie niniejszej Umowy, charakter oraz kategorie danych osobowych w zakresie: </w:t>
      </w:r>
    </w:p>
    <w:p w:rsidR="003C46A8" w:rsidRPr="003C46A8" w:rsidRDefault="003C46A8" w:rsidP="003C46A8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zbiorów danych osobowych: </w:t>
      </w:r>
      <w:r w:rsidRPr="003C46A8">
        <w:rPr>
          <w:rFonts w:ascii="Calibri" w:eastAsia="Calibri" w:hAnsi="Calibri" w:cs="Calibri"/>
          <w:b/>
          <w:lang w:eastAsia="pl-PL"/>
        </w:rPr>
        <w:t>dane osobowe uczniów oraz ich opiekunów prawnych,</w:t>
      </w:r>
    </w:p>
    <w:p w:rsidR="003C46A8" w:rsidRPr="003C46A8" w:rsidRDefault="003C46A8" w:rsidP="003C46A8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struktury zbioru: </w:t>
      </w:r>
      <w:r w:rsidRPr="003C46A8">
        <w:rPr>
          <w:rFonts w:ascii="Calibri" w:eastAsia="Calibri" w:hAnsi="Calibri" w:cs="Calibri"/>
          <w:b/>
          <w:lang w:eastAsia="pl-PL"/>
        </w:rPr>
        <w:t xml:space="preserve">imię, nazwisko, adres zamieszkania.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Celem powierzenia danych jest </w:t>
      </w:r>
      <w:r w:rsidRPr="003C46A8">
        <w:rPr>
          <w:rFonts w:ascii="Calibri" w:eastAsia="Calibri" w:hAnsi="Calibri" w:cs="Calibri"/>
          <w:b/>
          <w:lang w:eastAsia="pl-PL"/>
        </w:rPr>
        <w:t xml:space="preserve">realizacja umowy głównej.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Zakres przetwarzania obejmuje: </w:t>
      </w:r>
      <w:r w:rsidRPr="003C46A8">
        <w:rPr>
          <w:rFonts w:ascii="Calibri" w:eastAsia="Calibri" w:hAnsi="Calibri" w:cs="Calibri"/>
          <w:b/>
          <w:bCs/>
          <w:lang w:eastAsia="pl-PL"/>
        </w:rPr>
        <w:t>wgląd, przesyłanie danych osobowych.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Powierzone przez Administratora dane osobowe będą przetwarzane przez Podmiot przetwarzający wyłącznie w celu wykonywania przez Podmiot przetwarzający na rzecz Administratora usług szczegółowo opisanych w Umowie głównej.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3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Sposób wykonania umowy w zakresie przetwarzania danych osobowych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zapewnia gwarancje wdrożenia w swojej organizacji odpowiednich środków technicznych i organizacyjnych w ten sposób, by przetwarzanie spełniało wymogi rozporządzenia ogólnego.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przetwarza dane osobowe wyłącznie na udokumentowane polecenie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(w tym przypadku jest to niniejsza umowa) – co dotyczy też przekazywania danych osobowych do państwa trzeciego lub organizacji międzynarodowej – chyba, że obowiązek taki nakłada na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prawo Unii lub prawo państwa członkowskiego, któremu podlega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. W takim przypadku przed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rozpoczęciem przetwarzania Podmiot przetwarzający informuje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 tym obowiązku prawnym, o ile prawo to nie zabrania udzielania takiej informacji z uwagi na ważny interes publiczny.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oświadcza, że zgodnie z rozporządzeniem ogólnym: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prowadzi odpowiednie polityki opisujące sposób przetwarzania danych osobowych,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znajdujące się w jego posiadaniu urządzenia i systemy informatyczne służące do przetwarzania danych osobowych zapewniają odpowiedni poziom bezpieczeństwa tych danych, 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aby zapewnić stopień bezpieczeństwa odpowiadający ryzyku naruszenia praw lub wolności osób fizycznych, względem których zachodzi proces przetwarzania danych osobowych stosuje środki techniczne i organizacyjne, o których mowa w art. 32 rozporządzenia ogólnego, 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zapewnia ochronę przetwarzanych danych osobowych, a w szczególności zabezpieczenia danych osobowych przed ich udostępnieniem osobom nieupoważnionym, zabraniem przez osobę nieuprawnioną, przetwarzaniem z naruszeniem rozporządzenia ogólnego, zmianą, utratą, uszkodzeniem lub zniszczeniem, w zakresie, za który odpowiada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>,</w:t>
      </w:r>
    </w:p>
    <w:p w:rsidR="003C46A8" w:rsidRPr="003C46A8" w:rsidRDefault="003C46A8" w:rsidP="003C46A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do wykonania czynności objętych umową dopuszcza jedynie osoby posiadające imienne upoważnienia oraz posiadające zobowiązanie do zachowania powziętych informacji podczas wykonywania czynności, o których mowa powyżej, w tajemnicy, Jednocześnie osoby oddelegowane do wykonania czynności w ramach usług określonych umową macierzystą, posiadające odpowiednią wiedzę z zakresu ochrony danych osobowych.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przetwarzać powierzone mu dane osobowe zgodnie z prawem Unii, rozporządzeniem ogólnym, innymi przepisami prawa powszechnie obowiązującego, a także niniejszą Umową.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niezwłocznie zawiadomić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o: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każdym prawnie umocowanym żądaniu udostępnienia danych osobowych właściwemu organowi państwa, chyba że zakaz zawiadomienia wynika z przepisów prawa, a w szczególności przepisów postępowania karnego, gdy zakaz ma na celu zapewnienia poufności wszczętego dochodzenia,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każdym nieupoważnionym dostępie do danych osobowych,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każdym naruszeniu w zakresie bezpieczeństwa przetwarzanych danych osobowych w terminie 24 godzin od jego wykrycia, w tym informacji, o których mowa w art. 33 ust. 3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RODO oraz art. 34 ust. 3 RODO, </w:t>
      </w:r>
    </w:p>
    <w:p w:rsidR="003C46A8" w:rsidRPr="003C46A8" w:rsidRDefault="003C46A8" w:rsidP="003C46A8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każdym żądaniu otrzymanym od osoby, której dane przetwarza, powstrzymując się jednocześnie od odpowiedzi na żądanie.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pomaga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 w wykonywaniu obowiązków określonych w art. 32 </w:t>
      </w:r>
      <w:r w:rsidRPr="003C46A8">
        <w:rPr>
          <w:rFonts w:ascii="Calibri" w:eastAsia="Calibri" w:hAnsi="Calibri" w:cs="Calibri"/>
          <w:lang w:eastAsia="pl-PL"/>
        </w:rPr>
        <w:noBreakHyphen/>
        <w:t xml:space="preserve"> 36 rozporządzenia ogólnego.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pomagać 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Administratorowi </w:t>
      </w:r>
      <w:r w:rsidRPr="003C46A8">
        <w:rPr>
          <w:rFonts w:ascii="Calibri" w:eastAsia="Calibri" w:hAnsi="Calibri" w:cs="Calibri"/>
          <w:lang w:eastAsia="pl-PL"/>
        </w:rPr>
        <w:t xml:space="preserve">poprzez odpowiednie środki techniczne i organizacyjne, w wywiązywaniu się z obowiązku odpowiadania na żądania osób, których dane dotyczą, w zakresie wykonywania ich praw określonych w art. 15-22 RODO. W szczególności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– na żądanie 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Administratora </w:t>
      </w:r>
      <w:r w:rsidRPr="003C46A8">
        <w:rPr>
          <w:rFonts w:ascii="Calibri" w:eastAsia="Calibri" w:hAnsi="Calibri" w:cs="Calibri"/>
          <w:lang w:eastAsia="pl-PL"/>
        </w:rPr>
        <w:t>– do przygotowania i przekazania</w:t>
      </w:r>
      <w:r w:rsidRPr="003C46A8">
        <w:rPr>
          <w:rFonts w:ascii="Calibri" w:eastAsia="Calibri" w:hAnsi="Calibri" w:cs="Calibri"/>
          <w:b/>
          <w:lang w:eastAsia="pl-PL"/>
        </w:rPr>
        <w:t xml:space="preserve"> Administratorowi</w:t>
      </w:r>
      <w:r w:rsidRPr="003C46A8">
        <w:rPr>
          <w:rFonts w:ascii="Calibri" w:eastAsia="Calibri" w:hAnsi="Calibri" w:cs="Calibri"/>
          <w:lang w:eastAsia="pl-PL"/>
        </w:rPr>
        <w:t xml:space="preserve"> informacji potrzebnych do spełnienia żądania osoby, której dane dotyczą, w ciągu 3 dni od dnia otrzymania żądania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>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zastrzega sobie prawo do kontroli sposobu wykonywania niniejszej Umowy poprzez przeprowadzenie zapowiedzianych na 7 dni kalendarzowych wcześniej doraźnych audytów dotyczących przetwarzania danych osobowych przez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>, oraz żądania składania przez niego pisemnych wyjaśnień.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Termin 7 dni, o którym mowa w ust. 8, nie ma zastosowania w sytuacji prowadzenia kontroli w wyniku incydentu bezpieczeństwa, kiedy to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może przeprowadzić kontrolę niezwłocznie.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, zgodnie z § 3 ust. 8 Umowy, jest w obowiązku umożliwić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, Inspektorowi Ochrony Danych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lub innemu audytorowi upoważnionemu przez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przeprowadzenie audytów, w tym inspekcji, i przyczynia się do nich. Jednocześnie, jeżeli zdaniem Podmiotu przetwarzającego wydane mu polecenie stanowi naruszenie rozporządzenia ogólnego lub innych przepisów Unii lub państwa członkowskiego o ochronie danych,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niezwłocznie informuje o tym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Na zakończenie audytu, o których mowa w § 3 ust. 8 Umowy, </w:t>
      </w: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sporządza protokół w 2 egzemplarzach, który podpisują najwyższe kierownictwo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oraz najwyższe kierownictwo </w:t>
      </w:r>
      <w:r w:rsidRPr="003C46A8">
        <w:rPr>
          <w:rFonts w:ascii="Calibri" w:eastAsia="Calibri" w:hAnsi="Calibri" w:cs="Calibri"/>
          <w:b/>
          <w:lang w:eastAsia="pl-PL"/>
        </w:rPr>
        <w:t>Podmiotu przetwarzającego</w:t>
      </w:r>
      <w:r w:rsidRPr="003C46A8">
        <w:rPr>
          <w:rFonts w:ascii="Calibri" w:eastAsia="Calibri" w:hAnsi="Calibri" w:cs="Calibri"/>
          <w:lang w:eastAsia="pl-PL"/>
        </w:rPr>
        <w:t xml:space="preserve">.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może wnieść zastrzeżenia do protokołu w terminie 10 dni roboczych licząc od daty jego podpisania.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dostosować do zaleceń </w:t>
      </w:r>
      <w:proofErr w:type="spellStart"/>
      <w:r w:rsidRPr="003C46A8">
        <w:rPr>
          <w:rFonts w:ascii="Calibri" w:eastAsia="Calibri" w:hAnsi="Calibri" w:cs="Calibri"/>
          <w:lang w:eastAsia="pl-PL"/>
        </w:rPr>
        <w:t>poaudytowych</w:t>
      </w:r>
      <w:proofErr w:type="spellEnd"/>
      <w:r w:rsidRPr="003C46A8">
        <w:rPr>
          <w:rFonts w:ascii="Calibri" w:eastAsia="Calibri" w:hAnsi="Calibri" w:cs="Calibri"/>
          <w:lang w:eastAsia="pl-PL"/>
        </w:rPr>
        <w:t xml:space="preserve"> mających na celu usunięcie uchybień i poprawę bezpieczeństwa przetwarzania danych osobowych.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odpowiedzieć niezwłocznie i właściwie na każde </w:t>
      </w:r>
      <w:r w:rsidRPr="003C46A8">
        <w:rPr>
          <w:rFonts w:ascii="Calibri" w:eastAsia="Calibri" w:hAnsi="Calibri" w:cs="Calibri"/>
          <w:lang w:eastAsia="pl-PL"/>
        </w:rPr>
        <w:lastRenderedPageBreak/>
        <w:t xml:space="preserve">pytanie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dotyczące przetwarzania powierzonych mu na podstawie Umowy danych osobowych.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uprawniony do korzystania z usług innego Podmiotu przetwarzającego  </w:t>
      </w:r>
      <w:r w:rsidRPr="003C46A8">
        <w:rPr>
          <w:rFonts w:ascii="Calibri" w:eastAsia="Times New Roman" w:hAnsi="Calibri" w:cs="Calibri"/>
          <w:lang w:eastAsia="pl-PL"/>
        </w:rPr>
        <w:br/>
        <w:t xml:space="preserve">w trakcie realizacji przetwarzania danych osobowych na podstawie niniejszej umowy, wyłącznie po uzyskaniu uprzedniej pisemnej zgody </w:t>
      </w:r>
      <w:r w:rsidRPr="003C46A8">
        <w:rPr>
          <w:rFonts w:ascii="Calibri" w:eastAsia="Times New Roman" w:hAnsi="Calibri" w:cs="Calibri"/>
          <w:b/>
          <w:bCs/>
          <w:lang w:eastAsia="pl-PL"/>
        </w:rPr>
        <w:t xml:space="preserve">Administratora </w:t>
      </w:r>
      <w:r w:rsidRPr="003C46A8">
        <w:rPr>
          <w:rFonts w:ascii="Calibri" w:eastAsia="Times New Roman" w:hAnsi="Calibri" w:cs="Calibri"/>
          <w:lang w:eastAsia="pl-PL"/>
        </w:rPr>
        <w:t xml:space="preserve">na dalsze powierzenie ich przetwarzania temu innemu Podmiotowi przetwarzającemu.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obowiązany poinformować Administratora o każdym planowanym dalszym powierzeniu przetwarzania danych osobowych innemu Podmiotowi przetwarzającemu, który w terminie 14 dni od otrzymania tej informacji udziela zgodę lub wyraża sprzeciw wobec dalszego powierzenia przetwarzania w/w danych innemu Podmiotowi przetwarzającemu wskazanemu przez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>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jest zobowiązany zapewnić, iż inny podmiot przetwarzający, z którego usług zamierza korzystać przy przetwarzaniu danych osobowych daje wystarczające gwarancje wdrożenia odpowiednich środków technicznych i organizacyjnych, by przetwarzanie spełniało wymogi RODO oraz chroniło prawa osób, których dane dotyczą.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lang w:eastAsia="pl-PL"/>
        </w:rPr>
        <w:t xml:space="preserve">W przypadku dalszego powierzenia czynności przetwarzania innemu podmiotowi przetwarzającemu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nakłada na ten inny podmiot przetwarzający na mocy umowy (w formie pisemnej, przy czym wymóg pisemności umowy spełnia umowa zawarta w formie elektronicznej), takie same obowiązki ochrony danych jakie spoczywają na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Podmiocie przetwarzającym</w:t>
      </w:r>
      <w:r w:rsidRPr="003C46A8">
        <w:rPr>
          <w:rFonts w:ascii="Calibri" w:eastAsia="Times New Roman" w:hAnsi="Calibri" w:cs="Calibri"/>
          <w:lang w:eastAsia="pl-PL"/>
        </w:rPr>
        <w:t xml:space="preserve"> w ramach niniejszej umowy, w szczególności obowiązki dotyczące wdrożenia odpowiednich środków technicznych i organizacyjnych, tak aby przetwarzanie odpowiadało wymogom art. 32 RODO.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ponosi wobec </w:t>
      </w:r>
      <w:r w:rsidRPr="003C46A8">
        <w:rPr>
          <w:rFonts w:ascii="Calibri" w:eastAsia="Times New Roman" w:hAnsi="Calibri" w:cs="Calibri"/>
          <w:b/>
          <w:bCs/>
          <w:lang w:eastAsia="pl-PL"/>
        </w:rPr>
        <w:t xml:space="preserve">Administratora </w:t>
      </w:r>
      <w:r w:rsidRPr="003C46A8">
        <w:rPr>
          <w:rFonts w:ascii="Calibri" w:eastAsia="Times New Roman" w:hAnsi="Calibri" w:cs="Calibri"/>
          <w:lang w:eastAsia="pl-PL"/>
        </w:rPr>
        <w:t xml:space="preserve">odpowiedzialność za wszelkie działania i zaniechania innego podmiotu przetwarzającego związane z ochroną powierzonych Danych osobowych jak za własne działania i zaniechania. </w:t>
      </w:r>
    </w:p>
    <w:p w:rsidR="003C46A8" w:rsidRPr="003C46A8" w:rsidRDefault="003C46A8" w:rsidP="003C46A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lang w:eastAsia="pl-PL"/>
        </w:rPr>
      </w:pPr>
      <w:r w:rsidRPr="003C46A8">
        <w:rPr>
          <w:rFonts w:ascii="Calibri" w:eastAsia="Times New Roman" w:hAnsi="Calibri" w:cs="Calibri"/>
          <w:lang w:eastAsia="pl-PL"/>
        </w:rPr>
        <w:t xml:space="preserve">W przypadku dopuszczenia się przez inny podmiot przetwarzający naruszenia zasad ochrony powierzonych danych osobowych, </w:t>
      </w:r>
      <w:r w:rsidRPr="003C46A8">
        <w:rPr>
          <w:rFonts w:ascii="Calibri" w:eastAsia="Times New Roman" w:hAnsi="Calibri" w:cs="Calibri"/>
          <w:b/>
          <w:bCs/>
          <w:lang w:eastAsia="pl-PL"/>
        </w:rPr>
        <w:t>Administrator</w:t>
      </w:r>
      <w:r w:rsidRPr="003C46A8">
        <w:rPr>
          <w:rFonts w:ascii="Calibri" w:eastAsia="Times New Roman" w:hAnsi="Calibri" w:cs="Calibri"/>
          <w:lang w:eastAsia="pl-PL"/>
        </w:rPr>
        <w:t xml:space="preserve"> ma prawo żądać zaprzestania korzystania przez </w:t>
      </w:r>
      <w:r w:rsidRPr="003C46A8">
        <w:rPr>
          <w:rFonts w:ascii="Calibri" w:eastAsia="Times New Roman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Times New Roman" w:hAnsi="Calibri" w:cs="Calibri"/>
          <w:lang w:eastAsia="pl-PL"/>
        </w:rPr>
        <w:t xml:space="preserve"> z usług tego podmiotu w procesie przetwarzania danych osobowych.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4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Postanowienia dotyczące zachowania poufności w zakresie ochrony danych osobowych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przetwarzający,</w:t>
      </w:r>
      <w:r w:rsidRPr="003C46A8">
        <w:rPr>
          <w:rFonts w:ascii="Calibri" w:eastAsia="Calibri" w:hAnsi="Calibri" w:cs="Calibri"/>
          <w:lang w:eastAsia="pl-PL"/>
        </w:rPr>
        <w:t xml:space="preserve"> w przypadku przetwarzania danych na rzecz i w imieniu </w:t>
      </w:r>
      <w:r w:rsidRPr="003C46A8">
        <w:rPr>
          <w:rFonts w:ascii="Calibri" w:eastAsia="Calibri" w:hAnsi="Calibri" w:cs="Calibri"/>
          <w:b/>
          <w:lang w:eastAsia="pl-PL"/>
        </w:rPr>
        <w:lastRenderedPageBreak/>
        <w:t xml:space="preserve">Administratora </w:t>
      </w:r>
      <w:r w:rsidRPr="003C46A8">
        <w:rPr>
          <w:rFonts w:ascii="Calibri" w:eastAsia="Calibri" w:hAnsi="Calibri" w:cs="Calibri"/>
          <w:lang w:eastAsia="pl-PL"/>
        </w:rPr>
        <w:t>zobowiązany jest zapewnić poufność informacji, które uzyska na etapie współpracy z </w:t>
      </w:r>
      <w:r w:rsidRPr="003C46A8">
        <w:rPr>
          <w:rFonts w:ascii="Calibri" w:eastAsia="Calibri" w:hAnsi="Calibri" w:cs="Calibri"/>
          <w:b/>
          <w:lang w:eastAsia="pl-PL"/>
        </w:rPr>
        <w:t xml:space="preserve">Administratorem. </w:t>
      </w:r>
      <w:r w:rsidRPr="003C46A8">
        <w:rPr>
          <w:rFonts w:ascii="Calibri" w:eastAsia="Calibri" w:hAnsi="Calibri" w:cs="Calibri"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Obowiązek zachowania w poufności danych </w:t>
      </w:r>
      <w:r w:rsidRPr="003C46A8">
        <w:rPr>
          <w:rFonts w:ascii="Calibri" w:eastAsia="Calibri" w:hAnsi="Calibri" w:cs="Calibri"/>
          <w:b/>
          <w:lang w:eastAsia="pl-PL"/>
        </w:rPr>
        <w:t>Administratora,</w:t>
      </w:r>
      <w:r w:rsidRPr="003C46A8">
        <w:rPr>
          <w:rFonts w:ascii="Calibri" w:eastAsia="Calibri" w:hAnsi="Calibri" w:cs="Calibri"/>
          <w:lang w:eastAsia="pl-PL"/>
        </w:rPr>
        <w:t xml:space="preserve"> dotyczy w szczególności informacji prawnie chronionych, które to informacje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uzyska w trakcie lub w związku z realizacją Umowy głównej bez względu na sposób i formę ich utrwalenia lub przekazania.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Klauzula poufności względem informacji powziętych na etapie współpracy z </w:t>
      </w:r>
      <w:r w:rsidRPr="003C46A8">
        <w:rPr>
          <w:rFonts w:ascii="Calibri" w:eastAsia="Calibri" w:hAnsi="Calibri" w:cs="Calibri"/>
          <w:b/>
          <w:lang w:eastAsia="pl-PL"/>
        </w:rPr>
        <w:t>Administratorem</w:t>
      </w:r>
      <w:r w:rsidRPr="003C46A8">
        <w:rPr>
          <w:rFonts w:ascii="Calibri" w:eastAsia="Calibri" w:hAnsi="Calibri" w:cs="Calibri"/>
          <w:lang w:eastAsia="pl-PL"/>
        </w:rPr>
        <w:t xml:space="preserve"> obowiązuje </w:t>
      </w:r>
      <w:r w:rsidRPr="003C46A8">
        <w:rPr>
          <w:rFonts w:ascii="Calibri" w:eastAsia="Calibri" w:hAnsi="Calibri" w:cs="Calibri"/>
          <w:b/>
          <w:lang w:eastAsia="pl-PL"/>
        </w:rPr>
        <w:t xml:space="preserve">Podmiot przetwarzający </w:t>
      </w:r>
      <w:r w:rsidRPr="003C46A8">
        <w:rPr>
          <w:rFonts w:ascii="Calibri" w:eastAsia="Calibri" w:hAnsi="Calibri" w:cs="Calibri"/>
          <w:lang w:eastAsia="pl-PL"/>
        </w:rPr>
        <w:t>przez okres trwania współpracy, a także bezterminowo po jej zakończeniu.</w:t>
      </w:r>
      <w:r w:rsidRPr="003C46A8">
        <w:rPr>
          <w:rFonts w:ascii="Calibri" w:eastAsia="Calibri" w:hAnsi="Calibri" w:cs="Calibri"/>
          <w:b/>
          <w:lang w:eastAsia="pl-PL"/>
        </w:rPr>
        <w:t xml:space="preserve"> </w:t>
      </w:r>
    </w:p>
    <w:p w:rsidR="003C46A8" w:rsidRPr="003C46A8" w:rsidRDefault="003C46A8" w:rsidP="003C46A8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zobowiązuje się do bezwzględnego przestrzegania przepisów Rozporządzenia Parlamentu Europejskiego i Rady (UE) 2016/679 z dnia 27 kwietnia 2016r., tym samym oświadcza ich znajomość.</w:t>
      </w:r>
    </w:p>
    <w:p w:rsidR="003C46A8" w:rsidRPr="003C46A8" w:rsidRDefault="003C46A8" w:rsidP="003C46A8">
      <w:pPr>
        <w:spacing w:after="0" w:line="360" w:lineRule="auto"/>
        <w:ind w:left="720"/>
        <w:contextualSpacing/>
        <w:rPr>
          <w:rFonts w:ascii="Calibri" w:eastAsia="Times New Roman" w:hAnsi="Calibri" w:cs="Calibri"/>
          <w:lang w:eastAsia="pl-PL"/>
        </w:rPr>
      </w:pP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5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Odpowiedzialność Podmiotu przetwarzającego</w:t>
      </w:r>
    </w:p>
    <w:p w:rsidR="003C46A8" w:rsidRPr="003C46A8" w:rsidRDefault="003C46A8" w:rsidP="003C46A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jest odpowiedzialny za udostępnienie i/lub wykorzystanie danych osobowych niezgodnie z Umową, a w szczególności za udostępnienie, ujawnienie osobom/podmiotom nieuprawnionym bądź wykorzystanie danych osobowych w jakikolwiek inny nieuprawniony sposób. </w:t>
      </w:r>
    </w:p>
    <w:p w:rsidR="003C46A8" w:rsidRPr="003C46A8" w:rsidRDefault="003C46A8" w:rsidP="003C46A8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ponosi całkowitą odpowiedzialność za swoje działania, działania swoich pracowników bądź współpracowników, jak również innych podmiotów przetwarzających, za które </w:t>
      </w: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odpowiada, a którym </w:t>
      </w: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</w:t>
      </w:r>
      <w:proofErr w:type="spellStart"/>
      <w:r w:rsidRPr="003C46A8">
        <w:rPr>
          <w:rFonts w:ascii="Calibri" w:eastAsia="Calibri" w:hAnsi="Calibri" w:cs="Calibri"/>
          <w:lang w:eastAsia="pl-PL"/>
        </w:rPr>
        <w:t>podpowierzył</w:t>
      </w:r>
      <w:proofErr w:type="spellEnd"/>
      <w:r w:rsidRPr="003C46A8">
        <w:rPr>
          <w:rFonts w:ascii="Calibri" w:eastAsia="Calibri" w:hAnsi="Calibri" w:cs="Calibri"/>
          <w:lang w:eastAsia="pl-PL"/>
        </w:rPr>
        <w:t xml:space="preserve"> przetwarzanie danych osobowych.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6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Czas obowiązywania umowy powierzenia</w:t>
      </w:r>
    </w:p>
    <w:p w:rsidR="003C46A8" w:rsidRPr="003C46A8" w:rsidRDefault="003C46A8" w:rsidP="003C46A8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Niniejsza Umowa powierzenia zostaje zawarta na czas trwania umowy głównej. 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 7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Warunki wypowiedzenia i rozwiązania umowy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Wypowiedzenie Umowy głównej skutkuje równoczesnym wypowiedzeniem niniejszej umowy.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Administrator</w:t>
      </w:r>
      <w:r w:rsidRPr="003C46A8">
        <w:rPr>
          <w:rFonts w:ascii="Calibri" w:eastAsia="Calibri" w:hAnsi="Calibri" w:cs="Calibri"/>
          <w:lang w:eastAsia="pl-PL"/>
        </w:rPr>
        <w:t xml:space="preserve"> ma prawo rozwiązać niniejszą Umowę ze skutkiem natychmiastowym, gdy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: 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wykorzystał dane osobowe w sposób niezgodny z niniejszą Umową,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lastRenderedPageBreak/>
        <w:t xml:space="preserve">„pod powierzył” przetwarzanie danych osobowych podwykonawcom bez uprzedniej pisemnej zgody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>,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nie zaprzestał niewłaściwego przetwarzania danych osobowych, czego wynikiem jest powstała szkoda majątkowa lub niemajątkowa osoby, której dane dotyczą, </w:t>
      </w:r>
    </w:p>
    <w:p w:rsidR="003C46A8" w:rsidRPr="003C46A8" w:rsidRDefault="003C46A8" w:rsidP="003C46A8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zawiadomi o swojej niezdolności do dalszego wykonywania niniejszej Umowy, a w szczególności niespełniania wymagań określonych w § 3 Umowy.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Po zakończeniu świadczenia usług związanych z przetwarzaniem </w:t>
      </w:r>
      <w:r w:rsidRPr="003C46A8">
        <w:rPr>
          <w:rFonts w:ascii="Calibri" w:eastAsia="Calibri" w:hAnsi="Calibri" w:cs="Calibri"/>
          <w:b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zależnie od decyzji </w:t>
      </w:r>
      <w:r w:rsidRPr="003C46A8">
        <w:rPr>
          <w:rFonts w:ascii="Calibri" w:eastAsia="Calibri" w:hAnsi="Calibri" w:cs="Calibri"/>
          <w:b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usuwa lub zwraca </w:t>
      </w:r>
      <w:r w:rsidRPr="003C46A8">
        <w:rPr>
          <w:rFonts w:ascii="Calibri" w:eastAsia="Calibri" w:hAnsi="Calibri" w:cs="Calibri"/>
          <w:b/>
          <w:lang w:eastAsia="pl-PL"/>
        </w:rPr>
        <w:t>Administratorowi</w:t>
      </w:r>
      <w:r w:rsidRPr="003C46A8">
        <w:rPr>
          <w:rFonts w:ascii="Calibri" w:eastAsia="Calibri" w:hAnsi="Calibri" w:cs="Calibri"/>
          <w:lang w:eastAsia="pl-PL"/>
        </w:rPr>
        <w:t xml:space="preserve"> wszelkie dane osobowe oraz usuwa wszelkie ich istniejące kopie, chyba, że prawo Unii lub prawo krajowe nakazuje przechowywanie danych osobowych.  </w:t>
      </w:r>
    </w:p>
    <w:p w:rsidR="003C46A8" w:rsidRPr="003C46A8" w:rsidRDefault="003C46A8" w:rsidP="003C46A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b/>
          <w:bCs/>
          <w:lang w:eastAsia="pl-PL"/>
        </w:rPr>
        <w:t>Podmiot przetwarzający</w:t>
      </w:r>
      <w:r w:rsidRPr="003C46A8">
        <w:rPr>
          <w:rFonts w:ascii="Calibri" w:eastAsia="Calibri" w:hAnsi="Calibri" w:cs="Calibri"/>
          <w:lang w:eastAsia="pl-PL"/>
        </w:rPr>
        <w:t xml:space="preserve"> jest obowiązany niezwłocznie wykonać obowiązek, o którym mowa w ust. 3 powyżej, nie później jednak niż w terminie 14 dni od dnia rozwiązania niniejszej umowy, jak również poinformować o tym </w:t>
      </w:r>
      <w:r w:rsidRPr="003C46A8">
        <w:rPr>
          <w:rFonts w:ascii="Calibri" w:eastAsia="Calibri" w:hAnsi="Calibri" w:cs="Calibri"/>
          <w:b/>
          <w:bCs/>
          <w:lang w:eastAsia="pl-PL"/>
        </w:rPr>
        <w:t>Administratora</w:t>
      </w:r>
      <w:r w:rsidRPr="003C46A8">
        <w:rPr>
          <w:rFonts w:ascii="Calibri" w:eastAsia="Calibri" w:hAnsi="Calibri" w:cs="Calibri"/>
          <w:lang w:eastAsia="pl-PL"/>
        </w:rPr>
        <w:t xml:space="preserve"> na piśmie w terminie 3 dni od jego wykonania.</w:t>
      </w:r>
    </w:p>
    <w:p w:rsidR="003C46A8" w:rsidRPr="003C46A8" w:rsidRDefault="003C46A8" w:rsidP="003C46A8">
      <w:pPr>
        <w:spacing w:after="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§8</w:t>
      </w:r>
    </w:p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3C46A8">
        <w:rPr>
          <w:rFonts w:ascii="Calibri" w:eastAsia="Calibri" w:hAnsi="Calibri" w:cs="Calibri"/>
          <w:b/>
          <w:lang w:eastAsia="pl-PL"/>
        </w:rPr>
        <w:t>Postanowienia końcowe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Jeżeli jakiekolwiek postanowienie niniejszej umowy jest lub stanie się nieważne, pozostała część niniejszej umowy pozostaje w mocy. Strony niezwłocznie podejmą czynności w celu zastąpienia nieważnego postanowienia przez odpowiednie postanowienie, które jest ważne i najbliższe zamierzonemu przez Strony znaczeniu.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Wszelkie zmiany niniejszej umowy wymagają formy pisemnej pod rygorem nieważności.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Umowa, oprócz formy pisemnej, zachowana jest również w formie elektronicznej zgodnie z art. 28 ust. 9 rozporządzenia ogólnego.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 xml:space="preserve">W sprawach nieuregulowanych w niniejszej umowie mają zastosowanie przepisy rozporządzenia ogólnego, a także kodeksu cywilnego. 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Spory wynikłe z tytułu Umowy będzie rozstrzygał Sąd właściwy dla miejsca siedziby Administratora.</w:t>
      </w:r>
    </w:p>
    <w:p w:rsidR="003C46A8" w:rsidRPr="003C46A8" w:rsidRDefault="003C46A8" w:rsidP="003C46A8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pl-PL"/>
        </w:rPr>
      </w:pPr>
      <w:r w:rsidRPr="003C46A8">
        <w:rPr>
          <w:rFonts w:ascii="Calibri" w:eastAsia="Calibri" w:hAnsi="Calibri" w:cs="Calibri"/>
          <w:lang w:eastAsia="pl-PL"/>
        </w:rPr>
        <w:t>Umowę sporządzono w dwóch jednobrzmiących egzemplarzach, po jednym dla każdej ze stron.</w:t>
      </w:r>
    </w:p>
    <w:p w:rsidR="003C46A8" w:rsidRPr="003C46A8" w:rsidRDefault="003C46A8" w:rsidP="003C46A8">
      <w:pPr>
        <w:spacing w:after="0" w:line="360" w:lineRule="auto"/>
        <w:ind w:left="720"/>
        <w:rPr>
          <w:rFonts w:ascii="Calibri" w:eastAsia="Calibri" w:hAnsi="Calibri" w:cs="Calibri"/>
          <w:lang w:eastAsia="pl-PL"/>
        </w:rPr>
      </w:pPr>
    </w:p>
    <w:tbl>
      <w:tblPr>
        <w:tblW w:w="4000" w:type="pct"/>
        <w:jc w:val="center"/>
        <w:tblLook w:val="04A0" w:firstRow="1" w:lastRow="0" w:firstColumn="1" w:lastColumn="0" w:noHBand="0" w:noVBand="1"/>
      </w:tblPr>
      <w:tblGrid>
        <w:gridCol w:w="3034"/>
        <w:gridCol w:w="1365"/>
        <w:gridCol w:w="3031"/>
      </w:tblGrid>
      <w:tr w:rsidR="003C46A8" w:rsidRPr="003C46A8" w:rsidTr="009558DF">
        <w:trPr>
          <w:trHeight w:val="1291"/>
          <w:jc w:val="center"/>
        </w:trPr>
        <w:tc>
          <w:tcPr>
            <w:tcW w:w="1667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750" w:type="pct"/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3C46A8" w:rsidRPr="003C46A8" w:rsidTr="009558DF">
        <w:trPr>
          <w:jc w:val="center"/>
        </w:trPr>
        <w:tc>
          <w:tcPr>
            <w:tcW w:w="166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 Administratora</w:t>
            </w:r>
          </w:p>
        </w:tc>
        <w:tc>
          <w:tcPr>
            <w:tcW w:w="750" w:type="pct"/>
            <w:vAlign w:val="center"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66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46A8" w:rsidRPr="003C46A8" w:rsidRDefault="003C46A8" w:rsidP="003C46A8">
            <w:pPr>
              <w:spacing w:after="0" w:line="360" w:lineRule="auto"/>
              <w:rPr>
                <w:rFonts w:ascii="Calibri" w:eastAsia="Calibri" w:hAnsi="Calibri" w:cs="Calibri"/>
                <w:lang w:eastAsia="pl-PL"/>
              </w:rPr>
            </w:pPr>
            <w:r w:rsidRPr="003C46A8">
              <w:rPr>
                <w:rFonts w:ascii="Calibri" w:eastAsia="Calibri" w:hAnsi="Calibri" w:cs="Calibri"/>
                <w:lang w:eastAsia="pl-PL"/>
              </w:rPr>
              <w:t>za Podmiot przetwarzający</w:t>
            </w:r>
          </w:p>
        </w:tc>
      </w:tr>
    </w:tbl>
    <w:p w:rsidR="003C46A8" w:rsidRPr="003C46A8" w:rsidRDefault="003C46A8" w:rsidP="003C46A8">
      <w:pPr>
        <w:spacing w:after="0" w:line="360" w:lineRule="auto"/>
        <w:rPr>
          <w:rFonts w:ascii="Calibri" w:eastAsia="Calibri" w:hAnsi="Calibri" w:cs="Calibri"/>
          <w:lang w:eastAsia="pl-PL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SimSun" w:hAnsi="Calibri" w:cs="Arial"/>
          <w:kern w:val="2"/>
          <w:lang w:eastAsia="hi-IN" w:bidi="hi-IN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3C46A8" w:rsidRPr="003C46A8" w:rsidRDefault="003C46A8" w:rsidP="003C46A8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747EE3" w:rsidRDefault="00747EE3"/>
    <w:sectPr w:rsidR="00747E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D1" w:rsidRDefault="006516D1" w:rsidP="00B36A86">
      <w:pPr>
        <w:spacing w:after="0" w:line="240" w:lineRule="auto"/>
      </w:pPr>
      <w:r>
        <w:separator/>
      </w:r>
    </w:p>
  </w:endnote>
  <w:endnote w:type="continuationSeparator" w:id="0">
    <w:p w:rsidR="006516D1" w:rsidRDefault="006516D1" w:rsidP="00B3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D1" w:rsidRDefault="006516D1" w:rsidP="00B36A86">
      <w:pPr>
        <w:spacing w:after="0" w:line="240" w:lineRule="auto"/>
      </w:pPr>
      <w:r>
        <w:separator/>
      </w:r>
    </w:p>
  </w:footnote>
  <w:footnote w:type="continuationSeparator" w:id="0">
    <w:p w:rsidR="006516D1" w:rsidRDefault="006516D1" w:rsidP="00B3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86" w:rsidRPr="00B36A86" w:rsidRDefault="00B36A86" w:rsidP="00B36A86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B36A86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OŚ. 271</w:t>
    </w:r>
    <w:r w:rsidRPr="00B36A86">
      <w:rPr>
        <w:rFonts w:ascii="Calibri" w:eastAsia="Arial" w:hAnsi="Calibri" w:cs="Calibri"/>
        <w:b/>
        <w:bCs/>
        <w:kern w:val="2"/>
        <w:sz w:val="20"/>
        <w:szCs w:val="20"/>
        <w:lang w:eastAsia="hi-IN" w:bidi="hi-IN"/>
      </w:rPr>
      <w:t>.1.2.</w:t>
    </w:r>
    <w:r w:rsidRPr="00B36A86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2024</w:t>
    </w:r>
    <w:r w:rsidRPr="00B36A86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ab/>
    </w:r>
  </w:p>
  <w:p w:rsidR="00B36A86" w:rsidRPr="00B36A86" w:rsidRDefault="00B36A86" w:rsidP="00B36A86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B36A86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SPECYFIKACJA WARUNKÓW ZAMÓWIENIA</w:t>
    </w:r>
  </w:p>
  <w:p w:rsidR="00B36A86" w:rsidRPr="00B36A86" w:rsidRDefault="00B36A86" w:rsidP="00B36A86">
    <w:pPr>
      <w:widowControl w:val="0"/>
      <w:suppressAutoHyphens/>
      <w:spacing w:after="140" w:line="288" w:lineRule="auto"/>
      <w:ind w:left="360" w:hanging="360"/>
      <w:jc w:val="center"/>
      <w:rPr>
        <w:rFonts w:ascii="Calibri" w:eastAsia="SimSun" w:hAnsi="Calibri" w:cs="Calibri"/>
        <w:kern w:val="2"/>
        <w:sz w:val="20"/>
        <w:szCs w:val="20"/>
        <w:lang w:eastAsia="hi-IN" w:bidi="hi-IN"/>
      </w:rPr>
    </w:pPr>
    <w:r w:rsidRPr="00B36A86">
      <w:rPr>
        <w:rFonts w:ascii="Calibri" w:eastAsia="SimSun" w:hAnsi="Calibri" w:cs="Calibri"/>
        <w:b/>
        <w:bCs/>
        <w:color w:val="000000"/>
        <w:kern w:val="2"/>
        <w:sz w:val="20"/>
        <w:szCs w:val="20"/>
        <w:lang w:eastAsia="hi-IN" w:bidi="hi-IN"/>
      </w:rPr>
      <w:t xml:space="preserve">na </w:t>
    </w:r>
    <w:r w:rsidRPr="00B36A86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zadanie pn.: „</w:t>
    </w:r>
    <w:r w:rsidRPr="00B36A86">
      <w:rPr>
        <w:rFonts w:ascii="Calibri" w:eastAsia="SimSun" w:hAnsi="Calibri" w:cs="Calibri"/>
        <w:b/>
        <w:i/>
        <w:kern w:val="2"/>
        <w:sz w:val="20"/>
        <w:szCs w:val="20"/>
        <w:lang w:eastAsia="hi-IN" w:bidi="hi-IN"/>
      </w:rPr>
      <w:t>Świadczenie usług cateringowych dla dzieci uczęszczających do Szkoły Podstawowej w Przedborzu, Szkoły Podstawowej w Górach Mokrych oraz Samorządowego Przedszkola w Przedborzu z podziałem na części</w:t>
    </w:r>
    <w:r w:rsidRPr="00B36A86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F78E1"/>
    <w:multiLevelType w:val="hybridMultilevel"/>
    <w:tmpl w:val="258A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A8"/>
    <w:rsid w:val="00124B98"/>
    <w:rsid w:val="00191003"/>
    <w:rsid w:val="00375020"/>
    <w:rsid w:val="003C1D5B"/>
    <w:rsid w:val="003C46A8"/>
    <w:rsid w:val="003D221C"/>
    <w:rsid w:val="004F1E7B"/>
    <w:rsid w:val="00556680"/>
    <w:rsid w:val="005E2E6A"/>
    <w:rsid w:val="00623C0D"/>
    <w:rsid w:val="006516D1"/>
    <w:rsid w:val="00657A3F"/>
    <w:rsid w:val="006639CE"/>
    <w:rsid w:val="00680FBC"/>
    <w:rsid w:val="00747EE3"/>
    <w:rsid w:val="00763F2A"/>
    <w:rsid w:val="00881338"/>
    <w:rsid w:val="008E65A8"/>
    <w:rsid w:val="009558DF"/>
    <w:rsid w:val="00A30E14"/>
    <w:rsid w:val="00AB08B4"/>
    <w:rsid w:val="00B36A86"/>
    <w:rsid w:val="00B85BBF"/>
    <w:rsid w:val="00BC0E51"/>
    <w:rsid w:val="00C049ED"/>
    <w:rsid w:val="00C866E2"/>
    <w:rsid w:val="00CB2B69"/>
    <w:rsid w:val="00CD0BA4"/>
    <w:rsid w:val="00DC2C7C"/>
    <w:rsid w:val="00F07751"/>
    <w:rsid w:val="00FC0543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5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A86"/>
  </w:style>
  <w:style w:type="paragraph" w:styleId="Stopka">
    <w:name w:val="footer"/>
    <w:basedOn w:val="Normalny"/>
    <w:link w:val="StopkaZnak"/>
    <w:uiPriority w:val="99"/>
    <w:unhideWhenUsed/>
    <w:rsid w:val="00B3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5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A86"/>
  </w:style>
  <w:style w:type="paragraph" w:styleId="Stopka">
    <w:name w:val="footer"/>
    <w:basedOn w:val="Normalny"/>
    <w:link w:val="StopkaZnak"/>
    <w:uiPriority w:val="99"/>
    <w:unhideWhenUsed/>
    <w:rsid w:val="00B36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2931</Words>
  <Characters>17588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13</cp:revision>
  <cp:lastPrinted>2024-07-17T09:48:00Z</cp:lastPrinted>
  <dcterms:created xsi:type="dcterms:W3CDTF">2022-08-04T19:01:00Z</dcterms:created>
  <dcterms:modified xsi:type="dcterms:W3CDTF">2024-08-16T15:03:00Z</dcterms:modified>
</cp:coreProperties>
</file>