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EAE" w14:textId="77777777" w:rsidR="00775167" w:rsidRPr="00B607C7" w:rsidRDefault="00730400" w:rsidP="00B607C7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ab/>
      </w:r>
      <w:r w:rsidRPr="00B607C7">
        <w:rPr>
          <w:rFonts w:ascii="Arial" w:hAnsi="Arial" w:cs="Arial"/>
          <w:sz w:val="20"/>
          <w:szCs w:val="20"/>
        </w:rPr>
        <w:tab/>
      </w:r>
      <w:r w:rsidRPr="00B607C7">
        <w:rPr>
          <w:rFonts w:ascii="Arial" w:hAnsi="Arial" w:cs="Arial"/>
          <w:sz w:val="20"/>
          <w:szCs w:val="20"/>
        </w:rPr>
        <w:tab/>
      </w:r>
    </w:p>
    <w:p w14:paraId="7C6B12D2" w14:textId="77777777" w:rsidR="00775167" w:rsidRPr="00B607C7" w:rsidRDefault="00775167" w:rsidP="00B607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BE0BC9" w14:textId="77777777" w:rsidR="00775167" w:rsidRPr="00B607C7" w:rsidRDefault="00775167" w:rsidP="00B607C7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D6DD7C" w14:textId="77777777" w:rsidR="00775167" w:rsidRPr="00B607C7" w:rsidRDefault="00775167" w:rsidP="00B607C7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0FBB21E" w14:textId="77777777" w:rsidR="00775167" w:rsidRPr="00B607C7" w:rsidRDefault="00730400" w:rsidP="00B607C7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42ECFB18" w14:textId="77777777" w:rsidR="00775167" w:rsidRPr="00B607C7" w:rsidRDefault="00775167" w:rsidP="00B607C7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</w:p>
    <w:p w14:paraId="1869AB87" w14:textId="56009A6A" w:rsidR="00775167" w:rsidRPr="00B607C7" w:rsidRDefault="00730400" w:rsidP="00B607C7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B607C7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 xml:space="preserve">Załącznik nr </w:t>
      </w:r>
      <w:r w:rsidR="004A4CE1" w:rsidRPr="00B607C7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4 do SWZ</w:t>
      </w:r>
    </w:p>
    <w:p w14:paraId="28E60B6C" w14:textId="77777777" w:rsidR="00775167" w:rsidRPr="00B607C7" w:rsidRDefault="00775167" w:rsidP="00B607C7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1C50FC9D" w14:textId="77777777" w:rsidR="00775167" w:rsidRPr="00B607C7" w:rsidRDefault="00730400" w:rsidP="00B607C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07C7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14:paraId="69F7C65C" w14:textId="77777777" w:rsidR="00775167" w:rsidRPr="00B607C7" w:rsidRDefault="00775167" w:rsidP="00B607C7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181A185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zawarta w dniu …………2023 r. w Zawierciu, pomiędzy:</w:t>
      </w:r>
    </w:p>
    <w:p w14:paraId="451E4CF3" w14:textId="77777777" w:rsidR="00775167" w:rsidRPr="00B607C7" w:rsidRDefault="00730400" w:rsidP="006A10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Szpitalem Powiatowym w Zawierciu, z siedzibą 42-400 Zawiercie ul. Miodowa 14, KRS 0000126179, </w:t>
      </w:r>
      <w:r w:rsidRPr="00B607C7">
        <w:rPr>
          <w:rFonts w:ascii="Arial" w:hAnsi="Arial" w:cs="Arial"/>
          <w:sz w:val="20"/>
          <w:szCs w:val="20"/>
        </w:rPr>
        <w:br/>
        <w:t>NIP 6491918293, Regon 276271110,</w:t>
      </w:r>
    </w:p>
    <w:p w14:paraId="367AD3C1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zwanym w treści umowy </w:t>
      </w:r>
      <w:r w:rsidRPr="00B607C7">
        <w:rPr>
          <w:rFonts w:ascii="Arial" w:hAnsi="Arial" w:cs="Arial"/>
          <w:b/>
          <w:sz w:val="20"/>
          <w:szCs w:val="20"/>
        </w:rPr>
        <w:t>Zamawiającym</w:t>
      </w:r>
    </w:p>
    <w:p w14:paraId="211A65E9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reprezentowanym przez:</w:t>
      </w:r>
    </w:p>
    <w:p w14:paraId="0CC46A79" w14:textId="77777777" w:rsidR="00775167" w:rsidRPr="00B607C7" w:rsidRDefault="00775167" w:rsidP="006A1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55ABA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7E6894F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a</w:t>
      </w:r>
    </w:p>
    <w:p w14:paraId="522E5937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72171B0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zwanym w treści umowy </w:t>
      </w:r>
      <w:r w:rsidRPr="00B607C7">
        <w:rPr>
          <w:rFonts w:ascii="Arial" w:hAnsi="Arial" w:cs="Arial"/>
          <w:b/>
          <w:sz w:val="20"/>
          <w:szCs w:val="20"/>
        </w:rPr>
        <w:t>Wykonawcą</w:t>
      </w:r>
    </w:p>
    <w:p w14:paraId="39135D8E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reprezentowanym przez:</w:t>
      </w:r>
    </w:p>
    <w:p w14:paraId="36F8EAA7" w14:textId="77777777" w:rsidR="00775167" w:rsidRPr="00B607C7" w:rsidRDefault="00730400" w:rsidP="006A1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77D5321" w14:textId="77777777" w:rsidR="00775167" w:rsidRPr="00B607C7" w:rsidRDefault="00775167" w:rsidP="00B607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EAE856" w14:textId="46948FFC" w:rsidR="00775167" w:rsidRPr="00B607C7" w:rsidRDefault="00730400" w:rsidP="00B607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</w:t>
      </w:r>
      <w:r w:rsidRPr="00B607C7">
        <w:rPr>
          <w:rFonts w:ascii="Arial" w:hAnsi="Arial" w:cs="Arial"/>
          <w:kern w:val="3"/>
          <w:sz w:val="20"/>
          <w:szCs w:val="20"/>
        </w:rPr>
        <w:t xml:space="preserve">zamówienia </w:t>
      </w:r>
      <w:r w:rsidR="004B3B18" w:rsidRPr="00B607C7">
        <w:rPr>
          <w:rFonts w:ascii="Arial" w:hAnsi="Arial" w:cs="Arial"/>
          <w:kern w:val="3"/>
          <w:sz w:val="20"/>
          <w:szCs w:val="20"/>
        </w:rPr>
        <w:t>w trybie podstawowym</w:t>
      </w:r>
      <w:r w:rsidRPr="00B607C7">
        <w:rPr>
          <w:rFonts w:ascii="Arial" w:hAnsi="Arial" w:cs="Arial"/>
          <w:kern w:val="3"/>
          <w:sz w:val="20"/>
          <w:szCs w:val="20"/>
        </w:rPr>
        <w:t xml:space="preserve"> zgodnie z art. </w:t>
      </w:r>
      <w:r w:rsidR="004B3B18" w:rsidRPr="00B607C7">
        <w:rPr>
          <w:rFonts w:ascii="Arial" w:hAnsi="Arial" w:cs="Arial"/>
          <w:kern w:val="3"/>
          <w:sz w:val="20"/>
          <w:szCs w:val="20"/>
        </w:rPr>
        <w:t>275 ust. 1</w:t>
      </w:r>
      <w:r w:rsidRPr="00B607C7">
        <w:rPr>
          <w:rFonts w:ascii="Arial" w:hAnsi="Arial" w:cs="Arial"/>
          <w:sz w:val="20"/>
          <w:szCs w:val="20"/>
        </w:rPr>
        <w:t xml:space="preserve">  ustawy z dnia 11.09.2019 r. - Prawo zamówień publicznych (Dz. U. z 2022 r. poz. 1710, z </w:t>
      </w:r>
      <w:proofErr w:type="spellStart"/>
      <w:r w:rsidRPr="00B607C7">
        <w:rPr>
          <w:rFonts w:ascii="Arial" w:hAnsi="Arial" w:cs="Arial"/>
          <w:sz w:val="20"/>
          <w:szCs w:val="20"/>
        </w:rPr>
        <w:t>późn</w:t>
      </w:r>
      <w:proofErr w:type="spellEnd"/>
      <w:r w:rsidRPr="00B607C7">
        <w:rPr>
          <w:rFonts w:ascii="Arial" w:hAnsi="Arial" w:cs="Arial"/>
          <w:sz w:val="20"/>
          <w:szCs w:val="20"/>
        </w:rPr>
        <w:t>. zm.) zwanej dalej ustawą, nr sprawy DZP/</w:t>
      </w:r>
      <w:r w:rsidR="004B3B18" w:rsidRPr="00B607C7">
        <w:rPr>
          <w:rFonts w:ascii="Arial" w:hAnsi="Arial" w:cs="Arial"/>
          <w:sz w:val="20"/>
          <w:szCs w:val="20"/>
        </w:rPr>
        <w:t>TP</w:t>
      </w:r>
      <w:r w:rsidRPr="00B607C7">
        <w:rPr>
          <w:rFonts w:ascii="Arial" w:hAnsi="Arial" w:cs="Arial"/>
          <w:sz w:val="20"/>
          <w:szCs w:val="20"/>
        </w:rPr>
        <w:t>/6</w:t>
      </w:r>
      <w:r w:rsidR="004B3B18" w:rsidRPr="00B607C7">
        <w:rPr>
          <w:rFonts w:ascii="Arial" w:hAnsi="Arial" w:cs="Arial"/>
          <w:sz w:val="20"/>
          <w:szCs w:val="20"/>
        </w:rPr>
        <w:t>2</w:t>
      </w:r>
      <w:r w:rsidRPr="00B607C7">
        <w:rPr>
          <w:rFonts w:ascii="Arial" w:hAnsi="Arial" w:cs="Arial"/>
          <w:sz w:val="20"/>
          <w:szCs w:val="20"/>
        </w:rPr>
        <w:t>/202</w:t>
      </w:r>
      <w:r w:rsidR="004B3B18" w:rsidRPr="00B607C7">
        <w:rPr>
          <w:rFonts w:ascii="Arial" w:hAnsi="Arial" w:cs="Arial"/>
          <w:sz w:val="20"/>
          <w:szCs w:val="20"/>
        </w:rPr>
        <w:t>3</w:t>
      </w:r>
      <w:r w:rsidRPr="00B607C7">
        <w:rPr>
          <w:rFonts w:ascii="Arial" w:hAnsi="Arial" w:cs="Arial"/>
          <w:sz w:val="20"/>
          <w:szCs w:val="20"/>
        </w:rPr>
        <w:t xml:space="preserve"> – </w:t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Usługa </w:t>
      </w:r>
      <w:r w:rsidR="004B3B18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serwisu i naprawy</w:t>
      </w:r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DF48B5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termocyklera</w:t>
      </w:r>
      <w:proofErr w:type="spellEnd"/>
      <w:r w:rsidR="00DF48B5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DF48B5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Quant</w:t>
      </w:r>
      <w:proofErr w:type="spellEnd"/>
      <w:r w:rsidR="00DF48B5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Studio 5 </w:t>
      </w:r>
      <w:proofErr w:type="spellStart"/>
      <w:r w:rsidR="00DF48B5"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Dx</w:t>
      </w:r>
      <w:proofErr w:type="spellEnd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Pr="00B607C7">
        <w:rPr>
          <w:rFonts w:ascii="Arial" w:hAnsi="Arial" w:cs="Arial"/>
          <w:sz w:val="20"/>
          <w:szCs w:val="20"/>
        </w:rPr>
        <w:t>Strony zawierają umowę o następującej treści:</w:t>
      </w:r>
    </w:p>
    <w:p w14:paraId="77E012CA" w14:textId="77777777" w:rsidR="00775167" w:rsidRPr="00B607C7" w:rsidRDefault="00775167" w:rsidP="00B607C7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DDC6A51" w14:textId="77777777" w:rsidR="004B3B18" w:rsidRPr="00B607C7" w:rsidRDefault="004B3B18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1</w:t>
      </w:r>
    </w:p>
    <w:p w14:paraId="1BE7899C" w14:textId="7D71C91E" w:rsidR="004B3B18" w:rsidRPr="00B607C7" w:rsidRDefault="004B3B18" w:rsidP="00B607C7">
      <w:pPr>
        <w:numPr>
          <w:ilvl w:val="0"/>
          <w:numId w:val="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Zamawiający zleca, a Wykonawca zobowiązuje się świadczyć usługi serwisu i naprawy </w:t>
      </w:r>
      <w:proofErr w:type="spellStart"/>
      <w:r w:rsidR="006A100D">
        <w:rPr>
          <w:rFonts w:ascii="Arial" w:hAnsi="Arial" w:cs="Arial"/>
          <w:sz w:val="20"/>
          <w:szCs w:val="20"/>
        </w:rPr>
        <w:t>termocyklera</w:t>
      </w:r>
      <w:proofErr w:type="spellEnd"/>
      <w:r w:rsidRPr="00B607C7">
        <w:rPr>
          <w:rFonts w:ascii="Arial" w:hAnsi="Arial" w:cs="Arial"/>
          <w:sz w:val="20"/>
          <w:szCs w:val="20"/>
        </w:rPr>
        <w:t xml:space="preserve"> (dalej zwan</w:t>
      </w:r>
      <w:r w:rsidR="008C7459">
        <w:rPr>
          <w:rFonts w:ascii="Arial" w:hAnsi="Arial" w:cs="Arial"/>
          <w:sz w:val="20"/>
          <w:szCs w:val="20"/>
        </w:rPr>
        <w:t>ego</w:t>
      </w:r>
      <w:r w:rsidRPr="00B607C7">
        <w:rPr>
          <w:rFonts w:ascii="Arial" w:hAnsi="Arial" w:cs="Arial"/>
          <w:sz w:val="20"/>
          <w:szCs w:val="20"/>
        </w:rPr>
        <w:t>: „sprzętem”)</w:t>
      </w:r>
      <w:r w:rsidRPr="00B607C7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Pr="00B607C7">
        <w:rPr>
          <w:rFonts w:ascii="Arial" w:hAnsi="Arial" w:cs="Arial"/>
          <w:sz w:val="20"/>
          <w:szCs w:val="20"/>
        </w:rPr>
        <w:t>zgodnie z zasadami określonymi w niniejszej umowie i zgodnie z ofertą Wykonawcy tj.: Formularzem ofertowym (Załącznik nr 1), Formularzem asortymentowo-cenowym (Załącznik nr 2) oraz niniejszą umową.</w:t>
      </w:r>
    </w:p>
    <w:p w14:paraId="1C96D388" w14:textId="77777777" w:rsidR="004B3B18" w:rsidRPr="00B607C7" w:rsidRDefault="004B3B18" w:rsidP="00B607C7">
      <w:pPr>
        <w:numPr>
          <w:ilvl w:val="0"/>
          <w:numId w:val="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Wykonawca oświadcza, że posiada umiejętności, wiedzę, kwalifikacje i uprawnienia niezbędne do prawidłowego wykonania umowy oraz, że będzie wykonywał usługę zgodnie z obowiązującymi w tym zakresie przepisami, a w szczególności z ustawą z dnia 7 kwietnia 2022 r. o wyrobach medycznych (Dz. U. 2022, poz. 974, z </w:t>
      </w:r>
      <w:proofErr w:type="spellStart"/>
      <w:r w:rsidRPr="00B607C7">
        <w:rPr>
          <w:rFonts w:ascii="Arial" w:hAnsi="Arial" w:cs="Arial"/>
          <w:sz w:val="20"/>
          <w:szCs w:val="20"/>
        </w:rPr>
        <w:t>późn</w:t>
      </w:r>
      <w:proofErr w:type="spellEnd"/>
      <w:r w:rsidRPr="00B607C7">
        <w:rPr>
          <w:rFonts w:ascii="Arial" w:hAnsi="Arial" w:cs="Arial"/>
          <w:sz w:val="20"/>
          <w:szCs w:val="20"/>
        </w:rPr>
        <w:t>. zm.).</w:t>
      </w:r>
    </w:p>
    <w:p w14:paraId="613DC22D" w14:textId="77777777" w:rsidR="004B3B18" w:rsidRPr="00B607C7" w:rsidRDefault="004B3B18" w:rsidP="00B607C7">
      <w:pPr>
        <w:numPr>
          <w:ilvl w:val="0"/>
          <w:numId w:val="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Strony zobowiązują się współdziałać przy wykonaniu umowy w celu należytej realizacji zamówienia.</w:t>
      </w:r>
    </w:p>
    <w:p w14:paraId="194F13EA" w14:textId="77777777" w:rsidR="004B3B18" w:rsidRPr="00B607C7" w:rsidRDefault="004B3B18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9BBAA23" w14:textId="77777777" w:rsidR="004B3B18" w:rsidRPr="00B607C7" w:rsidRDefault="004B3B18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2</w:t>
      </w:r>
    </w:p>
    <w:p w14:paraId="7F7AC80B" w14:textId="77777777" w:rsidR="004B3B18" w:rsidRPr="00B607C7" w:rsidRDefault="004B3B18" w:rsidP="00D62995">
      <w:pPr>
        <w:tabs>
          <w:tab w:val="left" w:pos="709"/>
        </w:tabs>
        <w:suppressAutoHyphens/>
        <w:spacing w:after="0" w:line="276" w:lineRule="auto"/>
        <w:ind w:left="709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B607C7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24594B34" w14:textId="021E3CE5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zapewnienia świadczenia opieki serwisowej przez autoryzowany serwis producenta sprzętu </w:t>
      </w:r>
      <w:proofErr w:type="spellStart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termocyklera</w:t>
      </w:r>
      <w:proofErr w:type="spellEnd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Quant</w:t>
      </w:r>
      <w:proofErr w:type="spellEnd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Studio 5 </w:t>
      </w:r>
      <w:proofErr w:type="spellStart"/>
      <w:r w:rsidRPr="00B607C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Dx</w:t>
      </w:r>
      <w:proofErr w:type="spellEnd"/>
      <w:r w:rsidRPr="00B607C7">
        <w:rPr>
          <w:rFonts w:ascii="Arial" w:hAnsi="Arial" w:cs="Arial"/>
          <w:sz w:val="20"/>
          <w:szCs w:val="20"/>
        </w:rPr>
        <w:t>,</w:t>
      </w:r>
    </w:p>
    <w:p w14:paraId="10A6D173" w14:textId="77777777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6ABDEE29" w14:textId="77777777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 i przepisami prawa;</w:t>
      </w:r>
    </w:p>
    <w:p w14:paraId="13667C61" w14:textId="77777777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5DBE54C7" w14:textId="6ADB8E38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realizacji planowanych przeglądów technicznych sprzętu w zakresie i z częstotliwością wynikającymi </w:t>
      </w:r>
      <w:r w:rsidRPr="00B607C7">
        <w:rPr>
          <w:rFonts w:ascii="Arial" w:hAnsi="Arial" w:cs="Arial"/>
          <w:sz w:val="20"/>
          <w:szCs w:val="20"/>
        </w:rPr>
        <w:br/>
        <w:t xml:space="preserve">z zaleceń producenta </w:t>
      </w:r>
      <w:r w:rsidR="00B607C7">
        <w:rPr>
          <w:rFonts w:ascii="Arial" w:hAnsi="Arial" w:cs="Arial"/>
          <w:sz w:val="20"/>
          <w:szCs w:val="20"/>
        </w:rPr>
        <w:t>sprzętu</w:t>
      </w:r>
      <w:r w:rsidRPr="00B607C7">
        <w:rPr>
          <w:rFonts w:ascii="Arial" w:hAnsi="Arial" w:cs="Arial"/>
          <w:sz w:val="20"/>
          <w:szCs w:val="20"/>
        </w:rPr>
        <w:t>, lecz nie rzadziej niż jeden raz w okresie trwania umowy roku;</w:t>
      </w:r>
    </w:p>
    <w:p w14:paraId="19BC57F5" w14:textId="77777777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kontroli bezpieczeństwa i sprawności technicznej sprzętu;</w:t>
      </w:r>
    </w:p>
    <w:p w14:paraId="69870FD1" w14:textId="27334E53" w:rsidR="004B3B18" w:rsidRPr="00B607C7" w:rsidRDefault="004B3B18" w:rsidP="00B607C7">
      <w:pPr>
        <w:numPr>
          <w:ilvl w:val="0"/>
          <w:numId w:val="10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sprawdzania funkcjonowania </w:t>
      </w:r>
      <w:r w:rsidR="006A100D">
        <w:rPr>
          <w:rFonts w:ascii="Arial" w:hAnsi="Arial" w:cs="Arial"/>
          <w:sz w:val="20"/>
          <w:szCs w:val="20"/>
        </w:rPr>
        <w:t>sprzętu</w:t>
      </w:r>
      <w:r w:rsidRPr="00B607C7">
        <w:rPr>
          <w:rFonts w:ascii="Arial" w:hAnsi="Arial" w:cs="Arial"/>
          <w:sz w:val="20"/>
          <w:szCs w:val="20"/>
        </w:rPr>
        <w:t xml:space="preserve"> po każdym wykonanym przeglądzie lub naprawie i pozostawienia go w gotowości do pracy;</w:t>
      </w:r>
    </w:p>
    <w:p w14:paraId="7D76BF81" w14:textId="39838D52" w:rsidR="004B3B18" w:rsidRPr="00B607C7" w:rsidRDefault="004B3B18" w:rsidP="008C7459">
      <w:pPr>
        <w:numPr>
          <w:ilvl w:val="0"/>
          <w:numId w:val="10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dokonania odpowiednich wpisów w paszporcie technicznym </w:t>
      </w:r>
      <w:r w:rsidR="006A100D">
        <w:rPr>
          <w:rFonts w:ascii="Arial" w:hAnsi="Arial" w:cs="Arial"/>
          <w:sz w:val="20"/>
          <w:szCs w:val="20"/>
        </w:rPr>
        <w:t>sprzętu</w:t>
      </w:r>
      <w:r w:rsidRPr="00B607C7">
        <w:rPr>
          <w:rFonts w:ascii="Arial" w:hAnsi="Arial" w:cs="Arial"/>
          <w:sz w:val="20"/>
          <w:szCs w:val="20"/>
        </w:rPr>
        <w:t xml:space="preserve"> w celu udokumentowania wykonanych przeglądu lub naprawy i wystawienia dokumentu potwierdzającego wykonanie usługi, </w:t>
      </w:r>
      <w:r w:rsidRPr="00B607C7">
        <w:rPr>
          <w:rFonts w:ascii="Arial" w:hAnsi="Arial" w:cs="Arial"/>
          <w:sz w:val="20"/>
          <w:szCs w:val="20"/>
        </w:rPr>
        <w:br/>
        <w:t xml:space="preserve">z wyznaczeniem daty kolejnego przeglądu i potwierdzeniem, że </w:t>
      </w:r>
      <w:r w:rsidR="006A100D">
        <w:rPr>
          <w:rFonts w:ascii="Arial" w:hAnsi="Arial" w:cs="Arial"/>
          <w:sz w:val="20"/>
          <w:szCs w:val="20"/>
        </w:rPr>
        <w:t>sprzęt</w:t>
      </w:r>
      <w:r w:rsidRPr="00B607C7">
        <w:rPr>
          <w:rFonts w:ascii="Arial" w:hAnsi="Arial" w:cs="Arial"/>
          <w:sz w:val="20"/>
          <w:szCs w:val="20"/>
        </w:rPr>
        <w:t xml:space="preserve"> jest sprawny technicznie oraz przedstawienia raportu serwisowego;</w:t>
      </w:r>
    </w:p>
    <w:p w14:paraId="4F9DBE5C" w14:textId="77777777" w:rsidR="004B3B18" w:rsidRPr="00B607C7" w:rsidRDefault="004B3B18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BAFC367" w14:textId="77777777" w:rsidR="004A4CE1" w:rsidRPr="00B607C7" w:rsidRDefault="004A4CE1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085A856A" w14:textId="77777777" w:rsidR="004A4CE1" w:rsidRPr="00B607C7" w:rsidRDefault="004A4CE1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50804885" w14:textId="77777777" w:rsidR="004A4CE1" w:rsidRPr="00B607C7" w:rsidRDefault="004A4CE1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7CDC635" w14:textId="77777777" w:rsidR="004A4CE1" w:rsidRPr="00B607C7" w:rsidRDefault="004A4CE1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19CAB0E" w14:textId="77777777" w:rsidR="004B3B18" w:rsidRPr="00B607C7" w:rsidRDefault="004B3B18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225B3DE9" w14:textId="77777777" w:rsidR="004B3B18" w:rsidRDefault="004B3B18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3785DAC4" w14:textId="77777777" w:rsidR="003C593A" w:rsidRPr="00B607C7" w:rsidRDefault="003C593A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67DF2684" w14:textId="77777777" w:rsidR="004B3B18" w:rsidRPr="00B607C7" w:rsidRDefault="004B3B18" w:rsidP="008C7459">
      <w:pPr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6D57808" w14:textId="77777777" w:rsidR="004B3B18" w:rsidRPr="00B607C7" w:rsidRDefault="004B3B18" w:rsidP="008C7459">
      <w:pPr>
        <w:numPr>
          <w:ilvl w:val="0"/>
          <w:numId w:val="10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wymiany części zamiennych w przypadku ich awarii lub uszkodzenia, a w tym także wymiany części specjalnych, tzn. niedostępnych w magazynie i wymagających sprowadzenia z zagranicy;</w:t>
      </w:r>
    </w:p>
    <w:p w14:paraId="78A8B23B" w14:textId="4ACB5944" w:rsidR="004B3B18" w:rsidRPr="00B607C7" w:rsidRDefault="004B3B18" w:rsidP="008C7459">
      <w:pPr>
        <w:numPr>
          <w:ilvl w:val="0"/>
          <w:numId w:val="10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zapewnienia przyjazdu serwisu w przypadku awarii do miejsca użytkowania </w:t>
      </w:r>
      <w:r w:rsidR="006A100D">
        <w:rPr>
          <w:rFonts w:ascii="Arial" w:hAnsi="Arial" w:cs="Arial"/>
          <w:sz w:val="20"/>
          <w:szCs w:val="20"/>
        </w:rPr>
        <w:t>sprzętu</w:t>
      </w:r>
      <w:r w:rsidRPr="00B607C7">
        <w:rPr>
          <w:rFonts w:ascii="Arial" w:hAnsi="Arial" w:cs="Arial"/>
          <w:sz w:val="20"/>
          <w:szCs w:val="20"/>
        </w:rPr>
        <w:t xml:space="preserve"> w terminie </w:t>
      </w:r>
      <w:r w:rsidRPr="00B607C7">
        <w:rPr>
          <w:rFonts w:ascii="Arial" w:hAnsi="Arial" w:cs="Arial"/>
          <w:sz w:val="20"/>
          <w:szCs w:val="20"/>
        </w:rPr>
        <w:br/>
      </w:r>
      <w:r w:rsidRPr="00B607C7">
        <w:rPr>
          <w:rFonts w:ascii="Arial" w:hAnsi="Arial" w:cs="Arial"/>
          <w:b/>
          <w:sz w:val="20"/>
          <w:szCs w:val="20"/>
        </w:rPr>
        <w:t>do</w:t>
      </w:r>
      <w:r w:rsidRPr="00B607C7">
        <w:rPr>
          <w:rFonts w:ascii="Arial" w:hAnsi="Arial" w:cs="Arial"/>
          <w:sz w:val="20"/>
          <w:szCs w:val="20"/>
        </w:rPr>
        <w:t xml:space="preserve"> </w:t>
      </w:r>
      <w:r w:rsidRPr="00B607C7">
        <w:rPr>
          <w:rFonts w:ascii="Arial" w:hAnsi="Arial" w:cs="Arial"/>
          <w:b/>
          <w:sz w:val="20"/>
          <w:szCs w:val="20"/>
        </w:rPr>
        <w:t>72 godzin</w:t>
      </w:r>
      <w:r w:rsidR="008C7459">
        <w:rPr>
          <w:rFonts w:ascii="Arial" w:hAnsi="Arial" w:cs="Arial"/>
          <w:b/>
          <w:sz w:val="20"/>
          <w:szCs w:val="20"/>
        </w:rPr>
        <w:t xml:space="preserve"> </w:t>
      </w:r>
      <w:r w:rsidR="008C7459" w:rsidRPr="008C7459">
        <w:rPr>
          <w:rFonts w:ascii="Arial" w:hAnsi="Arial" w:cs="Arial"/>
          <w:bCs/>
          <w:sz w:val="20"/>
          <w:szCs w:val="20"/>
        </w:rPr>
        <w:t>(zgodnie z ofertą)</w:t>
      </w:r>
      <w:r w:rsidR="0006715A" w:rsidRPr="00B607C7">
        <w:rPr>
          <w:rFonts w:ascii="Arial" w:hAnsi="Arial" w:cs="Arial"/>
          <w:b/>
          <w:sz w:val="20"/>
          <w:szCs w:val="20"/>
        </w:rPr>
        <w:t xml:space="preserve"> w dni robocze</w:t>
      </w:r>
      <w:r w:rsidRPr="00B607C7">
        <w:rPr>
          <w:rFonts w:ascii="Arial" w:hAnsi="Arial" w:cs="Arial"/>
          <w:sz w:val="20"/>
          <w:szCs w:val="20"/>
        </w:rPr>
        <w:t xml:space="preserve"> </w:t>
      </w:r>
      <w:r w:rsidR="0006715A" w:rsidRPr="00B607C7">
        <w:rPr>
          <w:rFonts w:ascii="Arial" w:hAnsi="Arial" w:cs="Arial"/>
          <w:sz w:val="20"/>
          <w:szCs w:val="20"/>
        </w:rPr>
        <w:t xml:space="preserve">(od poniedziałku do piątku) </w:t>
      </w:r>
      <w:r w:rsidRPr="00B607C7">
        <w:rPr>
          <w:rFonts w:ascii="Arial" w:hAnsi="Arial" w:cs="Arial"/>
          <w:sz w:val="20"/>
          <w:szCs w:val="20"/>
        </w:rPr>
        <w:t>od chwili zgłoszenia;</w:t>
      </w:r>
    </w:p>
    <w:p w14:paraId="7ACA78F1" w14:textId="1D2C8242" w:rsidR="004B3B18" w:rsidRPr="00B607C7" w:rsidRDefault="004B3B18" w:rsidP="008C7459">
      <w:pPr>
        <w:numPr>
          <w:ilvl w:val="0"/>
          <w:numId w:val="10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dostarczenia sprzętu zastępczego o parametrach nie gorszych niż sprzęt określony w Załączniku nr 2 do umowy w przypadku, gdy czas naprawy przekracza </w:t>
      </w:r>
      <w:r w:rsidR="008C7459">
        <w:rPr>
          <w:rFonts w:ascii="Arial" w:hAnsi="Arial" w:cs="Arial"/>
          <w:sz w:val="20"/>
          <w:szCs w:val="20"/>
        </w:rPr>
        <w:t>3</w:t>
      </w:r>
      <w:r w:rsidRPr="00B607C7">
        <w:rPr>
          <w:rFonts w:ascii="Arial" w:hAnsi="Arial" w:cs="Arial"/>
          <w:sz w:val="20"/>
          <w:szCs w:val="20"/>
        </w:rPr>
        <w:t xml:space="preserve"> dni roboczych, liczonych od dnia przekazania </w:t>
      </w:r>
      <w:r w:rsidR="00B607C7">
        <w:rPr>
          <w:rFonts w:ascii="Arial" w:hAnsi="Arial" w:cs="Arial"/>
          <w:sz w:val="20"/>
          <w:szCs w:val="20"/>
        </w:rPr>
        <w:t>sprzętu</w:t>
      </w:r>
      <w:r w:rsidRPr="00B607C7">
        <w:rPr>
          <w:rFonts w:ascii="Arial" w:hAnsi="Arial" w:cs="Arial"/>
          <w:sz w:val="20"/>
          <w:szCs w:val="20"/>
        </w:rPr>
        <w:t xml:space="preserve"> Wykonawcy;</w:t>
      </w:r>
    </w:p>
    <w:p w14:paraId="449A1980" w14:textId="5E5D688D" w:rsidR="00775167" w:rsidRPr="00B607C7" w:rsidRDefault="004B3B18" w:rsidP="008C7459">
      <w:pPr>
        <w:numPr>
          <w:ilvl w:val="0"/>
          <w:numId w:val="10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umożliwieniu pracownikom Zamawiającego korzystania z telefonicznych konsultacji technicznych dotyczących sprzętu w dni powszednie w godzinach 8:00-18:00. </w:t>
      </w:r>
    </w:p>
    <w:p w14:paraId="66D12A99" w14:textId="77777777" w:rsidR="00775167" w:rsidRPr="00B607C7" w:rsidRDefault="00775167" w:rsidP="00B607C7">
      <w:pPr>
        <w:tabs>
          <w:tab w:val="left" w:pos="567"/>
        </w:tabs>
        <w:suppressAutoHyphens/>
        <w:spacing w:after="0" w:line="276" w:lineRule="auto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A640448" w14:textId="77777777" w:rsidR="0006715A" w:rsidRPr="00B607C7" w:rsidRDefault="0006715A" w:rsidP="00B607C7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3</w:t>
      </w:r>
    </w:p>
    <w:p w14:paraId="6A053A29" w14:textId="77777777" w:rsidR="0006715A" w:rsidRPr="00B607C7" w:rsidRDefault="0006715A" w:rsidP="00B607C7">
      <w:pPr>
        <w:pStyle w:val="Tekstpodstawowywcity"/>
        <w:numPr>
          <w:ilvl w:val="3"/>
          <w:numId w:val="9"/>
        </w:numPr>
        <w:tabs>
          <w:tab w:val="left" w:pos="3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Tytułem wykonanych usług oraz wymiany części zamiennych objętych Umową, Strony ustaliły wynagrodzenie ryczałtowe w wysokości zgodnej z ofertą przetargową Wykonawcy:</w:t>
      </w:r>
    </w:p>
    <w:p w14:paraId="65952869" w14:textId="77777777" w:rsidR="0006715A" w:rsidRPr="00B607C7" w:rsidRDefault="0006715A" w:rsidP="00B607C7">
      <w:pPr>
        <w:pStyle w:val="Akapitzlist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eastAsia="Verdana" w:hAnsi="Arial" w:cs="Arial"/>
          <w:bCs/>
          <w:sz w:val="20"/>
          <w:szCs w:val="20"/>
        </w:rPr>
        <w:t>za 1 miesiąc:</w:t>
      </w:r>
    </w:p>
    <w:p w14:paraId="263C251B" w14:textId="77777777" w:rsidR="0006715A" w:rsidRPr="00B607C7" w:rsidRDefault="0006715A" w:rsidP="00B607C7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netto:</w:t>
      </w:r>
      <w:r w:rsidRPr="00B607C7">
        <w:rPr>
          <w:rFonts w:ascii="Arial" w:hAnsi="Arial" w:cs="Arial"/>
          <w:sz w:val="20"/>
          <w:szCs w:val="20"/>
        </w:rPr>
        <w:tab/>
        <w:t>……………………..</w:t>
      </w:r>
    </w:p>
    <w:p w14:paraId="6C6831EE" w14:textId="77777777" w:rsidR="0006715A" w:rsidRPr="00B607C7" w:rsidRDefault="0006715A" w:rsidP="00B607C7">
      <w:pPr>
        <w:pStyle w:val="Tekstpodstawowywcity"/>
        <w:spacing w:after="0" w:line="276" w:lineRule="auto"/>
        <w:ind w:left="1134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podatek VAT: ……………… zł wg stawki: ….%</w:t>
      </w:r>
    </w:p>
    <w:p w14:paraId="74506F58" w14:textId="77777777" w:rsidR="0006715A" w:rsidRPr="00B607C7" w:rsidRDefault="0006715A" w:rsidP="00B607C7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brutto:</w:t>
      </w:r>
      <w:r w:rsidRPr="00B607C7">
        <w:rPr>
          <w:rFonts w:ascii="Arial" w:hAnsi="Arial" w:cs="Arial"/>
          <w:sz w:val="20"/>
          <w:szCs w:val="20"/>
        </w:rPr>
        <w:tab/>
        <w:t>……………………….</w:t>
      </w:r>
    </w:p>
    <w:p w14:paraId="4CCC74C9" w14:textId="77777777" w:rsidR="0006715A" w:rsidRPr="00B607C7" w:rsidRDefault="0006715A" w:rsidP="00B607C7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20"/>
          <w:szCs w:val="20"/>
        </w:rPr>
      </w:pPr>
      <w:r w:rsidRPr="00B607C7">
        <w:rPr>
          <w:rFonts w:ascii="Arial" w:eastAsia="Verdana" w:hAnsi="Arial" w:cs="Arial"/>
          <w:bCs/>
          <w:sz w:val="20"/>
          <w:szCs w:val="20"/>
        </w:rPr>
        <w:t>łącznie za 12 miesięcy:</w:t>
      </w:r>
    </w:p>
    <w:p w14:paraId="5AA9198F" w14:textId="77777777" w:rsidR="0006715A" w:rsidRPr="00B607C7" w:rsidRDefault="0006715A" w:rsidP="00B607C7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…………………….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60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brutto: …………………………………. zł</w:t>
      </w:r>
    </w:p>
    <w:p w14:paraId="24467B49" w14:textId="77777777" w:rsidR="0006715A" w:rsidRPr="00B607C7" w:rsidRDefault="0006715A" w:rsidP="00B607C7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…………………….. zł, słownie podatek VAT …………………………………………, wg stawki: …..%</w:t>
      </w:r>
    </w:p>
    <w:p w14:paraId="3EF46E6B" w14:textId="77777777" w:rsidR="0006715A" w:rsidRPr="00B607C7" w:rsidRDefault="0006715A" w:rsidP="00B607C7">
      <w:pPr>
        <w:pStyle w:val="Akapitzlist"/>
        <w:spacing w:after="0" w:line="276" w:lineRule="auto"/>
        <w:ind w:left="113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 </w:t>
      </w:r>
      <w:r w:rsidRPr="00B607C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 w:rsidRPr="00B60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</w:t>
      </w:r>
    </w:p>
    <w:p w14:paraId="423CE2FA" w14:textId="77777777" w:rsidR="0006715A" w:rsidRPr="00B607C7" w:rsidRDefault="0006715A" w:rsidP="00B607C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34DC5E13" w14:textId="77777777" w:rsidR="0006715A" w:rsidRPr="00B607C7" w:rsidRDefault="0006715A" w:rsidP="00B607C7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 w:rsidRPr="00B607C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0511BCCC" w14:textId="77777777" w:rsidR="0006715A" w:rsidRPr="00B607C7" w:rsidRDefault="0006715A" w:rsidP="00B607C7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148492F0" w14:textId="77777777" w:rsidR="0006715A" w:rsidRPr="00B607C7" w:rsidRDefault="0006715A" w:rsidP="00B607C7">
      <w:pPr>
        <w:keepNext/>
        <w:numPr>
          <w:ilvl w:val="0"/>
          <w:numId w:val="12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znajduje zastosowanie do przedmiotu umowy. </w:t>
      </w:r>
    </w:p>
    <w:p w14:paraId="3D05B6D6" w14:textId="77777777" w:rsidR="0006715A" w:rsidRPr="00B607C7" w:rsidRDefault="0006715A" w:rsidP="00B607C7">
      <w:pPr>
        <w:keepNext/>
        <w:numPr>
          <w:ilvl w:val="0"/>
          <w:numId w:val="12"/>
        </w:numPr>
        <w:suppressAutoHyphens/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F440BAE" w14:textId="77777777" w:rsidR="0006715A" w:rsidRPr="00B607C7" w:rsidRDefault="0006715A" w:rsidP="00B607C7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1080E72F" w14:textId="77777777" w:rsidR="0006715A" w:rsidRPr="00B607C7" w:rsidRDefault="0006715A" w:rsidP="00B607C7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32C44533" w14:textId="77777777" w:rsidR="003C593A" w:rsidRDefault="003C593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56F0A1B" w14:textId="45784A39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4</w:t>
      </w:r>
    </w:p>
    <w:p w14:paraId="5FE359CA" w14:textId="7D78DDFC" w:rsidR="0006715A" w:rsidRPr="00B607C7" w:rsidRDefault="00B175E5" w:rsidP="00B607C7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ramach wynagrodzenia Wykonawca – gwarant udziela Zamawiającemu gwarancji jakości </w:t>
      </w:r>
      <w:r w:rsidR="00C56AE1">
        <w:rPr>
          <w:rFonts w:ascii="Arial" w:eastAsia="Times New Roman" w:hAnsi="Arial" w:cs="Arial"/>
          <w:sz w:val="20"/>
          <w:szCs w:val="20"/>
          <w:lang w:eastAsia="ar-SA"/>
        </w:rPr>
        <w:t>na przedmiot objęty umową na okres 12 pełnych miesięcy</w:t>
      </w:r>
      <w:r w:rsidR="0006715A" w:rsidRPr="00B607C7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6715A" w:rsidRPr="00B607C7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2FF88C20" w14:textId="0412746D" w:rsidR="0006715A" w:rsidRDefault="0006715A" w:rsidP="00B607C7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>W okresie gwarancji</w:t>
      </w:r>
      <w:r w:rsidR="00B877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1A373D">
        <w:rPr>
          <w:rFonts w:ascii="Arial" w:eastAsia="Times New Roman" w:hAnsi="Arial" w:cs="Arial"/>
          <w:sz w:val="20"/>
          <w:szCs w:val="20"/>
          <w:lang w:eastAsia="ar-SA"/>
        </w:rPr>
        <w:t xml:space="preserve">ma obowiązek bezpłatnego usunięcia wszelkich wad przedmiotu umowy, </w:t>
      </w:r>
      <w:r w:rsidR="0047554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1A373D">
        <w:rPr>
          <w:rFonts w:ascii="Arial" w:eastAsia="Times New Roman" w:hAnsi="Arial" w:cs="Arial"/>
          <w:sz w:val="20"/>
          <w:szCs w:val="20"/>
          <w:lang w:eastAsia="ar-SA"/>
        </w:rPr>
        <w:t>w tym ser</w:t>
      </w:r>
      <w:r w:rsidR="00475545">
        <w:rPr>
          <w:rFonts w:ascii="Arial" w:eastAsia="Times New Roman" w:hAnsi="Arial" w:cs="Arial"/>
          <w:sz w:val="20"/>
          <w:szCs w:val="20"/>
          <w:lang w:eastAsia="ar-SA"/>
        </w:rPr>
        <w:t>wisowych</w:t>
      </w:r>
      <w:r w:rsidR="00D629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2995" w:rsidRPr="00D62995">
        <w:rPr>
          <w:rFonts w:ascii="Arial" w:eastAsia="Times New Roman" w:hAnsi="Arial" w:cs="Arial"/>
          <w:sz w:val="20"/>
          <w:szCs w:val="20"/>
          <w:lang w:eastAsia="ar-SA"/>
        </w:rPr>
        <w:t xml:space="preserve">określonych w </w:t>
      </w:r>
      <w:r w:rsidR="00D62995" w:rsidRPr="00D62995">
        <w:rPr>
          <w:rFonts w:ascii="Arial" w:hAnsi="Arial" w:cs="Arial"/>
          <w:sz w:val="20"/>
          <w:szCs w:val="20"/>
        </w:rPr>
        <w:t>§ 2 pkt</w:t>
      </w:r>
      <w:r w:rsidR="00D62995">
        <w:rPr>
          <w:rFonts w:ascii="Arial" w:hAnsi="Arial" w:cs="Arial"/>
          <w:sz w:val="20"/>
          <w:szCs w:val="20"/>
        </w:rPr>
        <w:t>.</w:t>
      </w:r>
      <w:r w:rsidR="00D62995" w:rsidRPr="00D62995">
        <w:rPr>
          <w:rFonts w:ascii="Arial" w:hAnsi="Arial" w:cs="Arial"/>
          <w:sz w:val="20"/>
          <w:szCs w:val="20"/>
        </w:rPr>
        <w:t xml:space="preserve"> 1</w:t>
      </w:r>
      <w:r w:rsidR="002D6E97">
        <w:rPr>
          <w:rFonts w:ascii="Arial" w:hAnsi="Arial" w:cs="Arial"/>
          <w:sz w:val="20"/>
          <w:szCs w:val="20"/>
        </w:rPr>
        <w:t>, 2, 6, 7, 9</w:t>
      </w:r>
      <w:r w:rsidR="00475545" w:rsidRPr="00D62995">
        <w:rPr>
          <w:rFonts w:ascii="Arial" w:eastAsia="Times New Roman" w:hAnsi="Arial" w:cs="Arial"/>
          <w:sz w:val="20"/>
          <w:szCs w:val="20"/>
          <w:lang w:eastAsia="ar-SA"/>
        </w:rPr>
        <w:t xml:space="preserve"> – w terminie</w:t>
      </w:r>
      <w:r w:rsidR="00475545">
        <w:rPr>
          <w:rFonts w:ascii="Arial" w:eastAsia="Times New Roman" w:hAnsi="Arial" w:cs="Arial"/>
          <w:sz w:val="20"/>
          <w:szCs w:val="20"/>
          <w:lang w:eastAsia="ar-SA"/>
        </w:rPr>
        <w:t xml:space="preserve"> nie dłuższym</w:t>
      </w:r>
      <w:r w:rsidR="002123ED">
        <w:rPr>
          <w:rFonts w:ascii="Arial" w:eastAsia="Times New Roman" w:hAnsi="Arial" w:cs="Arial"/>
          <w:sz w:val="20"/>
          <w:szCs w:val="20"/>
          <w:lang w:eastAsia="ar-SA"/>
        </w:rPr>
        <w:t xml:space="preserve"> niż …</w:t>
      </w:r>
      <w:r w:rsidR="00475545">
        <w:rPr>
          <w:rFonts w:ascii="Arial" w:eastAsia="Times New Roman" w:hAnsi="Arial" w:cs="Arial"/>
          <w:sz w:val="20"/>
          <w:szCs w:val="20"/>
          <w:lang w:eastAsia="ar-SA"/>
        </w:rPr>
        <w:t xml:space="preserve"> dni</w:t>
      </w:r>
      <w:r w:rsidR="002123ED">
        <w:rPr>
          <w:rFonts w:ascii="Arial" w:eastAsia="Times New Roman" w:hAnsi="Arial" w:cs="Arial"/>
          <w:sz w:val="20"/>
          <w:szCs w:val="20"/>
          <w:lang w:eastAsia="ar-SA"/>
        </w:rPr>
        <w:t xml:space="preserve"> roboczych</w:t>
      </w:r>
      <w:r w:rsidR="00475545">
        <w:rPr>
          <w:rFonts w:ascii="Arial" w:eastAsia="Times New Roman" w:hAnsi="Arial" w:cs="Arial"/>
          <w:sz w:val="20"/>
          <w:szCs w:val="20"/>
          <w:lang w:eastAsia="ar-SA"/>
        </w:rPr>
        <w:t xml:space="preserve"> liczonych od dnia zgłoszenia. </w:t>
      </w:r>
    </w:p>
    <w:p w14:paraId="1FF05A0B" w14:textId="48A2BB31" w:rsidR="00C678C3" w:rsidRPr="00B607C7" w:rsidRDefault="00C678C3" w:rsidP="00B607C7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Usunięcie każdej z wad potwierdzone zostanie protokołem odbiorczym, podpisanym co najmniej przez Zamawiającego.</w:t>
      </w:r>
    </w:p>
    <w:p w14:paraId="6D24771F" w14:textId="77777777" w:rsidR="0006715A" w:rsidRPr="00B607C7" w:rsidRDefault="0006715A" w:rsidP="00B607C7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2AFAD5C0" w14:textId="722F1429" w:rsidR="0006715A" w:rsidRPr="00B607C7" w:rsidRDefault="0006715A" w:rsidP="00B607C7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br/>
        <w:t>użytkowania aparatu</w:t>
      </w:r>
      <w:r w:rsidR="00C678C3">
        <w:rPr>
          <w:rFonts w:ascii="Arial" w:eastAsia="Times New Roman" w:hAnsi="Arial" w:cs="Arial"/>
          <w:sz w:val="20"/>
          <w:szCs w:val="20"/>
          <w:lang w:eastAsia="ar-SA"/>
        </w:rPr>
        <w:t>, chyba że Strony ustalą inaczej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A626413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40E580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C6C93D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9BDB2B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965D7A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26AC97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61174F" w14:textId="77777777" w:rsidR="004A4CE1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39186B" w14:textId="77777777" w:rsidR="003C1A37" w:rsidRDefault="003C1A37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4D005B" w14:textId="77777777" w:rsidR="004A4CE1" w:rsidRPr="00B607C7" w:rsidRDefault="004A4CE1" w:rsidP="00B607C7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FA7EF0" w14:textId="46C25138" w:rsidR="0006715A" w:rsidRPr="00113D07" w:rsidRDefault="0006715A" w:rsidP="00D65878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iCs/>
          <w:sz w:val="20"/>
          <w:szCs w:val="20"/>
          <w:lang w:eastAsia="ar-SA"/>
        </w:rPr>
        <w:t>W przypadku zwłoki w realizacji obowiązku wskazanego w ust. 2, Zamawiający ma prawo</w:t>
      </w:r>
      <w:r w:rsidR="00C678C3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zlecenia usunięcia danej</w:t>
      </w:r>
      <w:r w:rsidR="00C21ADB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wady (poprzez zlecenie serwisu, naprawy lub wymiany części) </w:t>
      </w:r>
      <w:r w:rsidRPr="00B607C7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innemu podmiotowi </w:t>
      </w:r>
      <w:r w:rsidR="00C21ADB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oraz obciążenia Wykonawcy </w:t>
      </w:r>
      <w:r w:rsidRPr="00B607C7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kosztami </w:t>
      </w:r>
      <w:r w:rsidR="00113D07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z tym związanymi (umowne wykonanie zastępcze). </w:t>
      </w:r>
      <w:r w:rsidRPr="00D65878">
        <w:rPr>
          <w:rFonts w:ascii="Arial" w:eastAsia="Times New Roman" w:hAnsi="Arial" w:cs="Arial"/>
          <w:iCs/>
          <w:sz w:val="20"/>
          <w:szCs w:val="20"/>
          <w:lang w:eastAsia="ar-SA"/>
        </w:rPr>
        <w:t>Skorzystanie przez Zamawiającego z</w:t>
      </w:r>
      <w:r w:rsidR="00113D07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powyższego</w:t>
      </w:r>
      <w:r w:rsidRPr="00D6587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uprawnie</w:t>
      </w:r>
      <w:r w:rsidR="00113D07">
        <w:rPr>
          <w:rFonts w:ascii="Arial" w:eastAsia="Times New Roman" w:hAnsi="Arial" w:cs="Arial"/>
          <w:iCs/>
          <w:sz w:val="20"/>
          <w:szCs w:val="20"/>
          <w:lang w:eastAsia="ar-SA"/>
        </w:rPr>
        <w:t>nia nie powoduje wyłączenia udzielonej przez Wykonawcę gwarancji. Skorzystanie przez Zamawiającego z uprawnień określonych powyżej</w:t>
      </w:r>
      <w:r w:rsidRPr="00D6587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nie zwalnia Wykonawcy z zapłaty kar umownych, o których mowa w </w:t>
      </w:r>
      <w:r w:rsidRPr="00D65878"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0AD42D78" w14:textId="7574F6E7" w:rsidR="00113D07" w:rsidRPr="00113D07" w:rsidRDefault="00113D07" w:rsidP="00D65878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W przypadku usunięcia wady na pod</w:t>
      </w:r>
      <w:r w:rsidR="00625EA0"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s</w:t>
      </w:r>
      <w:r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tawie gwarancji lub rękojmi</w:t>
      </w:r>
      <w:r w:rsidR="00625EA0"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hi-IN"/>
        </w:rPr>
        <w:t>okres gwarancji i rękojmi na przedmiot umowy w tym zakresie biegnie od nowa.</w:t>
      </w:r>
    </w:p>
    <w:p w14:paraId="389C0D50" w14:textId="04A3814E" w:rsidR="00113D07" w:rsidRDefault="00625EA0" w:rsidP="00D65878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Okres rękojmi ulega każdorazowo przedłużeniu o czas wystąpienia wady, czyli o czas liczony od dnia zgłoszenia wady przez Zamawiającego do dnia usunięcia wady.</w:t>
      </w:r>
    </w:p>
    <w:p w14:paraId="2C936F03" w14:textId="3809C784" w:rsidR="00625EA0" w:rsidRPr="00D65878" w:rsidRDefault="00625EA0" w:rsidP="00D65878">
      <w:pPr>
        <w:numPr>
          <w:ilvl w:val="0"/>
          <w:numId w:val="13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 może dochodzić roszczeń wynikających z gwarancji także po upływie okresu gwarancji, jeżeli dokonał zgłoszenia wady przed jego upływem.</w:t>
      </w:r>
    </w:p>
    <w:p w14:paraId="17C77B48" w14:textId="77777777" w:rsidR="0006715A" w:rsidRPr="00B607C7" w:rsidRDefault="0006715A" w:rsidP="00B607C7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5AD137F2" w14:textId="77777777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5</w:t>
      </w:r>
    </w:p>
    <w:p w14:paraId="275C20FF" w14:textId="77777777" w:rsidR="0006715A" w:rsidRPr="00B607C7" w:rsidRDefault="0006715A" w:rsidP="00B607C7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B607C7">
        <w:rPr>
          <w:rFonts w:ascii="Arial" w:hAnsi="Arial" w:cs="Arial"/>
          <w:sz w:val="20"/>
          <w:szCs w:val="20"/>
        </w:rPr>
        <w:t>została zawarta na okres 12 miesięcy, tj. od ………………2023 r. do ………………..2024 r.</w:t>
      </w:r>
    </w:p>
    <w:p w14:paraId="146AA790" w14:textId="77777777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AAAF961" w14:textId="77777777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6</w:t>
      </w:r>
    </w:p>
    <w:p w14:paraId="6C2DF5AC" w14:textId="77777777" w:rsidR="0006715A" w:rsidRPr="00B607C7" w:rsidRDefault="0006715A" w:rsidP="00B607C7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A36B5DB" w14:textId="77777777" w:rsidR="0006715A" w:rsidRPr="00B607C7" w:rsidRDefault="0006715A" w:rsidP="00B607C7">
      <w:pPr>
        <w:widowControl w:val="0"/>
        <w:numPr>
          <w:ilvl w:val="0"/>
          <w:numId w:val="6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……………………… tel. ………………., </w:t>
      </w:r>
    </w:p>
    <w:p w14:paraId="5FEB5B76" w14:textId="77777777" w:rsidR="0006715A" w:rsidRPr="00B607C7" w:rsidRDefault="0006715A" w:rsidP="00B607C7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Pr="00B607C7">
        <w:rPr>
          <w:rFonts w:ascii="Arial" w:hAnsi="Arial" w:cs="Arial"/>
          <w:sz w:val="20"/>
          <w:szCs w:val="20"/>
        </w:rPr>
        <w:t xml:space="preserve">……………….. 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6320B3F4" w14:textId="77777777" w:rsidR="0006715A" w:rsidRPr="00B607C7" w:rsidRDefault="0006715A" w:rsidP="00B607C7">
      <w:pPr>
        <w:widowControl w:val="0"/>
        <w:numPr>
          <w:ilvl w:val="0"/>
          <w:numId w:val="6"/>
        </w:numPr>
        <w:suppressAutoHyphens/>
        <w:spacing w:after="0" w:line="276" w:lineRule="auto"/>
        <w:ind w:left="426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……………………….. tel. ………………., e-mail:  </w:t>
      </w:r>
      <w:r w:rsidRPr="00B607C7">
        <w:rPr>
          <w:rFonts w:ascii="Arial" w:hAnsi="Arial" w:cs="Arial"/>
          <w:sz w:val="20"/>
          <w:szCs w:val="20"/>
        </w:rPr>
        <w:t xml:space="preserve">……………… </w:t>
      </w:r>
      <w:r w:rsidRPr="00B607C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78A47BAB" w14:textId="77777777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9293BC4" w14:textId="77777777" w:rsidR="0006715A" w:rsidRPr="00B607C7" w:rsidRDefault="0006715A" w:rsidP="00B607C7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7</w:t>
      </w:r>
    </w:p>
    <w:p w14:paraId="1DE6B6BB" w14:textId="77777777" w:rsidR="0006715A" w:rsidRPr="00B607C7" w:rsidRDefault="0006715A" w:rsidP="00B607C7">
      <w:pPr>
        <w:widowControl w:val="0"/>
        <w:numPr>
          <w:ilvl w:val="0"/>
          <w:numId w:val="14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przy realizacji usługi stosownie do treści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2022 r. poz. 1510, z </w:t>
      </w:r>
      <w:proofErr w:type="spellStart"/>
      <w:r w:rsidRPr="00B607C7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. zm.) z uwzględnieniem minimalnego wynagrodzenia za pracę ustalonego na podstawie art. 2 ust. 3-5 ustawy z dnia 10.10.2002 r. o minimalnym wynagrodzeniu za pracę (Dz. U. z 2020 r. poz. 2207, z </w:t>
      </w:r>
      <w:proofErr w:type="spellStart"/>
      <w:r w:rsidRPr="00B607C7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. zm.). </w:t>
      </w:r>
    </w:p>
    <w:p w14:paraId="36FCE652" w14:textId="77777777" w:rsidR="0006715A" w:rsidRPr="00B607C7" w:rsidRDefault="0006715A" w:rsidP="00B607C7">
      <w:pPr>
        <w:widowControl w:val="0"/>
        <w:numPr>
          <w:ilvl w:val="0"/>
          <w:numId w:val="14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1F1CAF15" w14:textId="77777777" w:rsidR="0006715A" w:rsidRPr="00B607C7" w:rsidRDefault="0006715A" w:rsidP="00B607C7">
      <w:pPr>
        <w:widowControl w:val="0"/>
        <w:numPr>
          <w:ilvl w:val="0"/>
          <w:numId w:val="14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Zmiana osób może nastąpić pod warunkiem, że spełnione zostaną wszystkie wymagania, o których mowa </w:t>
      </w:r>
      <w:r w:rsidRPr="00B607C7">
        <w:rPr>
          <w:rFonts w:ascii="Arial" w:hAnsi="Arial" w:cs="Arial"/>
          <w:color w:val="000000" w:themeColor="text1"/>
          <w:sz w:val="20"/>
          <w:szCs w:val="20"/>
        </w:rPr>
        <w:br/>
        <w:t>w ust. 1 co do sposobu zatrudnienia na okres realizacji umowy.</w:t>
      </w:r>
    </w:p>
    <w:p w14:paraId="45DA7C4A" w14:textId="462C9AA6" w:rsidR="0006715A" w:rsidRPr="00B607C7" w:rsidRDefault="0006715A" w:rsidP="00B607C7">
      <w:pPr>
        <w:widowControl w:val="0"/>
        <w:numPr>
          <w:ilvl w:val="0"/>
          <w:numId w:val="14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</w:t>
      </w:r>
      <w:r w:rsidRPr="00B607C7">
        <w:rPr>
          <w:rFonts w:ascii="Arial" w:hAnsi="Arial" w:cs="Arial"/>
          <w:color w:val="000000" w:themeColor="text1"/>
          <w:sz w:val="20"/>
          <w:szCs w:val="20"/>
        </w:rPr>
        <w:br/>
        <w:t>w szczególności do:</w:t>
      </w:r>
    </w:p>
    <w:p w14:paraId="69DF05F0" w14:textId="77777777" w:rsidR="0006715A" w:rsidRPr="00B607C7" w:rsidRDefault="0006715A" w:rsidP="00B607C7">
      <w:pPr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14:paraId="2BF3A6F9" w14:textId="77777777" w:rsidR="0006715A" w:rsidRPr="00B607C7" w:rsidRDefault="0006715A" w:rsidP="00B607C7">
      <w:pPr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żądania wyjaśnień w przypadku wątpliwości w zakresie potwierdzenia spełniania w/w wymogów, </w:t>
      </w:r>
    </w:p>
    <w:p w14:paraId="3D596FAE" w14:textId="77777777" w:rsidR="0006715A" w:rsidRPr="00B607C7" w:rsidRDefault="0006715A" w:rsidP="00B607C7">
      <w:pPr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przeprowadzania kontroli w miejscu świadczenia usług objętych zamówieniem. </w:t>
      </w:r>
    </w:p>
    <w:p w14:paraId="2B1E3C28" w14:textId="77777777" w:rsidR="0006715A" w:rsidRPr="00B607C7" w:rsidRDefault="0006715A" w:rsidP="00B607C7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ab/>
      </w:r>
      <w:r w:rsidRPr="00B607C7">
        <w:rPr>
          <w:rFonts w:ascii="Arial" w:hAnsi="Arial" w:cs="Arial"/>
          <w:color w:val="000000" w:themeColor="text1"/>
          <w:sz w:val="20"/>
          <w:szCs w:val="20"/>
        </w:rPr>
        <w:tab/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219877BF" w14:textId="77777777" w:rsidR="006A100D" w:rsidRDefault="0006715A" w:rsidP="00B607C7">
      <w:pPr>
        <w:numPr>
          <w:ilvl w:val="0"/>
          <w:numId w:val="16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Zamawiającego. Oświadczenie to powinno zawierać </w:t>
      </w: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  <w:t xml:space="preserve">w szczególności: dokładne określenie podmiotu składającego oświadczenie, datę złożenia oświadczenia, </w:t>
      </w:r>
      <w:r w:rsidR="004A4CE1"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</w:r>
    </w:p>
    <w:p w14:paraId="35A70803" w14:textId="375056C2" w:rsidR="00D65878" w:rsidRDefault="004A4CE1" w:rsidP="006A100D">
      <w:p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br/>
      </w: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</w: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</w: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</w:r>
    </w:p>
    <w:p w14:paraId="41F68B1F" w14:textId="2E98C414" w:rsidR="0006715A" w:rsidRPr="00B607C7" w:rsidRDefault="004A4CE1" w:rsidP="006A100D">
      <w:p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br/>
      </w:r>
      <w:r w:rsidR="0006715A"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2A43EDC5" w14:textId="77777777" w:rsidR="0006715A" w:rsidRPr="00B607C7" w:rsidRDefault="0006715A" w:rsidP="00B607C7">
      <w:pPr>
        <w:numPr>
          <w:ilvl w:val="0"/>
          <w:numId w:val="16"/>
        </w:numPr>
        <w:suppressAutoHyphens/>
        <w:spacing w:after="0" w:line="276" w:lineRule="auto"/>
        <w:ind w:left="709" w:firstLine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anonimizacji</w:t>
      </w:r>
      <w:proofErr w:type="spellEnd"/>
      <w:r w:rsidRPr="00B607C7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. Informacje takie jak: data zawarcia umowy, rodzaj umowy o pracę i wymiar etatu powinny być możliwe do zidentyfikowania. </w:t>
      </w:r>
    </w:p>
    <w:p w14:paraId="0B055950" w14:textId="77777777" w:rsidR="0006715A" w:rsidRPr="00B607C7" w:rsidRDefault="0006715A" w:rsidP="00B607C7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 w:rsidRPr="00B607C7">
        <w:rPr>
          <w:rFonts w:ascii="Arial" w:hAnsi="Arial" w:cs="Arial"/>
          <w:color w:val="000000" w:themeColor="text1"/>
          <w:sz w:val="20"/>
          <w:szCs w:val="20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6740151F" w14:textId="77777777" w:rsidR="0006715A" w:rsidRPr="00B607C7" w:rsidRDefault="0006715A" w:rsidP="00B607C7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207735E8" w14:textId="77777777" w:rsidR="0006715A" w:rsidRPr="00B607C7" w:rsidRDefault="0006715A" w:rsidP="00B607C7">
      <w:p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>7.    Wymogi opisane powyżej w ust. 1 – 6 znajdują zastosowanie także do dalszych podwykonawców.</w:t>
      </w:r>
    </w:p>
    <w:p w14:paraId="185BD17C" w14:textId="77777777" w:rsidR="0006715A" w:rsidRPr="00B607C7" w:rsidRDefault="0006715A" w:rsidP="00B607C7">
      <w:pPr>
        <w:pStyle w:val="Akapitzlist"/>
        <w:numPr>
          <w:ilvl w:val="0"/>
          <w:numId w:val="17"/>
        </w:numPr>
        <w:spacing w:after="0" w:line="276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>Wykonawca ponosi pełną odpowiedzialność za wszystkie prace oraz ich skutki, wykonywane przez podwykonawców tak jak za działania własne.</w:t>
      </w:r>
    </w:p>
    <w:p w14:paraId="15805179" w14:textId="77777777" w:rsidR="0006715A" w:rsidRPr="00B607C7" w:rsidRDefault="0006715A" w:rsidP="00B607C7">
      <w:pPr>
        <w:pStyle w:val="Akapitzlist"/>
        <w:numPr>
          <w:ilvl w:val="0"/>
          <w:numId w:val="17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>Nieprzestrzeganie przez pracowników Wykonawcy lub jego podwykonawców zachowania w tajemnicy informacji uzyskanych od Zamawiającego oraz przestrzegania przepisów ustawy o ochronie danych osobowych będzie traktowane jako poważne naruszenie Umowy i może skutkować rozwiązaniem Umowy z winy Wykonawcy.</w:t>
      </w:r>
    </w:p>
    <w:p w14:paraId="76C2571C" w14:textId="77777777" w:rsidR="0006715A" w:rsidRPr="00B607C7" w:rsidRDefault="0006715A" w:rsidP="00B607C7">
      <w:pPr>
        <w:pStyle w:val="Akapitzlist"/>
        <w:numPr>
          <w:ilvl w:val="0"/>
          <w:numId w:val="17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>Wykonawca oświadcza, że jego pracownicy posiadają wszystkie wymagane obowiązującymi przepisami aktualne badania lekarskie i specjalistyczne oraz odbyli szkolenia z zakresu bezpieczeństwa i higieny pracy.</w:t>
      </w:r>
    </w:p>
    <w:p w14:paraId="1894CA4E" w14:textId="77777777" w:rsidR="0006715A" w:rsidRPr="00B607C7" w:rsidRDefault="0006715A" w:rsidP="00B607C7">
      <w:pPr>
        <w:pStyle w:val="Akapitzlist"/>
        <w:numPr>
          <w:ilvl w:val="0"/>
          <w:numId w:val="17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Wszelkie zmiany w wykazie osób biorących udział w wykonaniu Umowy na rzecz Wykonawcy będą przesyłane w formie zaktualizowanego Załącznika do Umowy powierzenia przetwarzania danych osobowych przez koordynatora Wykonawcy na adresy e-mail ujęte w § 6. Wykonawca zobowiązany jest każdorazowo przedstawić Zamawiającemu opis doświadczenia i kompetencji osób dla pełnionej przez daną osobę roli </w:t>
      </w:r>
      <w:r w:rsidRPr="00B607C7">
        <w:rPr>
          <w:rFonts w:ascii="Arial" w:hAnsi="Arial" w:cs="Arial"/>
          <w:color w:val="000000" w:themeColor="text1"/>
          <w:sz w:val="20"/>
          <w:szCs w:val="20"/>
        </w:rPr>
        <w:br/>
        <w:t>w związku z wykonywaniem przedmiotu Umowy.</w:t>
      </w:r>
    </w:p>
    <w:p w14:paraId="19BD92D9" w14:textId="2F174C0F" w:rsidR="0006715A" w:rsidRPr="00B607C7" w:rsidRDefault="0006715A" w:rsidP="00B607C7">
      <w:pPr>
        <w:pStyle w:val="Akapitzlist"/>
        <w:numPr>
          <w:ilvl w:val="0"/>
          <w:numId w:val="17"/>
        </w:numPr>
        <w:spacing w:after="0" w:line="276" w:lineRule="auto"/>
        <w:ind w:left="709" w:right="1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07C7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jego pracownicy, przebywający na terenie Zamawiającego będą wyposażeni </w:t>
      </w:r>
      <w:r w:rsidRPr="00B607C7">
        <w:rPr>
          <w:rFonts w:ascii="Arial" w:hAnsi="Arial" w:cs="Arial"/>
          <w:color w:val="000000" w:themeColor="text1"/>
          <w:sz w:val="20"/>
          <w:szCs w:val="20"/>
        </w:rPr>
        <w:br/>
        <w:t>w identyfikatory z widoczną nazwą firmy.</w:t>
      </w:r>
    </w:p>
    <w:p w14:paraId="18B75BA3" w14:textId="77777777" w:rsidR="0006715A" w:rsidRPr="00B607C7" w:rsidRDefault="0006715A" w:rsidP="00B607C7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D4336A9" w14:textId="77777777" w:rsidR="0006715A" w:rsidRPr="00B607C7" w:rsidRDefault="0006715A" w:rsidP="00B607C7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607C7">
        <w:rPr>
          <w:rFonts w:ascii="Arial" w:hAnsi="Arial" w:cs="Arial"/>
          <w:b/>
          <w:sz w:val="20"/>
          <w:szCs w:val="20"/>
        </w:rPr>
        <w:t>§ 8</w:t>
      </w:r>
    </w:p>
    <w:p w14:paraId="2694BEF2" w14:textId="77777777" w:rsidR="0006715A" w:rsidRPr="00B607C7" w:rsidRDefault="0006715A" w:rsidP="00B607C7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336E23AE" w14:textId="4E1BA582" w:rsidR="0006715A" w:rsidRPr="00B607C7" w:rsidRDefault="0006715A" w:rsidP="00B607C7">
      <w:pPr>
        <w:numPr>
          <w:ilvl w:val="1"/>
          <w:numId w:val="18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obowiązku wskazanego w § 2 ust. 1 pkt 1</w:t>
      </w:r>
      <w:r w:rsidR="00D65878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B607C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 0,1 % wynagrodzenia netto określonego w § 3 ust. 1 b) niniejszej umowy za każdą rozpoczętą godzinę zwłoki, nie więcej jednak niż 10 % </w:t>
      </w:r>
      <w:r w:rsidRPr="00B607C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umowy;</w:t>
      </w:r>
    </w:p>
    <w:p w14:paraId="235B94EB" w14:textId="1A22A9A7" w:rsidR="0006715A" w:rsidRPr="00B607C7" w:rsidRDefault="0006715A" w:rsidP="00B607C7">
      <w:pPr>
        <w:numPr>
          <w:ilvl w:val="1"/>
          <w:numId w:val="18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wskazanego w § 4 ust. 2 umowy - </w:t>
      </w:r>
      <w:r w:rsidRPr="00B607C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b) niniejszej umowy za każdy rozpoczęty dzień zwłoki, nie więcej jednak niż 10% </w:t>
      </w:r>
      <w:r w:rsidRPr="00B607C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ust. 1 b) umowy, chyba że Wykonawca dostarczy na czas przedłużającej się naprawy sprzęt zastępczy zgodnie z </w:t>
      </w:r>
      <w:r w:rsidRPr="00B607C7">
        <w:rPr>
          <w:rFonts w:ascii="Arial" w:hAnsi="Arial" w:cs="Arial"/>
          <w:sz w:val="20"/>
          <w:szCs w:val="20"/>
        </w:rPr>
        <w:t>§ 2 ust. 1 pkt 1</w:t>
      </w:r>
      <w:r w:rsidR="00D65878">
        <w:rPr>
          <w:rFonts w:ascii="Arial" w:hAnsi="Arial" w:cs="Arial"/>
          <w:sz w:val="20"/>
          <w:szCs w:val="20"/>
        </w:rPr>
        <w:t>1</w:t>
      </w:r>
      <w:r w:rsidRPr="00B607C7">
        <w:rPr>
          <w:rFonts w:ascii="Arial" w:hAnsi="Arial" w:cs="Arial"/>
          <w:sz w:val="20"/>
          <w:szCs w:val="20"/>
        </w:rPr>
        <w:t>)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 xml:space="preserve">; </w:t>
      </w:r>
    </w:p>
    <w:p w14:paraId="0B6CB286" w14:textId="77777777" w:rsidR="0006715A" w:rsidRPr="00B607C7" w:rsidRDefault="0006715A" w:rsidP="00B607C7">
      <w:pPr>
        <w:numPr>
          <w:ilvl w:val="1"/>
          <w:numId w:val="18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10 % wynagrodzenia netto określonego w </w:t>
      </w:r>
      <w:r w:rsidRPr="00B607C7">
        <w:rPr>
          <w:rFonts w:ascii="Arial" w:eastAsia="Times New Roman" w:hAnsi="Arial" w:cs="Arial"/>
          <w:sz w:val="20"/>
          <w:szCs w:val="20"/>
          <w:lang w:eastAsia="ar-SA"/>
        </w:rPr>
        <w:t>§ 3 ust. 1 b) niniejszej umowy;</w:t>
      </w:r>
    </w:p>
    <w:p w14:paraId="6409662A" w14:textId="77777777" w:rsidR="0006715A" w:rsidRPr="00B607C7" w:rsidRDefault="0006715A" w:rsidP="00B607C7">
      <w:pPr>
        <w:numPr>
          <w:ilvl w:val="1"/>
          <w:numId w:val="18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B607C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określonym w umowie któregokolwiek z oświadczeń lub dokumentów, o których mowa w  </w:t>
      </w:r>
      <w:r w:rsidRPr="00B607C7">
        <w:rPr>
          <w:rFonts w:ascii="Arial" w:hAnsi="Arial" w:cs="Arial"/>
          <w:sz w:val="20"/>
          <w:szCs w:val="20"/>
        </w:rPr>
        <w:t>§ 7 ust. 2 i 3</w:t>
      </w:r>
      <w:r w:rsidRPr="00B607C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- w wysokości 100,00 zł – za każdorazowe naruszenie.</w:t>
      </w:r>
    </w:p>
    <w:p w14:paraId="5A4E0B02" w14:textId="77777777" w:rsidR="006A100D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</w:t>
      </w:r>
      <w:r w:rsidR="004A4CE1" w:rsidRPr="00B607C7">
        <w:rPr>
          <w:rFonts w:ascii="Arial" w:hAnsi="Arial" w:cs="Arial"/>
          <w:sz w:val="20"/>
          <w:szCs w:val="20"/>
        </w:rPr>
        <w:br/>
      </w:r>
    </w:p>
    <w:p w14:paraId="4EC82DBA" w14:textId="77777777" w:rsidR="006A100D" w:rsidRDefault="006A100D" w:rsidP="006A100D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222F22" w14:textId="076BD49D" w:rsidR="004A4CE1" w:rsidRPr="006A100D" w:rsidRDefault="004A4CE1" w:rsidP="006A100D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100D">
        <w:rPr>
          <w:rFonts w:ascii="Arial" w:hAnsi="Arial" w:cs="Arial"/>
          <w:sz w:val="20"/>
          <w:szCs w:val="20"/>
        </w:rPr>
        <w:lastRenderedPageBreak/>
        <w:br/>
      </w:r>
    </w:p>
    <w:p w14:paraId="09179A17" w14:textId="77777777" w:rsidR="004A4CE1" w:rsidRPr="00B607C7" w:rsidRDefault="004A4CE1" w:rsidP="00B607C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63031B" w14:textId="77777777" w:rsidR="004A4CE1" w:rsidRPr="009D7F3B" w:rsidRDefault="004A4CE1" w:rsidP="009D7F3B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44A6DD" w14:textId="77777777" w:rsidR="004A4CE1" w:rsidRPr="00B607C7" w:rsidRDefault="004A4CE1" w:rsidP="00B607C7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A14EE5" w14:textId="6970DFC0" w:rsidR="0006715A" w:rsidRPr="00B607C7" w:rsidRDefault="0006715A" w:rsidP="00B607C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zaistnienia przesłanek określonych w umowie dla jej naliczenia.  Suma naliczonych kar umownych nie może przekroczyć 20% wynagrodzenia netto określonego w § 3 ust. 1 b) niniejszej umowy. </w:t>
      </w:r>
    </w:p>
    <w:p w14:paraId="625C87C6" w14:textId="454D3561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Zamawiający ma prawo do rozwiązania umowy ze skutkiem natychmiastowym, gdy zwłoka w wykonaniu obowiązku wskazanego w § 2 ust. 1 pkt 1</w:t>
      </w:r>
      <w:r w:rsidR="00D65878">
        <w:rPr>
          <w:rFonts w:ascii="Arial" w:hAnsi="Arial" w:cs="Arial"/>
          <w:sz w:val="20"/>
          <w:szCs w:val="20"/>
        </w:rPr>
        <w:t>0</w:t>
      </w:r>
      <w:r w:rsidRPr="00B607C7">
        <w:rPr>
          <w:rFonts w:ascii="Arial" w:hAnsi="Arial" w:cs="Arial"/>
          <w:sz w:val="20"/>
          <w:szCs w:val="20"/>
        </w:rPr>
        <w:t xml:space="preserve">) umowy przekroczy 240 godzin. Rozwiązanie umowy w takim </w:t>
      </w:r>
    </w:p>
    <w:p w14:paraId="12D195F1" w14:textId="77777777" w:rsidR="0006715A" w:rsidRPr="00B607C7" w:rsidRDefault="0006715A" w:rsidP="00B607C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0D71FE51" w14:textId="77777777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69363301" w14:textId="79DEC026" w:rsidR="0006715A" w:rsidRPr="00B607C7" w:rsidRDefault="0006715A" w:rsidP="00B607C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Pr="00B607C7">
        <w:rPr>
          <w:rFonts w:ascii="Arial" w:eastAsia="Times New Roman" w:hAnsi="Arial" w:cs="Arial"/>
          <w:sz w:val="20"/>
          <w:szCs w:val="20"/>
        </w:rPr>
        <w:br/>
      </w:r>
      <w:r w:rsidR="00D65878">
        <w:rPr>
          <w:rFonts w:ascii="Arial" w:eastAsia="Times New Roman" w:hAnsi="Arial" w:cs="Arial"/>
          <w:sz w:val="20"/>
          <w:szCs w:val="20"/>
        </w:rPr>
        <w:t>3</w:t>
      </w:r>
      <w:r w:rsidRPr="00B607C7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14:paraId="5F4F9570" w14:textId="77777777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0B24CEFE" w14:textId="77777777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1E25AFEE" w14:textId="77777777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26DB0625" w14:textId="77777777" w:rsidR="0006715A" w:rsidRPr="00B607C7" w:rsidRDefault="0006715A" w:rsidP="00B607C7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zagrozić podstawowemu interesowi bezpieczeństwa państwa lub bezpieczeństwu publicznemu, Zamawiający może odstąpić od umowy w terminie 30 dni od powzięcia wiadomości o tych okolicznościach.</w:t>
      </w:r>
    </w:p>
    <w:p w14:paraId="5683F85E" w14:textId="4910BD14" w:rsidR="0006715A" w:rsidRPr="00B607C7" w:rsidRDefault="0006715A" w:rsidP="00B607C7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557B5B35" w14:textId="48DCE5CB" w:rsidR="00B607C7" w:rsidRPr="00B607C7" w:rsidRDefault="00B607C7" w:rsidP="00B607C7">
      <w:pPr>
        <w:tabs>
          <w:tab w:val="left" w:pos="360"/>
        </w:tabs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607C7">
        <w:rPr>
          <w:rFonts w:ascii="Arial" w:eastAsia="Arial" w:hAnsi="Arial" w:cs="Arial"/>
          <w:b/>
          <w:sz w:val="20"/>
          <w:szCs w:val="20"/>
        </w:rPr>
        <w:t>§ 9</w:t>
      </w:r>
    </w:p>
    <w:p w14:paraId="7866D1C6" w14:textId="2CCA3B8E" w:rsidR="00B607C7" w:rsidRPr="00B607C7" w:rsidRDefault="00B607C7" w:rsidP="00263F53">
      <w:pPr>
        <w:tabs>
          <w:tab w:val="left" w:pos="709"/>
        </w:tabs>
        <w:spacing w:after="0" w:line="276" w:lineRule="auto"/>
        <w:ind w:left="426" w:hanging="142"/>
        <w:jc w:val="both"/>
        <w:rPr>
          <w:rFonts w:ascii="Arial" w:eastAsia="Arial" w:hAnsi="Arial" w:cs="Arial"/>
          <w:bCs/>
          <w:sz w:val="20"/>
          <w:szCs w:val="20"/>
        </w:rPr>
      </w:pPr>
      <w:r w:rsidRPr="00B607C7">
        <w:rPr>
          <w:rFonts w:ascii="Arial" w:eastAsia="Arial" w:hAnsi="Arial" w:cs="Arial"/>
          <w:bCs/>
          <w:sz w:val="20"/>
          <w:szCs w:val="20"/>
        </w:rPr>
        <w:t>1.</w:t>
      </w:r>
      <w:r w:rsidRPr="00B607C7">
        <w:rPr>
          <w:rFonts w:ascii="Arial" w:eastAsia="Arial" w:hAnsi="Arial" w:cs="Arial"/>
          <w:b/>
          <w:sz w:val="20"/>
          <w:szCs w:val="20"/>
        </w:rPr>
        <w:tab/>
      </w:r>
      <w:r w:rsidRPr="00B607C7">
        <w:rPr>
          <w:rFonts w:ascii="Arial" w:eastAsia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 w:rsidR="00263F53">
        <w:rPr>
          <w:rFonts w:ascii="Arial" w:eastAsia="Arial" w:hAnsi="Arial" w:cs="Arial"/>
          <w:bCs/>
          <w:sz w:val="20"/>
          <w:szCs w:val="20"/>
        </w:rPr>
        <w:tab/>
      </w:r>
      <w:r w:rsidRPr="00B607C7">
        <w:rPr>
          <w:rFonts w:ascii="Arial" w:eastAsia="Arial" w:hAnsi="Arial" w:cs="Arial"/>
          <w:bCs/>
          <w:sz w:val="20"/>
          <w:szCs w:val="20"/>
        </w:rPr>
        <w:t xml:space="preserve">i ust. 6 ustawy o działalności leczniczej, a Wykonawca oświadczenie to przyjmuje. </w:t>
      </w:r>
    </w:p>
    <w:p w14:paraId="1DB97807" w14:textId="655B7A65" w:rsidR="00B607C7" w:rsidRPr="00263F53" w:rsidRDefault="00B607C7" w:rsidP="00263F53">
      <w:pPr>
        <w:tabs>
          <w:tab w:val="left" w:pos="709"/>
        </w:tabs>
        <w:spacing w:after="0" w:line="276" w:lineRule="auto"/>
        <w:ind w:left="704" w:hanging="420"/>
        <w:jc w:val="both"/>
        <w:rPr>
          <w:rFonts w:ascii="Arial" w:eastAsia="Arial" w:hAnsi="Arial" w:cs="Arial"/>
          <w:b/>
          <w:sz w:val="20"/>
          <w:szCs w:val="20"/>
        </w:rPr>
      </w:pPr>
      <w:r w:rsidRPr="00B607C7">
        <w:rPr>
          <w:rFonts w:ascii="Arial" w:eastAsia="Arial" w:hAnsi="Arial" w:cs="Arial"/>
          <w:bCs/>
          <w:sz w:val="20"/>
          <w:szCs w:val="20"/>
        </w:rPr>
        <w:t xml:space="preserve">2. </w:t>
      </w:r>
      <w:r w:rsidRPr="00B607C7">
        <w:rPr>
          <w:rFonts w:ascii="Arial" w:eastAsia="Arial" w:hAnsi="Arial" w:cs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B607C7">
        <w:rPr>
          <w:rFonts w:ascii="Arial" w:eastAsia="Arial" w:hAnsi="Arial" w:cs="Arial"/>
          <w:bCs/>
          <w:sz w:val="20"/>
          <w:szCs w:val="20"/>
        </w:rPr>
        <w:t>etc</w:t>
      </w:r>
      <w:proofErr w:type="spellEnd"/>
      <w:r w:rsidRPr="00B607C7">
        <w:rPr>
          <w:rFonts w:ascii="Arial" w:eastAsia="Arial" w:hAnsi="Arial" w:cs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B607C7">
        <w:rPr>
          <w:rFonts w:ascii="Arial" w:eastAsia="Arial" w:hAnsi="Arial" w:cs="Arial"/>
          <w:b/>
          <w:sz w:val="20"/>
          <w:szCs w:val="20"/>
        </w:rPr>
        <w:t>.</w:t>
      </w:r>
    </w:p>
    <w:p w14:paraId="1FDC19AC" w14:textId="04B93368" w:rsidR="0006715A" w:rsidRPr="00B607C7" w:rsidRDefault="0006715A" w:rsidP="00B607C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09" w:hanging="425"/>
        <w:jc w:val="center"/>
        <w:rPr>
          <w:rFonts w:ascii="Arial" w:eastAsia="Arial Unicode MS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B607C7">
        <w:rPr>
          <w:rFonts w:ascii="Arial" w:eastAsia="Lucida Sans Unicode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§ </w:t>
      </w:r>
      <w:r w:rsidR="00B607C7" w:rsidRPr="00B607C7">
        <w:rPr>
          <w:rFonts w:ascii="Arial" w:eastAsia="Lucida Sans Unicode" w:hAnsi="Arial" w:cs="Arial"/>
          <w:b/>
          <w:color w:val="000000" w:themeColor="text1"/>
          <w:kern w:val="2"/>
          <w:sz w:val="20"/>
          <w:szCs w:val="20"/>
          <w:lang w:eastAsia="pl-PL"/>
        </w:rPr>
        <w:t>10</w:t>
      </w:r>
    </w:p>
    <w:p w14:paraId="59D1A80F" w14:textId="77777777" w:rsidR="0006715A" w:rsidRPr="00B607C7" w:rsidRDefault="0006715A" w:rsidP="00B607C7">
      <w:pPr>
        <w:numPr>
          <w:ilvl w:val="0"/>
          <w:numId w:val="19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607C7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B2939B7" w14:textId="77777777" w:rsidR="0006715A" w:rsidRPr="00B607C7" w:rsidRDefault="0006715A" w:rsidP="00B607C7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5797FB65" w14:textId="77777777" w:rsidR="0006715A" w:rsidRPr="00B607C7" w:rsidRDefault="0006715A" w:rsidP="00B607C7">
      <w:pPr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2) </w:t>
      </w:r>
      <w:r w:rsidRPr="00B607C7">
        <w:rPr>
          <w:rFonts w:ascii="Arial" w:hAnsi="Arial" w:cs="Arial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7C942A54" w14:textId="77777777" w:rsidR="0006715A" w:rsidRPr="00B607C7" w:rsidRDefault="0006715A" w:rsidP="00B607C7">
      <w:pPr>
        <w:suppressAutoHyphens/>
        <w:spacing w:after="0" w:line="276" w:lineRule="auto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3)</w:t>
      </w:r>
      <w:r w:rsidRPr="00B607C7">
        <w:rPr>
          <w:rFonts w:ascii="Arial" w:hAnsi="Arial" w:cs="Arial"/>
          <w:sz w:val="20"/>
          <w:szCs w:val="20"/>
        </w:rPr>
        <w:tab/>
        <w:t>zmiany wysokości wynagrodzenia należnego Wykonawcy w przypadku zmiany:</w:t>
      </w:r>
    </w:p>
    <w:p w14:paraId="5B28D425" w14:textId="77777777" w:rsidR="0006715A" w:rsidRPr="00B607C7" w:rsidRDefault="0006715A" w:rsidP="00B607C7">
      <w:pPr>
        <w:pStyle w:val="Tekstpodstawowy2"/>
        <w:numPr>
          <w:ilvl w:val="0"/>
          <w:numId w:val="2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485F848E" w14:textId="77777777" w:rsidR="0006715A" w:rsidRPr="00B607C7" w:rsidRDefault="0006715A" w:rsidP="00B607C7">
      <w:pPr>
        <w:pStyle w:val="Tekstpodstawowy2"/>
        <w:numPr>
          <w:ilvl w:val="0"/>
          <w:numId w:val="2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56980880" w14:textId="083E4DD4" w:rsidR="0006715A" w:rsidRPr="00B607C7" w:rsidRDefault="0006715A" w:rsidP="00B607C7">
      <w:pPr>
        <w:pStyle w:val="Tekstpodstawowy2"/>
        <w:numPr>
          <w:ilvl w:val="0"/>
          <w:numId w:val="2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  <w:bookmarkStart w:id="0" w:name="_Hlk124497435"/>
    </w:p>
    <w:p w14:paraId="037EB73A" w14:textId="433B5B47" w:rsidR="00B607C7" w:rsidRPr="00B607C7" w:rsidRDefault="0006715A" w:rsidP="00B607C7">
      <w:pPr>
        <w:pStyle w:val="Tekstpodstawowy2"/>
        <w:numPr>
          <w:ilvl w:val="0"/>
          <w:numId w:val="21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zasad gromadzenia i wysokości wpłat do pracowniczych planów kapitałowych, </w:t>
      </w:r>
      <w:r w:rsidRPr="00B607C7">
        <w:rPr>
          <w:rFonts w:ascii="Arial" w:hAnsi="Arial" w:cs="Arial"/>
          <w:sz w:val="20"/>
          <w:szCs w:val="20"/>
        </w:rPr>
        <w:br/>
        <w:t>o których mowa w ustawie z dnia 4 października 2018 r. o pracowniczych planach kapitałowych</w:t>
      </w:r>
    </w:p>
    <w:p w14:paraId="436CD3CD" w14:textId="77777777" w:rsidR="00B607C7" w:rsidRPr="00B607C7" w:rsidRDefault="00B607C7" w:rsidP="00B607C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br w:type="page"/>
      </w:r>
    </w:p>
    <w:p w14:paraId="29722579" w14:textId="77777777" w:rsidR="00B607C7" w:rsidRPr="00B607C7" w:rsidRDefault="00B607C7" w:rsidP="00B607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C4299B" w14:textId="77777777" w:rsidR="00B607C7" w:rsidRPr="00B607C7" w:rsidRDefault="00B607C7" w:rsidP="00B607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0EEC41" w14:textId="77777777" w:rsidR="00B607C7" w:rsidRPr="00B607C7" w:rsidRDefault="00B607C7" w:rsidP="00B607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BD0ADE" w14:textId="77777777" w:rsidR="00B607C7" w:rsidRPr="00B607C7" w:rsidRDefault="00B607C7" w:rsidP="00B607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3BAEFC" w14:textId="77777777" w:rsidR="00263F53" w:rsidRPr="00B607C7" w:rsidRDefault="00263F53" w:rsidP="00B607C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AF962F" w14:textId="708F163A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e)</w:t>
      </w:r>
      <w:r w:rsidRPr="00B607C7">
        <w:rPr>
          <w:rFonts w:ascii="Arial" w:hAnsi="Arial" w:cs="Arial"/>
          <w:sz w:val="20"/>
          <w:szCs w:val="20"/>
        </w:rPr>
        <w:tab/>
        <w:t xml:space="preserve">zmiany wysokości wynagrodzenia należnego Wykonawcy w przypadku zmiany cen materiałów lub kosztów związanych z realizacją Usługi. Przez zmianę ceny materiałów lub kosztów rozumie się </w:t>
      </w:r>
      <w:r w:rsidRPr="00B607C7">
        <w:rPr>
          <w:rFonts w:ascii="Arial" w:hAnsi="Arial" w:cs="Arial"/>
          <w:sz w:val="20"/>
          <w:szCs w:val="20"/>
        </w:rPr>
        <w:tab/>
        <w:t xml:space="preserve"> wzrost odpowiednio cen lub kosztów, jak i ich obniżenie, względem ceny lub kosztów przyjętych w celu ustalenia wynagrodzenia Wykonawcy zawartego w ofercie.</w:t>
      </w:r>
    </w:p>
    <w:p w14:paraId="6D216CE1" w14:textId="3F5EC0A5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- </w:t>
      </w:r>
      <w:r w:rsidRPr="00B607C7">
        <w:rPr>
          <w:rFonts w:ascii="Arial" w:hAnsi="Arial" w:cs="Arial"/>
          <w:sz w:val="20"/>
          <w:szCs w:val="20"/>
        </w:rPr>
        <w:tab/>
        <w:t>jeżeli zmiany określone pod lit. a) - e) będą miały wpływ na koszty wykonania zamówienia przez Wykonawcę.</w:t>
      </w:r>
    </w:p>
    <w:p w14:paraId="57AF7481" w14:textId="3AEFD488" w:rsidR="00B607C7" w:rsidRPr="00B607C7" w:rsidRDefault="00B607C7" w:rsidP="00263F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2. </w:t>
      </w:r>
      <w:r w:rsidRPr="00B607C7">
        <w:rPr>
          <w:rFonts w:ascii="Arial" w:hAnsi="Arial" w:cs="Arial"/>
          <w:sz w:val="20"/>
          <w:szCs w:val="20"/>
        </w:rPr>
        <w:tab/>
        <w:t>W przypadku określonym w ust. 1 pkt 1) Strony obowiązane są wzajemnie się poinformować o zaistniałych okolicznościach wraz z ich szczegółowym opisaniem. W przypadku ustalenia, iż zaistniały przesłanki uzasadniające dokonanie zmiany terminu, Zamawiający przygotuje stosowny aneks do Umowy. W przypadku określonym w ust. 1 pkt 2) i 3) lit. a-d Strony podejmą negocjacje w celu dostosowania zapisów Umowy do obowiązujących przepisów przy jednoczesnym zachowaniu charakteru Umowy i jej zakresu.</w:t>
      </w:r>
    </w:p>
    <w:p w14:paraId="01156151" w14:textId="77777777" w:rsidR="00B607C7" w:rsidRPr="00B607C7" w:rsidRDefault="00B607C7" w:rsidP="00263F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3. </w:t>
      </w:r>
      <w:r w:rsidRPr="00B607C7">
        <w:rPr>
          <w:rFonts w:ascii="Arial" w:hAnsi="Arial" w:cs="Arial"/>
          <w:sz w:val="20"/>
          <w:szCs w:val="20"/>
        </w:rPr>
        <w:tab/>
        <w:t xml:space="preserve">Zmiana o której mowa w ust. 1 pkt 3 lit. e jest dopuszczalna raz w roku poczynając po 6 miesiącach od daty zawarcia Umowy i tylko w przypadku, gdy zmiana cen materiałów lub  kosztów związanych z realizacją </w:t>
      </w:r>
    </w:p>
    <w:p w14:paraId="666596F3" w14:textId="77777777" w:rsidR="00B607C7" w:rsidRPr="00B607C7" w:rsidRDefault="00B607C7" w:rsidP="00263F53">
      <w:pPr>
        <w:spacing w:after="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zamówienia jest w porównaniu do przyjętych do kalkulacji wynagrodzenia ofertowego nie mniejsza niż 10%. Ponadto zmiany takie nie mogą spowodować zmiany wynagrodzenia należnego Wykonawcy o więcej niż 15% </w:t>
      </w:r>
    </w:p>
    <w:p w14:paraId="625CE422" w14:textId="77777777" w:rsidR="00B607C7" w:rsidRPr="00B607C7" w:rsidRDefault="00B607C7" w:rsidP="00263F53">
      <w:pPr>
        <w:spacing w:after="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w stosunku do wynagrodzenia ustalonego pierwotnie w Umowie. </w:t>
      </w:r>
    </w:p>
    <w:p w14:paraId="073AE6CB" w14:textId="26EBC3EE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ab/>
        <w:t xml:space="preserve">Warunkiem możliwości wprowadzenia takich zmian umowy na wniosek Wykonawcy jest przedstawienie </w:t>
      </w:r>
      <w:r w:rsidR="00263F53">
        <w:rPr>
          <w:rFonts w:ascii="Arial" w:hAnsi="Arial" w:cs="Arial"/>
          <w:sz w:val="20"/>
          <w:szCs w:val="20"/>
        </w:rPr>
        <w:br/>
      </w:r>
      <w:r w:rsidRPr="00B607C7">
        <w:rPr>
          <w:rFonts w:ascii="Arial" w:hAnsi="Arial" w:cs="Arial"/>
          <w:sz w:val="20"/>
          <w:szCs w:val="20"/>
        </w:rPr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79B4B23D" w14:textId="77777777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4. </w:t>
      </w:r>
      <w:r w:rsidRPr="00B607C7">
        <w:rPr>
          <w:rFonts w:ascii="Arial" w:hAnsi="Arial" w:cs="Arial"/>
          <w:sz w:val="20"/>
          <w:szCs w:val="20"/>
        </w:rPr>
        <w:tab/>
        <w:t>W przypadku,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2426CCB7" w14:textId="77777777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5. </w:t>
      </w:r>
      <w:r w:rsidRPr="00B607C7">
        <w:rPr>
          <w:rFonts w:ascii="Arial" w:hAnsi="Arial" w:cs="Arial"/>
          <w:sz w:val="20"/>
          <w:szCs w:val="20"/>
        </w:rPr>
        <w:tab/>
        <w:t>W przypadku, gdy Wykonawca korzysta przy realizacji zamówienia z podwykonawców, 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F885A60" w14:textId="57EE8B56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6. </w:t>
      </w:r>
      <w:r w:rsidRPr="00B607C7">
        <w:rPr>
          <w:rFonts w:ascii="Arial" w:hAnsi="Arial" w:cs="Arial"/>
          <w:sz w:val="20"/>
          <w:szCs w:val="20"/>
        </w:rPr>
        <w:tab/>
        <w:t>W sprawach nie uregulowanych w niniejszej umowie zastosowanie mają przepisy ustawy - Prawo zamówień publicznych oraz Kodeksu cywilnego.</w:t>
      </w:r>
    </w:p>
    <w:p w14:paraId="748670D8" w14:textId="3CF31E36" w:rsidR="00B607C7" w:rsidRPr="00B607C7" w:rsidRDefault="00B607C7" w:rsidP="00D65878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7.</w:t>
      </w:r>
      <w:r w:rsidRPr="00B607C7">
        <w:rPr>
          <w:rFonts w:ascii="Arial" w:hAnsi="Arial" w:cs="Arial"/>
          <w:sz w:val="20"/>
          <w:szCs w:val="20"/>
        </w:rPr>
        <w:tab/>
        <w:t xml:space="preserve">Wszelkie zmiany niniejszej umowy wymagają formy pisemnej pod rygorem nieważności. </w:t>
      </w:r>
    </w:p>
    <w:p w14:paraId="64A401B5" w14:textId="45D668B4" w:rsidR="00B607C7" w:rsidRPr="00B607C7" w:rsidRDefault="00D65878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607C7" w:rsidRPr="00B607C7">
        <w:rPr>
          <w:rFonts w:ascii="Arial" w:hAnsi="Arial" w:cs="Arial"/>
          <w:sz w:val="20"/>
          <w:szCs w:val="20"/>
        </w:rPr>
        <w:t>.</w:t>
      </w:r>
      <w:r w:rsidR="00B607C7" w:rsidRPr="00B607C7">
        <w:rPr>
          <w:rFonts w:ascii="Arial" w:hAnsi="Arial" w:cs="Arial"/>
          <w:sz w:val="20"/>
          <w:szCs w:val="20"/>
        </w:rPr>
        <w:tab/>
        <w:t>Ewentualne spory wynikłe w trakcie realizacji umowy będą rozstrzygane przez sąd właściwy miejscowo dla siedziby Zamawiającego.</w:t>
      </w:r>
    </w:p>
    <w:p w14:paraId="6F96F549" w14:textId="7CEF3F7F" w:rsidR="00263F53" w:rsidRPr="00B607C7" w:rsidRDefault="00D65878" w:rsidP="00D65878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607C7" w:rsidRPr="00B607C7">
        <w:rPr>
          <w:rFonts w:ascii="Arial" w:hAnsi="Arial" w:cs="Arial"/>
          <w:sz w:val="20"/>
          <w:szCs w:val="20"/>
        </w:rPr>
        <w:t>.</w:t>
      </w:r>
      <w:r w:rsidR="00B607C7" w:rsidRPr="00B607C7">
        <w:rPr>
          <w:rFonts w:ascii="Arial" w:hAnsi="Arial" w:cs="Arial"/>
          <w:sz w:val="20"/>
          <w:szCs w:val="20"/>
        </w:rPr>
        <w:tab/>
        <w:t>Umowę sporządzono w 2 jednobrzmiących egzemplarzach, po jednym dla każdej ze Stron.</w:t>
      </w:r>
    </w:p>
    <w:p w14:paraId="423D3E94" w14:textId="6FCCCB6C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1</w:t>
      </w:r>
      <w:r w:rsidR="00D65878">
        <w:rPr>
          <w:rFonts w:ascii="Arial" w:hAnsi="Arial" w:cs="Arial"/>
          <w:sz w:val="20"/>
          <w:szCs w:val="20"/>
        </w:rPr>
        <w:t>0</w:t>
      </w:r>
      <w:r w:rsidRPr="00B607C7">
        <w:rPr>
          <w:rFonts w:ascii="Arial" w:hAnsi="Arial" w:cs="Arial"/>
          <w:sz w:val="20"/>
          <w:szCs w:val="20"/>
        </w:rPr>
        <w:t>.</w:t>
      </w:r>
      <w:r w:rsidRPr="00B607C7">
        <w:rPr>
          <w:rFonts w:ascii="Arial" w:hAnsi="Arial" w:cs="Arial"/>
          <w:sz w:val="20"/>
          <w:szCs w:val="20"/>
        </w:rPr>
        <w:tab/>
        <w:t xml:space="preserve">Integralnymi częściami niniejszej umowy są: </w:t>
      </w:r>
    </w:p>
    <w:p w14:paraId="429685AA" w14:textId="77777777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Załącznik nr 1 – Formularz ofertowy</w:t>
      </w:r>
    </w:p>
    <w:p w14:paraId="2392A9B2" w14:textId="77777777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Załącznik nr 2 – Formularz asortymentowo-cenowy złożony przez Wykonawcę</w:t>
      </w:r>
    </w:p>
    <w:p w14:paraId="4C84CA76" w14:textId="77777777" w:rsidR="00B607C7" w:rsidRPr="00B607C7" w:rsidRDefault="00B607C7" w:rsidP="00263F53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Załącznik nr 3 – SWZ (zdeponowany w oryginale w siedzibie i pod adresem Zamawiającego).</w:t>
      </w:r>
    </w:p>
    <w:p w14:paraId="1D57DE92" w14:textId="77777777" w:rsidR="00B607C7" w:rsidRPr="00263F53" w:rsidRDefault="00B607C7" w:rsidP="00B607C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F5F817" w14:textId="0D4CE7D6" w:rsidR="00B607C7" w:rsidRPr="00263F53" w:rsidRDefault="00B607C7" w:rsidP="00263F53">
      <w:pPr>
        <w:spacing w:after="0" w:line="276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263F53">
        <w:rPr>
          <w:rFonts w:ascii="Arial" w:hAnsi="Arial" w:cs="Arial"/>
          <w:b/>
          <w:bCs/>
          <w:sz w:val="20"/>
          <w:szCs w:val="20"/>
        </w:rPr>
        <w:t>WYKONAWCA:                                                                                                ZAMAWIAJĄCY:</w:t>
      </w:r>
    </w:p>
    <w:bookmarkEnd w:id="0"/>
    <w:sectPr w:rsidR="00B607C7" w:rsidRPr="00263F53">
      <w:headerReference w:type="even" r:id="rId8"/>
      <w:headerReference w:type="default" r:id="rId9"/>
      <w:headerReference w:type="first" r:id="rId10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1A67" w14:textId="77777777" w:rsidR="00775167" w:rsidRDefault="00730400">
      <w:pPr>
        <w:spacing w:line="240" w:lineRule="auto"/>
      </w:pPr>
      <w:r>
        <w:separator/>
      </w:r>
    </w:p>
  </w:endnote>
  <w:endnote w:type="continuationSeparator" w:id="0">
    <w:p w14:paraId="1387DDDB" w14:textId="77777777" w:rsidR="00775167" w:rsidRDefault="0073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3131" w14:textId="77777777" w:rsidR="00775167" w:rsidRDefault="00730400">
      <w:pPr>
        <w:spacing w:after="0"/>
      </w:pPr>
      <w:r>
        <w:separator/>
      </w:r>
    </w:p>
  </w:footnote>
  <w:footnote w:type="continuationSeparator" w:id="0">
    <w:p w14:paraId="4E5CD07F" w14:textId="77777777" w:rsidR="00775167" w:rsidRDefault="007304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8CE5" w14:textId="77777777" w:rsidR="00775167" w:rsidRDefault="002123ED">
    <w:pPr>
      <w:pStyle w:val="Nagwek"/>
    </w:pPr>
    <w:r>
      <w:pict w14:anchorId="78DA1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4100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935" w14:textId="77777777" w:rsidR="00775167" w:rsidRDefault="007304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10E14C2" wp14:editId="743F3B8D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23ED">
      <w:rPr>
        <w:lang w:eastAsia="pl-PL"/>
      </w:rPr>
      <w:pict w14:anchorId="38DC9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-32.8pt;margin-top:-45.65pt;width:612.95pt;height:859.2pt;z-index:-251656192;mso-position-horizontal-relative:margin;mso-position-vertical-relative:margin;mso-width-relative:page;mso-height-relative:page" o:allowincell="f">
          <v:imagedata r:id="rId2" o:title="papier2_Obszar roboczy 1 kopia"/>
          <w10:wrap anchorx="margin" anchory="margin"/>
        </v:shape>
      </w:pict>
    </w:r>
    <w:r w:rsidR="002123ED">
      <w:pict w14:anchorId="00CE5513">
        <v:shape id="WordPictureWatermark1026673" o:spid="_x0000_s4099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D1D6" w14:textId="77777777" w:rsidR="00775167" w:rsidRDefault="002123ED">
    <w:pPr>
      <w:pStyle w:val="Nagwek"/>
    </w:pPr>
    <w:r>
      <w:pict w14:anchorId="06A27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4097" type="#_x0000_t75" style="position:absolute;margin-left:0;margin-top:0;width:612.95pt;height:859.2pt;z-index:-251654144;mso-position-horizontal:center;mso-position-horizontal-relative:margin;mso-position-vertical:center;mso-position-vertical-relative:margin;mso-width-relative:page;mso-height-relative:page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E6811"/>
    <w:multiLevelType w:val="multilevel"/>
    <w:tmpl w:val="030E681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B16"/>
    <w:multiLevelType w:val="multilevel"/>
    <w:tmpl w:val="066B6B1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157"/>
    <w:multiLevelType w:val="singleLevel"/>
    <w:tmpl w:val="194D6157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E4C78FC"/>
    <w:multiLevelType w:val="multilevel"/>
    <w:tmpl w:val="1E4C78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0B98"/>
    <w:multiLevelType w:val="multilevel"/>
    <w:tmpl w:val="23610B98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64B2A"/>
    <w:multiLevelType w:val="multilevel"/>
    <w:tmpl w:val="30364B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F7C82"/>
    <w:multiLevelType w:val="multilevel"/>
    <w:tmpl w:val="37AF7C82"/>
    <w:lvl w:ilvl="0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D53"/>
    <w:multiLevelType w:val="multilevel"/>
    <w:tmpl w:val="3E8C4D5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753663"/>
    <w:multiLevelType w:val="multilevel"/>
    <w:tmpl w:val="4A75366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1FD6"/>
    <w:multiLevelType w:val="multilevel"/>
    <w:tmpl w:val="4F3A1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0443"/>
    <w:multiLevelType w:val="multilevel"/>
    <w:tmpl w:val="52E6044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0468C1"/>
    <w:multiLevelType w:val="multilevel"/>
    <w:tmpl w:val="6A0468C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02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91692">
    <w:abstractNumId w:val="16"/>
  </w:num>
  <w:num w:numId="3" w16cid:durableId="41488418">
    <w:abstractNumId w:val="9"/>
  </w:num>
  <w:num w:numId="4" w16cid:durableId="1632514685">
    <w:abstractNumId w:val="1"/>
  </w:num>
  <w:num w:numId="5" w16cid:durableId="1516311925">
    <w:abstractNumId w:val="21"/>
  </w:num>
  <w:num w:numId="6" w16cid:durableId="1973903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18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4941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15999">
    <w:abstractNumId w:val="13"/>
  </w:num>
  <w:num w:numId="10" w16cid:durableId="829324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124877">
    <w:abstractNumId w:val="15"/>
  </w:num>
  <w:num w:numId="12" w16cid:durableId="913777930">
    <w:abstractNumId w:val="17"/>
  </w:num>
  <w:num w:numId="13" w16cid:durableId="637808176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 w:tentative="1">
        <w:start w:val="1"/>
        <w:numFmt w:val="decimal"/>
        <w:lvlText w:val=""/>
        <w:lvlJc w:val="left"/>
      </w:lvl>
    </w:lvlOverride>
    <w:lvlOverride w:ilvl="2">
      <w:startOverride w:val="1"/>
      <w:lvl w:ilvl="2" w:tentative="1">
        <w:start w:val="1"/>
        <w:numFmt w:val="decimal"/>
        <w:lvlText w:val=""/>
        <w:lvlJc w:val="left"/>
      </w:lvl>
    </w:lvlOverride>
    <w:lvlOverride w:ilvl="3">
      <w:startOverride w:val="1"/>
      <w:lvl w:ilvl="3" w:tentative="1">
        <w:start w:val="1"/>
        <w:numFmt w:val="decimal"/>
        <w:lvlText w:val=""/>
        <w:lvlJc w:val="left"/>
      </w:lvl>
    </w:lvlOverride>
    <w:lvlOverride w:ilvl="4">
      <w:startOverride w:val="1"/>
      <w:lvl w:ilvl="4" w:tentative="1">
        <w:start w:val="1"/>
        <w:numFmt w:val="decimal"/>
        <w:lvlText w:val=""/>
        <w:lvlJc w:val="left"/>
      </w:lvl>
    </w:lvlOverride>
    <w:lvlOverride w:ilvl="5">
      <w:startOverride w:val="1"/>
      <w:lvl w:ilvl="5" w:tentative="1">
        <w:start w:val="1"/>
        <w:numFmt w:val="decimal"/>
        <w:lvlText w:val=""/>
        <w:lvlJc w:val="left"/>
      </w:lvl>
    </w:lvlOverride>
    <w:lvlOverride w:ilvl="6">
      <w:startOverride w:val="1"/>
      <w:lvl w:ilvl="6" w:tentative="1">
        <w:start w:val="1"/>
        <w:numFmt w:val="decimal"/>
        <w:lvlText w:val=""/>
        <w:lvlJc w:val="left"/>
      </w:lvl>
    </w:lvlOverride>
    <w:lvlOverride w:ilvl="7">
      <w:startOverride w:val="1"/>
      <w:lvl w:ilvl="7" w:tentative="1">
        <w:start w:val="1"/>
        <w:numFmt w:val="decimal"/>
        <w:lvlText w:val=""/>
        <w:lvlJc w:val="left"/>
      </w:lvl>
    </w:lvlOverride>
    <w:lvlOverride w:ilvl="8">
      <w:startOverride w:val="1"/>
      <w:lvl w:ilvl="8" w:tentative="1">
        <w:start w:val="1"/>
        <w:numFmt w:val="decimal"/>
        <w:lvlText w:val=""/>
        <w:lvlJc w:val="left"/>
      </w:lvl>
    </w:lvlOverride>
  </w:num>
  <w:num w:numId="14" w16cid:durableId="2128306674">
    <w:abstractNumId w:val="4"/>
    <w:lvlOverride w:ilvl="0">
      <w:startOverride w:val="1"/>
    </w:lvlOverride>
  </w:num>
  <w:num w:numId="15" w16cid:durableId="463545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688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46546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9659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7286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7721196">
    <w:abstractNumId w:val="18"/>
  </w:num>
  <w:num w:numId="21" w16cid:durableId="117260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7266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D9"/>
    <w:rsid w:val="00046676"/>
    <w:rsid w:val="0006715A"/>
    <w:rsid w:val="000709AB"/>
    <w:rsid w:val="00070E22"/>
    <w:rsid w:val="000751D6"/>
    <w:rsid w:val="000800B0"/>
    <w:rsid w:val="000B6565"/>
    <w:rsid w:val="000E2673"/>
    <w:rsid w:val="00103A71"/>
    <w:rsid w:val="00104A58"/>
    <w:rsid w:val="00113D07"/>
    <w:rsid w:val="00127B9B"/>
    <w:rsid w:val="0014576B"/>
    <w:rsid w:val="00146A92"/>
    <w:rsid w:val="00173349"/>
    <w:rsid w:val="001A2423"/>
    <w:rsid w:val="001A373D"/>
    <w:rsid w:val="001A53CC"/>
    <w:rsid w:val="001A6249"/>
    <w:rsid w:val="001B1C7F"/>
    <w:rsid w:val="001E1485"/>
    <w:rsid w:val="001E7C2F"/>
    <w:rsid w:val="001F2AD2"/>
    <w:rsid w:val="001F36A8"/>
    <w:rsid w:val="002123ED"/>
    <w:rsid w:val="00221A99"/>
    <w:rsid w:val="00263F53"/>
    <w:rsid w:val="00273ECD"/>
    <w:rsid w:val="002B0E5E"/>
    <w:rsid w:val="002D6E97"/>
    <w:rsid w:val="002F0D48"/>
    <w:rsid w:val="00312DFE"/>
    <w:rsid w:val="003214B8"/>
    <w:rsid w:val="00354341"/>
    <w:rsid w:val="00363092"/>
    <w:rsid w:val="0036533E"/>
    <w:rsid w:val="00366944"/>
    <w:rsid w:val="003875AF"/>
    <w:rsid w:val="003C1A37"/>
    <w:rsid w:val="003C593A"/>
    <w:rsid w:val="00427EB6"/>
    <w:rsid w:val="00430DEA"/>
    <w:rsid w:val="004604C4"/>
    <w:rsid w:val="0046486D"/>
    <w:rsid w:val="00467F7E"/>
    <w:rsid w:val="00475545"/>
    <w:rsid w:val="00494BE5"/>
    <w:rsid w:val="004A0723"/>
    <w:rsid w:val="004A4CE1"/>
    <w:rsid w:val="004B3B18"/>
    <w:rsid w:val="004D69B3"/>
    <w:rsid w:val="004F5056"/>
    <w:rsid w:val="005008AB"/>
    <w:rsid w:val="00512430"/>
    <w:rsid w:val="0051244F"/>
    <w:rsid w:val="00571545"/>
    <w:rsid w:val="005917C7"/>
    <w:rsid w:val="00594E4A"/>
    <w:rsid w:val="00597953"/>
    <w:rsid w:val="005A0016"/>
    <w:rsid w:val="005A1025"/>
    <w:rsid w:val="005C67CA"/>
    <w:rsid w:val="00616B39"/>
    <w:rsid w:val="00625EA0"/>
    <w:rsid w:val="00636528"/>
    <w:rsid w:val="00643D6A"/>
    <w:rsid w:val="006704F6"/>
    <w:rsid w:val="00672E20"/>
    <w:rsid w:val="00684B9B"/>
    <w:rsid w:val="006856C7"/>
    <w:rsid w:val="006A100D"/>
    <w:rsid w:val="006C79D6"/>
    <w:rsid w:val="006E34EF"/>
    <w:rsid w:val="006F13C4"/>
    <w:rsid w:val="0072379C"/>
    <w:rsid w:val="00730400"/>
    <w:rsid w:val="00770513"/>
    <w:rsid w:val="00775167"/>
    <w:rsid w:val="0079630C"/>
    <w:rsid w:val="007D6B19"/>
    <w:rsid w:val="007D74F3"/>
    <w:rsid w:val="007F26A1"/>
    <w:rsid w:val="00803618"/>
    <w:rsid w:val="00883032"/>
    <w:rsid w:val="008B14A6"/>
    <w:rsid w:val="008B33EA"/>
    <w:rsid w:val="008C7459"/>
    <w:rsid w:val="008D1791"/>
    <w:rsid w:val="008D3A5E"/>
    <w:rsid w:val="008F3607"/>
    <w:rsid w:val="008F5CDA"/>
    <w:rsid w:val="009567ED"/>
    <w:rsid w:val="00961844"/>
    <w:rsid w:val="009C1D1E"/>
    <w:rsid w:val="009D7F3B"/>
    <w:rsid w:val="00A042A2"/>
    <w:rsid w:val="00A252CD"/>
    <w:rsid w:val="00A44CBF"/>
    <w:rsid w:val="00A5448B"/>
    <w:rsid w:val="00A64698"/>
    <w:rsid w:val="00A752F1"/>
    <w:rsid w:val="00A75B8F"/>
    <w:rsid w:val="00A9128A"/>
    <w:rsid w:val="00AC7E44"/>
    <w:rsid w:val="00AD0CA4"/>
    <w:rsid w:val="00B02FCA"/>
    <w:rsid w:val="00B14828"/>
    <w:rsid w:val="00B175E5"/>
    <w:rsid w:val="00B37DEF"/>
    <w:rsid w:val="00B5338C"/>
    <w:rsid w:val="00B607C7"/>
    <w:rsid w:val="00B877E6"/>
    <w:rsid w:val="00BB5AC1"/>
    <w:rsid w:val="00BC5C40"/>
    <w:rsid w:val="00BE2EB6"/>
    <w:rsid w:val="00C007CD"/>
    <w:rsid w:val="00C15D01"/>
    <w:rsid w:val="00C21ADB"/>
    <w:rsid w:val="00C415E7"/>
    <w:rsid w:val="00C504E9"/>
    <w:rsid w:val="00C50A85"/>
    <w:rsid w:val="00C56AE1"/>
    <w:rsid w:val="00C678C3"/>
    <w:rsid w:val="00C8618D"/>
    <w:rsid w:val="00C8745D"/>
    <w:rsid w:val="00C97DA4"/>
    <w:rsid w:val="00CB5FFF"/>
    <w:rsid w:val="00CD7677"/>
    <w:rsid w:val="00D156F6"/>
    <w:rsid w:val="00D158D6"/>
    <w:rsid w:val="00D15B2C"/>
    <w:rsid w:val="00D162D9"/>
    <w:rsid w:val="00D2423E"/>
    <w:rsid w:val="00D24B48"/>
    <w:rsid w:val="00D2609D"/>
    <w:rsid w:val="00D27481"/>
    <w:rsid w:val="00D333A4"/>
    <w:rsid w:val="00D42C6C"/>
    <w:rsid w:val="00D472E9"/>
    <w:rsid w:val="00D52B2B"/>
    <w:rsid w:val="00D62685"/>
    <w:rsid w:val="00D62995"/>
    <w:rsid w:val="00D64310"/>
    <w:rsid w:val="00D65878"/>
    <w:rsid w:val="00D808AD"/>
    <w:rsid w:val="00DA4ED4"/>
    <w:rsid w:val="00DA6145"/>
    <w:rsid w:val="00DB375D"/>
    <w:rsid w:val="00DD39BA"/>
    <w:rsid w:val="00DF48B5"/>
    <w:rsid w:val="00E202A9"/>
    <w:rsid w:val="00E202E0"/>
    <w:rsid w:val="00E23065"/>
    <w:rsid w:val="00E3203B"/>
    <w:rsid w:val="00E37125"/>
    <w:rsid w:val="00E5292B"/>
    <w:rsid w:val="00E605FF"/>
    <w:rsid w:val="00E73DFE"/>
    <w:rsid w:val="00E7438E"/>
    <w:rsid w:val="00E752E3"/>
    <w:rsid w:val="00E77D57"/>
    <w:rsid w:val="00E96415"/>
    <w:rsid w:val="00EB7F53"/>
    <w:rsid w:val="00EC04EB"/>
    <w:rsid w:val="00ED656B"/>
    <w:rsid w:val="00EE4DEF"/>
    <w:rsid w:val="00F71C8E"/>
    <w:rsid w:val="00F914AF"/>
    <w:rsid w:val="00FA2C56"/>
    <w:rsid w:val="221A2239"/>
    <w:rsid w:val="2C4460F9"/>
    <w:rsid w:val="51BD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7506B75"/>
  <w15:docId w15:val="{47C3AC56-3BDB-4D22-BD6A-A3F83936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qFormat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qFormat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71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715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06715A"/>
    <w:pPr>
      <w:spacing w:after="120" w:line="480" w:lineRule="auto"/>
    </w:pPr>
    <w:rPr>
      <w:rFonts w:ascii="Calibri" w:eastAsia="SimSu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15A"/>
    <w:rPr>
      <w:rFonts w:ascii="Calibri" w:eastAsia="SimSu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3233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10</cp:revision>
  <cp:lastPrinted>2023-08-02T11:33:00Z</cp:lastPrinted>
  <dcterms:created xsi:type="dcterms:W3CDTF">2023-07-31T11:31:00Z</dcterms:created>
  <dcterms:modified xsi:type="dcterms:W3CDTF">2023-08-03T12:48:00Z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685BD6363D3446A0A8CF5948A23F5FC5</vt:lpwstr>
  </property>
</Properties>
</file>