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16C5" w:rsidRPr="007A16C5" w:rsidRDefault="007A16C5" w:rsidP="007A16C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7A16C5">
        <w:rPr>
          <w:rFonts w:ascii="Arial" w:eastAsia="Times New Roman" w:hAnsi="Arial" w:cs="Arial"/>
          <w:b/>
          <w:kern w:val="2"/>
          <w:sz w:val="24"/>
          <w:lang w:eastAsia="ar-SA"/>
        </w:rPr>
        <w:t>„Sukcesywna dostawa nawiertek (zasu</w:t>
      </w:r>
      <w:bookmarkStart w:id="0" w:name="_GoBack"/>
      <w:bookmarkEnd w:id="0"/>
      <w:r w:rsidRPr="007A16C5">
        <w:rPr>
          <w:rFonts w:ascii="Arial" w:eastAsia="Times New Roman" w:hAnsi="Arial" w:cs="Arial"/>
          <w:b/>
          <w:kern w:val="2"/>
          <w:sz w:val="24"/>
          <w:lang w:eastAsia="ar-SA"/>
        </w:rPr>
        <w:t>w domowych) oraz skrzynek ulicznych zasuwowych i hydrantowych”</w:t>
      </w:r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512D32" w:rsidRDefault="00512D32" w:rsidP="005918E4">
    <w:pPr>
      <w:spacing w:after="0" w:line="240" w:lineRule="auto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sz w:val="24"/>
        <w:szCs w:val="24"/>
      </w:rPr>
      <w:t>Nr sprawa 20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</w:t>
    </w:r>
    <w:r w:rsidR="00986640" w:rsidRPr="00512D32">
      <w:rPr>
        <w:rFonts w:ascii="Arial" w:hAnsi="Arial" w:cs="Arial"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2D32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70451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6C5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3EDC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696D-218F-45EA-A1E7-A40CBDA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11</cp:revision>
  <cp:lastPrinted>2023-06-30T09:24:00Z</cp:lastPrinted>
  <dcterms:created xsi:type="dcterms:W3CDTF">2023-07-12T10:13:00Z</dcterms:created>
  <dcterms:modified xsi:type="dcterms:W3CDTF">2024-03-21T10:51:00Z</dcterms:modified>
</cp:coreProperties>
</file>