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X="70" w:tblpY="1"/>
        <w:tblW w:w="9072" w:type="dxa"/>
        <w:tblBorders>
          <w:bottom w:val="single" w:sz="4" w:space="0" w:color="00000A"/>
          <w:insideH w:val="single" w:sz="4" w:space="0" w:color="00000A"/>
        </w:tblBorders>
        <w:tblCellMar>
          <w:left w:w="70" w:type="dxa"/>
          <w:right w:w="70" w:type="dxa"/>
        </w:tblCellMar>
        <w:tblLook w:val="04A0" w:firstRow="1" w:lastRow="0" w:firstColumn="1" w:lastColumn="0" w:noHBand="0" w:noVBand="1"/>
      </w:tblPr>
      <w:tblGrid>
        <w:gridCol w:w="1843"/>
        <w:gridCol w:w="7229"/>
      </w:tblGrid>
      <w:tr w:rsidR="00F8089A" w:rsidRPr="00560077" w14:paraId="09C0C593" w14:textId="77777777" w:rsidTr="005D1881">
        <w:trPr>
          <w:cantSplit/>
          <w:trHeight w:val="510"/>
        </w:trPr>
        <w:tc>
          <w:tcPr>
            <w:tcW w:w="9071" w:type="dxa"/>
            <w:gridSpan w:val="2"/>
            <w:tcBorders>
              <w:bottom w:val="single" w:sz="4" w:space="0" w:color="00000A"/>
            </w:tcBorders>
            <w:shd w:val="clear" w:color="auto" w:fill="auto"/>
          </w:tcPr>
          <w:p w14:paraId="029ADA99" w14:textId="77777777" w:rsidR="00F8089A" w:rsidRPr="00560077" w:rsidRDefault="00F8089A" w:rsidP="005D1881">
            <w:pPr>
              <w:jc w:val="right"/>
              <w:rPr>
                <w:rFonts w:ascii="Arial" w:hAnsi="Arial" w:cs="Arial"/>
              </w:rPr>
            </w:pPr>
          </w:p>
        </w:tc>
      </w:tr>
      <w:tr w:rsidR="00F8089A" w:rsidRPr="0070572D" w14:paraId="06FBCAAF" w14:textId="77777777" w:rsidTr="005D1881">
        <w:trPr>
          <w:cantSplit/>
          <w:trHeight w:val="996"/>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2F2F2"/>
            <w:tcMar>
              <w:left w:w="65" w:type="dxa"/>
            </w:tcMar>
          </w:tcPr>
          <w:p w14:paraId="43684F67" w14:textId="77777777" w:rsidR="00F8089A" w:rsidRPr="0070572D" w:rsidRDefault="00F8089A" w:rsidP="005D1881">
            <w:pPr>
              <w:rPr>
                <w:rFonts w:ascii="Arial" w:hAnsi="Arial" w:cs="Arial"/>
              </w:rPr>
            </w:pPr>
            <w:r w:rsidRPr="0070572D">
              <w:rPr>
                <w:rFonts w:ascii="Arial" w:hAnsi="Arial" w:cs="Arial"/>
                <w:noProof/>
                <w:lang w:eastAsia="pl-PL"/>
              </w:rPr>
              <w:drawing>
                <wp:inline distT="0" distB="0" distL="0" distR="0" wp14:anchorId="755B0422" wp14:editId="3FBA8AD5">
                  <wp:extent cx="1066800" cy="998220"/>
                  <wp:effectExtent l="0" t="0" r="0" b="0"/>
                  <wp:docPr id="905303691" name="Obraz 1" descr="po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998220"/>
                          </a:xfrm>
                          <a:prstGeom prst="rect">
                            <a:avLst/>
                          </a:prstGeom>
                          <a:noFill/>
                          <a:ln>
                            <a:noFill/>
                          </a:ln>
                        </pic:spPr>
                      </pic:pic>
                    </a:graphicData>
                  </a:graphic>
                </wp:inline>
              </w:drawing>
            </w:r>
          </w:p>
        </w:tc>
        <w:tc>
          <w:tcPr>
            <w:tcW w:w="7228" w:type="dxa"/>
            <w:vMerge w:val="restart"/>
            <w:tcBorders>
              <w:top w:val="single" w:sz="4" w:space="0" w:color="00000A"/>
              <w:left w:val="single" w:sz="4" w:space="0" w:color="00000A"/>
              <w:bottom w:val="single" w:sz="4" w:space="0" w:color="00000A"/>
              <w:right w:val="single" w:sz="4" w:space="0" w:color="00000A"/>
            </w:tcBorders>
            <w:shd w:val="clear" w:color="auto" w:fill="F2F2F2"/>
            <w:tcMar>
              <w:left w:w="65" w:type="dxa"/>
            </w:tcMar>
            <w:vAlign w:val="center"/>
          </w:tcPr>
          <w:p w14:paraId="13BAF954" w14:textId="1B284255" w:rsidR="00F8089A" w:rsidRPr="0070572D" w:rsidRDefault="00F8089A" w:rsidP="005D1881">
            <w:pPr>
              <w:jc w:val="center"/>
              <w:rPr>
                <w:rFonts w:ascii="Arial" w:hAnsi="Arial" w:cs="Arial"/>
              </w:rPr>
            </w:pPr>
            <w:r w:rsidRPr="0070572D">
              <w:rPr>
                <w:rFonts w:ascii="Arial" w:hAnsi="Arial" w:cs="Arial"/>
                <w:b/>
              </w:rPr>
              <w:t xml:space="preserve">UMOWA NR DZP/    </w:t>
            </w:r>
            <w:r w:rsidR="00BE5EF7">
              <w:rPr>
                <w:rFonts w:ascii="Arial" w:hAnsi="Arial" w:cs="Arial"/>
                <w:b/>
              </w:rPr>
              <w:t>1</w:t>
            </w:r>
            <w:r w:rsidRPr="0070572D">
              <w:rPr>
                <w:rFonts w:ascii="Arial" w:hAnsi="Arial" w:cs="Arial"/>
                <w:b/>
              </w:rPr>
              <w:t xml:space="preserve">       /202</w:t>
            </w:r>
            <w:r w:rsidR="00BE5EF7">
              <w:rPr>
                <w:rFonts w:ascii="Arial" w:hAnsi="Arial" w:cs="Arial"/>
                <w:b/>
              </w:rPr>
              <w:t>5</w:t>
            </w:r>
          </w:p>
        </w:tc>
      </w:tr>
      <w:tr w:rsidR="00F8089A" w:rsidRPr="0070572D" w14:paraId="7C294630" w14:textId="77777777" w:rsidTr="005D1881">
        <w:trPr>
          <w:cantSplit/>
          <w:trHeight w:hRule="exact" w:val="562"/>
        </w:trPr>
        <w:tc>
          <w:tcPr>
            <w:tcW w:w="1843" w:type="dxa"/>
            <w:vMerge/>
            <w:tcBorders>
              <w:top w:val="single" w:sz="4" w:space="0" w:color="00000A"/>
              <w:left w:val="single" w:sz="4" w:space="0" w:color="00000A"/>
              <w:bottom w:val="single" w:sz="4" w:space="0" w:color="00000A"/>
              <w:right w:val="single" w:sz="4" w:space="0" w:color="00000A"/>
            </w:tcBorders>
            <w:shd w:val="clear" w:color="auto" w:fill="F2F2F2"/>
            <w:tcMar>
              <w:left w:w="65" w:type="dxa"/>
            </w:tcMar>
            <w:vAlign w:val="center"/>
          </w:tcPr>
          <w:p w14:paraId="049B53C6" w14:textId="77777777" w:rsidR="00F8089A" w:rsidRPr="0070572D" w:rsidRDefault="00F8089A" w:rsidP="005D1881">
            <w:pPr>
              <w:spacing w:before="120"/>
              <w:rPr>
                <w:rFonts w:ascii="Arial" w:hAnsi="Arial" w:cs="Arial"/>
              </w:rPr>
            </w:pPr>
          </w:p>
        </w:tc>
        <w:tc>
          <w:tcPr>
            <w:tcW w:w="7228" w:type="dxa"/>
            <w:vMerge/>
            <w:tcBorders>
              <w:top w:val="single" w:sz="4" w:space="0" w:color="00000A"/>
              <w:left w:val="single" w:sz="4" w:space="0" w:color="00000A"/>
              <w:bottom w:val="single" w:sz="4" w:space="0" w:color="00000A"/>
              <w:right w:val="single" w:sz="4" w:space="0" w:color="00000A"/>
            </w:tcBorders>
            <w:shd w:val="clear" w:color="auto" w:fill="F2F2F2"/>
            <w:tcMar>
              <w:left w:w="65" w:type="dxa"/>
            </w:tcMar>
            <w:vAlign w:val="center"/>
          </w:tcPr>
          <w:p w14:paraId="55E98F3F" w14:textId="77777777" w:rsidR="00F8089A" w:rsidRPr="0070572D" w:rsidRDefault="00F8089A" w:rsidP="005D1881">
            <w:pPr>
              <w:spacing w:before="120"/>
              <w:rPr>
                <w:rFonts w:ascii="Arial" w:hAnsi="Arial" w:cs="Arial"/>
              </w:rPr>
            </w:pPr>
          </w:p>
        </w:tc>
      </w:tr>
      <w:tr w:rsidR="00F8089A" w:rsidRPr="0070572D" w14:paraId="08350705" w14:textId="77777777" w:rsidTr="005D1881">
        <w:trPr>
          <w:cantSplit/>
          <w:trHeight w:hRule="exact" w:val="139"/>
        </w:trPr>
        <w:tc>
          <w:tcPr>
            <w:tcW w:w="1843" w:type="dxa"/>
            <w:vMerge/>
            <w:tcBorders>
              <w:top w:val="single" w:sz="4" w:space="0" w:color="00000A"/>
              <w:left w:val="single" w:sz="4" w:space="0" w:color="00000A"/>
              <w:bottom w:val="single" w:sz="4" w:space="0" w:color="00000A"/>
              <w:right w:val="single" w:sz="4" w:space="0" w:color="00000A"/>
            </w:tcBorders>
            <w:shd w:val="clear" w:color="auto" w:fill="F2F2F2"/>
            <w:tcMar>
              <w:left w:w="65" w:type="dxa"/>
            </w:tcMar>
            <w:vAlign w:val="center"/>
          </w:tcPr>
          <w:p w14:paraId="5676ABA1" w14:textId="77777777" w:rsidR="00F8089A" w:rsidRPr="0070572D" w:rsidRDefault="00F8089A" w:rsidP="005D1881">
            <w:pPr>
              <w:spacing w:before="120"/>
              <w:rPr>
                <w:rFonts w:ascii="Arial" w:hAnsi="Arial" w:cs="Arial"/>
              </w:rPr>
            </w:pPr>
          </w:p>
        </w:tc>
        <w:tc>
          <w:tcPr>
            <w:tcW w:w="7228" w:type="dxa"/>
            <w:vMerge/>
            <w:tcBorders>
              <w:top w:val="single" w:sz="4" w:space="0" w:color="00000A"/>
              <w:left w:val="single" w:sz="4" w:space="0" w:color="00000A"/>
              <w:bottom w:val="single" w:sz="4" w:space="0" w:color="00000A"/>
              <w:right w:val="single" w:sz="4" w:space="0" w:color="00000A"/>
            </w:tcBorders>
            <w:shd w:val="clear" w:color="auto" w:fill="F2F2F2"/>
            <w:tcMar>
              <w:left w:w="65" w:type="dxa"/>
            </w:tcMar>
            <w:vAlign w:val="center"/>
          </w:tcPr>
          <w:p w14:paraId="21A313A3" w14:textId="77777777" w:rsidR="00F8089A" w:rsidRPr="0070572D" w:rsidRDefault="00F8089A" w:rsidP="005D1881">
            <w:pPr>
              <w:spacing w:before="120"/>
              <w:rPr>
                <w:rFonts w:ascii="Arial" w:hAnsi="Arial" w:cs="Arial"/>
              </w:rPr>
            </w:pPr>
          </w:p>
        </w:tc>
      </w:tr>
    </w:tbl>
    <w:p w14:paraId="79F16ECA" w14:textId="77777777" w:rsidR="00CE10DE" w:rsidRPr="0070572D" w:rsidRDefault="00CE10DE" w:rsidP="00CE10DE">
      <w:pPr>
        <w:rPr>
          <w:rFonts w:ascii="Calibri" w:hAnsi="Calibri" w:cs="Calibri"/>
        </w:rPr>
      </w:pPr>
      <w:r w:rsidRPr="0070572D">
        <w:rPr>
          <w:rFonts w:ascii="Calibri" w:hAnsi="Calibri" w:cs="Calibri"/>
        </w:rPr>
        <w:t xml:space="preserve">        </w:t>
      </w:r>
    </w:p>
    <w:p w14:paraId="17ABD535" w14:textId="77777777" w:rsidR="00CE10DE" w:rsidRPr="0070572D" w:rsidRDefault="00CE10DE" w:rsidP="00CE10DE">
      <w:pPr>
        <w:widowControl/>
        <w:spacing w:line="240" w:lineRule="auto"/>
        <w:textAlignment w:val="auto"/>
        <w:rPr>
          <w:rFonts w:ascii="Calibri" w:eastAsia="Times New Roman" w:hAnsi="Calibri" w:cs="Calibri"/>
          <w:kern w:val="0"/>
          <w:lang w:eastAsia="ar-SA" w:bidi="ar-SA"/>
        </w:rPr>
      </w:pPr>
      <w:r w:rsidRPr="0070572D">
        <w:rPr>
          <w:rFonts w:ascii="Calibri" w:eastAsia="Times New Roman" w:hAnsi="Calibri" w:cs="Calibri"/>
          <w:kern w:val="0"/>
          <w:lang w:eastAsia="ar-SA" w:bidi="ar-SA"/>
        </w:rPr>
        <w:t>zawarta w dniu ........................... r. w ............................... pomiędzy:</w:t>
      </w:r>
    </w:p>
    <w:p w14:paraId="361F038F" w14:textId="77777777" w:rsidR="00CE10DE" w:rsidRPr="0070572D" w:rsidRDefault="00CE10DE" w:rsidP="00CE10DE">
      <w:pPr>
        <w:widowControl/>
        <w:textAlignment w:val="auto"/>
        <w:rPr>
          <w:rFonts w:ascii="Calibri" w:eastAsia="Times New Roman" w:hAnsi="Calibri" w:cs="Calibri"/>
          <w:kern w:val="0"/>
          <w:lang w:eastAsia="ar-SA" w:bidi="ar-SA"/>
        </w:rPr>
      </w:pPr>
    </w:p>
    <w:p w14:paraId="5ED84C5B" w14:textId="77777777" w:rsidR="00CE10DE" w:rsidRPr="0070572D" w:rsidRDefault="00CE10DE" w:rsidP="00CE10DE">
      <w:pPr>
        <w:widowControl/>
        <w:textAlignment w:val="auto"/>
        <w:rPr>
          <w:rFonts w:ascii="Calibri" w:eastAsia="Times New Roman" w:hAnsi="Calibri" w:cs="Calibri"/>
          <w:kern w:val="0"/>
          <w:lang w:eastAsia="ar-SA" w:bidi="ar-SA"/>
        </w:rPr>
      </w:pPr>
      <w:r w:rsidRPr="0070572D">
        <w:rPr>
          <w:rFonts w:ascii="Calibri" w:eastAsia="Times New Roman" w:hAnsi="Calibri" w:cs="Calibri"/>
          <w:kern w:val="0"/>
          <w:lang w:eastAsia="ar-SA" w:bidi="ar-SA"/>
        </w:rPr>
        <w:t xml:space="preserve">Wojewódzkim Szpitalem Specjalistycznym im. błogosławionego księdza Jerzego Popiełuszki we Włocławku z siedzibą we Włocławku przy ul. </w:t>
      </w:r>
      <w:proofErr w:type="spellStart"/>
      <w:r w:rsidRPr="0070572D">
        <w:rPr>
          <w:rFonts w:ascii="Calibri" w:eastAsia="Times New Roman" w:hAnsi="Calibri" w:cs="Calibri"/>
          <w:kern w:val="0"/>
          <w:lang w:eastAsia="ar-SA" w:bidi="ar-SA"/>
        </w:rPr>
        <w:t>Wienieckiej</w:t>
      </w:r>
      <w:proofErr w:type="spellEnd"/>
      <w:r w:rsidRPr="0070572D">
        <w:rPr>
          <w:rFonts w:ascii="Calibri" w:eastAsia="Times New Roman" w:hAnsi="Calibri" w:cs="Calibri"/>
          <w:kern w:val="0"/>
          <w:lang w:eastAsia="ar-SA" w:bidi="ar-SA"/>
        </w:rPr>
        <w:t xml:space="preserve"> 49, wpisanym do Krajowego Rejestru Sądowego prowadzonego przez Sąd Rejonowy w Toruniu, VII Wydział Gospodarczy pod nr 0000457089, NIP 8883117873, REGON 341411727, </w:t>
      </w:r>
    </w:p>
    <w:p w14:paraId="2AF61CDF" w14:textId="218EC860" w:rsidR="00CE10DE" w:rsidRPr="0070572D" w:rsidRDefault="00CE10DE" w:rsidP="00CE10DE">
      <w:pPr>
        <w:widowControl/>
        <w:textAlignment w:val="auto"/>
        <w:rPr>
          <w:rFonts w:ascii="Calibri" w:eastAsia="Times New Roman" w:hAnsi="Calibri" w:cs="Calibri"/>
          <w:kern w:val="0"/>
          <w:lang w:eastAsia="ar-SA" w:bidi="ar-SA"/>
        </w:rPr>
      </w:pPr>
      <w:r w:rsidRPr="0070572D">
        <w:rPr>
          <w:rFonts w:ascii="Calibri" w:eastAsia="Times New Roman" w:hAnsi="Calibri" w:cs="Calibri"/>
          <w:kern w:val="0"/>
          <w:lang w:eastAsia="ar-SA" w:bidi="ar-SA"/>
        </w:rPr>
        <w:t xml:space="preserve">reprezentowanym przez </w:t>
      </w:r>
      <w:r w:rsidR="00E15959" w:rsidRPr="0070572D">
        <w:rPr>
          <w:rFonts w:ascii="Calibri" w:eastAsia="Times New Roman" w:hAnsi="Calibri" w:cs="Calibri"/>
          <w:kern w:val="0"/>
          <w:lang w:eastAsia="ar-SA" w:bidi="ar-SA"/>
        </w:rPr>
        <w:t>mgr Dariusza Szczepańskiego – Dyrektora Szpitala</w:t>
      </w:r>
    </w:p>
    <w:p w14:paraId="3EBE5A5F" w14:textId="77777777" w:rsidR="00CE10DE" w:rsidRPr="0070572D" w:rsidRDefault="00CE10DE" w:rsidP="00CE10DE">
      <w:pPr>
        <w:widowControl/>
        <w:textAlignment w:val="auto"/>
        <w:rPr>
          <w:rFonts w:ascii="Calibri" w:eastAsia="Times New Roman" w:hAnsi="Calibri" w:cs="Calibri"/>
          <w:kern w:val="0"/>
          <w:lang w:eastAsia="ar-SA" w:bidi="ar-SA"/>
        </w:rPr>
      </w:pPr>
      <w:r w:rsidRPr="0070572D">
        <w:rPr>
          <w:rFonts w:ascii="Calibri" w:eastAsia="Times New Roman" w:hAnsi="Calibri" w:cs="Calibri"/>
          <w:kern w:val="0"/>
          <w:lang w:eastAsia="ar-SA" w:bidi="ar-SA"/>
        </w:rPr>
        <w:t xml:space="preserve">zwanym dalej w treści umowy </w:t>
      </w:r>
      <w:r w:rsidRPr="0070572D">
        <w:rPr>
          <w:rFonts w:ascii="Calibri" w:eastAsia="Times New Roman" w:hAnsi="Calibri" w:cs="Calibri"/>
          <w:b/>
          <w:kern w:val="0"/>
          <w:lang w:eastAsia="ar-SA" w:bidi="ar-SA"/>
        </w:rPr>
        <w:t>Zamawiającym</w:t>
      </w:r>
    </w:p>
    <w:p w14:paraId="279DD3AB" w14:textId="77777777" w:rsidR="00CE10DE" w:rsidRPr="0070572D" w:rsidRDefault="00CE10DE" w:rsidP="00CE10DE">
      <w:pPr>
        <w:widowControl/>
        <w:textAlignment w:val="auto"/>
        <w:rPr>
          <w:rFonts w:ascii="Calibri" w:eastAsia="Times New Roman" w:hAnsi="Calibri" w:cs="Calibri"/>
          <w:kern w:val="0"/>
          <w:lang w:eastAsia="ar-SA" w:bidi="ar-SA"/>
        </w:rPr>
      </w:pPr>
    </w:p>
    <w:p w14:paraId="6CCE02D6" w14:textId="77777777" w:rsidR="00CE10DE" w:rsidRPr="0070572D" w:rsidRDefault="00CE10DE" w:rsidP="00CE10DE">
      <w:pPr>
        <w:widowControl/>
        <w:textAlignment w:val="auto"/>
        <w:rPr>
          <w:rFonts w:ascii="Calibri" w:eastAsia="Times New Roman" w:hAnsi="Calibri" w:cs="Calibri"/>
          <w:kern w:val="0"/>
          <w:lang w:eastAsia="ar-SA" w:bidi="ar-SA"/>
        </w:rPr>
      </w:pPr>
      <w:r w:rsidRPr="0070572D">
        <w:rPr>
          <w:rFonts w:ascii="Calibri" w:eastAsia="Times New Roman" w:hAnsi="Calibri" w:cs="Calibri"/>
          <w:kern w:val="0"/>
          <w:lang w:eastAsia="ar-SA" w:bidi="ar-SA"/>
        </w:rPr>
        <w:t>a</w:t>
      </w:r>
    </w:p>
    <w:p w14:paraId="364FC307" w14:textId="77777777" w:rsidR="00CE10DE" w:rsidRPr="0070572D" w:rsidRDefault="00CE10DE" w:rsidP="00CE10DE">
      <w:pPr>
        <w:widowControl/>
        <w:textAlignment w:val="auto"/>
        <w:rPr>
          <w:rFonts w:ascii="Calibri" w:eastAsia="Times New Roman" w:hAnsi="Calibri" w:cs="Calibri"/>
          <w:iCs/>
          <w:kern w:val="0"/>
          <w:lang w:eastAsia="ar-SA" w:bidi="ar-SA"/>
        </w:rPr>
      </w:pPr>
      <w:r w:rsidRPr="0070572D">
        <w:rPr>
          <w:rFonts w:ascii="Calibri" w:eastAsia="Times New Roman" w:hAnsi="Calibri" w:cs="Calibri"/>
          <w:kern w:val="0"/>
          <w:lang w:eastAsia="ar-SA" w:bidi="ar-SA"/>
        </w:rPr>
        <w:t>....................................................................................................................................................</w:t>
      </w:r>
    </w:p>
    <w:p w14:paraId="2CF9C3FA" w14:textId="77777777" w:rsidR="00CE10DE" w:rsidRPr="0070572D" w:rsidRDefault="00CE10DE" w:rsidP="00CE10DE">
      <w:pPr>
        <w:widowControl/>
        <w:spacing w:line="240" w:lineRule="auto"/>
        <w:jc w:val="center"/>
        <w:textAlignment w:val="auto"/>
        <w:rPr>
          <w:rFonts w:ascii="Calibri" w:eastAsia="Times New Roman" w:hAnsi="Calibri" w:cs="Calibri"/>
          <w:kern w:val="0"/>
          <w:lang w:eastAsia="ar-SA" w:bidi="ar-SA"/>
        </w:rPr>
      </w:pPr>
      <w:r w:rsidRPr="0070572D">
        <w:rPr>
          <w:rFonts w:ascii="Calibri" w:eastAsia="Times New Roman" w:hAnsi="Calibri" w:cs="Calibri"/>
          <w:iCs/>
          <w:kern w:val="0"/>
          <w:lang w:eastAsia="ar-SA" w:bidi="ar-SA"/>
        </w:rPr>
        <w:t>(pełna nazwa wykonawcy)</w:t>
      </w:r>
    </w:p>
    <w:p w14:paraId="04E01EE6" w14:textId="77777777" w:rsidR="00CE10DE" w:rsidRPr="0070572D" w:rsidRDefault="00CE10DE" w:rsidP="00CE10DE">
      <w:pPr>
        <w:widowControl/>
        <w:spacing w:line="240" w:lineRule="auto"/>
        <w:textAlignment w:val="auto"/>
        <w:rPr>
          <w:rFonts w:ascii="Calibri" w:eastAsia="Times New Roman" w:hAnsi="Calibri" w:cs="Calibri"/>
          <w:iCs/>
          <w:kern w:val="0"/>
          <w:lang w:eastAsia="ar-SA" w:bidi="ar-SA"/>
        </w:rPr>
      </w:pPr>
      <w:r w:rsidRPr="0070572D">
        <w:rPr>
          <w:rFonts w:ascii="Calibri" w:eastAsia="Times New Roman" w:hAnsi="Calibri" w:cs="Calibri"/>
          <w:kern w:val="0"/>
          <w:lang w:eastAsia="ar-SA" w:bidi="ar-SA"/>
        </w:rPr>
        <w:t>....................................................................................................................................................</w:t>
      </w:r>
    </w:p>
    <w:p w14:paraId="250DFF33" w14:textId="77777777" w:rsidR="00CE10DE" w:rsidRPr="0070572D" w:rsidRDefault="00CE10DE" w:rsidP="00CE10DE">
      <w:pPr>
        <w:widowControl/>
        <w:spacing w:line="240" w:lineRule="auto"/>
        <w:jc w:val="center"/>
        <w:textAlignment w:val="auto"/>
        <w:rPr>
          <w:rFonts w:ascii="Calibri" w:eastAsia="Times New Roman" w:hAnsi="Calibri" w:cs="Calibri"/>
          <w:kern w:val="0"/>
          <w:lang w:eastAsia="ar-SA" w:bidi="ar-SA"/>
        </w:rPr>
      </w:pPr>
      <w:r w:rsidRPr="0070572D">
        <w:rPr>
          <w:rFonts w:ascii="Calibri" w:eastAsia="Times New Roman" w:hAnsi="Calibri" w:cs="Calibri"/>
          <w:iCs/>
          <w:kern w:val="0"/>
          <w:lang w:eastAsia="ar-SA" w:bidi="ar-SA"/>
        </w:rPr>
        <w:t>(adres siedziby wykonawcy)</w:t>
      </w:r>
    </w:p>
    <w:p w14:paraId="2504105C" w14:textId="77777777" w:rsidR="00CE10DE" w:rsidRPr="0070572D" w:rsidRDefault="00CE10DE" w:rsidP="00CE10DE">
      <w:pPr>
        <w:widowControl/>
        <w:spacing w:line="240" w:lineRule="auto"/>
        <w:textAlignment w:val="auto"/>
        <w:rPr>
          <w:rFonts w:ascii="Calibri" w:eastAsia="Times New Roman" w:hAnsi="Calibri" w:cs="Calibri"/>
          <w:kern w:val="0"/>
          <w:lang w:eastAsia="ar-SA" w:bidi="ar-SA"/>
        </w:rPr>
      </w:pPr>
      <w:r w:rsidRPr="0070572D">
        <w:rPr>
          <w:rFonts w:ascii="Calibri" w:eastAsia="Times New Roman" w:hAnsi="Calibri" w:cs="Calibri"/>
          <w:kern w:val="0"/>
          <w:lang w:eastAsia="ar-SA" w:bidi="ar-SA"/>
        </w:rPr>
        <w:t>wpisanym do rejestru Krajowego Rejestru Sądowego pod numerem .....................................,</w:t>
      </w:r>
    </w:p>
    <w:p w14:paraId="27F4622E" w14:textId="77777777" w:rsidR="00CE10DE" w:rsidRPr="0070572D" w:rsidRDefault="00CE10DE" w:rsidP="00CE10DE">
      <w:pPr>
        <w:widowControl/>
        <w:spacing w:line="240" w:lineRule="auto"/>
        <w:textAlignment w:val="auto"/>
        <w:rPr>
          <w:rFonts w:ascii="Calibri" w:eastAsia="Times New Roman" w:hAnsi="Calibri" w:cs="Calibri"/>
          <w:kern w:val="0"/>
          <w:lang w:eastAsia="ar-SA" w:bidi="ar-SA"/>
        </w:rPr>
      </w:pPr>
      <w:r w:rsidRPr="0070572D">
        <w:rPr>
          <w:rFonts w:ascii="Calibri" w:eastAsia="Times New Roman" w:hAnsi="Calibri" w:cs="Calibri"/>
          <w:kern w:val="0"/>
          <w:lang w:eastAsia="ar-SA" w:bidi="ar-SA"/>
        </w:rPr>
        <w:t>reprezentowanym przez:</w:t>
      </w:r>
    </w:p>
    <w:p w14:paraId="6567407F" w14:textId="77777777" w:rsidR="00CE10DE" w:rsidRPr="0070572D" w:rsidRDefault="00CE10DE" w:rsidP="00CE10DE">
      <w:pPr>
        <w:widowControl/>
        <w:spacing w:line="240" w:lineRule="auto"/>
        <w:textAlignment w:val="auto"/>
        <w:rPr>
          <w:rFonts w:ascii="Calibri" w:eastAsia="Times New Roman" w:hAnsi="Calibri" w:cs="Calibri"/>
          <w:iCs/>
          <w:kern w:val="0"/>
          <w:lang w:eastAsia="ar-SA" w:bidi="ar-SA"/>
        </w:rPr>
      </w:pPr>
      <w:r w:rsidRPr="0070572D">
        <w:rPr>
          <w:rFonts w:ascii="Calibri" w:eastAsia="Times New Roman" w:hAnsi="Calibri" w:cs="Calibri"/>
          <w:kern w:val="0"/>
          <w:lang w:eastAsia="ar-SA" w:bidi="ar-SA"/>
        </w:rPr>
        <w:t>........................................................... – ...........................................................</w:t>
      </w:r>
    </w:p>
    <w:p w14:paraId="45223468" w14:textId="77777777" w:rsidR="00CE10DE" w:rsidRPr="0070572D" w:rsidRDefault="00CE10DE" w:rsidP="00CE10DE">
      <w:pPr>
        <w:widowControl/>
        <w:spacing w:line="240" w:lineRule="auto"/>
        <w:textAlignment w:val="auto"/>
        <w:rPr>
          <w:rFonts w:ascii="Calibri" w:eastAsia="Times New Roman" w:hAnsi="Calibri" w:cs="Calibri"/>
          <w:kern w:val="0"/>
          <w:lang w:eastAsia="ar-SA" w:bidi="ar-SA"/>
        </w:rPr>
      </w:pPr>
      <w:r w:rsidRPr="0070572D">
        <w:rPr>
          <w:rFonts w:ascii="Calibri" w:eastAsia="Times New Roman" w:hAnsi="Calibri" w:cs="Calibri"/>
          <w:iCs/>
          <w:kern w:val="0"/>
          <w:lang w:eastAsia="ar-SA" w:bidi="ar-SA"/>
        </w:rPr>
        <w:tab/>
        <w:t>(imię i nazwisko)</w:t>
      </w:r>
      <w:r w:rsidRPr="0070572D">
        <w:rPr>
          <w:rFonts w:ascii="Calibri" w:eastAsia="Times New Roman" w:hAnsi="Calibri" w:cs="Calibri"/>
          <w:iCs/>
          <w:kern w:val="0"/>
          <w:lang w:eastAsia="ar-SA" w:bidi="ar-SA"/>
        </w:rPr>
        <w:tab/>
      </w:r>
      <w:r w:rsidRPr="0070572D">
        <w:rPr>
          <w:rFonts w:ascii="Calibri" w:eastAsia="Times New Roman" w:hAnsi="Calibri" w:cs="Calibri"/>
          <w:iCs/>
          <w:kern w:val="0"/>
          <w:lang w:eastAsia="ar-SA" w:bidi="ar-SA"/>
        </w:rPr>
        <w:tab/>
      </w:r>
      <w:r w:rsidRPr="0070572D">
        <w:rPr>
          <w:rFonts w:ascii="Calibri" w:eastAsia="Times New Roman" w:hAnsi="Calibri" w:cs="Calibri"/>
          <w:iCs/>
          <w:kern w:val="0"/>
          <w:lang w:eastAsia="ar-SA" w:bidi="ar-SA"/>
        </w:rPr>
        <w:tab/>
      </w:r>
      <w:r w:rsidRPr="0070572D">
        <w:rPr>
          <w:rFonts w:ascii="Calibri" w:eastAsia="Times New Roman" w:hAnsi="Calibri" w:cs="Calibri"/>
          <w:iCs/>
          <w:kern w:val="0"/>
          <w:lang w:eastAsia="ar-SA" w:bidi="ar-SA"/>
        </w:rPr>
        <w:tab/>
      </w:r>
      <w:r w:rsidRPr="0070572D">
        <w:rPr>
          <w:rFonts w:ascii="Calibri" w:eastAsia="Times New Roman" w:hAnsi="Calibri" w:cs="Calibri"/>
          <w:iCs/>
          <w:kern w:val="0"/>
          <w:lang w:eastAsia="ar-SA" w:bidi="ar-SA"/>
        </w:rPr>
        <w:tab/>
        <w:t xml:space="preserve">(stanowisko) </w:t>
      </w:r>
    </w:p>
    <w:p w14:paraId="4C4165AD" w14:textId="77777777" w:rsidR="00CE10DE" w:rsidRPr="0070572D" w:rsidRDefault="00CE10DE" w:rsidP="00CE10DE">
      <w:pPr>
        <w:widowControl/>
        <w:spacing w:line="240" w:lineRule="auto"/>
        <w:textAlignment w:val="auto"/>
        <w:rPr>
          <w:rFonts w:ascii="Calibri" w:eastAsia="Times New Roman" w:hAnsi="Calibri" w:cs="Calibri"/>
          <w:iCs/>
          <w:kern w:val="0"/>
          <w:lang w:eastAsia="ar-SA" w:bidi="ar-SA"/>
        </w:rPr>
      </w:pPr>
      <w:r w:rsidRPr="0070572D">
        <w:rPr>
          <w:rFonts w:ascii="Calibri" w:eastAsia="Times New Roman" w:hAnsi="Calibri" w:cs="Calibri"/>
          <w:kern w:val="0"/>
          <w:lang w:eastAsia="ar-SA" w:bidi="ar-SA"/>
        </w:rPr>
        <w:t>........................................................... – .........................................................</w:t>
      </w:r>
    </w:p>
    <w:p w14:paraId="03E68D45" w14:textId="77777777" w:rsidR="00CE10DE" w:rsidRPr="0070572D" w:rsidRDefault="00CE10DE" w:rsidP="00CE10DE">
      <w:pPr>
        <w:widowControl/>
        <w:spacing w:line="240" w:lineRule="auto"/>
        <w:textAlignment w:val="auto"/>
        <w:rPr>
          <w:rFonts w:ascii="Calibri" w:eastAsia="Times New Roman" w:hAnsi="Calibri" w:cs="Calibri"/>
          <w:kern w:val="0"/>
          <w:lang w:eastAsia="ar-SA" w:bidi="ar-SA"/>
        </w:rPr>
      </w:pPr>
      <w:r w:rsidRPr="0070572D">
        <w:rPr>
          <w:rFonts w:ascii="Calibri" w:eastAsia="Times New Roman" w:hAnsi="Calibri" w:cs="Calibri"/>
          <w:iCs/>
          <w:kern w:val="0"/>
          <w:lang w:eastAsia="ar-SA" w:bidi="ar-SA"/>
        </w:rPr>
        <w:tab/>
        <w:t>(imię i nazwisko)</w:t>
      </w:r>
      <w:r w:rsidRPr="0070572D">
        <w:rPr>
          <w:rFonts w:ascii="Calibri" w:eastAsia="Times New Roman" w:hAnsi="Calibri" w:cs="Calibri"/>
          <w:iCs/>
          <w:kern w:val="0"/>
          <w:lang w:eastAsia="ar-SA" w:bidi="ar-SA"/>
        </w:rPr>
        <w:tab/>
      </w:r>
      <w:r w:rsidRPr="0070572D">
        <w:rPr>
          <w:rFonts w:ascii="Calibri" w:eastAsia="Times New Roman" w:hAnsi="Calibri" w:cs="Calibri"/>
          <w:iCs/>
          <w:kern w:val="0"/>
          <w:lang w:eastAsia="ar-SA" w:bidi="ar-SA"/>
        </w:rPr>
        <w:tab/>
      </w:r>
      <w:r w:rsidRPr="0070572D">
        <w:rPr>
          <w:rFonts w:ascii="Calibri" w:eastAsia="Times New Roman" w:hAnsi="Calibri" w:cs="Calibri"/>
          <w:iCs/>
          <w:kern w:val="0"/>
          <w:lang w:eastAsia="ar-SA" w:bidi="ar-SA"/>
        </w:rPr>
        <w:tab/>
      </w:r>
      <w:r w:rsidRPr="0070572D">
        <w:rPr>
          <w:rFonts w:ascii="Calibri" w:eastAsia="Times New Roman" w:hAnsi="Calibri" w:cs="Calibri"/>
          <w:iCs/>
          <w:kern w:val="0"/>
          <w:lang w:eastAsia="ar-SA" w:bidi="ar-SA"/>
        </w:rPr>
        <w:tab/>
      </w:r>
      <w:r w:rsidRPr="0070572D">
        <w:rPr>
          <w:rFonts w:ascii="Calibri" w:eastAsia="Times New Roman" w:hAnsi="Calibri" w:cs="Calibri"/>
          <w:iCs/>
          <w:kern w:val="0"/>
          <w:lang w:eastAsia="ar-SA" w:bidi="ar-SA"/>
        </w:rPr>
        <w:tab/>
        <w:t xml:space="preserve">(stanowisko) </w:t>
      </w:r>
    </w:p>
    <w:p w14:paraId="3EC6475D" w14:textId="77777777" w:rsidR="00CE10DE" w:rsidRPr="0070572D" w:rsidRDefault="00CE10DE" w:rsidP="00CE10DE">
      <w:pPr>
        <w:widowControl/>
        <w:spacing w:line="240" w:lineRule="auto"/>
        <w:textAlignment w:val="auto"/>
        <w:rPr>
          <w:rFonts w:ascii="Calibri" w:eastAsia="Times New Roman" w:hAnsi="Calibri" w:cs="Calibri"/>
          <w:kern w:val="0"/>
          <w:lang w:eastAsia="ar-SA" w:bidi="ar-SA"/>
        </w:rPr>
      </w:pPr>
      <w:r w:rsidRPr="0070572D">
        <w:rPr>
          <w:rFonts w:ascii="Calibri" w:eastAsia="Times New Roman" w:hAnsi="Calibri" w:cs="Calibri"/>
          <w:kern w:val="0"/>
          <w:lang w:eastAsia="ar-SA" w:bidi="ar-SA"/>
        </w:rPr>
        <w:t>REGON :  ........................................................................     NIP :  ..................................</w:t>
      </w:r>
    </w:p>
    <w:p w14:paraId="57AC9692" w14:textId="77777777" w:rsidR="00CE10DE" w:rsidRPr="0070572D" w:rsidRDefault="00CE10DE" w:rsidP="00CE10DE">
      <w:pPr>
        <w:widowControl/>
        <w:spacing w:line="240" w:lineRule="auto"/>
        <w:textAlignment w:val="auto"/>
        <w:rPr>
          <w:rFonts w:ascii="Calibri" w:eastAsia="Times New Roman" w:hAnsi="Calibri" w:cs="Calibri"/>
          <w:kern w:val="0"/>
          <w:lang w:eastAsia="ar-SA" w:bidi="ar-SA"/>
        </w:rPr>
      </w:pPr>
      <w:r w:rsidRPr="0070572D">
        <w:rPr>
          <w:rFonts w:ascii="Calibri" w:eastAsia="Times New Roman" w:hAnsi="Calibri" w:cs="Calibri"/>
          <w:kern w:val="0"/>
          <w:lang w:eastAsia="ar-SA" w:bidi="ar-SA"/>
        </w:rPr>
        <w:t>PESEL (dotyczy osoby fizycznej)…………………………………………….</w:t>
      </w:r>
    </w:p>
    <w:p w14:paraId="13194C70" w14:textId="77777777" w:rsidR="00CE10DE" w:rsidRPr="0070572D" w:rsidRDefault="00CE10DE" w:rsidP="00CE10DE">
      <w:pPr>
        <w:widowControl/>
        <w:spacing w:line="240" w:lineRule="auto"/>
        <w:textAlignment w:val="auto"/>
        <w:rPr>
          <w:rFonts w:ascii="Calibri" w:eastAsia="Times New Roman" w:hAnsi="Calibri" w:cs="Calibri"/>
          <w:kern w:val="0"/>
          <w:lang w:eastAsia="ar-SA" w:bidi="ar-SA"/>
        </w:rPr>
      </w:pPr>
      <w:r w:rsidRPr="0070572D">
        <w:rPr>
          <w:rFonts w:ascii="Calibri" w:eastAsia="Times New Roman" w:hAnsi="Calibri" w:cs="Calibri"/>
          <w:kern w:val="0"/>
          <w:lang w:eastAsia="ar-SA" w:bidi="ar-SA"/>
        </w:rPr>
        <w:t>zwanym dalej w treści umowy Wykonawcą</w:t>
      </w:r>
    </w:p>
    <w:p w14:paraId="4C961FA8" w14:textId="77777777" w:rsidR="00CE10DE" w:rsidRPr="0070572D" w:rsidRDefault="00CE10DE" w:rsidP="00CE10DE">
      <w:pPr>
        <w:widowControl/>
        <w:spacing w:line="240" w:lineRule="auto"/>
        <w:textAlignment w:val="auto"/>
        <w:rPr>
          <w:rFonts w:ascii="Calibri" w:eastAsia="Times New Roman" w:hAnsi="Calibri" w:cs="Calibri"/>
          <w:kern w:val="0"/>
          <w:lang w:eastAsia="ar-SA" w:bidi="ar-SA"/>
        </w:rPr>
      </w:pPr>
    </w:p>
    <w:p w14:paraId="121FCF56" w14:textId="266294CF" w:rsidR="005F0106" w:rsidRPr="0070572D" w:rsidRDefault="00DE09D3" w:rsidP="00EA76C1">
      <w:pPr>
        <w:pStyle w:val="Zwykytekst"/>
        <w:jc w:val="both"/>
        <w:rPr>
          <w:rFonts w:asciiTheme="minorHAnsi" w:hAnsiTheme="minorHAnsi" w:cstheme="minorHAnsi"/>
          <w:sz w:val="24"/>
          <w:szCs w:val="24"/>
        </w:rPr>
      </w:pPr>
      <w:r w:rsidRPr="0070572D">
        <w:rPr>
          <w:rFonts w:asciiTheme="minorHAnsi" w:hAnsiTheme="minorHAnsi" w:cstheme="minorHAnsi"/>
          <w:sz w:val="24"/>
          <w:szCs w:val="24"/>
        </w:rPr>
        <w:t>Niniejsza umowa zawarta zostaje w wyniku przeprowadzonego postępowania konkurencyjnego do 130 000,00 zł netto Nr DZP/</w:t>
      </w:r>
      <w:r w:rsidR="00BE5EF7">
        <w:rPr>
          <w:rFonts w:asciiTheme="minorHAnsi" w:hAnsiTheme="minorHAnsi" w:cstheme="minorHAnsi"/>
          <w:sz w:val="24"/>
          <w:szCs w:val="24"/>
        </w:rPr>
        <w:t>1</w:t>
      </w:r>
      <w:r w:rsidRPr="0070572D">
        <w:rPr>
          <w:rFonts w:asciiTheme="minorHAnsi" w:hAnsiTheme="minorHAnsi" w:cstheme="minorHAnsi"/>
          <w:sz w:val="24"/>
          <w:szCs w:val="24"/>
        </w:rPr>
        <w:t>/202</w:t>
      </w:r>
      <w:r w:rsidR="00BE5EF7">
        <w:rPr>
          <w:rFonts w:asciiTheme="minorHAnsi" w:hAnsiTheme="minorHAnsi" w:cstheme="minorHAnsi"/>
          <w:sz w:val="24"/>
          <w:szCs w:val="24"/>
        </w:rPr>
        <w:t>5</w:t>
      </w:r>
      <w:r w:rsidRPr="0070572D">
        <w:rPr>
          <w:rFonts w:asciiTheme="minorHAnsi" w:hAnsiTheme="minorHAnsi" w:cstheme="minorHAnsi"/>
          <w:sz w:val="24"/>
          <w:szCs w:val="24"/>
        </w:rPr>
        <w:t xml:space="preserve">  pn. </w:t>
      </w:r>
    </w:p>
    <w:p w14:paraId="68A3DC95" w14:textId="0AFFAA2C" w:rsidR="005F0106" w:rsidRPr="0070572D" w:rsidRDefault="004F7042" w:rsidP="005F0106">
      <w:pPr>
        <w:tabs>
          <w:tab w:val="left" w:pos="6225"/>
        </w:tabs>
        <w:autoSpaceDE w:val="0"/>
        <w:spacing w:line="276" w:lineRule="auto"/>
        <w:jc w:val="both"/>
        <w:rPr>
          <w:rFonts w:asciiTheme="minorHAnsi" w:hAnsiTheme="minorHAnsi" w:cstheme="minorHAnsi"/>
        </w:rPr>
      </w:pPr>
      <w:r w:rsidRPr="0070572D">
        <w:rPr>
          <w:rFonts w:asciiTheme="minorHAnsi" w:eastAsia="Arial" w:hAnsiTheme="minorHAnsi" w:cstheme="minorHAnsi"/>
          <w:spacing w:val="-2"/>
        </w:rPr>
        <w:t xml:space="preserve">,,Świadczenie usługi Wsparcia Technicznego dla programu MAPI Jadłospis 2  dla potrzeb Wojewódzkiego Szpitala Specjalistycznego im. błogosławionego księdza Jerzego Popiełuszki we Włocławku ul. </w:t>
      </w:r>
      <w:proofErr w:type="spellStart"/>
      <w:r w:rsidRPr="0070572D">
        <w:rPr>
          <w:rFonts w:asciiTheme="minorHAnsi" w:eastAsia="Arial" w:hAnsiTheme="minorHAnsi" w:cstheme="minorHAnsi"/>
          <w:spacing w:val="-2"/>
        </w:rPr>
        <w:t>Wieniecka</w:t>
      </w:r>
      <w:proofErr w:type="spellEnd"/>
      <w:r w:rsidRPr="0070572D">
        <w:rPr>
          <w:rFonts w:asciiTheme="minorHAnsi" w:eastAsia="Arial" w:hAnsiTheme="minorHAnsi" w:cstheme="minorHAnsi"/>
          <w:spacing w:val="-2"/>
        </w:rPr>
        <w:t xml:space="preserve"> 49 na  okres 24 miesięcy”</w:t>
      </w:r>
    </w:p>
    <w:p w14:paraId="71522368" w14:textId="77777777" w:rsidR="005F0106" w:rsidRPr="0070572D" w:rsidRDefault="005F0106" w:rsidP="00EA76C1">
      <w:pPr>
        <w:pStyle w:val="Zwykytekst"/>
        <w:jc w:val="both"/>
        <w:rPr>
          <w:rFonts w:asciiTheme="minorHAnsi" w:hAnsiTheme="minorHAnsi" w:cstheme="minorHAnsi"/>
          <w:sz w:val="24"/>
          <w:szCs w:val="24"/>
        </w:rPr>
      </w:pPr>
    </w:p>
    <w:p w14:paraId="7E42714F" w14:textId="77777777" w:rsidR="007570C5" w:rsidRPr="0070572D" w:rsidRDefault="007570C5" w:rsidP="00CE10DE">
      <w:pPr>
        <w:widowControl/>
        <w:spacing w:line="240" w:lineRule="auto"/>
        <w:jc w:val="center"/>
        <w:textAlignment w:val="auto"/>
        <w:rPr>
          <w:rFonts w:ascii="Calibri" w:eastAsia="Times New Roman" w:hAnsi="Calibri" w:cs="Calibri"/>
          <w:kern w:val="0"/>
          <w:lang w:eastAsia="ar-SA" w:bidi="ar-SA"/>
        </w:rPr>
      </w:pPr>
    </w:p>
    <w:p w14:paraId="7E0D500E" w14:textId="77777777" w:rsidR="00876FA4" w:rsidRPr="0070572D" w:rsidRDefault="00876FA4" w:rsidP="00CE10DE">
      <w:pPr>
        <w:widowControl/>
        <w:spacing w:line="240" w:lineRule="auto"/>
        <w:jc w:val="center"/>
        <w:textAlignment w:val="auto"/>
        <w:rPr>
          <w:rFonts w:ascii="Calibri" w:eastAsia="Times New Roman" w:hAnsi="Calibri" w:cs="Calibri"/>
          <w:kern w:val="0"/>
          <w:lang w:eastAsia="ar-SA" w:bidi="ar-SA"/>
        </w:rPr>
      </w:pPr>
    </w:p>
    <w:p w14:paraId="2BDBD60A" w14:textId="77777777" w:rsidR="00876FA4" w:rsidRDefault="00876FA4" w:rsidP="00CE10DE">
      <w:pPr>
        <w:widowControl/>
        <w:spacing w:line="240" w:lineRule="auto"/>
        <w:jc w:val="center"/>
        <w:textAlignment w:val="auto"/>
        <w:rPr>
          <w:rFonts w:ascii="Calibri" w:eastAsia="Times New Roman" w:hAnsi="Calibri" w:cs="Calibri"/>
          <w:kern w:val="0"/>
          <w:lang w:eastAsia="ar-SA" w:bidi="ar-SA"/>
        </w:rPr>
      </w:pPr>
    </w:p>
    <w:p w14:paraId="43307113" w14:textId="77777777" w:rsidR="0070572D" w:rsidRDefault="0070572D" w:rsidP="00CE10DE">
      <w:pPr>
        <w:widowControl/>
        <w:spacing w:line="240" w:lineRule="auto"/>
        <w:jc w:val="center"/>
        <w:textAlignment w:val="auto"/>
        <w:rPr>
          <w:rFonts w:ascii="Calibri" w:eastAsia="Times New Roman" w:hAnsi="Calibri" w:cs="Calibri"/>
          <w:kern w:val="0"/>
          <w:lang w:eastAsia="ar-SA" w:bidi="ar-SA"/>
        </w:rPr>
      </w:pPr>
    </w:p>
    <w:p w14:paraId="180F2A14" w14:textId="77777777" w:rsidR="0070572D" w:rsidRDefault="0070572D" w:rsidP="00CE10DE">
      <w:pPr>
        <w:widowControl/>
        <w:spacing w:line="240" w:lineRule="auto"/>
        <w:jc w:val="center"/>
        <w:textAlignment w:val="auto"/>
        <w:rPr>
          <w:rFonts w:ascii="Calibri" w:eastAsia="Times New Roman" w:hAnsi="Calibri" w:cs="Calibri"/>
          <w:kern w:val="0"/>
          <w:lang w:eastAsia="ar-SA" w:bidi="ar-SA"/>
        </w:rPr>
      </w:pPr>
    </w:p>
    <w:p w14:paraId="30162FFD" w14:textId="77777777" w:rsidR="0070572D" w:rsidRDefault="0070572D" w:rsidP="00CE10DE">
      <w:pPr>
        <w:widowControl/>
        <w:spacing w:line="240" w:lineRule="auto"/>
        <w:jc w:val="center"/>
        <w:textAlignment w:val="auto"/>
        <w:rPr>
          <w:rFonts w:ascii="Calibri" w:eastAsia="Times New Roman" w:hAnsi="Calibri" w:cs="Calibri"/>
          <w:kern w:val="0"/>
          <w:lang w:eastAsia="ar-SA" w:bidi="ar-SA"/>
        </w:rPr>
      </w:pPr>
    </w:p>
    <w:p w14:paraId="39065149" w14:textId="77777777" w:rsidR="0070572D" w:rsidRPr="0070572D" w:rsidRDefault="0070572D" w:rsidP="00CE10DE">
      <w:pPr>
        <w:widowControl/>
        <w:spacing w:line="240" w:lineRule="auto"/>
        <w:jc w:val="center"/>
        <w:textAlignment w:val="auto"/>
        <w:rPr>
          <w:rFonts w:ascii="Calibri" w:eastAsia="Times New Roman" w:hAnsi="Calibri" w:cs="Calibri"/>
          <w:kern w:val="0"/>
          <w:lang w:eastAsia="ar-SA" w:bidi="ar-SA"/>
        </w:rPr>
      </w:pPr>
    </w:p>
    <w:p w14:paraId="756102EE" w14:textId="77777777" w:rsidR="00876FA4" w:rsidRPr="0070572D" w:rsidRDefault="00876FA4" w:rsidP="00CE10DE">
      <w:pPr>
        <w:widowControl/>
        <w:spacing w:line="240" w:lineRule="auto"/>
        <w:jc w:val="center"/>
        <w:textAlignment w:val="auto"/>
        <w:rPr>
          <w:rFonts w:ascii="Calibri" w:eastAsia="Times New Roman" w:hAnsi="Calibri" w:cs="Calibri"/>
          <w:kern w:val="0"/>
          <w:lang w:eastAsia="ar-SA" w:bidi="ar-SA"/>
        </w:rPr>
      </w:pPr>
    </w:p>
    <w:p w14:paraId="2C6E4F70" w14:textId="77777777" w:rsidR="00876FA4" w:rsidRPr="0070572D" w:rsidRDefault="00876FA4" w:rsidP="00876FA4">
      <w:pPr>
        <w:widowControl/>
        <w:spacing w:line="240" w:lineRule="auto"/>
        <w:jc w:val="center"/>
        <w:textAlignment w:val="auto"/>
        <w:rPr>
          <w:rFonts w:ascii="Calibri" w:eastAsia="Times New Roman" w:hAnsi="Calibri" w:cs="Calibri"/>
          <w:kern w:val="0"/>
          <w:lang w:eastAsia="ar-SA" w:bidi="ar-SA"/>
        </w:rPr>
      </w:pPr>
      <w:r w:rsidRPr="0070572D">
        <w:rPr>
          <w:rFonts w:ascii="Calibri" w:eastAsia="Times New Roman" w:hAnsi="Calibri" w:cs="Calibri"/>
          <w:kern w:val="0"/>
          <w:lang w:eastAsia="ar-SA" w:bidi="ar-SA"/>
        </w:rPr>
        <w:lastRenderedPageBreak/>
        <w:t>§ 1</w:t>
      </w:r>
    </w:p>
    <w:p w14:paraId="79DD0920" w14:textId="2CDAB247" w:rsidR="00876FA4" w:rsidRPr="0070572D" w:rsidRDefault="00876FA4" w:rsidP="00876FA4">
      <w:pPr>
        <w:widowControl/>
        <w:spacing w:line="240" w:lineRule="auto"/>
        <w:jc w:val="center"/>
        <w:textAlignment w:val="auto"/>
        <w:rPr>
          <w:rFonts w:ascii="Calibri" w:eastAsia="Times New Roman" w:hAnsi="Calibri" w:cs="Calibri"/>
          <w:kern w:val="0"/>
          <w:lang w:eastAsia="ar-SA" w:bidi="ar-SA"/>
        </w:rPr>
      </w:pPr>
      <w:r w:rsidRPr="0070572D">
        <w:rPr>
          <w:rFonts w:ascii="Calibri" w:eastAsia="Times New Roman" w:hAnsi="Calibri" w:cs="Calibri"/>
          <w:kern w:val="0"/>
          <w:lang w:eastAsia="ar-SA" w:bidi="ar-SA"/>
        </w:rPr>
        <w:t>Definicje</w:t>
      </w:r>
    </w:p>
    <w:p w14:paraId="2A3883DD" w14:textId="77777777" w:rsidR="00876FA4" w:rsidRPr="0070572D" w:rsidRDefault="00876FA4" w:rsidP="00CE10DE">
      <w:pPr>
        <w:widowControl/>
        <w:spacing w:line="240" w:lineRule="auto"/>
        <w:jc w:val="center"/>
        <w:textAlignment w:val="auto"/>
        <w:rPr>
          <w:rFonts w:ascii="Calibri" w:eastAsia="Times New Roman" w:hAnsi="Calibri" w:cs="Calibri"/>
          <w:kern w:val="0"/>
          <w:lang w:eastAsia="ar-SA" w:bidi="ar-SA"/>
        </w:rPr>
      </w:pPr>
    </w:p>
    <w:p w14:paraId="15F4EADC" w14:textId="77777777" w:rsidR="00876FA4" w:rsidRPr="0070572D" w:rsidRDefault="00876FA4" w:rsidP="00CE10DE">
      <w:pPr>
        <w:widowControl/>
        <w:spacing w:line="240" w:lineRule="auto"/>
        <w:jc w:val="center"/>
        <w:textAlignment w:val="auto"/>
        <w:rPr>
          <w:rFonts w:ascii="Calibri" w:eastAsia="Times New Roman" w:hAnsi="Calibri" w:cs="Calibri"/>
          <w:kern w:val="0"/>
          <w:lang w:eastAsia="ar-SA" w:bidi="ar-SA"/>
        </w:rPr>
      </w:pPr>
    </w:p>
    <w:p w14:paraId="007C6B71" w14:textId="328DC88E" w:rsidR="00876FA4" w:rsidRPr="0070572D" w:rsidRDefault="00876FA4" w:rsidP="00876FA4">
      <w:pPr>
        <w:widowControl/>
        <w:spacing w:line="240" w:lineRule="auto"/>
        <w:jc w:val="both"/>
        <w:textAlignment w:val="auto"/>
        <w:rPr>
          <w:rFonts w:ascii="Calibri" w:eastAsia="Times New Roman" w:hAnsi="Calibri" w:cs="Calibri"/>
          <w:kern w:val="0"/>
          <w:lang w:eastAsia="ar-SA" w:bidi="ar-SA"/>
        </w:rPr>
      </w:pPr>
      <w:r w:rsidRPr="0070572D">
        <w:rPr>
          <w:rFonts w:ascii="Calibri" w:eastAsia="Times New Roman" w:hAnsi="Calibri" w:cs="Calibri"/>
          <w:kern w:val="0"/>
          <w:lang w:eastAsia="ar-SA" w:bidi="ar-SA"/>
        </w:rPr>
        <w:t>1. Błąd Zwykły Oprogramowania Aplikacyjnego - niespowodowane przez użytkownika, niezgodne z dokumentacją, powtarzalne działanie Oprogramowania Aplikacyjnego, występujące w tym samym miejscu programu, na stacji roboczej skonfigurowanej zgodnie z zaleceniami producenta Oprogramowania Aplikacyjnego i prowadzące w każdym przypadku do otrzymania błędnych wyników jego działania, udokumentowane co najmniej poprzez opis ścieżki powtórzenia, zapisy logów systemowych i/lub zrzuty ekranów. Wszelkie uwagi związane z wyglądem, estetyką, ergonomią bądź przyzwyczajeniami Użytkownika (Zamawiającego) oraz uwagi dotyczące rozbudowy lub ograniczenia funkcjonalności nie są traktowane jako Błędy;</w:t>
      </w:r>
    </w:p>
    <w:p w14:paraId="67790456" w14:textId="6F4E9B2F" w:rsidR="00876FA4" w:rsidRPr="0070572D" w:rsidRDefault="00876FA4" w:rsidP="00876FA4">
      <w:pPr>
        <w:widowControl/>
        <w:spacing w:line="240" w:lineRule="auto"/>
        <w:jc w:val="both"/>
        <w:textAlignment w:val="auto"/>
        <w:rPr>
          <w:rFonts w:ascii="Calibri" w:eastAsia="Times New Roman" w:hAnsi="Calibri" w:cs="Calibri"/>
          <w:kern w:val="0"/>
          <w:lang w:eastAsia="ar-SA" w:bidi="ar-SA"/>
        </w:rPr>
      </w:pPr>
      <w:r w:rsidRPr="0070572D">
        <w:rPr>
          <w:rFonts w:ascii="Calibri" w:eastAsia="Times New Roman" w:hAnsi="Calibri" w:cs="Calibri"/>
          <w:kern w:val="0"/>
          <w:lang w:eastAsia="ar-SA" w:bidi="ar-SA"/>
        </w:rPr>
        <w:t>2. Błąd Krytyczny Oprogramowania Aplikacyjnego - należy przez do rozumieć niezgodne z dokumentacją, powtarzalne działanie Oprogramowania Aplikacyjnego, w którym niemożliwie jest użytkowanie Oprogramowania Aplikacyjnego w zakresie jego Podstawowej Funkcjonalności (</w:t>
      </w:r>
      <w:proofErr w:type="spellStart"/>
      <w:r w:rsidRPr="0070572D">
        <w:rPr>
          <w:rFonts w:ascii="Calibri" w:eastAsia="Times New Roman" w:hAnsi="Calibri" w:cs="Calibri"/>
          <w:kern w:val="0"/>
          <w:lang w:eastAsia="ar-SA" w:bidi="ar-SA"/>
        </w:rPr>
        <w:t>t.j</w:t>
      </w:r>
      <w:proofErr w:type="spellEnd"/>
      <w:r w:rsidRPr="0070572D">
        <w:rPr>
          <w:rFonts w:ascii="Calibri" w:eastAsia="Times New Roman" w:hAnsi="Calibri" w:cs="Calibri"/>
          <w:kern w:val="0"/>
          <w:lang w:eastAsia="ar-SA" w:bidi="ar-SA"/>
        </w:rPr>
        <w:t>. takiej, która dotyczy każdego użytkownika, występuje na każdej Stacji roboczej skonfigurowanej do pracy z danym modułem Oprogramowania Aplikacyjnego zgodnie z zaleceniami producenta Oprogramowania Aplikacyjnego w tym na każdej przeglądarce zalecanej i skonfigurowanej do pracy z Oprogramowaniem Aplikacyjnym zgodnie z zaleceniami producenta) i prowadzi do zatrzymania jego eksploatacji, utraty danych lub naruszenia ich spójności, w wyniku których niemożliwe jest prowadzenie działalności z użyciem Oprogramowania Aplikacyjnego;</w:t>
      </w:r>
    </w:p>
    <w:p w14:paraId="58A07697" w14:textId="77777777" w:rsidR="00876FA4" w:rsidRPr="0070572D" w:rsidRDefault="00876FA4" w:rsidP="00CE10DE">
      <w:pPr>
        <w:widowControl/>
        <w:spacing w:line="240" w:lineRule="auto"/>
        <w:jc w:val="center"/>
        <w:textAlignment w:val="auto"/>
        <w:rPr>
          <w:rFonts w:ascii="Calibri" w:eastAsia="Times New Roman" w:hAnsi="Calibri" w:cs="Calibri"/>
          <w:kern w:val="0"/>
          <w:lang w:eastAsia="ar-SA" w:bidi="ar-SA"/>
        </w:rPr>
      </w:pPr>
    </w:p>
    <w:p w14:paraId="345BE4EB" w14:textId="140BDAD3" w:rsidR="00CE10DE" w:rsidRPr="0070572D" w:rsidRDefault="00CE10DE" w:rsidP="00CE10DE">
      <w:pPr>
        <w:widowControl/>
        <w:spacing w:line="240" w:lineRule="auto"/>
        <w:jc w:val="center"/>
        <w:textAlignment w:val="auto"/>
        <w:rPr>
          <w:rFonts w:ascii="Calibri" w:eastAsia="Times New Roman" w:hAnsi="Calibri" w:cs="Calibri"/>
          <w:kern w:val="0"/>
          <w:lang w:eastAsia="ar-SA" w:bidi="ar-SA"/>
        </w:rPr>
      </w:pPr>
      <w:r w:rsidRPr="0070572D">
        <w:rPr>
          <w:rFonts w:ascii="Calibri" w:eastAsia="Times New Roman" w:hAnsi="Calibri" w:cs="Calibri"/>
          <w:kern w:val="0"/>
          <w:lang w:eastAsia="ar-SA" w:bidi="ar-SA"/>
        </w:rPr>
        <w:t xml:space="preserve">§ </w:t>
      </w:r>
      <w:r w:rsidR="0070572D" w:rsidRPr="0070572D">
        <w:rPr>
          <w:rFonts w:ascii="Calibri" w:eastAsia="Times New Roman" w:hAnsi="Calibri" w:cs="Calibri"/>
          <w:kern w:val="0"/>
          <w:lang w:eastAsia="ar-SA" w:bidi="ar-SA"/>
        </w:rPr>
        <w:t>2</w:t>
      </w:r>
    </w:p>
    <w:p w14:paraId="4469D8B2" w14:textId="2AE00BB0" w:rsidR="00CE10DE" w:rsidRDefault="003B5EC4" w:rsidP="003B5EC4">
      <w:pPr>
        <w:widowControl/>
        <w:tabs>
          <w:tab w:val="center" w:pos="4536"/>
          <w:tab w:val="left" w:pos="6135"/>
        </w:tabs>
        <w:spacing w:line="240" w:lineRule="auto"/>
        <w:textAlignment w:val="auto"/>
        <w:rPr>
          <w:rFonts w:ascii="Calibri" w:eastAsia="Times New Roman" w:hAnsi="Calibri" w:cs="Calibri"/>
          <w:kern w:val="0"/>
          <w:lang w:eastAsia="ar-SA" w:bidi="ar-SA"/>
        </w:rPr>
      </w:pPr>
      <w:r w:rsidRPr="0070572D">
        <w:rPr>
          <w:rFonts w:ascii="Calibri" w:eastAsia="Times New Roman" w:hAnsi="Calibri" w:cs="Calibri"/>
          <w:kern w:val="0"/>
          <w:lang w:eastAsia="ar-SA" w:bidi="ar-SA"/>
        </w:rPr>
        <w:tab/>
      </w:r>
      <w:r w:rsidR="00CE10DE" w:rsidRPr="0070572D">
        <w:rPr>
          <w:rFonts w:ascii="Calibri" w:eastAsia="Times New Roman" w:hAnsi="Calibri" w:cs="Calibri"/>
          <w:kern w:val="0"/>
          <w:lang w:eastAsia="ar-SA" w:bidi="ar-SA"/>
        </w:rPr>
        <w:t>Przedmiot umowy</w:t>
      </w:r>
      <w:r w:rsidRPr="0070572D">
        <w:rPr>
          <w:rFonts w:ascii="Calibri" w:eastAsia="Times New Roman" w:hAnsi="Calibri" w:cs="Calibri"/>
          <w:kern w:val="0"/>
          <w:lang w:eastAsia="ar-SA" w:bidi="ar-SA"/>
        </w:rPr>
        <w:tab/>
      </w:r>
    </w:p>
    <w:p w14:paraId="19A4ED40" w14:textId="77777777" w:rsidR="008F6190" w:rsidRPr="0070572D" w:rsidRDefault="008F6190" w:rsidP="003B5EC4">
      <w:pPr>
        <w:widowControl/>
        <w:tabs>
          <w:tab w:val="center" w:pos="4536"/>
          <w:tab w:val="left" w:pos="6135"/>
        </w:tabs>
        <w:spacing w:line="240" w:lineRule="auto"/>
        <w:textAlignment w:val="auto"/>
        <w:rPr>
          <w:rFonts w:ascii="Calibri" w:eastAsia="Times New Roman" w:hAnsi="Calibri" w:cs="Calibri"/>
          <w:kern w:val="0"/>
          <w:lang w:eastAsia="ar-SA" w:bidi="ar-SA"/>
        </w:rPr>
      </w:pPr>
    </w:p>
    <w:p w14:paraId="2BAB0FE3" w14:textId="77777777" w:rsidR="00CE10DE" w:rsidRPr="0070572D" w:rsidRDefault="00CE10DE" w:rsidP="00CE10DE">
      <w:pPr>
        <w:widowControl/>
        <w:spacing w:line="240" w:lineRule="auto"/>
        <w:jc w:val="center"/>
        <w:textAlignment w:val="auto"/>
        <w:rPr>
          <w:rFonts w:ascii="Calibri" w:eastAsia="Times New Roman" w:hAnsi="Calibri" w:cs="Calibri"/>
          <w:kern w:val="0"/>
          <w:lang w:eastAsia="ar-SA" w:bidi="ar-SA"/>
        </w:rPr>
      </w:pPr>
    </w:p>
    <w:p w14:paraId="6534CDCF" w14:textId="50AF5C29" w:rsidR="005F3DE9" w:rsidRPr="0070572D" w:rsidRDefault="00520741" w:rsidP="00EC36DD">
      <w:pPr>
        <w:pStyle w:val="Akapitzlist"/>
        <w:numPr>
          <w:ilvl w:val="0"/>
          <w:numId w:val="1"/>
        </w:numPr>
        <w:tabs>
          <w:tab w:val="left" w:pos="6225"/>
        </w:tabs>
        <w:autoSpaceDE w:val="0"/>
        <w:spacing w:line="276" w:lineRule="auto"/>
        <w:jc w:val="both"/>
        <w:rPr>
          <w:rFonts w:ascii="Calibri" w:eastAsia="Times New Roman" w:hAnsi="Calibri" w:cs="Calibri"/>
          <w:kern w:val="0"/>
          <w:lang w:eastAsia="ar-SA" w:bidi="ar-SA"/>
        </w:rPr>
      </w:pPr>
      <w:r w:rsidRPr="0070572D">
        <w:rPr>
          <w:rFonts w:ascii="Calibri" w:eastAsia="Times New Roman" w:hAnsi="Calibri" w:cs="Calibri"/>
          <w:kern w:val="0"/>
          <w:lang w:eastAsia="ar-SA" w:bidi="ar-SA"/>
        </w:rPr>
        <w:t xml:space="preserve">Przedmiotem umowy </w:t>
      </w:r>
      <w:r w:rsidR="00B93542" w:rsidRPr="0070572D">
        <w:rPr>
          <w:rFonts w:ascii="Calibri" w:eastAsia="Times New Roman" w:hAnsi="Calibri" w:cs="Calibri"/>
          <w:kern w:val="0"/>
          <w:lang w:eastAsia="ar-SA" w:bidi="ar-SA"/>
        </w:rPr>
        <w:t>jest</w:t>
      </w:r>
      <w:r w:rsidR="005F3DE9" w:rsidRPr="0070572D">
        <w:rPr>
          <w:rFonts w:ascii="Calibri" w:eastAsia="Times New Roman" w:hAnsi="Calibri" w:cs="Calibri"/>
          <w:kern w:val="0"/>
          <w:lang w:eastAsia="ar-SA" w:bidi="ar-SA"/>
        </w:rPr>
        <w:t xml:space="preserve"> Świadczenie usługi Wsparcia Technicznego dla programu MAPI Jadłospis 2  dla potrzeb Wojewódzkiego Szpitala Specjalistycznego im. błogosławionego księdza Jerzego Popiełuszki we Włocławku ul. </w:t>
      </w:r>
      <w:proofErr w:type="spellStart"/>
      <w:r w:rsidR="005F3DE9" w:rsidRPr="0070572D">
        <w:rPr>
          <w:rFonts w:ascii="Calibri" w:eastAsia="Times New Roman" w:hAnsi="Calibri" w:cs="Calibri"/>
          <w:kern w:val="0"/>
          <w:lang w:eastAsia="ar-SA" w:bidi="ar-SA"/>
        </w:rPr>
        <w:t>Wieniecka</w:t>
      </w:r>
      <w:proofErr w:type="spellEnd"/>
      <w:r w:rsidR="005F3DE9" w:rsidRPr="0070572D">
        <w:rPr>
          <w:rFonts w:ascii="Calibri" w:eastAsia="Times New Roman" w:hAnsi="Calibri" w:cs="Calibri"/>
          <w:kern w:val="0"/>
          <w:lang w:eastAsia="ar-SA" w:bidi="ar-SA"/>
        </w:rPr>
        <w:t xml:space="preserve"> 49 </w:t>
      </w:r>
    </w:p>
    <w:p w14:paraId="64C90811" w14:textId="77777777" w:rsidR="005F3DE9" w:rsidRPr="0070572D" w:rsidRDefault="005F3DE9" w:rsidP="005F3DE9">
      <w:pPr>
        <w:pStyle w:val="Akapitzlist"/>
        <w:numPr>
          <w:ilvl w:val="0"/>
          <w:numId w:val="1"/>
        </w:numPr>
        <w:tabs>
          <w:tab w:val="left" w:pos="6225"/>
        </w:tabs>
        <w:autoSpaceDE w:val="0"/>
        <w:spacing w:line="276" w:lineRule="auto"/>
        <w:jc w:val="both"/>
        <w:rPr>
          <w:rFonts w:ascii="Calibri" w:eastAsia="Times New Roman" w:hAnsi="Calibri" w:cs="Calibri"/>
          <w:kern w:val="0"/>
          <w:lang w:eastAsia="ar-SA" w:bidi="ar-SA"/>
        </w:rPr>
      </w:pPr>
      <w:r w:rsidRPr="0070572D">
        <w:rPr>
          <w:rFonts w:ascii="Calibri" w:eastAsia="Times New Roman" w:hAnsi="Calibri" w:cs="Calibri"/>
          <w:kern w:val="0"/>
          <w:lang w:eastAsia="ar-SA" w:bidi="ar-SA"/>
        </w:rPr>
        <w:t>Zakres Usługi Wsparcia Technicznego</w:t>
      </w:r>
    </w:p>
    <w:p w14:paraId="0F475CA1" w14:textId="77777777" w:rsidR="005F3DE9" w:rsidRPr="0070572D" w:rsidRDefault="005F3DE9" w:rsidP="005F3DE9">
      <w:pPr>
        <w:pStyle w:val="Akapitzlist"/>
        <w:tabs>
          <w:tab w:val="left" w:pos="6225"/>
        </w:tabs>
        <w:autoSpaceDE w:val="0"/>
        <w:spacing w:line="276" w:lineRule="auto"/>
        <w:ind w:left="360"/>
        <w:jc w:val="both"/>
        <w:rPr>
          <w:rFonts w:ascii="Calibri" w:eastAsia="Times New Roman" w:hAnsi="Calibri" w:cs="Calibri"/>
          <w:kern w:val="0"/>
          <w:lang w:eastAsia="ar-SA" w:bidi="ar-SA"/>
        </w:rPr>
      </w:pPr>
    </w:p>
    <w:p w14:paraId="3FB947E8" w14:textId="614739A8" w:rsidR="005F3DE9" w:rsidRPr="0070572D" w:rsidRDefault="005F3DE9" w:rsidP="0070572D">
      <w:pPr>
        <w:pStyle w:val="Akapitzlist"/>
        <w:tabs>
          <w:tab w:val="left" w:pos="6225"/>
        </w:tabs>
        <w:autoSpaceDE w:val="0"/>
        <w:spacing w:line="276" w:lineRule="auto"/>
        <w:ind w:left="0"/>
        <w:jc w:val="both"/>
        <w:rPr>
          <w:rFonts w:ascii="Calibri" w:eastAsia="Times New Roman" w:hAnsi="Calibri" w:cs="Calibri"/>
          <w:kern w:val="0"/>
          <w:lang w:eastAsia="ar-SA" w:bidi="ar-SA"/>
        </w:rPr>
      </w:pPr>
      <w:r w:rsidRPr="0070572D">
        <w:rPr>
          <w:rFonts w:ascii="Calibri" w:eastAsia="Times New Roman" w:hAnsi="Calibri" w:cs="Calibri"/>
          <w:kern w:val="0"/>
          <w:lang w:eastAsia="ar-SA" w:bidi="ar-SA"/>
        </w:rPr>
        <w:t xml:space="preserve">a) Telefoniczna i internetowa (poczta internetowa, Pomoc Zdalna, </w:t>
      </w:r>
      <w:proofErr w:type="spellStart"/>
      <w:r w:rsidRPr="0070572D">
        <w:rPr>
          <w:rFonts w:ascii="Calibri" w:eastAsia="Times New Roman" w:hAnsi="Calibri" w:cs="Calibri"/>
          <w:kern w:val="0"/>
          <w:lang w:eastAsia="ar-SA" w:bidi="ar-SA"/>
        </w:rPr>
        <w:t>TeamViewer</w:t>
      </w:r>
      <w:proofErr w:type="spellEnd"/>
      <w:r w:rsidRPr="0070572D">
        <w:rPr>
          <w:rFonts w:ascii="Calibri" w:eastAsia="Times New Roman" w:hAnsi="Calibri" w:cs="Calibri"/>
          <w:kern w:val="0"/>
          <w:lang w:eastAsia="ar-SA" w:bidi="ar-SA"/>
        </w:rPr>
        <w:t>) pomoc oraz doradztwo z zakresu rozwiązywania bieżących problemów związanych z użytkowaniem programu</w:t>
      </w:r>
      <w:r w:rsidR="00426C24" w:rsidRPr="0070572D">
        <w:rPr>
          <w:rFonts w:ascii="Calibri" w:eastAsia="Times New Roman" w:hAnsi="Calibri" w:cs="Calibri"/>
          <w:kern w:val="0"/>
          <w:lang w:eastAsia="ar-SA" w:bidi="ar-SA"/>
        </w:rPr>
        <w:t>.</w:t>
      </w:r>
    </w:p>
    <w:p w14:paraId="120F44D5" w14:textId="77777777" w:rsidR="005F3DE9" w:rsidRPr="0070572D" w:rsidRDefault="005F3DE9" w:rsidP="0070572D">
      <w:pPr>
        <w:pStyle w:val="Akapitzlist"/>
        <w:tabs>
          <w:tab w:val="left" w:pos="6225"/>
        </w:tabs>
        <w:autoSpaceDE w:val="0"/>
        <w:spacing w:line="276" w:lineRule="auto"/>
        <w:ind w:left="0"/>
        <w:jc w:val="both"/>
        <w:rPr>
          <w:rFonts w:ascii="Calibri" w:eastAsia="Times New Roman" w:hAnsi="Calibri" w:cs="Calibri"/>
          <w:kern w:val="0"/>
          <w:lang w:eastAsia="ar-SA" w:bidi="ar-SA"/>
        </w:rPr>
      </w:pPr>
      <w:r w:rsidRPr="0070572D">
        <w:rPr>
          <w:rFonts w:ascii="Calibri" w:eastAsia="Times New Roman" w:hAnsi="Calibri" w:cs="Calibri"/>
          <w:kern w:val="0"/>
          <w:lang w:eastAsia="ar-SA" w:bidi="ar-SA"/>
        </w:rPr>
        <w:t xml:space="preserve">b) Opracowywanie i wydawanie Zamawiającemu aktualizacji programu MAPI Jadłospis 2 polegających na dostosowaniu do zmian w powszechnie obowiązujących przepisach prawa normach, oraz wprowadzaniu nowości funkcjonalnych i merytorycznych w programie komputerowym. </w:t>
      </w:r>
    </w:p>
    <w:p w14:paraId="21AC7770" w14:textId="46A8A5F8" w:rsidR="00145D7F" w:rsidRPr="0070572D" w:rsidRDefault="005F3DE9" w:rsidP="007C34BC">
      <w:pPr>
        <w:tabs>
          <w:tab w:val="left" w:pos="6225"/>
        </w:tabs>
        <w:autoSpaceDE w:val="0"/>
        <w:spacing w:line="276" w:lineRule="auto"/>
        <w:jc w:val="both"/>
        <w:rPr>
          <w:rFonts w:ascii="Calibri" w:eastAsia="Times New Roman" w:hAnsi="Calibri" w:cs="Calibri"/>
          <w:kern w:val="0"/>
          <w:lang w:eastAsia="ar-SA" w:bidi="ar-SA"/>
        </w:rPr>
      </w:pPr>
      <w:r w:rsidRPr="007C34BC">
        <w:rPr>
          <w:rFonts w:ascii="Calibri" w:eastAsia="Times New Roman" w:hAnsi="Calibri" w:cs="Calibri"/>
          <w:kern w:val="0"/>
          <w:lang w:eastAsia="ar-SA" w:bidi="ar-SA"/>
        </w:rPr>
        <w:t>c) Dostarczenie, co najmniej jednej aktualizacji programu rocznie.</w:t>
      </w:r>
      <w:r w:rsidR="007C34BC" w:rsidRPr="007C34BC">
        <w:t xml:space="preserve"> </w:t>
      </w:r>
      <w:r w:rsidR="007C34BC" w:rsidRPr="007C34BC">
        <w:rPr>
          <w:rFonts w:ascii="Calibri" w:eastAsia="Times New Roman" w:hAnsi="Calibri" w:cs="Calibri"/>
          <w:kern w:val="0"/>
          <w:lang w:eastAsia="ar-SA" w:bidi="ar-SA"/>
        </w:rPr>
        <w:t>Wykonanie aktualizacji nastąpi</w:t>
      </w:r>
      <w:r w:rsidR="007C34BC">
        <w:rPr>
          <w:rFonts w:ascii="Calibri" w:eastAsia="Times New Roman" w:hAnsi="Calibri" w:cs="Calibri"/>
          <w:kern w:val="0"/>
          <w:lang w:eastAsia="ar-SA" w:bidi="ar-SA"/>
        </w:rPr>
        <w:t xml:space="preserve"> </w:t>
      </w:r>
      <w:r w:rsidR="007C34BC" w:rsidRPr="007C34BC">
        <w:rPr>
          <w:rFonts w:ascii="Calibri" w:eastAsia="Times New Roman" w:hAnsi="Calibri" w:cs="Calibri"/>
          <w:kern w:val="0"/>
          <w:lang w:eastAsia="ar-SA" w:bidi="ar-SA"/>
        </w:rPr>
        <w:t>po wystąpieniu Nabywcy o udostępnienie nowej wersji oprogramowania i przesłaniu pisemnej</w:t>
      </w:r>
      <w:r w:rsidR="007C34BC">
        <w:rPr>
          <w:rFonts w:ascii="Calibri" w:eastAsia="Times New Roman" w:hAnsi="Calibri" w:cs="Calibri"/>
          <w:kern w:val="0"/>
          <w:lang w:eastAsia="ar-SA" w:bidi="ar-SA"/>
        </w:rPr>
        <w:t xml:space="preserve"> </w:t>
      </w:r>
      <w:r w:rsidR="007C34BC" w:rsidRPr="007C34BC">
        <w:rPr>
          <w:rFonts w:ascii="Calibri" w:eastAsia="Times New Roman" w:hAnsi="Calibri" w:cs="Calibri"/>
          <w:kern w:val="0"/>
          <w:lang w:eastAsia="ar-SA" w:bidi="ar-SA"/>
        </w:rPr>
        <w:t>zgody na jej przeprowadzenie</w:t>
      </w:r>
      <w:r w:rsidR="007C34BC">
        <w:rPr>
          <w:rFonts w:ascii="Calibri" w:eastAsia="Times New Roman" w:hAnsi="Calibri" w:cs="Calibri"/>
          <w:kern w:val="0"/>
          <w:lang w:eastAsia="ar-SA" w:bidi="ar-SA"/>
        </w:rPr>
        <w:t>.</w:t>
      </w:r>
    </w:p>
    <w:p w14:paraId="727F05EF" w14:textId="1B7F5655" w:rsidR="0070572D" w:rsidRPr="0070572D" w:rsidRDefault="0070572D" w:rsidP="0070572D">
      <w:pPr>
        <w:tabs>
          <w:tab w:val="left" w:pos="6225"/>
        </w:tabs>
        <w:autoSpaceDE w:val="0"/>
        <w:spacing w:line="276" w:lineRule="auto"/>
        <w:jc w:val="both"/>
        <w:rPr>
          <w:rFonts w:ascii="Calibri" w:eastAsia="Times New Roman" w:hAnsi="Calibri" w:cs="Calibri"/>
          <w:kern w:val="0"/>
          <w:lang w:eastAsia="ar-SA" w:bidi="ar-SA"/>
        </w:rPr>
      </w:pPr>
      <w:r w:rsidRPr="0070572D">
        <w:rPr>
          <w:rFonts w:ascii="Calibri" w:eastAsia="Times New Roman" w:hAnsi="Calibri" w:cs="Calibri"/>
          <w:kern w:val="0"/>
          <w:lang w:eastAsia="ar-SA" w:bidi="ar-SA"/>
        </w:rPr>
        <w:t>3. Usługa Wsparcia Technicznego nie uwzględnia sytuacji, w których niewłaściwa praca programu została spowodowana następującymi czynnikami</w:t>
      </w:r>
      <w:r>
        <w:rPr>
          <w:rFonts w:ascii="Calibri" w:eastAsia="Times New Roman" w:hAnsi="Calibri" w:cs="Calibri"/>
          <w:kern w:val="0"/>
          <w:lang w:eastAsia="ar-SA" w:bidi="ar-SA"/>
        </w:rPr>
        <w:t>, (w</w:t>
      </w:r>
      <w:r w:rsidRPr="0070572D">
        <w:rPr>
          <w:rFonts w:ascii="Calibri" w:eastAsia="Times New Roman" w:hAnsi="Calibri" w:cs="Calibri"/>
          <w:kern w:val="0"/>
          <w:lang w:eastAsia="ar-SA" w:bidi="ar-SA"/>
        </w:rPr>
        <w:t xml:space="preserve"> po</w:t>
      </w:r>
      <w:r>
        <w:rPr>
          <w:rFonts w:ascii="Calibri" w:eastAsia="Times New Roman" w:hAnsi="Calibri" w:cs="Calibri"/>
          <w:kern w:val="0"/>
          <w:lang w:eastAsia="ar-SA" w:bidi="ar-SA"/>
        </w:rPr>
        <w:t>ni</w:t>
      </w:r>
      <w:r w:rsidRPr="0070572D">
        <w:rPr>
          <w:rFonts w:ascii="Calibri" w:eastAsia="Times New Roman" w:hAnsi="Calibri" w:cs="Calibri"/>
          <w:kern w:val="0"/>
          <w:lang w:eastAsia="ar-SA" w:bidi="ar-SA"/>
        </w:rPr>
        <w:t xml:space="preserve">ższych sytuacjach </w:t>
      </w:r>
      <w:r w:rsidRPr="0070572D">
        <w:rPr>
          <w:rFonts w:ascii="Calibri" w:eastAsia="Times New Roman" w:hAnsi="Calibri" w:cs="Calibri"/>
          <w:kern w:val="0"/>
          <w:lang w:eastAsia="ar-SA" w:bidi="ar-SA"/>
        </w:rPr>
        <w:lastRenderedPageBreak/>
        <w:t>Zamawiający ponosi wszelkie koszty związane z przywróceniem właściwej pracy programu</w:t>
      </w:r>
      <w:r>
        <w:rPr>
          <w:rFonts w:ascii="Calibri" w:eastAsia="Times New Roman" w:hAnsi="Calibri" w:cs="Calibri"/>
          <w:kern w:val="0"/>
          <w:lang w:eastAsia="ar-SA" w:bidi="ar-SA"/>
        </w:rPr>
        <w:t>)</w:t>
      </w:r>
      <w:r w:rsidRPr="0070572D">
        <w:rPr>
          <w:rFonts w:ascii="Calibri" w:eastAsia="Times New Roman" w:hAnsi="Calibri" w:cs="Calibri"/>
          <w:kern w:val="0"/>
          <w:lang w:eastAsia="ar-SA" w:bidi="ar-SA"/>
        </w:rPr>
        <w:t>.</w:t>
      </w:r>
    </w:p>
    <w:p w14:paraId="2EB5902A" w14:textId="0E13A8B3" w:rsidR="0070572D" w:rsidRPr="0070572D" w:rsidRDefault="0070572D" w:rsidP="0070572D">
      <w:pPr>
        <w:tabs>
          <w:tab w:val="left" w:pos="6225"/>
        </w:tabs>
        <w:autoSpaceDE w:val="0"/>
        <w:spacing w:line="276" w:lineRule="auto"/>
        <w:jc w:val="both"/>
        <w:rPr>
          <w:rFonts w:ascii="Calibri" w:eastAsia="Times New Roman" w:hAnsi="Calibri" w:cs="Calibri"/>
          <w:kern w:val="0"/>
          <w:lang w:eastAsia="ar-SA" w:bidi="ar-SA"/>
        </w:rPr>
      </w:pPr>
      <w:r w:rsidRPr="0070572D">
        <w:rPr>
          <w:rFonts w:ascii="Calibri" w:eastAsia="Times New Roman" w:hAnsi="Calibri" w:cs="Calibri"/>
          <w:kern w:val="0"/>
          <w:lang w:eastAsia="ar-SA" w:bidi="ar-SA"/>
        </w:rPr>
        <w:t>:</w:t>
      </w:r>
    </w:p>
    <w:p w14:paraId="066878FF" w14:textId="56A9E171" w:rsidR="0070572D" w:rsidRPr="0070572D" w:rsidRDefault="0070572D" w:rsidP="0070572D">
      <w:pPr>
        <w:tabs>
          <w:tab w:val="left" w:pos="6225"/>
        </w:tabs>
        <w:autoSpaceDE w:val="0"/>
        <w:spacing w:line="276" w:lineRule="auto"/>
        <w:jc w:val="both"/>
        <w:rPr>
          <w:rFonts w:ascii="Calibri" w:eastAsia="Times New Roman" w:hAnsi="Calibri" w:cs="Calibri"/>
          <w:kern w:val="0"/>
          <w:lang w:eastAsia="ar-SA" w:bidi="ar-SA"/>
        </w:rPr>
      </w:pPr>
      <w:r w:rsidRPr="0070572D">
        <w:rPr>
          <w:rFonts w:ascii="Calibri" w:eastAsia="Times New Roman" w:hAnsi="Calibri" w:cs="Calibri"/>
          <w:kern w:val="0"/>
          <w:lang w:eastAsia="ar-SA" w:bidi="ar-SA"/>
        </w:rPr>
        <w:t>a) Niewłaściwą pracą lub awarią infrastruktury komputerowej</w:t>
      </w:r>
      <w:r w:rsidR="00B24EC9">
        <w:rPr>
          <w:rFonts w:ascii="Calibri" w:eastAsia="Times New Roman" w:hAnsi="Calibri" w:cs="Calibri"/>
          <w:kern w:val="0"/>
          <w:lang w:eastAsia="ar-SA" w:bidi="ar-SA"/>
        </w:rPr>
        <w:t xml:space="preserve"> Zamawiającego</w:t>
      </w:r>
      <w:r w:rsidRPr="0070572D">
        <w:rPr>
          <w:rFonts w:ascii="Calibri" w:eastAsia="Times New Roman" w:hAnsi="Calibri" w:cs="Calibri"/>
          <w:kern w:val="0"/>
          <w:lang w:eastAsia="ar-SA" w:bidi="ar-SA"/>
        </w:rPr>
        <w:t xml:space="preserve"> (sieci komputerowej, komputera, jego podzespołów lub urządzeń peryferyjnych).</w:t>
      </w:r>
    </w:p>
    <w:p w14:paraId="70F68B07" w14:textId="058A53D2" w:rsidR="0070572D" w:rsidRPr="0070572D" w:rsidRDefault="0070572D" w:rsidP="0070572D">
      <w:pPr>
        <w:tabs>
          <w:tab w:val="left" w:pos="6225"/>
        </w:tabs>
        <w:autoSpaceDE w:val="0"/>
        <w:spacing w:line="276" w:lineRule="auto"/>
        <w:jc w:val="both"/>
        <w:rPr>
          <w:rFonts w:ascii="Calibri" w:eastAsia="Times New Roman" w:hAnsi="Calibri" w:cs="Calibri"/>
          <w:kern w:val="0"/>
          <w:lang w:eastAsia="ar-SA" w:bidi="ar-SA"/>
        </w:rPr>
      </w:pPr>
      <w:r w:rsidRPr="0070572D">
        <w:rPr>
          <w:rFonts w:ascii="Calibri" w:eastAsia="Times New Roman" w:hAnsi="Calibri" w:cs="Calibri"/>
          <w:kern w:val="0"/>
          <w:lang w:eastAsia="ar-SA" w:bidi="ar-SA"/>
        </w:rPr>
        <w:t>b) Samodzielną ingerencją w strukturę danych lub przeprowadzeniem samodzielnej modyfikacji</w:t>
      </w:r>
      <w:r w:rsidR="00B24EC9">
        <w:rPr>
          <w:rFonts w:ascii="Calibri" w:eastAsia="Times New Roman" w:hAnsi="Calibri" w:cs="Calibri"/>
          <w:kern w:val="0"/>
          <w:lang w:eastAsia="ar-SA" w:bidi="ar-SA"/>
        </w:rPr>
        <w:t xml:space="preserve"> przez Zamawiającego</w:t>
      </w:r>
      <w:r w:rsidRPr="0070572D">
        <w:rPr>
          <w:rFonts w:ascii="Calibri" w:eastAsia="Times New Roman" w:hAnsi="Calibri" w:cs="Calibri"/>
          <w:kern w:val="0"/>
          <w:lang w:eastAsia="ar-SA" w:bidi="ar-SA"/>
        </w:rPr>
        <w:t>.</w:t>
      </w:r>
    </w:p>
    <w:p w14:paraId="3D4074D1" w14:textId="18121AD4" w:rsidR="0070572D" w:rsidRPr="0070572D" w:rsidRDefault="0070572D" w:rsidP="0070572D">
      <w:pPr>
        <w:tabs>
          <w:tab w:val="left" w:pos="6225"/>
        </w:tabs>
        <w:autoSpaceDE w:val="0"/>
        <w:spacing w:line="276" w:lineRule="auto"/>
        <w:jc w:val="both"/>
        <w:rPr>
          <w:rFonts w:ascii="Calibri" w:eastAsia="Times New Roman" w:hAnsi="Calibri" w:cs="Calibri"/>
          <w:kern w:val="0"/>
          <w:lang w:eastAsia="ar-SA" w:bidi="ar-SA"/>
        </w:rPr>
      </w:pPr>
      <w:r w:rsidRPr="0070572D">
        <w:rPr>
          <w:rFonts w:ascii="Calibri" w:eastAsia="Times New Roman" w:hAnsi="Calibri" w:cs="Calibri"/>
          <w:kern w:val="0"/>
          <w:lang w:eastAsia="ar-SA" w:bidi="ar-SA"/>
        </w:rPr>
        <w:t xml:space="preserve">c) Użytkowania programu </w:t>
      </w:r>
      <w:r w:rsidR="00B24EC9">
        <w:rPr>
          <w:rFonts w:ascii="Calibri" w:eastAsia="Times New Roman" w:hAnsi="Calibri" w:cs="Calibri"/>
          <w:kern w:val="0"/>
          <w:lang w:eastAsia="ar-SA" w:bidi="ar-SA"/>
        </w:rPr>
        <w:t xml:space="preserve">przez Zamawiającego </w:t>
      </w:r>
      <w:r w:rsidRPr="0070572D">
        <w:rPr>
          <w:rFonts w:ascii="Calibri" w:eastAsia="Times New Roman" w:hAnsi="Calibri" w:cs="Calibri"/>
          <w:kern w:val="0"/>
          <w:lang w:eastAsia="ar-SA" w:bidi="ar-SA"/>
        </w:rPr>
        <w:t>niezgodnie z instrukcją użytkownika.</w:t>
      </w:r>
    </w:p>
    <w:p w14:paraId="5601D1EB" w14:textId="77777777" w:rsidR="007570C5" w:rsidRPr="0070572D" w:rsidRDefault="007570C5" w:rsidP="00757E16">
      <w:pPr>
        <w:widowControl/>
        <w:suppressAutoHyphens w:val="0"/>
        <w:autoSpaceDE w:val="0"/>
        <w:autoSpaceDN w:val="0"/>
        <w:adjustRightInd w:val="0"/>
        <w:spacing w:line="240" w:lineRule="auto"/>
        <w:jc w:val="center"/>
        <w:textAlignment w:val="auto"/>
        <w:rPr>
          <w:rFonts w:ascii="Calibri" w:eastAsia="Times New Roman" w:hAnsi="Calibri" w:cs="Calibri"/>
          <w:kern w:val="0"/>
          <w:lang w:eastAsia="pl-PL" w:bidi="ar-SA"/>
        </w:rPr>
      </w:pPr>
    </w:p>
    <w:p w14:paraId="45898573" w14:textId="194913CD" w:rsidR="00757E16" w:rsidRPr="0070572D" w:rsidRDefault="00757E16" w:rsidP="00757E16">
      <w:pPr>
        <w:widowControl/>
        <w:suppressAutoHyphens w:val="0"/>
        <w:autoSpaceDE w:val="0"/>
        <w:autoSpaceDN w:val="0"/>
        <w:adjustRightInd w:val="0"/>
        <w:spacing w:line="240" w:lineRule="auto"/>
        <w:jc w:val="center"/>
        <w:textAlignment w:val="auto"/>
        <w:rPr>
          <w:rFonts w:ascii="Calibri" w:eastAsia="Times New Roman" w:hAnsi="Calibri" w:cs="Calibri"/>
          <w:kern w:val="0"/>
          <w:lang w:eastAsia="pl-PL" w:bidi="ar-SA"/>
        </w:rPr>
      </w:pPr>
      <w:r w:rsidRPr="0070572D">
        <w:rPr>
          <w:rFonts w:ascii="Calibri" w:eastAsia="Times New Roman" w:hAnsi="Calibri" w:cs="Calibri"/>
          <w:kern w:val="0"/>
          <w:lang w:eastAsia="pl-PL" w:bidi="ar-SA"/>
        </w:rPr>
        <w:t xml:space="preserve">§ </w:t>
      </w:r>
      <w:r w:rsidR="007C34BC">
        <w:rPr>
          <w:rFonts w:ascii="Calibri" w:eastAsia="Times New Roman" w:hAnsi="Calibri" w:cs="Calibri"/>
          <w:kern w:val="0"/>
          <w:lang w:eastAsia="pl-PL" w:bidi="ar-SA"/>
        </w:rPr>
        <w:t>3</w:t>
      </w:r>
    </w:p>
    <w:p w14:paraId="0B188DC5" w14:textId="77777777" w:rsidR="00AB0062" w:rsidRDefault="00AB0062" w:rsidP="00AB0062">
      <w:pPr>
        <w:widowControl/>
        <w:suppressAutoHyphens w:val="0"/>
        <w:autoSpaceDE w:val="0"/>
        <w:autoSpaceDN w:val="0"/>
        <w:adjustRightInd w:val="0"/>
        <w:spacing w:line="240" w:lineRule="auto"/>
        <w:jc w:val="center"/>
        <w:textAlignment w:val="auto"/>
        <w:rPr>
          <w:rFonts w:ascii="Calibri" w:eastAsia="Times New Roman" w:hAnsi="Calibri" w:cs="Calibri"/>
          <w:bCs/>
          <w:kern w:val="0"/>
          <w:lang w:eastAsia="pl-PL" w:bidi="ar-SA"/>
        </w:rPr>
      </w:pPr>
      <w:r w:rsidRPr="0070572D">
        <w:rPr>
          <w:rFonts w:ascii="Calibri" w:eastAsia="Times New Roman" w:hAnsi="Calibri" w:cs="Calibri"/>
          <w:bCs/>
          <w:kern w:val="0"/>
          <w:lang w:eastAsia="pl-PL" w:bidi="ar-SA"/>
        </w:rPr>
        <w:t>Okres obowiązywania umowy</w:t>
      </w:r>
    </w:p>
    <w:p w14:paraId="3670845F" w14:textId="77777777" w:rsidR="008F6190" w:rsidRPr="0070572D" w:rsidRDefault="008F6190" w:rsidP="00AB0062">
      <w:pPr>
        <w:widowControl/>
        <w:suppressAutoHyphens w:val="0"/>
        <w:autoSpaceDE w:val="0"/>
        <w:autoSpaceDN w:val="0"/>
        <w:adjustRightInd w:val="0"/>
        <w:spacing w:line="240" w:lineRule="auto"/>
        <w:jc w:val="center"/>
        <w:textAlignment w:val="auto"/>
        <w:rPr>
          <w:rFonts w:ascii="Calibri" w:eastAsia="Times New Roman" w:hAnsi="Calibri" w:cs="Calibri"/>
          <w:bCs/>
          <w:kern w:val="0"/>
          <w:lang w:eastAsia="pl-PL" w:bidi="ar-SA"/>
        </w:rPr>
      </w:pPr>
    </w:p>
    <w:p w14:paraId="1499E34A" w14:textId="77777777" w:rsidR="00757E16" w:rsidRPr="0070572D" w:rsidRDefault="00757E16" w:rsidP="00757E16">
      <w:pPr>
        <w:widowControl/>
        <w:suppressAutoHyphens w:val="0"/>
        <w:autoSpaceDE w:val="0"/>
        <w:autoSpaceDN w:val="0"/>
        <w:adjustRightInd w:val="0"/>
        <w:spacing w:line="240" w:lineRule="auto"/>
        <w:jc w:val="center"/>
        <w:textAlignment w:val="auto"/>
        <w:rPr>
          <w:rFonts w:ascii="Calibri" w:eastAsia="Times New Roman" w:hAnsi="Calibri" w:cs="Calibri"/>
          <w:bCs/>
          <w:kern w:val="0"/>
          <w:lang w:eastAsia="pl-PL" w:bidi="ar-SA"/>
        </w:rPr>
      </w:pPr>
    </w:p>
    <w:p w14:paraId="7F8BFF21" w14:textId="15826A66" w:rsidR="00D55303" w:rsidRPr="0070572D" w:rsidRDefault="00A25AA9" w:rsidP="00757E16">
      <w:pPr>
        <w:pStyle w:val="Akapitzlist"/>
        <w:numPr>
          <w:ilvl w:val="0"/>
          <w:numId w:val="32"/>
        </w:numPr>
        <w:tabs>
          <w:tab w:val="left" w:pos="0"/>
        </w:tabs>
        <w:jc w:val="both"/>
        <w:rPr>
          <w:rFonts w:ascii="Calibri" w:eastAsia="Times" w:hAnsi="Calibri" w:cs="Calibri"/>
          <w:bCs/>
        </w:rPr>
      </w:pPr>
      <w:r w:rsidRPr="0070572D">
        <w:rPr>
          <w:rFonts w:ascii="Calibri" w:eastAsia="Times" w:hAnsi="Calibri" w:cs="Calibri"/>
          <w:bCs/>
        </w:rPr>
        <w:t>U</w:t>
      </w:r>
      <w:r w:rsidR="00757E16" w:rsidRPr="0070572D">
        <w:rPr>
          <w:rFonts w:ascii="Calibri" w:eastAsia="Times" w:hAnsi="Calibri" w:cs="Calibri"/>
          <w:bCs/>
        </w:rPr>
        <w:t xml:space="preserve">mowa </w:t>
      </w:r>
      <w:r w:rsidRPr="0070572D">
        <w:rPr>
          <w:rFonts w:ascii="Calibri" w:eastAsia="Times" w:hAnsi="Calibri" w:cs="Calibri"/>
          <w:bCs/>
        </w:rPr>
        <w:t xml:space="preserve"> </w:t>
      </w:r>
      <w:r w:rsidR="00757E16" w:rsidRPr="0070572D">
        <w:rPr>
          <w:rFonts w:ascii="Calibri" w:eastAsia="Times" w:hAnsi="Calibri" w:cs="Calibri"/>
          <w:bCs/>
        </w:rPr>
        <w:t xml:space="preserve">zostaje zawarta na czas określony na </w:t>
      </w:r>
      <w:r w:rsidR="004F7042" w:rsidRPr="0070572D">
        <w:rPr>
          <w:rFonts w:ascii="Calibri" w:eastAsia="Times" w:hAnsi="Calibri" w:cs="Calibri"/>
          <w:bCs/>
        </w:rPr>
        <w:t>24</w:t>
      </w:r>
      <w:r w:rsidR="00757E16" w:rsidRPr="0070572D">
        <w:rPr>
          <w:rFonts w:ascii="Calibri" w:eastAsia="Times" w:hAnsi="Calibri" w:cs="Calibri"/>
          <w:bCs/>
        </w:rPr>
        <w:t xml:space="preserve"> miesi</w:t>
      </w:r>
      <w:r w:rsidR="004F7042" w:rsidRPr="0070572D">
        <w:rPr>
          <w:rFonts w:ascii="Calibri" w:eastAsia="Times" w:hAnsi="Calibri" w:cs="Calibri"/>
          <w:bCs/>
        </w:rPr>
        <w:t>ące</w:t>
      </w:r>
      <w:r w:rsidR="00757E16" w:rsidRPr="0070572D">
        <w:rPr>
          <w:rFonts w:ascii="Calibri" w:eastAsia="Times" w:hAnsi="Calibri" w:cs="Calibri"/>
          <w:bCs/>
        </w:rPr>
        <w:t xml:space="preserve"> </w:t>
      </w:r>
      <w:r w:rsidRPr="0070572D">
        <w:rPr>
          <w:rFonts w:ascii="Calibri" w:eastAsia="Times" w:hAnsi="Calibri" w:cs="Calibri"/>
          <w:bCs/>
        </w:rPr>
        <w:t xml:space="preserve">tj. </w:t>
      </w:r>
      <w:r w:rsidR="00757E16" w:rsidRPr="0070572D">
        <w:rPr>
          <w:rFonts w:ascii="Calibri" w:eastAsia="Times" w:hAnsi="Calibri" w:cs="Calibri"/>
          <w:bCs/>
        </w:rPr>
        <w:t>od dnia  2</w:t>
      </w:r>
      <w:r w:rsidR="000B35B8">
        <w:rPr>
          <w:rFonts w:ascii="Calibri" w:eastAsia="Times" w:hAnsi="Calibri" w:cs="Calibri"/>
          <w:bCs/>
        </w:rPr>
        <w:t>0</w:t>
      </w:r>
      <w:r w:rsidR="00757E16" w:rsidRPr="0070572D">
        <w:rPr>
          <w:rFonts w:ascii="Calibri" w:eastAsia="Times" w:hAnsi="Calibri" w:cs="Calibri"/>
          <w:bCs/>
        </w:rPr>
        <w:t>.</w:t>
      </w:r>
      <w:r w:rsidR="004F7042" w:rsidRPr="0070572D">
        <w:rPr>
          <w:rFonts w:ascii="Calibri" w:eastAsia="Times" w:hAnsi="Calibri" w:cs="Calibri"/>
          <w:bCs/>
        </w:rPr>
        <w:t>01</w:t>
      </w:r>
      <w:r w:rsidR="00757E16" w:rsidRPr="0070572D">
        <w:rPr>
          <w:rFonts w:ascii="Calibri" w:eastAsia="Times" w:hAnsi="Calibri" w:cs="Calibri"/>
          <w:bCs/>
        </w:rPr>
        <w:t>.202</w:t>
      </w:r>
      <w:r w:rsidR="004F7042" w:rsidRPr="0070572D">
        <w:rPr>
          <w:rFonts w:ascii="Calibri" w:eastAsia="Times" w:hAnsi="Calibri" w:cs="Calibri"/>
          <w:bCs/>
        </w:rPr>
        <w:t>5</w:t>
      </w:r>
      <w:r w:rsidR="003A22D7" w:rsidRPr="0070572D">
        <w:rPr>
          <w:rFonts w:ascii="Calibri" w:eastAsia="Times" w:hAnsi="Calibri" w:cs="Calibri"/>
          <w:bCs/>
        </w:rPr>
        <w:t xml:space="preserve"> r.</w:t>
      </w:r>
      <w:r w:rsidR="00757E16" w:rsidRPr="0070572D">
        <w:rPr>
          <w:rFonts w:ascii="Calibri" w:eastAsia="Times" w:hAnsi="Calibri" w:cs="Calibri"/>
          <w:bCs/>
        </w:rPr>
        <w:t xml:space="preserve"> do dnia 2</w:t>
      </w:r>
      <w:r w:rsidR="000B35B8">
        <w:rPr>
          <w:rFonts w:ascii="Calibri" w:eastAsia="Times" w:hAnsi="Calibri" w:cs="Calibri"/>
          <w:bCs/>
        </w:rPr>
        <w:t>0</w:t>
      </w:r>
      <w:r w:rsidR="00757E16" w:rsidRPr="0070572D">
        <w:rPr>
          <w:rFonts w:ascii="Calibri" w:eastAsia="Times" w:hAnsi="Calibri" w:cs="Calibri"/>
          <w:bCs/>
        </w:rPr>
        <w:t>.</w:t>
      </w:r>
      <w:r w:rsidR="004F7042" w:rsidRPr="0070572D">
        <w:rPr>
          <w:rFonts w:ascii="Calibri" w:eastAsia="Times" w:hAnsi="Calibri" w:cs="Calibri"/>
          <w:bCs/>
        </w:rPr>
        <w:t>01</w:t>
      </w:r>
      <w:r w:rsidR="00757E16" w:rsidRPr="0070572D">
        <w:rPr>
          <w:rFonts w:ascii="Calibri" w:eastAsia="Times" w:hAnsi="Calibri" w:cs="Calibri"/>
          <w:bCs/>
        </w:rPr>
        <w:t>.202</w:t>
      </w:r>
      <w:r w:rsidR="00E15959" w:rsidRPr="0070572D">
        <w:rPr>
          <w:rFonts w:ascii="Calibri" w:eastAsia="Times" w:hAnsi="Calibri" w:cs="Calibri"/>
          <w:bCs/>
        </w:rPr>
        <w:t>7</w:t>
      </w:r>
      <w:r w:rsidR="003A22D7" w:rsidRPr="0070572D">
        <w:rPr>
          <w:rFonts w:ascii="Calibri" w:eastAsia="Times" w:hAnsi="Calibri" w:cs="Calibri"/>
          <w:bCs/>
        </w:rPr>
        <w:t xml:space="preserve"> r</w:t>
      </w:r>
      <w:r w:rsidR="00757E16" w:rsidRPr="0070572D">
        <w:rPr>
          <w:rFonts w:ascii="Calibri" w:eastAsia="Times" w:hAnsi="Calibri" w:cs="Calibri"/>
          <w:bCs/>
        </w:rPr>
        <w:t>.</w:t>
      </w:r>
    </w:p>
    <w:p w14:paraId="77AD6CC1" w14:textId="77777777" w:rsidR="00757E16" w:rsidRPr="0070572D" w:rsidRDefault="00757E16" w:rsidP="00CE10DE">
      <w:pPr>
        <w:widowControl/>
        <w:suppressAutoHyphens w:val="0"/>
        <w:autoSpaceDE w:val="0"/>
        <w:autoSpaceDN w:val="0"/>
        <w:adjustRightInd w:val="0"/>
        <w:spacing w:line="240" w:lineRule="auto"/>
        <w:jc w:val="center"/>
        <w:textAlignment w:val="auto"/>
        <w:rPr>
          <w:rFonts w:ascii="Calibri" w:eastAsia="Times New Roman" w:hAnsi="Calibri" w:cs="Calibri"/>
          <w:kern w:val="0"/>
          <w:lang w:eastAsia="pl-PL" w:bidi="ar-SA"/>
        </w:rPr>
      </w:pPr>
    </w:p>
    <w:p w14:paraId="1EDF05B5" w14:textId="77777777" w:rsidR="007570C5" w:rsidRPr="0070572D" w:rsidRDefault="007570C5" w:rsidP="00CE10DE">
      <w:pPr>
        <w:widowControl/>
        <w:suppressAutoHyphens w:val="0"/>
        <w:autoSpaceDE w:val="0"/>
        <w:autoSpaceDN w:val="0"/>
        <w:adjustRightInd w:val="0"/>
        <w:spacing w:line="240" w:lineRule="auto"/>
        <w:jc w:val="center"/>
        <w:textAlignment w:val="auto"/>
        <w:rPr>
          <w:rFonts w:ascii="Calibri" w:eastAsia="Times New Roman" w:hAnsi="Calibri" w:cs="Calibri"/>
          <w:kern w:val="0"/>
          <w:lang w:eastAsia="pl-PL" w:bidi="ar-SA"/>
        </w:rPr>
      </w:pPr>
    </w:p>
    <w:p w14:paraId="014D5D46" w14:textId="77777777" w:rsidR="007C34BC" w:rsidRDefault="00876FA4" w:rsidP="00876FA4">
      <w:pPr>
        <w:widowControl/>
        <w:suppressAutoHyphens w:val="0"/>
        <w:spacing w:after="200" w:line="240" w:lineRule="auto"/>
        <w:ind w:left="720"/>
        <w:contextualSpacing/>
        <w:jc w:val="center"/>
        <w:textAlignment w:val="auto"/>
        <w:rPr>
          <w:rFonts w:ascii="Calibri" w:eastAsia="Times New Roman" w:hAnsi="Calibri" w:cs="Calibri"/>
          <w:kern w:val="0"/>
          <w:lang w:eastAsia="pl-PL" w:bidi="ar-SA"/>
        </w:rPr>
      </w:pPr>
      <w:r w:rsidRPr="0070572D">
        <w:rPr>
          <w:rFonts w:ascii="Calibri" w:eastAsia="Times New Roman" w:hAnsi="Calibri" w:cs="Calibri"/>
          <w:kern w:val="0"/>
          <w:lang w:eastAsia="pl-PL" w:bidi="ar-SA"/>
        </w:rPr>
        <w:t>§</w:t>
      </w:r>
      <w:r w:rsidR="007C34BC">
        <w:rPr>
          <w:rFonts w:ascii="Calibri" w:eastAsia="Times New Roman" w:hAnsi="Calibri" w:cs="Calibri"/>
          <w:kern w:val="0"/>
          <w:lang w:eastAsia="pl-PL" w:bidi="ar-SA"/>
        </w:rPr>
        <w:t>4</w:t>
      </w:r>
      <w:r w:rsidRPr="0070572D">
        <w:rPr>
          <w:rFonts w:ascii="Calibri" w:eastAsia="Times New Roman" w:hAnsi="Calibri" w:cs="Calibri"/>
          <w:kern w:val="0"/>
          <w:lang w:eastAsia="pl-PL" w:bidi="ar-SA"/>
        </w:rPr>
        <w:t xml:space="preserve">. </w:t>
      </w:r>
    </w:p>
    <w:p w14:paraId="07FAA65B" w14:textId="2FC3B040" w:rsidR="00876FA4" w:rsidRDefault="00876FA4" w:rsidP="00876FA4">
      <w:pPr>
        <w:widowControl/>
        <w:suppressAutoHyphens w:val="0"/>
        <w:spacing w:after="200" w:line="240" w:lineRule="auto"/>
        <w:ind w:left="720"/>
        <w:contextualSpacing/>
        <w:jc w:val="center"/>
        <w:textAlignment w:val="auto"/>
        <w:rPr>
          <w:rFonts w:ascii="Calibri" w:eastAsia="Times New Roman" w:hAnsi="Calibri" w:cs="Calibri"/>
          <w:kern w:val="0"/>
          <w:lang w:eastAsia="pl-PL" w:bidi="ar-SA"/>
        </w:rPr>
      </w:pPr>
      <w:r w:rsidRPr="0070572D">
        <w:rPr>
          <w:rFonts w:ascii="Calibri" w:eastAsia="Times New Roman" w:hAnsi="Calibri" w:cs="Calibri"/>
          <w:kern w:val="0"/>
          <w:lang w:eastAsia="pl-PL" w:bidi="ar-SA"/>
        </w:rPr>
        <w:t>Cena i sposób zapłaty za usługę</w:t>
      </w:r>
    </w:p>
    <w:p w14:paraId="6B9BFA39" w14:textId="77777777" w:rsidR="008F6190" w:rsidRPr="0070572D" w:rsidRDefault="008F6190" w:rsidP="00876FA4">
      <w:pPr>
        <w:widowControl/>
        <w:suppressAutoHyphens w:val="0"/>
        <w:spacing w:after="200" w:line="240" w:lineRule="auto"/>
        <w:ind w:left="720"/>
        <w:contextualSpacing/>
        <w:jc w:val="center"/>
        <w:textAlignment w:val="auto"/>
        <w:rPr>
          <w:rFonts w:ascii="Calibri" w:eastAsia="Times New Roman" w:hAnsi="Calibri" w:cs="Calibri"/>
          <w:kern w:val="0"/>
          <w:lang w:eastAsia="pl-PL" w:bidi="ar-SA"/>
        </w:rPr>
      </w:pPr>
    </w:p>
    <w:p w14:paraId="0CE81BCA" w14:textId="77777777" w:rsidR="00876FA4" w:rsidRPr="0070572D" w:rsidRDefault="00876FA4" w:rsidP="00876FA4">
      <w:pPr>
        <w:widowControl/>
        <w:suppressAutoHyphens w:val="0"/>
        <w:spacing w:after="200" w:line="240" w:lineRule="auto"/>
        <w:ind w:left="720"/>
        <w:contextualSpacing/>
        <w:jc w:val="center"/>
        <w:textAlignment w:val="auto"/>
        <w:rPr>
          <w:rFonts w:ascii="Calibri" w:eastAsia="Times New Roman" w:hAnsi="Calibri" w:cs="Calibri"/>
          <w:kern w:val="0"/>
          <w:lang w:eastAsia="pl-PL" w:bidi="ar-SA"/>
        </w:rPr>
      </w:pPr>
    </w:p>
    <w:p w14:paraId="35CCAFED" w14:textId="57AFA710" w:rsidR="00876FA4" w:rsidRPr="0070572D" w:rsidRDefault="00876FA4" w:rsidP="0070572D">
      <w:pPr>
        <w:widowControl/>
        <w:suppressAutoHyphens w:val="0"/>
        <w:spacing w:after="200" w:line="240" w:lineRule="auto"/>
        <w:contextualSpacing/>
        <w:jc w:val="both"/>
        <w:textAlignment w:val="auto"/>
        <w:rPr>
          <w:rFonts w:ascii="Calibri" w:eastAsia="Times New Roman" w:hAnsi="Calibri" w:cs="Calibri"/>
          <w:kern w:val="0"/>
          <w:lang w:eastAsia="pl-PL" w:bidi="ar-SA"/>
        </w:rPr>
      </w:pPr>
      <w:r w:rsidRPr="0070572D">
        <w:rPr>
          <w:rFonts w:ascii="Calibri" w:eastAsia="Times New Roman" w:hAnsi="Calibri" w:cs="Calibri"/>
          <w:kern w:val="0"/>
          <w:lang w:eastAsia="pl-PL" w:bidi="ar-SA"/>
        </w:rPr>
        <w:t>1.</w:t>
      </w:r>
      <w:r w:rsidRPr="0070572D">
        <w:rPr>
          <w:rFonts w:ascii="Calibri" w:eastAsia="Times New Roman" w:hAnsi="Calibri" w:cs="Calibri"/>
          <w:kern w:val="0"/>
          <w:lang w:eastAsia="pl-PL" w:bidi="ar-SA"/>
        </w:rPr>
        <w:tab/>
        <w:t xml:space="preserve">Strony ustalają, że wartość usługi, będącej przedmiotem niniejszej umowy zgodnie z zakresem zdefiniowanym w § </w:t>
      </w:r>
      <w:r w:rsidR="007C34BC">
        <w:rPr>
          <w:rFonts w:ascii="Calibri" w:eastAsia="Times New Roman" w:hAnsi="Calibri" w:cs="Calibri"/>
          <w:kern w:val="0"/>
          <w:lang w:eastAsia="pl-PL" w:bidi="ar-SA"/>
        </w:rPr>
        <w:t>2</w:t>
      </w:r>
      <w:r w:rsidRPr="0070572D">
        <w:rPr>
          <w:rFonts w:ascii="Calibri" w:eastAsia="Times New Roman" w:hAnsi="Calibri" w:cs="Calibri"/>
          <w:kern w:val="0"/>
          <w:lang w:eastAsia="pl-PL" w:bidi="ar-SA"/>
        </w:rPr>
        <w:t xml:space="preserve">, wynosi ………………………………….. zł netto (słownie: …………………………..  zł  00/100  ) plus należny podatek VAT. </w:t>
      </w:r>
    </w:p>
    <w:p w14:paraId="0885D9CA" w14:textId="529F4876" w:rsidR="00876FA4" w:rsidRPr="0070572D" w:rsidRDefault="00876FA4" w:rsidP="0070572D">
      <w:pPr>
        <w:widowControl/>
        <w:suppressAutoHyphens w:val="0"/>
        <w:spacing w:after="200" w:line="240" w:lineRule="auto"/>
        <w:contextualSpacing/>
        <w:jc w:val="both"/>
        <w:textAlignment w:val="auto"/>
        <w:rPr>
          <w:rFonts w:ascii="Calibri" w:eastAsia="Times New Roman" w:hAnsi="Calibri" w:cs="Calibri"/>
          <w:kern w:val="0"/>
          <w:lang w:eastAsia="pl-PL" w:bidi="ar-SA"/>
        </w:rPr>
      </w:pPr>
      <w:r w:rsidRPr="0070572D">
        <w:rPr>
          <w:rFonts w:ascii="Calibri" w:eastAsia="Times New Roman" w:hAnsi="Calibri" w:cs="Calibri"/>
          <w:kern w:val="0"/>
          <w:lang w:eastAsia="pl-PL" w:bidi="ar-SA"/>
        </w:rPr>
        <w:t>2.</w:t>
      </w:r>
      <w:r w:rsidRPr="0070572D">
        <w:rPr>
          <w:rFonts w:ascii="Calibri" w:eastAsia="Times New Roman" w:hAnsi="Calibri" w:cs="Calibri"/>
          <w:kern w:val="0"/>
          <w:lang w:eastAsia="pl-PL" w:bidi="ar-SA"/>
        </w:rPr>
        <w:tab/>
        <w:t>Płatność za usługę nastąpi w 24 równych miesięcznych ratach, każda po …………………………………………… zł netto (słownie : ……………………………………. zł 00/100)  plus należny podatek VAT.</w:t>
      </w:r>
    </w:p>
    <w:p w14:paraId="1200C0D3" w14:textId="77777777" w:rsidR="00876FA4" w:rsidRPr="0070572D" w:rsidRDefault="00876FA4" w:rsidP="0070572D">
      <w:pPr>
        <w:widowControl/>
        <w:suppressAutoHyphens w:val="0"/>
        <w:spacing w:after="200" w:line="240" w:lineRule="auto"/>
        <w:contextualSpacing/>
        <w:jc w:val="both"/>
        <w:textAlignment w:val="auto"/>
        <w:rPr>
          <w:rFonts w:ascii="Calibri" w:eastAsia="Times New Roman" w:hAnsi="Calibri" w:cs="Calibri"/>
          <w:kern w:val="0"/>
          <w:lang w:eastAsia="pl-PL" w:bidi="ar-SA"/>
        </w:rPr>
      </w:pPr>
      <w:r w:rsidRPr="0070572D">
        <w:rPr>
          <w:rFonts w:ascii="Calibri" w:eastAsia="Times New Roman" w:hAnsi="Calibri" w:cs="Calibri"/>
          <w:kern w:val="0"/>
          <w:lang w:eastAsia="pl-PL" w:bidi="ar-SA"/>
        </w:rPr>
        <w:t>3.</w:t>
      </w:r>
      <w:r w:rsidRPr="0070572D">
        <w:rPr>
          <w:rFonts w:ascii="Calibri" w:eastAsia="Times New Roman" w:hAnsi="Calibri" w:cs="Calibri"/>
          <w:kern w:val="0"/>
          <w:lang w:eastAsia="pl-PL" w:bidi="ar-SA"/>
        </w:rPr>
        <w:tab/>
        <w:t>Raty miesięcznie będą płacone na podstawie prawidłowo wystawionych faktur.</w:t>
      </w:r>
    </w:p>
    <w:p w14:paraId="41F21919" w14:textId="77777777" w:rsidR="00876FA4" w:rsidRPr="0070572D" w:rsidRDefault="00876FA4" w:rsidP="0070572D">
      <w:pPr>
        <w:widowControl/>
        <w:suppressAutoHyphens w:val="0"/>
        <w:spacing w:after="200" w:line="240" w:lineRule="auto"/>
        <w:contextualSpacing/>
        <w:jc w:val="both"/>
        <w:textAlignment w:val="auto"/>
        <w:rPr>
          <w:rFonts w:ascii="Calibri" w:eastAsia="Times New Roman" w:hAnsi="Calibri" w:cs="Calibri"/>
          <w:kern w:val="0"/>
          <w:lang w:eastAsia="pl-PL" w:bidi="ar-SA"/>
        </w:rPr>
      </w:pPr>
      <w:r w:rsidRPr="0070572D">
        <w:rPr>
          <w:rFonts w:ascii="Calibri" w:eastAsia="Times New Roman" w:hAnsi="Calibri" w:cs="Calibri"/>
          <w:kern w:val="0"/>
          <w:lang w:eastAsia="pl-PL" w:bidi="ar-SA"/>
        </w:rPr>
        <w:t>4.</w:t>
      </w:r>
      <w:r w:rsidRPr="0070572D">
        <w:rPr>
          <w:rFonts w:ascii="Calibri" w:eastAsia="Times New Roman" w:hAnsi="Calibri" w:cs="Calibri"/>
          <w:kern w:val="0"/>
          <w:lang w:eastAsia="pl-PL" w:bidi="ar-SA"/>
        </w:rPr>
        <w:tab/>
        <w:t xml:space="preserve">Termin płatności faktury, prawidłowo wystawionej, wynosi 60 dni od dnia jej doręczenia Zamawiającemu pod warunkiem braku zastrzeżeń Zamawiającego, co do jakości lub prawidłowości świadczonych przez Wykonawcę usług. </w:t>
      </w:r>
    </w:p>
    <w:p w14:paraId="7FB9A1A1" w14:textId="77777777" w:rsidR="00876FA4" w:rsidRPr="0070572D" w:rsidRDefault="00876FA4" w:rsidP="0070572D">
      <w:pPr>
        <w:widowControl/>
        <w:suppressAutoHyphens w:val="0"/>
        <w:spacing w:after="200" w:line="240" w:lineRule="auto"/>
        <w:contextualSpacing/>
        <w:jc w:val="both"/>
        <w:textAlignment w:val="auto"/>
        <w:rPr>
          <w:rFonts w:ascii="Calibri" w:eastAsia="Times New Roman" w:hAnsi="Calibri" w:cs="Calibri"/>
          <w:kern w:val="0"/>
          <w:lang w:eastAsia="pl-PL" w:bidi="ar-SA"/>
        </w:rPr>
      </w:pPr>
      <w:r w:rsidRPr="0070572D">
        <w:rPr>
          <w:rFonts w:ascii="Calibri" w:eastAsia="Times New Roman" w:hAnsi="Calibri" w:cs="Calibri"/>
          <w:kern w:val="0"/>
          <w:lang w:eastAsia="pl-PL" w:bidi="ar-SA"/>
        </w:rPr>
        <w:t>5.</w:t>
      </w:r>
      <w:r w:rsidRPr="0070572D">
        <w:rPr>
          <w:rFonts w:ascii="Calibri" w:eastAsia="Times New Roman" w:hAnsi="Calibri" w:cs="Calibri"/>
          <w:kern w:val="0"/>
          <w:lang w:eastAsia="pl-PL" w:bidi="ar-SA"/>
        </w:rPr>
        <w:tab/>
        <w:t xml:space="preserve">Faktury będą wysyłane w formie papierowej lub elektronicznej na adres Zamawiającego </w:t>
      </w:r>
    </w:p>
    <w:p w14:paraId="0F7A9D9E" w14:textId="77777777" w:rsidR="00876FA4" w:rsidRPr="0070572D" w:rsidRDefault="00876FA4" w:rsidP="0070572D">
      <w:pPr>
        <w:widowControl/>
        <w:suppressAutoHyphens w:val="0"/>
        <w:spacing w:after="200" w:line="240" w:lineRule="auto"/>
        <w:contextualSpacing/>
        <w:jc w:val="both"/>
        <w:textAlignment w:val="auto"/>
        <w:rPr>
          <w:rFonts w:ascii="Calibri" w:eastAsia="Times New Roman" w:hAnsi="Calibri" w:cs="Calibri"/>
          <w:kern w:val="0"/>
          <w:lang w:eastAsia="pl-PL" w:bidi="ar-SA"/>
        </w:rPr>
      </w:pPr>
      <w:r w:rsidRPr="0070572D">
        <w:rPr>
          <w:rFonts w:ascii="Calibri" w:eastAsia="Times New Roman" w:hAnsi="Calibri" w:cs="Calibri"/>
          <w:kern w:val="0"/>
          <w:lang w:eastAsia="pl-PL" w:bidi="ar-SA"/>
        </w:rPr>
        <w:t>6.</w:t>
      </w:r>
      <w:r w:rsidRPr="0070572D">
        <w:rPr>
          <w:rFonts w:ascii="Calibri" w:eastAsia="Times New Roman" w:hAnsi="Calibri" w:cs="Calibri"/>
          <w:kern w:val="0"/>
          <w:lang w:eastAsia="pl-PL" w:bidi="ar-SA"/>
        </w:rPr>
        <w:tab/>
        <w:t>Wartość ujęta w ust. 1 niniejszego paragrafu, wyczerpuje całość jakichkolwiek żądań finansowych Wykonawcy.</w:t>
      </w:r>
    </w:p>
    <w:p w14:paraId="0A4226EC" w14:textId="6DFD8140" w:rsidR="00CE10DE" w:rsidRPr="0070572D" w:rsidRDefault="00876FA4" w:rsidP="0070572D">
      <w:pPr>
        <w:widowControl/>
        <w:suppressAutoHyphens w:val="0"/>
        <w:spacing w:after="200" w:line="240" w:lineRule="auto"/>
        <w:contextualSpacing/>
        <w:jc w:val="both"/>
        <w:textAlignment w:val="auto"/>
        <w:rPr>
          <w:rFonts w:ascii="Calibri" w:eastAsia="Calibri" w:hAnsi="Calibri" w:cs="Calibri"/>
          <w:kern w:val="0"/>
          <w:lang w:eastAsia="en-US" w:bidi="ar-SA"/>
        </w:rPr>
      </w:pPr>
      <w:r w:rsidRPr="0070572D">
        <w:rPr>
          <w:rFonts w:ascii="Calibri" w:eastAsia="Times New Roman" w:hAnsi="Calibri" w:cs="Calibri"/>
          <w:kern w:val="0"/>
          <w:lang w:eastAsia="pl-PL" w:bidi="ar-SA"/>
        </w:rPr>
        <w:t>7.</w:t>
      </w:r>
      <w:r w:rsidRPr="0070572D">
        <w:rPr>
          <w:rFonts w:ascii="Calibri" w:eastAsia="Times New Roman" w:hAnsi="Calibri" w:cs="Calibri"/>
          <w:kern w:val="0"/>
          <w:lang w:eastAsia="pl-PL" w:bidi="ar-SA"/>
        </w:rPr>
        <w:tab/>
        <w:t>Zamawiający dopuszcza możliwość przesyłania przez Wykonawcę ustrukturyzowanych faktur elektronicznych za pośrednictwem systemu teleinformatycznego (platformy) zgodnie z ustawą z dnia 9 listopada 2018 r. o elektronicznym fakturowaniu w zamówieniach publicznych, koncesjach na roboty budowlane lub usługi oraz partnerstwie publiczno-prywatnym (Dz.U.2018.2191).</w:t>
      </w:r>
    </w:p>
    <w:p w14:paraId="41E3026C" w14:textId="19601A17" w:rsidR="00CE10DE" w:rsidRPr="0070572D" w:rsidRDefault="00AB0062" w:rsidP="00CE10DE">
      <w:pPr>
        <w:widowControl/>
        <w:suppressAutoHyphens w:val="0"/>
        <w:autoSpaceDE w:val="0"/>
        <w:autoSpaceDN w:val="0"/>
        <w:adjustRightInd w:val="0"/>
        <w:spacing w:line="240" w:lineRule="auto"/>
        <w:jc w:val="center"/>
        <w:textAlignment w:val="auto"/>
        <w:rPr>
          <w:rFonts w:ascii="Calibri" w:eastAsia="Times New Roman" w:hAnsi="Calibri" w:cs="Calibri"/>
          <w:kern w:val="0"/>
          <w:lang w:eastAsia="pl-PL" w:bidi="ar-SA"/>
        </w:rPr>
      </w:pPr>
      <w:r w:rsidRPr="0070572D">
        <w:rPr>
          <w:rFonts w:ascii="Calibri" w:eastAsia="Times New Roman" w:hAnsi="Calibri" w:cs="Calibri"/>
          <w:kern w:val="0"/>
          <w:lang w:eastAsia="pl-PL" w:bidi="ar-SA"/>
        </w:rPr>
        <w:t xml:space="preserve">§ </w:t>
      </w:r>
      <w:r w:rsidR="007C34BC">
        <w:rPr>
          <w:rFonts w:ascii="Calibri" w:eastAsia="Times New Roman" w:hAnsi="Calibri" w:cs="Calibri"/>
          <w:kern w:val="0"/>
          <w:lang w:eastAsia="pl-PL" w:bidi="ar-SA"/>
        </w:rPr>
        <w:t>5</w:t>
      </w:r>
    </w:p>
    <w:p w14:paraId="3CE0C5FF" w14:textId="5CF799E1" w:rsidR="00CE10DE" w:rsidRDefault="00CE10DE" w:rsidP="00CE10DE">
      <w:pPr>
        <w:widowControl/>
        <w:suppressAutoHyphens w:val="0"/>
        <w:autoSpaceDE w:val="0"/>
        <w:autoSpaceDN w:val="0"/>
        <w:adjustRightInd w:val="0"/>
        <w:spacing w:line="240" w:lineRule="auto"/>
        <w:jc w:val="center"/>
        <w:textAlignment w:val="auto"/>
        <w:rPr>
          <w:rFonts w:ascii="Calibri" w:eastAsia="Times New Roman" w:hAnsi="Calibri" w:cs="Calibri"/>
          <w:kern w:val="0"/>
          <w:lang w:eastAsia="pl-PL" w:bidi="ar-SA"/>
        </w:rPr>
      </w:pPr>
      <w:r w:rsidRPr="0070572D">
        <w:rPr>
          <w:rFonts w:ascii="Calibri" w:eastAsia="Times New Roman" w:hAnsi="Calibri" w:cs="Calibri"/>
          <w:kern w:val="0"/>
          <w:lang w:eastAsia="pl-PL" w:bidi="ar-SA"/>
        </w:rPr>
        <w:t xml:space="preserve">Warunki  </w:t>
      </w:r>
      <w:r w:rsidR="00650798" w:rsidRPr="0070572D">
        <w:rPr>
          <w:rFonts w:ascii="Calibri" w:eastAsia="Times New Roman" w:hAnsi="Calibri" w:cs="Calibri"/>
          <w:kern w:val="0"/>
          <w:lang w:eastAsia="pl-PL" w:bidi="ar-SA"/>
        </w:rPr>
        <w:t xml:space="preserve">wsparcia </w:t>
      </w:r>
      <w:r w:rsidR="009612E2" w:rsidRPr="0070572D">
        <w:rPr>
          <w:rFonts w:ascii="Calibri" w:eastAsia="Times New Roman" w:hAnsi="Calibri" w:cs="Calibri"/>
          <w:kern w:val="0"/>
          <w:lang w:eastAsia="pl-PL" w:bidi="ar-SA"/>
        </w:rPr>
        <w:t>technicznego</w:t>
      </w:r>
    </w:p>
    <w:p w14:paraId="1201FA86" w14:textId="77777777" w:rsidR="008F6190" w:rsidRPr="0070572D" w:rsidRDefault="008F6190" w:rsidP="00CE10DE">
      <w:pPr>
        <w:widowControl/>
        <w:suppressAutoHyphens w:val="0"/>
        <w:autoSpaceDE w:val="0"/>
        <w:autoSpaceDN w:val="0"/>
        <w:adjustRightInd w:val="0"/>
        <w:spacing w:line="240" w:lineRule="auto"/>
        <w:jc w:val="center"/>
        <w:textAlignment w:val="auto"/>
        <w:rPr>
          <w:rFonts w:ascii="Calibri" w:eastAsia="Times New Roman" w:hAnsi="Calibri" w:cs="Calibri"/>
          <w:kern w:val="0"/>
          <w:lang w:eastAsia="pl-PL" w:bidi="ar-SA"/>
        </w:rPr>
      </w:pPr>
    </w:p>
    <w:p w14:paraId="16189C89" w14:textId="77777777" w:rsidR="00CE10DE" w:rsidRPr="0070572D" w:rsidRDefault="00CE10DE" w:rsidP="00CE10DE">
      <w:pPr>
        <w:widowControl/>
        <w:suppressAutoHyphens w:val="0"/>
        <w:autoSpaceDE w:val="0"/>
        <w:autoSpaceDN w:val="0"/>
        <w:adjustRightInd w:val="0"/>
        <w:spacing w:line="240" w:lineRule="auto"/>
        <w:jc w:val="center"/>
        <w:textAlignment w:val="auto"/>
        <w:rPr>
          <w:rFonts w:ascii="Calibri" w:eastAsia="Times New Roman" w:hAnsi="Calibri" w:cs="Calibri"/>
          <w:kern w:val="0"/>
          <w:lang w:eastAsia="pl-PL" w:bidi="ar-SA"/>
        </w:rPr>
      </w:pPr>
    </w:p>
    <w:p w14:paraId="46C67EE5" w14:textId="77777777" w:rsidR="005F3DE9" w:rsidRPr="0070572D" w:rsidRDefault="005F3DE9" w:rsidP="005F3DE9">
      <w:pPr>
        <w:numPr>
          <w:ilvl w:val="0"/>
          <w:numId w:val="16"/>
        </w:numPr>
        <w:spacing w:after="200" w:line="240" w:lineRule="auto"/>
        <w:contextualSpacing/>
        <w:jc w:val="both"/>
        <w:rPr>
          <w:rFonts w:ascii="Calibri" w:eastAsia="Calibri" w:hAnsi="Calibri" w:cs="Calibri"/>
          <w:kern w:val="0"/>
          <w:lang w:eastAsia="en-US" w:bidi="ar-SA"/>
        </w:rPr>
      </w:pPr>
      <w:r w:rsidRPr="0070572D">
        <w:rPr>
          <w:rFonts w:ascii="Calibri" w:eastAsia="Calibri" w:hAnsi="Calibri" w:cs="Calibri"/>
          <w:kern w:val="0"/>
          <w:lang w:eastAsia="en-US" w:bidi="ar-SA"/>
        </w:rPr>
        <w:t>Maksymalny czas rozwiązanie problemu od momentu zgłoszenia wynosi:</w:t>
      </w:r>
    </w:p>
    <w:p w14:paraId="47FF03B0" w14:textId="4F7B81AC" w:rsidR="005F3DE9" w:rsidRPr="0070572D" w:rsidRDefault="007C34BC" w:rsidP="005F3DE9">
      <w:pPr>
        <w:spacing w:after="200" w:line="240" w:lineRule="auto"/>
        <w:contextualSpacing/>
        <w:jc w:val="both"/>
        <w:rPr>
          <w:rFonts w:ascii="Calibri" w:eastAsia="Calibri" w:hAnsi="Calibri" w:cs="Calibri"/>
          <w:kern w:val="0"/>
          <w:lang w:eastAsia="en-US" w:bidi="ar-SA"/>
        </w:rPr>
      </w:pPr>
      <w:r>
        <w:rPr>
          <w:rFonts w:ascii="Calibri" w:eastAsia="Calibri" w:hAnsi="Calibri" w:cs="Calibri"/>
          <w:kern w:val="0"/>
          <w:lang w:eastAsia="en-US" w:bidi="ar-SA"/>
        </w:rPr>
        <w:t xml:space="preserve">a) </w:t>
      </w:r>
      <w:r w:rsidR="005F3DE9" w:rsidRPr="0070572D">
        <w:rPr>
          <w:rFonts w:ascii="Calibri" w:eastAsia="Calibri" w:hAnsi="Calibri" w:cs="Calibri"/>
          <w:kern w:val="0"/>
          <w:lang w:eastAsia="en-US" w:bidi="ar-SA"/>
        </w:rPr>
        <w:t>dla błędu krytycznego</w:t>
      </w:r>
      <w:r w:rsidR="00876FA4" w:rsidRPr="0070572D">
        <w:rPr>
          <w:rFonts w:ascii="Calibri" w:eastAsia="Calibri" w:hAnsi="Calibri" w:cs="Calibri"/>
          <w:kern w:val="0"/>
          <w:lang w:eastAsia="en-US" w:bidi="ar-SA"/>
        </w:rPr>
        <w:t xml:space="preserve"> </w:t>
      </w:r>
      <w:r w:rsidR="005F3DE9" w:rsidRPr="0070572D">
        <w:rPr>
          <w:rFonts w:ascii="Calibri" w:eastAsia="Calibri" w:hAnsi="Calibri" w:cs="Calibri"/>
          <w:kern w:val="0"/>
          <w:lang w:eastAsia="en-US" w:bidi="ar-SA"/>
        </w:rPr>
        <w:t>systemu</w:t>
      </w:r>
      <w:r>
        <w:rPr>
          <w:rFonts w:ascii="Calibri" w:eastAsia="Calibri" w:hAnsi="Calibri" w:cs="Calibri"/>
          <w:kern w:val="0"/>
          <w:lang w:eastAsia="en-US" w:bidi="ar-SA"/>
        </w:rPr>
        <w:t xml:space="preserve"> </w:t>
      </w:r>
      <w:r w:rsidR="005F3DE9" w:rsidRPr="0070572D">
        <w:rPr>
          <w:rFonts w:ascii="Calibri" w:eastAsia="Calibri" w:hAnsi="Calibri" w:cs="Calibri"/>
          <w:kern w:val="0"/>
          <w:lang w:eastAsia="en-US" w:bidi="ar-SA"/>
        </w:rPr>
        <w:t>1 dzień roboczy</w:t>
      </w:r>
    </w:p>
    <w:p w14:paraId="1D3D5161" w14:textId="17BE34B0" w:rsidR="005F3DE9" w:rsidRPr="0070572D" w:rsidRDefault="007C34BC" w:rsidP="005F3DE9">
      <w:pPr>
        <w:spacing w:after="200" w:line="240" w:lineRule="auto"/>
        <w:contextualSpacing/>
        <w:jc w:val="both"/>
        <w:rPr>
          <w:rFonts w:ascii="Calibri" w:eastAsia="Calibri" w:hAnsi="Calibri" w:cs="Calibri"/>
          <w:kern w:val="0"/>
          <w:lang w:eastAsia="en-US" w:bidi="ar-SA"/>
        </w:rPr>
      </w:pPr>
      <w:r>
        <w:rPr>
          <w:rFonts w:ascii="Calibri" w:eastAsia="Calibri" w:hAnsi="Calibri" w:cs="Calibri"/>
          <w:kern w:val="0"/>
          <w:lang w:eastAsia="en-US" w:bidi="ar-SA"/>
        </w:rPr>
        <w:t xml:space="preserve">b) </w:t>
      </w:r>
      <w:r w:rsidR="005F3DE9" w:rsidRPr="0070572D">
        <w:rPr>
          <w:rFonts w:ascii="Calibri" w:eastAsia="Calibri" w:hAnsi="Calibri" w:cs="Calibri"/>
          <w:kern w:val="0"/>
          <w:lang w:eastAsia="en-US" w:bidi="ar-SA"/>
        </w:rPr>
        <w:t>dla</w:t>
      </w:r>
      <w:r>
        <w:rPr>
          <w:rFonts w:ascii="Calibri" w:eastAsia="Calibri" w:hAnsi="Calibri" w:cs="Calibri"/>
          <w:kern w:val="0"/>
          <w:lang w:eastAsia="en-US" w:bidi="ar-SA"/>
        </w:rPr>
        <w:t xml:space="preserve"> błędu zwykłego </w:t>
      </w:r>
      <w:r w:rsidR="005F3DE9" w:rsidRPr="0070572D">
        <w:rPr>
          <w:rFonts w:ascii="Calibri" w:eastAsia="Calibri" w:hAnsi="Calibri" w:cs="Calibri"/>
          <w:kern w:val="0"/>
          <w:lang w:eastAsia="en-US" w:bidi="ar-SA"/>
        </w:rPr>
        <w:t>8 dni roboczych</w:t>
      </w:r>
    </w:p>
    <w:p w14:paraId="0FABEBE9" w14:textId="08DCA7C9" w:rsidR="005F3DE9" w:rsidRPr="0070572D" w:rsidRDefault="005F3DE9" w:rsidP="005F3DE9">
      <w:pPr>
        <w:spacing w:after="200" w:line="240" w:lineRule="auto"/>
        <w:contextualSpacing/>
        <w:jc w:val="both"/>
        <w:rPr>
          <w:rFonts w:ascii="Calibri" w:eastAsia="Calibri" w:hAnsi="Calibri" w:cs="Calibri"/>
          <w:kern w:val="0"/>
          <w:lang w:eastAsia="en-US" w:bidi="ar-SA"/>
        </w:rPr>
      </w:pPr>
      <w:r w:rsidRPr="0070572D">
        <w:rPr>
          <w:rFonts w:ascii="Calibri" w:eastAsia="Calibri" w:hAnsi="Calibri" w:cs="Calibri"/>
          <w:kern w:val="0"/>
          <w:lang w:eastAsia="en-US" w:bidi="ar-SA"/>
        </w:rPr>
        <w:lastRenderedPageBreak/>
        <w:t>2. Czas liczony jest od przekazania przez Zamawiającego danych niezbędnych do dokonania naprawy (w tym udostępnienie plików bazy danych)</w:t>
      </w:r>
      <w:r w:rsidR="0070572D" w:rsidRPr="0070572D">
        <w:rPr>
          <w:rFonts w:ascii="Calibri" w:eastAsia="Calibri" w:hAnsi="Calibri" w:cs="Calibri"/>
          <w:kern w:val="0"/>
          <w:lang w:eastAsia="en-US" w:bidi="ar-SA"/>
        </w:rPr>
        <w:t>. Zgłoszenie powinno zawierać: informacje o aktualnej wersji programu, szczegółowy opis błędu, w przypadku pojawienia się komunikatu błędu jego treść lub zdjęcie, telefon kontaktowy do osoby zgłaszającej.</w:t>
      </w:r>
    </w:p>
    <w:p w14:paraId="6500BC0B" w14:textId="77777777" w:rsidR="0070572D" w:rsidRPr="0070572D" w:rsidRDefault="0070572D" w:rsidP="005F3DE9">
      <w:pPr>
        <w:spacing w:after="200" w:line="240" w:lineRule="auto"/>
        <w:contextualSpacing/>
        <w:jc w:val="both"/>
        <w:rPr>
          <w:rFonts w:ascii="Calibri" w:eastAsia="Calibri" w:hAnsi="Calibri" w:cs="Calibri"/>
          <w:kern w:val="0"/>
          <w:lang w:eastAsia="en-US" w:bidi="ar-SA"/>
        </w:rPr>
      </w:pPr>
    </w:p>
    <w:p w14:paraId="015C5EE2" w14:textId="59271173" w:rsidR="00D55303" w:rsidRPr="0070572D" w:rsidRDefault="005F3DE9" w:rsidP="005F3DE9">
      <w:pPr>
        <w:spacing w:after="200" w:line="240" w:lineRule="auto"/>
        <w:contextualSpacing/>
        <w:jc w:val="both"/>
        <w:rPr>
          <w:rFonts w:ascii="Calibri" w:eastAsia="Calibri" w:hAnsi="Calibri" w:cs="Calibri"/>
          <w:kern w:val="0"/>
          <w:lang w:eastAsia="en-US" w:bidi="ar-SA"/>
        </w:rPr>
      </w:pPr>
      <w:r w:rsidRPr="0070572D">
        <w:rPr>
          <w:rFonts w:ascii="Calibri" w:eastAsia="Calibri" w:hAnsi="Calibri" w:cs="Calibri"/>
          <w:kern w:val="0"/>
          <w:lang w:eastAsia="en-US" w:bidi="ar-SA"/>
        </w:rPr>
        <w:t xml:space="preserve">3. </w:t>
      </w:r>
      <w:r w:rsidR="00D55303" w:rsidRPr="0070572D">
        <w:rPr>
          <w:rFonts w:ascii="Calibri" w:eastAsia="Calibri" w:hAnsi="Calibri" w:cs="Calibri"/>
          <w:kern w:val="0"/>
          <w:lang w:eastAsia="en-US" w:bidi="ar-SA"/>
        </w:rPr>
        <w:t>Wykonawca wskazuje dane kontaktowe do wsparcia technicznego</w:t>
      </w:r>
      <w:r w:rsidR="00DA5D8F" w:rsidRPr="0070572D">
        <w:rPr>
          <w:rFonts w:ascii="Calibri" w:eastAsia="Calibri" w:hAnsi="Calibri" w:cs="Calibri"/>
          <w:kern w:val="0"/>
          <w:lang w:eastAsia="en-US" w:bidi="ar-SA"/>
        </w:rPr>
        <w:t xml:space="preserve"> </w:t>
      </w:r>
      <w:r w:rsidRPr="0070572D">
        <w:rPr>
          <w:rFonts w:ascii="Calibri" w:eastAsia="Calibri" w:hAnsi="Calibri" w:cs="Calibri"/>
          <w:kern w:val="0"/>
          <w:lang w:eastAsia="en-US" w:bidi="ar-SA"/>
        </w:rPr>
        <w:t>od poniedziałku do piątku w  godzinach od 9:00 do 15:00</w:t>
      </w:r>
      <w:r w:rsidR="00D55303" w:rsidRPr="0070572D">
        <w:rPr>
          <w:rFonts w:ascii="Calibri" w:eastAsia="Calibri" w:hAnsi="Calibri" w:cs="Calibri"/>
          <w:kern w:val="0"/>
          <w:lang w:eastAsia="en-US" w:bidi="ar-SA"/>
        </w:rPr>
        <w:t xml:space="preserve"> : tel. …………….., e-mail: …………………….</w:t>
      </w:r>
    </w:p>
    <w:p w14:paraId="1F5EB4C6" w14:textId="668ED9A8" w:rsidR="00D55303" w:rsidRPr="0070572D" w:rsidRDefault="00D55303" w:rsidP="00D55303">
      <w:pPr>
        <w:spacing w:after="200" w:line="240" w:lineRule="auto"/>
        <w:ind w:left="720"/>
        <w:contextualSpacing/>
        <w:jc w:val="both"/>
        <w:rPr>
          <w:rFonts w:ascii="Calibri" w:eastAsia="Calibri" w:hAnsi="Calibri" w:cs="Calibri"/>
          <w:kern w:val="0"/>
          <w:lang w:eastAsia="en-US" w:bidi="ar-SA"/>
        </w:rPr>
      </w:pPr>
    </w:p>
    <w:p w14:paraId="144731B4" w14:textId="77777777" w:rsidR="00CE10DE" w:rsidRPr="0070572D" w:rsidRDefault="00CE10DE" w:rsidP="00CE10DE">
      <w:pPr>
        <w:spacing w:after="200" w:line="240" w:lineRule="auto"/>
        <w:contextualSpacing/>
        <w:jc w:val="both"/>
        <w:rPr>
          <w:rFonts w:ascii="Calibri" w:eastAsia="Calibri" w:hAnsi="Calibri" w:cs="Calibri"/>
          <w:kern w:val="0"/>
          <w:lang w:eastAsia="en-US" w:bidi="ar-SA"/>
        </w:rPr>
      </w:pPr>
    </w:p>
    <w:p w14:paraId="02351F27" w14:textId="77777777" w:rsidR="00D55303" w:rsidRPr="0070572D" w:rsidRDefault="00D55303" w:rsidP="00CE10DE">
      <w:pPr>
        <w:widowControl/>
        <w:suppressAutoHyphens w:val="0"/>
        <w:autoSpaceDE w:val="0"/>
        <w:autoSpaceDN w:val="0"/>
        <w:adjustRightInd w:val="0"/>
        <w:spacing w:line="240" w:lineRule="auto"/>
        <w:jc w:val="center"/>
        <w:textAlignment w:val="auto"/>
        <w:rPr>
          <w:rFonts w:ascii="Calibri" w:eastAsia="Times New Roman" w:hAnsi="Calibri" w:cs="Calibri"/>
          <w:kern w:val="0"/>
          <w:lang w:eastAsia="pl-PL" w:bidi="ar-SA"/>
        </w:rPr>
      </w:pPr>
    </w:p>
    <w:p w14:paraId="2F433C19" w14:textId="1EDD6DA2" w:rsidR="00CE10DE" w:rsidRPr="0070572D" w:rsidRDefault="00CE10DE" w:rsidP="00CE10DE">
      <w:pPr>
        <w:widowControl/>
        <w:suppressAutoHyphens w:val="0"/>
        <w:autoSpaceDE w:val="0"/>
        <w:autoSpaceDN w:val="0"/>
        <w:adjustRightInd w:val="0"/>
        <w:spacing w:line="240" w:lineRule="auto"/>
        <w:jc w:val="center"/>
        <w:textAlignment w:val="auto"/>
        <w:rPr>
          <w:rFonts w:ascii="Calibri" w:eastAsia="Times New Roman" w:hAnsi="Calibri" w:cs="Calibri"/>
          <w:kern w:val="0"/>
          <w:lang w:eastAsia="pl-PL" w:bidi="ar-SA"/>
        </w:rPr>
      </w:pPr>
      <w:r w:rsidRPr="0070572D">
        <w:rPr>
          <w:rFonts w:ascii="Calibri" w:eastAsia="Times New Roman" w:hAnsi="Calibri" w:cs="Calibri"/>
          <w:kern w:val="0"/>
          <w:lang w:eastAsia="pl-PL" w:bidi="ar-SA"/>
        </w:rPr>
        <w:t xml:space="preserve">§ </w:t>
      </w:r>
      <w:r w:rsidR="007C34BC">
        <w:rPr>
          <w:rFonts w:ascii="Calibri" w:eastAsia="Times New Roman" w:hAnsi="Calibri" w:cs="Calibri"/>
          <w:kern w:val="0"/>
          <w:lang w:eastAsia="pl-PL" w:bidi="ar-SA"/>
        </w:rPr>
        <w:t>6</w:t>
      </w:r>
    </w:p>
    <w:p w14:paraId="41656093" w14:textId="77777777" w:rsidR="00CE10DE" w:rsidRPr="0070572D" w:rsidRDefault="00CE10DE" w:rsidP="00CE10DE">
      <w:pPr>
        <w:widowControl/>
        <w:suppressAutoHyphens w:val="0"/>
        <w:autoSpaceDE w:val="0"/>
        <w:autoSpaceDN w:val="0"/>
        <w:adjustRightInd w:val="0"/>
        <w:spacing w:line="240" w:lineRule="auto"/>
        <w:jc w:val="center"/>
        <w:textAlignment w:val="auto"/>
        <w:rPr>
          <w:rFonts w:ascii="Calibri" w:eastAsia="Times New Roman" w:hAnsi="Calibri" w:cs="Calibri"/>
          <w:kern w:val="0"/>
          <w:lang w:eastAsia="pl-PL" w:bidi="ar-SA"/>
        </w:rPr>
      </w:pPr>
      <w:r w:rsidRPr="0070572D">
        <w:rPr>
          <w:rFonts w:ascii="Calibri" w:eastAsia="Times New Roman" w:hAnsi="Calibri" w:cs="Calibri"/>
          <w:kern w:val="0"/>
          <w:lang w:eastAsia="pl-PL" w:bidi="ar-SA"/>
        </w:rPr>
        <w:t>Kary umowne</w:t>
      </w:r>
    </w:p>
    <w:p w14:paraId="5639C6C8" w14:textId="1EED55C1" w:rsidR="00426C24" w:rsidRDefault="00426C24" w:rsidP="00426C24">
      <w:pPr>
        <w:pStyle w:val="Akapitzlist"/>
        <w:numPr>
          <w:ilvl w:val="0"/>
          <w:numId w:val="8"/>
        </w:numPr>
        <w:rPr>
          <w:rFonts w:ascii="Calibri" w:eastAsia="Calibri" w:hAnsi="Calibri" w:cs="Calibri"/>
          <w:kern w:val="0"/>
          <w:lang w:eastAsia="en-US" w:bidi="ar-SA"/>
        </w:rPr>
      </w:pPr>
      <w:r w:rsidRPr="0070572D">
        <w:rPr>
          <w:rFonts w:ascii="Calibri" w:eastAsia="Calibri" w:hAnsi="Calibri" w:cs="Calibri"/>
          <w:kern w:val="0"/>
          <w:lang w:eastAsia="en-US" w:bidi="ar-SA"/>
        </w:rPr>
        <w:t xml:space="preserve">Za każde przekroczenie czasu rozwiązania problemu dla błędu krytycznego oraz </w:t>
      </w:r>
      <w:r w:rsidR="007C34BC">
        <w:rPr>
          <w:rFonts w:ascii="Calibri" w:eastAsia="Calibri" w:hAnsi="Calibri" w:cs="Calibri"/>
          <w:kern w:val="0"/>
          <w:lang w:eastAsia="en-US" w:bidi="ar-SA"/>
        </w:rPr>
        <w:t>błędu zwykłego</w:t>
      </w:r>
      <w:r w:rsidRPr="0070572D">
        <w:rPr>
          <w:rFonts w:ascii="Calibri" w:eastAsia="Calibri" w:hAnsi="Calibri" w:cs="Calibri"/>
          <w:kern w:val="0"/>
          <w:lang w:eastAsia="en-US" w:bidi="ar-SA"/>
        </w:rPr>
        <w:t xml:space="preserve">, Zamawiający będzie miał prawo żądać kary umownej w wysokości 0,5% </w:t>
      </w:r>
      <w:r w:rsidR="00B24EC9">
        <w:rPr>
          <w:rFonts w:ascii="Calibri" w:eastAsia="Calibri" w:hAnsi="Calibri" w:cs="Calibri"/>
          <w:kern w:val="0"/>
          <w:lang w:eastAsia="en-US" w:bidi="ar-SA"/>
        </w:rPr>
        <w:t>łącznego</w:t>
      </w:r>
      <w:r w:rsidR="00B24EC9" w:rsidRPr="0070572D">
        <w:rPr>
          <w:rFonts w:ascii="Calibri" w:eastAsia="Calibri" w:hAnsi="Calibri" w:cs="Calibri"/>
          <w:kern w:val="0"/>
          <w:lang w:eastAsia="en-US" w:bidi="ar-SA"/>
        </w:rPr>
        <w:t xml:space="preserve"> </w:t>
      </w:r>
      <w:r w:rsidRPr="0070572D">
        <w:rPr>
          <w:rFonts w:ascii="Calibri" w:eastAsia="Calibri" w:hAnsi="Calibri" w:cs="Calibri"/>
          <w:kern w:val="0"/>
          <w:lang w:eastAsia="en-US" w:bidi="ar-SA"/>
        </w:rPr>
        <w:t>wynagrodzenia brutto, o którym mowa w §</w:t>
      </w:r>
      <w:r w:rsidR="007C34BC">
        <w:rPr>
          <w:rFonts w:ascii="Calibri" w:eastAsia="Calibri" w:hAnsi="Calibri" w:cs="Calibri"/>
          <w:kern w:val="0"/>
          <w:lang w:eastAsia="en-US" w:bidi="ar-SA"/>
        </w:rPr>
        <w:t>4</w:t>
      </w:r>
      <w:r w:rsidRPr="0070572D">
        <w:rPr>
          <w:rFonts w:ascii="Calibri" w:eastAsia="Calibri" w:hAnsi="Calibri" w:cs="Calibri"/>
          <w:kern w:val="0"/>
          <w:lang w:eastAsia="en-US" w:bidi="ar-SA"/>
        </w:rPr>
        <w:t xml:space="preserve"> ust</w:t>
      </w:r>
      <w:r w:rsidR="00B24EC9">
        <w:rPr>
          <w:rFonts w:ascii="Calibri" w:eastAsia="Calibri" w:hAnsi="Calibri" w:cs="Calibri"/>
          <w:kern w:val="0"/>
          <w:lang w:eastAsia="en-US" w:bidi="ar-SA"/>
        </w:rPr>
        <w:t>.</w:t>
      </w:r>
      <w:r w:rsidRPr="0070572D">
        <w:rPr>
          <w:rFonts w:ascii="Calibri" w:eastAsia="Calibri" w:hAnsi="Calibri" w:cs="Calibri"/>
          <w:kern w:val="0"/>
          <w:lang w:eastAsia="en-US" w:bidi="ar-SA"/>
        </w:rPr>
        <w:t xml:space="preserve"> </w:t>
      </w:r>
      <w:r w:rsidR="00B24EC9">
        <w:rPr>
          <w:rFonts w:ascii="Calibri" w:eastAsia="Calibri" w:hAnsi="Calibri" w:cs="Calibri"/>
          <w:kern w:val="0"/>
          <w:lang w:eastAsia="en-US" w:bidi="ar-SA"/>
        </w:rPr>
        <w:t>1</w:t>
      </w:r>
      <w:r w:rsidRPr="0070572D">
        <w:rPr>
          <w:rFonts w:ascii="Calibri" w:eastAsia="Calibri" w:hAnsi="Calibri" w:cs="Calibri"/>
          <w:kern w:val="0"/>
          <w:lang w:eastAsia="en-US" w:bidi="ar-SA"/>
        </w:rPr>
        <w:t>za każdy dzień zwłoki.</w:t>
      </w:r>
    </w:p>
    <w:p w14:paraId="4D9CF83A" w14:textId="6177FB15" w:rsidR="00B24EC9" w:rsidRPr="0070572D" w:rsidRDefault="00B24EC9" w:rsidP="00426C24">
      <w:pPr>
        <w:pStyle w:val="Akapitzlist"/>
        <w:numPr>
          <w:ilvl w:val="0"/>
          <w:numId w:val="8"/>
        </w:numPr>
        <w:rPr>
          <w:rFonts w:ascii="Calibri" w:eastAsia="Calibri" w:hAnsi="Calibri" w:cs="Calibri"/>
          <w:kern w:val="0"/>
          <w:lang w:eastAsia="en-US" w:bidi="ar-SA"/>
        </w:rPr>
      </w:pPr>
      <w:r>
        <w:rPr>
          <w:rFonts w:ascii="Calibri" w:eastAsia="Calibri" w:hAnsi="Calibri" w:cs="Calibri"/>
          <w:kern w:val="0"/>
          <w:lang w:eastAsia="en-US" w:bidi="ar-SA"/>
        </w:rPr>
        <w:t xml:space="preserve">W przypadku rozwiązania umowy z przyczyn leżących po stronie Wykonawcy, Zamawiający będzie uprawniony do naliczenia kary umownej w wysokości 20% wartości brutto umowy. </w:t>
      </w:r>
    </w:p>
    <w:p w14:paraId="4871D2A2" w14:textId="77777777" w:rsidR="008A39EF" w:rsidRPr="0070572D" w:rsidRDefault="008A39EF" w:rsidP="008A39EF">
      <w:pPr>
        <w:widowControl/>
        <w:numPr>
          <w:ilvl w:val="0"/>
          <w:numId w:val="8"/>
        </w:numPr>
        <w:suppressAutoHyphens w:val="0"/>
        <w:spacing w:after="200" w:line="240" w:lineRule="auto"/>
        <w:contextualSpacing/>
        <w:jc w:val="both"/>
        <w:textAlignment w:val="auto"/>
        <w:rPr>
          <w:rFonts w:ascii="Calibri" w:eastAsia="Calibri" w:hAnsi="Calibri" w:cs="Calibri"/>
          <w:kern w:val="0"/>
          <w:lang w:eastAsia="en-US" w:bidi="ar-SA"/>
        </w:rPr>
      </w:pPr>
      <w:r w:rsidRPr="0070572D">
        <w:rPr>
          <w:rFonts w:ascii="Calibri" w:eastAsia="Calibri" w:hAnsi="Calibri" w:cs="Calibri"/>
          <w:kern w:val="0"/>
          <w:lang w:eastAsia="en-US" w:bidi="ar-SA"/>
        </w:rPr>
        <w:t>W przypadku, gdy Wykonawca dostarczy i uruchomi rzecz zastępczą o tych samych funkcjonalnościach w miejsce rzeczy uszkodzonej kara umowna nie jest naliczana przez okres opóźnienia, kiedy Zamawiający mógł korzystać z rzeczy zastępczej. Wykonawca może z tym samym skutkiem dostarczyć i uruchomić inną rzecz zastępczą o podobnych funkcjonalnościach po uzyskaniu zgody Zamawiającego.</w:t>
      </w:r>
    </w:p>
    <w:p w14:paraId="51AA739B" w14:textId="77777777" w:rsidR="008A39EF" w:rsidRPr="0070572D" w:rsidRDefault="008A39EF" w:rsidP="008A39EF">
      <w:pPr>
        <w:widowControl/>
        <w:numPr>
          <w:ilvl w:val="0"/>
          <w:numId w:val="8"/>
        </w:numPr>
        <w:suppressAutoHyphens w:val="0"/>
        <w:spacing w:after="200" w:line="240" w:lineRule="auto"/>
        <w:contextualSpacing/>
        <w:jc w:val="both"/>
        <w:textAlignment w:val="auto"/>
        <w:rPr>
          <w:rFonts w:ascii="Calibri" w:eastAsia="Calibri" w:hAnsi="Calibri" w:cs="Calibri"/>
          <w:kern w:val="0"/>
          <w:lang w:eastAsia="en-US" w:bidi="ar-SA"/>
        </w:rPr>
      </w:pPr>
      <w:r w:rsidRPr="0070572D">
        <w:rPr>
          <w:rFonts w:ascii="Calibri" w:eastAsia="Calibri" w:hAnsi="Calibri" w:cs="Calibri"/>
          <w:kern w:val="0"/>
          <w:lang w:eastAsia="en-US" w:bidi="ar-SA"/>
        </w:rPr>
        <w:t>Jeżeli kara umowna nie pokryje szkody strony, może ona dochodzić odszkodowania uzupełniającego.</w:t>
      </w:r>
    </w:p>
    <w:p w14:paraId="1321EA96" w14:textId="5C7A37AF" w:rsidR="008A39EF" w:rsidRPr="0070572D" w:rsidRDefault="008A39EF" w:rsidP="008A39EF">
      <w:pPr>
        <w:widowControl/>
        <w:numPr>
          <w:ilvl w:val="0"/>
          <w:numId w:val="8"/>
        </w:numPr>
        <w:suppressAutoHyphens w:val="0"/>
        <w:spacing w:after="200" w:line="240" w:lineRule="auto"/>
        <w:contextualSpacing/>
        <w:jc w:val="both"/>
        <w:textAlignment w:val="auto"/>
        <w:rPr>
          <w:rFonts w:ascii="Calibri" w:eastAsia="Calibri" w:hAnsi="Calibri" w:cs="Calibri"/>
          <w:kern w:val="0"/>
          <w:lang w:eastAsia="en-US" w:bidi="ar-SA"/>
        </w:rPr>
      </w:pPr>
      <w:r w:rsidRPr="0070572D">
        <w:rPr>
          <w:rFonts w:ascii="Calibri" w:eastAsia="Calibri" w:hAnsi="Calibri" w:cs="Calibri"/>
          <w:kern w:val="0"/>
          <w:lang w:eastAsia="en-US" w:bidi="ar-SA"/>
        </w:rPr>
        <w:t>Łączna wysokość kar umownych, która może być naliczona Wykonawcy nie będzie przekraczała 40% wartości brutto umowy</w:t>
      </w:r>
      <w:r w:rsidR="00DE5B9E" w:rsidRPr="0070572D">
        <w:rPr>
          <w:rFonts w:ascii="Calibri" w:eastAsia="Calibri" w:hAnsi="Calibri" w:cs="Calibri"/>
          <w:kern w:val="0"/>
          <w:lang w:eastAsia="en-US" w:bidi="ar-SA"/>
        </w:rPr>
        <w:t xml:space="preserve"> określonej w §</w:t>
      </w:r>
      <w:r w:rsidR="007C34BC">
        <w:rPr>
          <w:rFonts w:ascii="Calibri" w:eastAsia="Calibri" w:hAnsi="Calibri" w:cs="Calibri"/>
          <w:kern w:val="0"/>
          <w:lang w:eastAsia="en-US" w:bidi="ar-SA"/>
        </w:rPr>
        <w:t>4</w:t>
      </w:r>
      <w:r w:rsidR="00DE5B9E" w:rsidRPr="0070572D">
        <w:rPr>
          <w:rFonts w:ascii="Calibri" w:eastAsia="Calibri" w:hAnsi="Calibri" w:cs="Calibri"/>
          <w:kern w:val="0"/>
          <w:lang w:eastAsia="en-US" w:bidi="ar-SA"/>
        </w:rPr>
        <w:t xml:space="preserve"> ust.1</w:t>
      </w:r>
      <w:r w:rsidRPr="0070572D">
        <w:rPr>
          <w:rFonts w:ascii="Calibri" w:eastAsia="Calibri" w:hAnsi="Calibri" w:cs="Calibri"/>
          <w:kern w:val="0"/>
          <w:lang w:eastAsia="en-US" w:bidi="ar-SA"/>
        </w:rPr>
        <w:t>.</w:t>
      </w:r>
    </w:p>
    <w:p w14:paraId="60B335AA" w14:textId="77777777" w:rsidR="00876FA4" w:rsidRPr="0070572D" w:rsidRDefault="00876FA4" w:rsidP="00876FA4">
      <w:pPr>
        <w:widowControl/>
        <w:suppressAutoHyphens w:val="0"/>
        <w:spacing w:after="200" w:line="240" w:lineRule="auto"/>
        <w:contextualSpacing/>
        <w:jc w:val="both"/>
        <w:textAlignment w:val="auto"/>
        <w:rPr>
          <w:rFonts w:ascii="Calibri" w:eastAsia="Calibri" w:hAnsi="Calibri" w:cs="Calibri"/>
          <w:kern w:val="0"/>
          <w:lang w:eastAsia="en-US" w:bidi="ar-SA"/>
        </w:rPr>
      </w:pPr>
    </w:p>
    <w:p w14:paraId="6EFDDA54" w14:textId="77777777" w:rsidR="00876FA4" w:rsidRPr="0070572D" w:rsidRDefault="00876FA4" w:rsidP="00876FA4">
      <w:pPr>
        <w:widowControl/>
        <w:suppressAutoHyphens w:val="0"/>
        <w:spacing w:after="200" w:line="240" w:lineRule="auto"/>
        <w:contextualSpacing/>
        <w:jc w:val="both"/>
        <w:textAlignment w:val="auto"/>
        <w:rPr>
          <w:rFonts w:ascii="Calibri" w:eastAsia="Calibri" w:hAnsi="Calibri" w:cs="Calibri"/>
          <w:kern w:val="0"/>
          <w:lang w:eastAsia="en-US" w:bidi="ar-SA"/>
        </w:rPr>
      </w:pPr>
    </w:p>
    <w:p w14:paraId="2A1BAFCF" w14:textId="5CCF3C28" w:rsidR="00876FA4" w:rsidRPr="0070572D" w:rsidRDefault="00876FA4" w:rsidP="00876FA4">
      <w:pPr>
        <w:widowControl/>
        <w:suppressAutoHyphens w:val="0"/>
        <w:spacing w:after="200" w:line="240" w:lineRule="auto"/>
        <w:contextualSpacing/>
        <w:jc w:val="center"/>
        <w:textAlignment w:val="auto"/>
        <w:rPr>
          <w:rFonts w:ascii="Calibri" w:eastAsia="Calibri" w:hAnsi="Calibri" w:cs="Calibri"/>
          <w:kern w:val="0"/>
          <w:lang w:eastAsia="en-US" w:bidi="ar-SA"/>
        </w:rPr>
      </w:pPr>
      <w:r w:rsidRPr="0070572D">
        <w:rPr>
          <w:rFonts w:ascii="Calibri" w:eastAsia="Calibri" w:hAnsi="Calibri" w:cs="Calibri"/>
          <w:kern w:val="0"/>
          <w:lang w:eastAsia="en-US" w:bidi="ar-SA"/>
        </w:rPr>
        <w:t xml:space="preserve">§ </w:t>
      </w:r>
      <w:r w:rsidR="007C34BC">
        <w:rPr>
          <w:rFonts w:ascii="Calibri" w:eastAsia="Calibri" w:hAnsi="Calibri" w:cs="Calibri"/>
          <w:kern w:val="0"/>
          <w:lang w:eastAsia="en-US" w:bidi="ar-SA"/>
        </w:rPr>
        <w:t>7</w:t>
      </w:r>
    </w:p>
    <w:p w14:paraId="42A7BC59" w14:textId="03346874" w:rsidR="00876FA4" w:rsidRPr="0070572D" w:rsidRDefault="00876FA4" w:rsidP="00876FA4">
      <w:pPr>
        <w:widowControl/>
        <w:suppressAutoHyphens w:val="0"/>
        <w:spacing w:after="200" w:line="240" w:lineRule="auto"/>
        <w:contextualSpacing/>
        <w:jc w:val="center"/>
        <w:textAlignment w:val="auto"/>
        <w:rPr>
          <w:rFonts w:ascii="Calibri" w:eastAsia="Calibri" w:hAnsi="Calibri" w:cs="Calibri"/>
          <w:kern w:val="0"/>
          <w:lang w:eastAsia="en-US" w:bidi="ar-SA"/>
        </w:rPr>
      </w:pPr>
      <w:r w:rsidRPr="0070572D">
        <w:rPr>
          <w:rFonts w:ascii="Calibri" w:eastAsia="Calibri" w:hAnsi="Calibri" w:cs="Calibri"/>
          <w:kern w:val="0"/>
          <w:lang w:eastAsia="en-US" w:bidi="ar-SA"/>
        </w:rPr>
        <w:t>Prawa autorskie</w:t>
      </w:r>
    </w:p>
    <w:p w14:paraId="72E2531A" w14:textId="77777777" w:rsidR="00876FA4" w:rsidRPr="0070572D" w:rsidRDefault="00876FA4" w:rsidP="00876FA4">
      <w:pPr>
        <w:widowControl/>
        <w:suppressAutoHyphens w:val="0"/>
        <w:spacing w:after="200" w:line="240" w:lineRule="auto"/>
        <w:contextualSpacing/>
        <w:jc w:val="center"/>
        <w:textAlignment w:val="auto"/>
        <w:rPr>
          <w:rFonts w:ascii="Calibri" w:eastAsia="Calibri" w:hAnsi="Calibri" w:cs="Calibri"/>
          <w:kern w:val="0"/>
          <w:lang w:eastAsia="en-US" w:bidi="ar-SA"/>
        </w:rPr>
      </w:pPr>
    </w:p>
    <w:p w14:paraId="37F18D8E" w14:textId="77777777" w:rsidR="00876FA4" w:rsidRPr="0070572D" w:rsidRDefault="00876FA4" w:rsidP="00876FA4">
      <w:pPr>
        <w:widowControl/>
        <w:suppressAutoHyphens w:val="0"/>
        <w:spacing w:after="200" w:line="240" w:lineRule="auto"/>
        <w:contextualSpacing/>
        <w:jc w:val="both"/>
        <w:textAlignment w:val="auto"/>
        <w:rPr>
          <w:rFonts w:ascii="Calibri" w:eastAsia="Calibri" w:hAnsi="Calibri" w:cs="Calibri"/>
          <w:kern w:val="0"/>
          <w:lang w:eastAsia="en-US" w:bidi="ar-SA"/>
        </w:rPr>
      </w:pPr>
      <w:r w:rsidRPr="0070572D">
        <w:rPr>
          <w:rFonts w:ascii="Calibri" w:eastAsia="Calibri" w:hAnsi="Calibri" w:cs="Calibri"/>
          <w:kern w:val="0"/>
          <w:lang w:eastAsia="en-US" w:bidi="ar-SA"/>
        </w:rPr>
        <w:t>1.</w:t>
      </w:r>
      <w:r w:rsidRPr="0070572D">
        <w:rPr>
          <w:rFonts w:ascii="Calibri" w:eastAsia="Calibri" w:hAnsi="Calibri" w:cs="Calibri"/>
          <w:kern w:val="0"/>
          <w:lang w:eastAsia="en-US" w:bidi="ar-SA"/>
        </w:rPr>
        <w:tab/>
        <w:t xml:space="preserve">Wykonawca oświadcza, że posiada autorskie prawa majątkowe do Oprogramowania Aplikacyjnego, którego dotyczy niniejsza Umowa oraz posiada prawo do czerpania wynagrodzenia za korzystanie z niego przez osoby trzecie. </w:t>
      </w:r>
    </w:p>
    <w:p w14:paraId="7BBF7E0D" w14:textId="74778D78" w:rsidR="00876FA4" w:rsidRPr="0070572D" w:rsidRDefault="00876FA4" w:rsidP="00876FA4">
      <w:pPr>
        <w:widowControl/>
        <w:suppressAutoHyphens w:val="0"/>
        <w:spacing w:after="200" w:line="240" w:lineRule="auto"/>
        <w:contextualSpacing/>
        <w:jc w:val="both"/>
        <w:textAlignment w:val="auto"/>
        <w:rPr>
          <w:rFonts w:ascii="Calibri" w:eastAsia="Calibri" w:hAnsi="Calibri" w:cs="Calibri"/>
          <w:kern w:val="0"/>
          <w:lang w:eastAsia="en-US" w:bidi="ar-SA"/>
        </w:rPr>
      </w:pPr>
      <w:r w:rsidRPr="0070572D">
        <w:rPr>
          <w:rFonts w:ascii="Calibri" w:eastAsia="Calibri" w:hAnsi="Calibri" w:cs="Calibri"/>
          <w:kern w:val="0"/>
          <w:lang w:eastAsia="en-US" w:bidi="ar-SA"/>
        </w:rPr>
        <w:t>2.</w:t>
      </w:r>
      <w:r w:rsidRPr="0070572D">
        <w:rPr>
          <w:rFonts w:ascii="Calibri" w:eastAsia="Calibri" w:hAnsi="Calibri" w:cs="Calibri"/>
          <w:kern w:val="0"/>
          <w:lang w:eastAsia="en-US" w:bidi="ar-SA"/>
        </w:rPr>
        <w:tab/>
        <w:t>Oprogramowanie Aplikacyjne, którego dotyczy niniejsza Umowa jest chronione prawem autorskim wynikającym z przepisów Ustawy z dnia 4 lutego 1994 roku o prawie autorskim i prawach pokrewnych. Zamawiający i Wykonawca zobowiązują się do respektowania tych praw niezależnie od powstałych okoliczności.</w:t>
      </w:r>
    </w:p>
    <w:p w14:paraId="173137D7" w14:textId="77777777" w:rsidR="00CE10DE" w:rsidRPr="0070572D" w:rsidRDefault="00CE10DE" w:rsidP="00CE10DE">
      <w:pPr>
        <w:widowControl/>
        <w:suppressAutoHyphens w:val="0"/>
        <w:autoSpaceDE w:val="0"/>
        <w:autoSpaceDN w:val="0"/>
        <w:adjustRightInd w:val="0"/>
        <w:spacing w:line="240" w:lineRule="auto"/>
        <w:jc w:val="center"/>
        <w:textAlignment w:val="auto"/>
        <w:rPr>
          <w:rFonts w:ascii="Calibri" w:eastAsia="Times New Roman" w:hAnsi="Calibri" w:cs="Calibri"/>
          <w:kern w:val="0"/>
          <w:lang w:eastAsia="pl-PL" w:bidi="ar-SA"/>
        </w:rPr>
      </w:pPr>
    </w:p>
    <w:p w14:paraId="39A0EEC6" w14:textId="77777777" w:rsidR="00CE10DE" w:rsidRPr="0070572D" w:rsidRDefault="00CE10DE" w:rsidP="00CE10DE">
      <w:pPr>
        <w:widowControl/>
        <w:suppressAutoHyphens w:val="0"/>
        <w:autoSpaceDE w:val="0"/>
        <w:autoSpaceDN w:val="0"/>
        <w:adjustRightInd w:val="0"/>
        <w:spacing w:line="240" w:lineRule="auto"/>
        <w:jc w:val="both"/>
        <w:textAlignment w:val="auto"/>
        <w:rPr>
          <w:rFonts w:ascii="Calibri" w:eastAsia="Times New Roman" w:hAnsi="Calibri" w:cs="Calibri"/>
          <w:kern w:val="0"/>
          <w:lang w:eastAsia="pl-PL" w:bidi="ar-SA"/>
        </w:rPr>
      </w:pPr>
    </w:p>
    <w:p w14:paraId="6DF507AE" w14:textId="080471AF" w:rsidR="00CE10DE" w:rsidRPr="0070572D" w:rsidRDefault="00CE10DE" w:rsidP="00CE10DE">
      <w:pPr>
        <w:pStyle w:val="Nagwek1"/>
        <w:widowControl w:val="0"/>
        <w:tabs>
          <w:tab w:val="left" w:pos="0"/>
        </w:tabs>
        <w:spacing w:before="120" w:after="120"/>
        <w:jc w:val="center"/>
        <w:rPr>
          <w:rFonts w:asciiTheme="minorHAnsi" w:hAnsiTheme="minorHAnsi" w:cstheme="minorHAnsi"/>
          <w:b w:val="0"/>
          <w:color w:val="000000"/>
          <w:sz w:val="24"/>
          <w:szCs w:val="24"/>
        </w:rPr>
      </w:pPr>
      <w:r w:rsidRPr="0070572D">
        <w:rPr>
          <w:rFonts w:asciiTheme="minorHAnsi" w:hAnsiTheme="minorHAnsi" w:cstheme="minorHAnsi"/>
          <w:b w:val="0"/>
          <w:color w:val="000000"/>
          <w:sz w:val="24"/>
          <w:szCs w:val="24"/>
        </w:rPr>
        <w:t xml:space="preserve">§ </w:t>
      </w:r>
      <w:r w:rsidR="007C34BC">
        <w:rPr>
          <w:rFonts w:asciiTheme="minorHAnsi" w:hAnsiTheme="minorHAnsi" w:cstheme="minorHAnsi"/>
          <w:b w:val="0"/>
          <w:color w:val="000000"/>
          <w:sz w:val="24"/>
          <w:szCs w:val="24"/>
        </w:rPr>
        <w:t>8</w:t>
      </w:r>
    </w:p>
    <w:p w14:paraId="6C3491AC" w14:textId="77777777" w:rsidR="00CE10DE" w:rsidRPr="0070572D" w:rsidRDefault="00CE10DE" w:rsidP="00CE10DE">
      <w:pPr>
        <w:pStyle w:val="Nagwek1"/>
        <w:widowControl w:val="0"/>
        <w:tabs>
          <w:tab w:val="left" w:pos="0"/>
        </w:tabs>
        <w:spacing w:before="120" w:after="120"/>
        <w:jc w:val="center"/>
        <w:rPr>
          <w:rFonts w:asciiTheme="minorHAnsi" w:hAnsiTheme="minorHAnsi" w:cstheme="minorHAnsi"/>
          <w:b w:val="0"/>
          <w:i/>
          <w:color w:val="000000"/>
          <w:sz w:val="24"/>
          <w:szCs w:val="24"/>
        </w:rPr>
      </w:pPr>
      <w:r w:rsidRPr="0070572D">
        <w:rPr>
          <w:rFonts w:asciiTheme="minorHAnsi" w:hAnsiTheme="minorHAnsi" w:cstheme="minorHAnsi"/>
          <w:b w:val="0"/>
          <w:color w:val="000000"/>
          <w:sz w:val="24"/>
          <w:szCs w:val="24"/>
        </w:rPr>
        <w:t xml:space="preserve">  Siła Wyższa, nadzwyczajne trudności</w:t>
      </w:r>
    </w:p>
    <w:p w14:paraId="37C5703E" w14:textId="77777777" w:rsidR="00CE10DE" w:rsidRPr="0070572D" w:rsidRDefault="00CE10DE" w:rsidP="00CE10DE">
      <w:pPr>
        <w:widowControl/>
        <w:numPr>
          <w:ilvl w:val="0"/>
          <w:numId w:val="11"/>
        </w:numPr>
        <w:suppressAutoHyphens w:val="0"/>
        <w:spacing w:after="120" w:line="240" w:lineRule="auto"/>
        <w:ind w:left="426" w:hanging="426"/>
        <w:jc w:val="both"/>
        <w:textAlignment w:val="auto"/>
        <w:rPr>
          <w:rFonts w:asciiTheme="minorHAnsi" w:hAnsiTheme="minorHAnsi" w:cstheme="minorHAnsi"/>
          <w:color w:val="000000"/>
        </w:rPr>
      </w:pPr>
      <w:r w:rsidRPr="0070572D">
        <w:rPr>
          <w:rFonts w:asciiTheme="minorHAnsi" w:hAnsiTheme="minorHAnsi" w:cstheme="minorHAnsi"/>
          <w:color w:val="000000"/>
        </w:rPr>
        <w:t>W przypadku zaistnienia Siły Wyższej bądź nadzwyczajnych trudności (jak zdefiniowano poniżej) powodującej całkowitą lub częściową niezdolność do wykonania Umowy, Strony zostają zwolnione od obowiązków wynikających z Umowy na czas ich trwania.</w:t>
      </w:r>
    </w:p>
    <w:p w14:paraId="2C6FBEA3" w14:textId="77777777" w:rsidR="00CE10DE" w:rsidRPr="0070572D" w:rsidRDefault="00CE10DE" w:rsidP="00CE10DE">
      <w:pPr>
        <w:widowControl/>
        <w:numPr>
          <w:ilvl w:val="0"/>
          <w:numId w:val="11"/>
        </w:numPr>
        <w:suppressAutoHyphens w:val="0"/>
        <w:spacing w:after="120" w:line="240" w:lineRule="auto"/>
        <w:ind w:left="426" w:hanging="426"/>
        <w:jc w:val="both"/>
        <w:textAlignment w:val="auto"/>
        <w:rPr>
          <w:rFonts w:asciiTheme="minorHAnsi" w:hAnsiTheme="minorHAnsi" w:cstheme="minorHAnsi"/>
          <w:color w:val="000000"/>
        </w:rPr>
      </w:pPr>
      <w:r w:rsidRPr="0070572D">
        <w:rPr>
          <w:rFonts w:asciiTheme="minorHAnsi" w:hAnsiTheme="minorHAnsi" w:cstheme="minorHAnsi"/>
          <w:color w:val="000000"/>
        </w:rPr>
        <w:lastRenderedPageBreak/>
        <w:t>Siłę wyższą bądź nadzwyczajne trudności stanowi zdarzenie niezależne od Stron, uniemożliwiające wykonanie Umowy w całości lub części, któremu nie można zapobiec ani przeciwdziałać przy zachowaniu należytej staranności oraz, którego strony nie mogły przewidzieć. Za siłę wyższą, bądź nadzwyczajne trudności uważa się w szczególności:</w:t>
      </w:r>
    </w:p>
    <w:p w14:paraId="55F12AF6" w14:textId="77777777" w:rsidR="00CE10DE" w:rsidRPr="0070572D" w:rsidRDefault="00CE10DE" w:rsidP="00CE10DE">
      <w:pPr>
        <w:widowControl/>
        <w:numPr>
          <w:ilvl w:val="1"/>
          <w:numId w:val="11"/>
        </w:numPr>
        <w:suppressAutoHyphens w:val="0"/>
        <w:spacing w:after="120" w:line="240" w:lineRule="auto"/>
        <w:jc w:val="both"/>
        <w:textAlignment w:val="auto"/>
        <w:rPr>
          <w:rFonts w:asciiTheme="minorHAnsi" w:hAnsiTheme="minorHAnsi" w:cstheme="minorHAnsi"/>
          <w:color w:val="000000"/>
        </w:rPr>
      </w:pPr>
      <w:r w:rsidRPr="0070572D">
        <w:rPr>
          <w:rFonts w:asciiTheme="minorHAnsi" w:hAnsiTheme="minorHAnsi" w:cstheme="minorHAnsi"/>
          <w:color w:val="000000"/>
        </w:rPr>
        <w:t>Klęski żywiołowe np.: pożar, powódź, trzęsienie ziemi i inne.</w:t>
      </w:r>
    </w:p>
    <w:p w14:paraId="2009FE9A" w14:textId="77777777" w:rsidR="00CE10DE" w:rsidRPr="0070572D" w:rsidRDefault="00CE10DE" w:rsidP="00CE10DE">
      <w:pPr>
        <w:widowControl/>
        <w:numPr>
          <w:ilvl w:val="1"/>
          <w:numId w:val="11"/>
        </w:numPr>
        <w:suppressAutoHyphens w:val="0"/>
        <w:spacing w:after="120" w:line="240" w:lineRule="auto"/>
        <w:jc w:val="both"/>
        <w:textAlignment w:val="auto"/>
        <w:rPr>
          <w:rFonts w:asciiTheme="minorHAnsi" w:hAnsiTheme="minorHAnsi" w:cstheme="minorHAnsi"/>
          <w:color w:val="000000"/>
        </w:rPr>
      </w:pPr>
      <w:r w:rsidRPr="0070572D">
        <w:rPr>
          <w:rFonts w:asciiTheme="minorHAnsi" w:hAnsiTheme="minorHAnsi" w:cstheme="minorHAnsi"/>
          <w:color w:val="000000"/>
        </w:rPr>
        <w:t>Akty i decyzje podejmowane przez władzę państwową wpływające na niemożność wykonania Umowy, w tym w szczególności ograniczenia oraz zalecenia związane z wprowadzeniem stanu zagrożenia epidemicznego, stanu epidemii, stanu nadzwyczajnego lub podobnych stanów, zwłaszcza z w związku z pandemią Covid-19;</w:t>
      </w:r>
    </w:p>
    <w:p w14:paraId="3A792E9D" w14:textId="77777777" w:rsidR="00CE10DE" w:rsidRPr="0070572D" w:rsidRDefault="00CE10DE" w:rsidP="00CE10DE">
      <w:pPr>
        <w:widowControl/>
        <w:numPr>
          <w:ilvl w:val="1"/>
          <w:numId w:val="11"/>
        </w:numPr>
        <w:suppressAutoHyphens w:val="0"/>
        <w:spacing w:after="120" w:line="240" w:lineRule="auto"/>
        <w:jc w:val="both"/>
        <w:textAlignment w:val="auto"/>
        <w:rPr>
          <w:rFonts w:asciiTheme="minorHAnsi" w:hAnsiTheme="minorHAnsi" w:cstheme="minorHAnsi"/>
          <w:color w:val="000000"/>
        </w:rPr>
      </w:pPr>
      <w:r w:rsidRPr="0070572D">
        <w:rPr>
          <w:rFonts w:asciiTheme="minorHAnsi" w:hAnsiTheme="minorHAnsi" w:cstheme="minorHAnsi"/>
          <w:color w:val="000000"/>
        </w:rPr>
        <w:t>Mobilizację lub wojnę;</w:t>
      </w:r>
    </w:p>
    <w:p w14:paraId="55FE209D" w14:textId="77777777" w:rsidR="00CE10DE" w:rsidRPr="0070572D" w:rsidRDefault="00CE10DE" w:rsidP="00CE10DE">
      <w:pPr>
        <w:widowControl/>
        <w:numPr>
          <w:ilvl w:val="1"/>
          <w:numId w:val="11"/>
        </w:numPr>
        <w:suppressAutoHyphens w:val="0"/>
        <w:spacing w:after="120" w:line="240" w:lineRule="auto"/>
        <w:jc w:val="both"/>
        <w:textAlignment w:val="auto"/>
        <w:rPr>
          <w:rFonts w:asciiTheme="minorHAnsi" w:hAnsiTheme="minorHAnsi" w:cstheme="minorHAnsi"/>
          <w:color w:val="000000"/>
        </w:rPr>
      </w:pPr>
      <w:r w:rsidRPr="0070572D">
        <w:rPr>
          <w:rFonts w:asciiTheme="minorHAnsi" w:hAnsiTheme="minorHAnsi" w:cstheme="minorHAnsi"/>
          <w:color w:val="000000"/>
        </w:rPr>
        <w:t>Strajki.</w:t>
      </w:r>
    </w:p>
    <w:p w14:paraId="1136103D" w14:textId="77777777" w:rsidR="00CE10DE" w:rsidRPr="0070572D" w:rsidRDefault="00CE10DE" w:rsidP="00CE10DE">
      <w:pPr>
        <w:widowControl/>
        <w:numPr>
          <w:ilvl w:val="0"/>
          <w:numId w:val="11"/>
        </w:numPr>
        <w:suppressAutoHyphens w:val="0"/>
        <w:spacing w:after="120" w:line="240" w:lineRule="auto"/>
        <w:ind w:left="426" w:hanging="426"/>
        <w:jc w:val="both"/>
        <w:textAlignment w:val="auto"/>
        <w:rPr>
          <w:rFonts w:asciiTheme="minorHAnsi" w:hAnsiTheme="minorHAnsi" w:cstheme="minorHAnsi"/>
          <w:color w:val="000000"/>
        </w:rPr>
      </w:pPr>
      <w:r w:rsidRPr="0070572D">
        <w:rPr>
          <w:rFonts w:asciiTheme="minorHAnsi" w:hAnsiTheme="minorHAnsi" w:cstheme="minorHAnsi"/>
          <w:color w:val="000000"/>
        </w:rPr>
        <w:t xml:space="preserve">Strony zobowiązują się wzajemnie do niezwłocznego powiadamiania o zaistnieniu okoliczności siły wyższej bądź nadzwyczajnych trudności, nie później niż w terminie 2 Dni Roboczych, o czasie jej trwania i przewidywanych negatywnych skutkach dla realizacji postanowień niniejszej Umowy. </w:t>
      </w:r>
    </w:p>
    <w:p w14:paraId="6219A889" w14:textId="77777777" w:rsidR="004F4B73" w:rsidRPr="0070572D" w:rsidRDefault="004F4B73" w:rsidP="004F4B73">
      <w:pPr>
        <w:widowControl/>
        <w:numPr>
          <w:ilvl w:val="0"/>
          <w:numId w:val="11"/>
        </w:numPr>
        <w:suppressAutoHyphens w:val="0"/>
        <w:spacing w:after="120" w:line="240" w:lineRule="auto"/>
        <w:ind w:left="426" w:hanging="426"/>
        <w:jc w:val="both"/>
        <w:textAlignment w:val="auto"/>
        <w:rPr>
          <w:rFonts w:asciiTheme="minorHAnsi" w:hAnsiTheme="minorHAnsi" w:cstheme="minorHAnsi"/>
          <w:color w:val="000000"/>
        </w:rPr>
      </w:pPr>
      <w:r w:rsidRPr="0070572D">
        <w:rPr>
          <w:rFonts w:asciiTheme="minorHAnsi" w:hAnsiTheme="minorHAnsi" w:cstheme="minorHAnsi"/>
          <w:color w:val="000000"/>
        </w:rPr>
        <w:t>Strony ustalają, że jeżeli okoliczności siły wyższej bądź nadzwyczajne trudności są przejściowe i nie trwają dłużej niż 90 dni, realizacja zobowiązań wynikających z niniejszej Umowy oraz zamierzeń, o których w niej mowa, ulega przesunięciu w czasie o okres trwania przeszkody spowodowanej siłą wyższą bądź nadzwyczajnymi trudnościami, a powstałe z tego tytułu opóźnienia nie będą traktowane przez Strony jako zaniechanie czy nienależyte wykonanie postanowień niniejszej Umowy. Wszelkie inne terminy ulegają wówczas odpowiedniemu wydłużeniu</w:t>
      </w:r>
    </w:p>
    <w:p w14:paraId="0D636857" w14:textId="77777777" w:rsidR="004F4B73" w:rsidRPr="0070572D" w:rsidRDefault="004F4B73" w:rsidP="004F4B73">
      <w:pPr>
        <w:widowControl/>
        <w:numPr>
          <w:ilvl w:val="0"/>
          <w:numId w:val="11"/>
        </w:numPr>
        <w:suppressAutoHyphens w:val="0"/>
        <w:spacing w:after="120" w:line="240" w:lineRule="auto"/>
        <w:ind w:left="426" w:hanging="426"/>
        <w:jc w:val="both"/>
        <w:textAlignment w:val="auto"/>
        <w:rPr>
          <w:rFonts w:asciiTheme="minorHAnsi" w:hAnsiTheme="minorHAnsi" w:cstheme="minorHAnsi"/>
          <w:color w:val="000000"/>
        </w:rPr>
      </w:pPr>
      <w:r w:rsidRPr="0070572D">
        <w:rPr>
          <w:rFonts w:asciiTheme="minorHAnsi" w:hAnsiTheme="minorHAnsi" w:cstheme="minorHAnsi"/>
          <w:color w:val="000000"/>
        </w:rPr>
        <w:t xml:space="preserve">Strony ustalają że jeżeli okoliczności siły wyższej bądź nadzwyczajne trudności występują dłużej niż 90 dni, każda ze stron może na czas trwania okoliczności siły wyższej bądź nadzwyczajnych trudności zawiesić realizację postanowień niniejszej Umowy lub Strony mogą rozwiązać umowę za porozumieniem Stron. </w:t>
      </w:r>
    </w:p>
    <w:p w14:paraId="39A6798B" w14:textId="77777777" w:rsidR="004F4B73" w:rsidRPr="0070572D" w:rsidRDefault="004F4B73" w:rsidP="004F4B73">
      <w:pPr>
        <w:widowControl/>
        <w:numPr>
          <w:ilvl w:val="0"/>
          <w:numId w:val="11"/>
        </w:numPr>
        <w:suppressAutoHyphens w:val="0"/>
        <w:spacing w:after="120" w:line="240" w:lineRule="auto"/>
        <w:ind w:left="426" w:hanging="426"/>
        <w:jc w:val="both"/>
        <w:textAlignment w:val="auto"/>
        <w:rPr>
          <w:rFonts w:asciiTheme="minorHAnsi" w:hAnsiTheme="minorHAnsi" w:cstheme="minorHAnsi"/>
          <w:color w:val="000000"/>
        </w:rPr>
      </w:pPr>
      <w:r w:rsidRPr="0070572D">
        <w:rPr>
          <w:rFonts w:asciiTheme="minorHAnsi" w:hAnsiTheme="minorHAnsi" w:cstheme="minorHAnsi"/>
          <w:color w:val="000000"/>
        </w:rPr>
        <w:t xml:space="preserve">Stron powołująca się na okoliczności związane z wystąpieniem Siły Wyższej mają obowiązek wykazania tych okoliczności w sposób nie budzący wątpliwości. Druga strona może żądać dodatkowych wyjaśnień lub dokumentów, to potwierdzających w terminie przez nią wskazanym. Nienależyte wykonanie niniejszego obowiązku będzie oznaczało, że do siły wyższej nie doszło.  </w:t>
      </w:r>
    </w:p>
    <w:p w14:paraId="465277E8" w14:textId="77777777" w:rsidR="00C02EC5" w:rsidRPr="0070572D" w:rsidRDefault="00C02EC5" w:rsidP="00CE10DE">
      <w:pPr>
        <w:widowControl/>
        <w:suppressAutoHyphens w:val="0"/>
        <w:autoSpaceDE w:val="0"/>
        <w:autoSpaceDN w:val="0"/>
        <w:adjustRightInd w:val="0"/>
        <w:spacing w:line="240" w:lineRule="auto"/>
        <w:jc w:val="both"/>
        <w:textAlignment w:val="auto"/>
        <w:rPr>
          <w:rFonts w:asciiTheme="minorHAnsi" w:eastAsia="Times New Roman" w:hAnsiTheme="minorHAnsi" w:cstheme="minorHAnsi"/>
          <w:kern w:val="0"/>
          <w:lang w:eastAsia="pl-PL" w:bidi="ar-SA"/>
        </w:rPr>
      </w:pPr>
    </w:p>
    <w:p w14:paraId="3ECCFDC9" w14:textId="66E5A520" w:rsidR="00CE10DE" w:rsidRPr="0070572D" w:rsidRDefault="00CE10DE" w:rsidP="00CE10DE">
      <w:pPr>
        <w:widowControl/>
        <w:suppressAutoHyphens w:val="0"/>
        <w:autoSpaceDE w:val="0"/>
        <w:autoSpaceDN w:val="0"/>
        <w:adjustRightInd w:val="0"/>
        <w:spacing w:line="240" w:lineRule="auto"/>
        <w:jc w:val="center"/>
        <w:textAlignment w:val="auto"/>
        <w:rPr>
          <w:rFonts w:asciiTheme="minorHAnsi" w:eastAsia="Times New Roman" w:hAnsiTheme="minorHAnsi" w:cstheme="minorHAnsi"/>
          <w:kern w:val="0"/>
          <w:lang w:eastAsia="pl-PL" w:bidi="ar-SA"/>
        </w:rPr>
      </w:pPr>
      <w:r w:rsidRPr="0070572D">
        <w:rPr>
          <w:rFonts w:asciiTheme="minorHAnsi" w:eastAsia="Times New Roman" w:hAnsiTheme="minorHAnsi" w:cstheme="minorHAnsi"/>
          <w:kern w:val="0"/>
          <w:lang w:eastAsia="pl-PL" w:bidi="ar-SA"/>
        </w:rPr>
        <w:t xml:space="preserve">§ </w:t>
      </w:r>
      <w:r w:rsidR="007C34BC">
        <w:rPr>
          <w:rFonts w:asciiTheme="minorHAnsi" w:eastAsia="Times New Roman" w:hAnsiTheme="minorHAnsi" w:cstheme="minorHAnsi"/>
          <w:kern w:val="0"/>
          <w:lang w:eastAsia="pl-PL" w:bidi="ar-SA"/>
        </w:rPr>
        <w:t>9</w:t>
      </w:r>
    </w:p>
    <w:p w14:paraId="5930D904" w14:textId="77777777" w:rsidR="00CE10DE" w:rsidRDefault="00CE10DE" w:rsidP="00CE10DE">
      <w:pPr>
        <w:widowControl/>
        <w:suppressAutoHyphens w:val="0"/>
        <w:spacing w:line="240" w:lineRule="auto"/>
        <w:jc w:val="center"/>
        <w:textAlignment w:val="auto"/>
        <w:rPr>
          <w:rFonts w:asciiTheme="minorHAnsi" w:eastAsia="Calibri" w:hAnsiTheme="minorHAnsi" w:cstheme="minorHAnsi"/>
          <w:kern w:val="0"/>
          <w:lang w:eastAsia="en-US" w:bidi="ar-SA"/>
        </w:rPr>
      </w:pPr>
      <w:r w:rsidRPr="0070572D">
        <w:rPr>
          <w:rFonts w:asciiTheme="minorHAnsi" w:eastAsia="Calibri" w:hAnsiTheme="minorHAnsi" w:cstheme="minorHAnsi"/>
          <w:kern w:val="0"/>
          <w:lang w:eastAsia="en-US" w:bidi="ar-SA"/>
        </w:rPr>
        <w:t>Zmiana umowy</w:t>
      </w:r>
    </w:p>
    <w:p w14:paraId="068BEDBC" w14:textId="77777777" w:rsidR="002E64EC" w:rsidRPr="0070572D" w:rsidRDefault="002E64EC" w:rsidP="00CE10DE">
      <w:pPr>
        <w:widowControl/>
        <w:suppressAutoHyphens w:val="0"/>
        <w:spacing w:line="240" w:lineRule="auto"/>
        <w:jc w:val="center"/>
        <w:textAlignment w:val="auto"/>
        <w:rPr>
          <w:rFonts w:asciiTheme="minorHAnsi" w:eastAsia="Calibri" w:hAnsiTheme="minorHAnsi" w:cstheme="minorHAnsi"/>
          <w:kern w:val="0"/>
          <w:lang w:eastAsia="en-US" w:bidi="ar-SA"/>
        </w:rPr>
      </w:pPr>
    </w:p>
    <w:p w14:paraId="6EA47F82" w14:textId="6010869D" w:rsidR="008C6D97" w:rsidRPr="0070572D" w:rsidRDefault="008C6D97" w:rsidP="008C6D97">
      <w:pPr>
        <w:widowControl/>
        <w:numPr>
          <w:ilvl w:val="0"/>
          <w:numId w:val="12"/>
        </w:numPr>
        <w:suppressAutoHyphens w:val="0"/>
        <w:spacing w:after="200" w:line="240" w:lineRule="auto"/>
        <w:contextualSpacing/>
        <w:jc w:val="both"/>
        <w:textAlignment w:val="auto"/>
        <w:rPr>
          <w:rFonts w:asciiTheme="minorHAnsi" w:eastAsia="Calibri" w:hAnsiTheme="minorHAnsi" w:cstheme="minorHAnsi"/>
          <w:lang w:eastAsia="en-US"/>
        </w:rPr>
      </w:pPr>
      <w:r w:rsidRPr="0070572D">
        <w:rPr>
          <w:rFonts w:asciiTheme="minorHAnsi" w:eastAsia="Calibri" w:hAnsiTheme="minorHAnsi" w:cstheme="minorHAnsi"/>
          <w:lang w:eastAsia="en-US"/>
        </w:rPr>
        <w:t>Zamawiający dopuszcza zmianę postanowień umowy w stosunku do treści oferty, na podstawie której dokonano wyboru Wykonawcy w razie wystąpienia następujących okoliczności, z uwzględnieniem podanych warunków ich wprowadzenia</w:t>
      </w:r>
      <w:r w:rsidR="00E01701" w:rsidRPr="0070572D">
        <w:rPr>
          <w:rFonts w:asciiTheme="minorHAnsi" w:eastAsia="Calibri" w:hAnsiTheme="minorHAnsi" w:cstheme="minorHAnsi"/>
          <w:lang w:eastAsia="en-US"/>
        </w:rPr>
        <w:t>, w szczególności w przypadku</w:t>
      </w:r>
      <w:r w:rsidRPr="0070572D">
        <w:rPr>
          <w:rFonts w:asciiTheme="minorHAnsi" w:eastAsia="Calibri" w:hAnsiTheme="minorHAnsi" w:cstheme="minorHAnsi"/>
          <w:lang w:eastAsia="en-US"/>
        </w:rPr>
        <w:t>:</w:t>
      </w:r>
    </w:p>
    <w:p w14:paraId="37BC8CF9" w14:textId="77777777" w:rsidR="008C6D97" w:rsidRPr="0070572D" w:rsidRDefault="008C6D97" w:rsidP="008C6D97">
      <w:pPr>
        <w:widowControl/>
        <w:numPr>
          <w:ilvl w:val="1"/>
          <w:numId w:val="12"/>
        </w:numPr>
        <w:suppressAutoHyphens w:val="0"/>
        <w:spacing w:after="200" w:line="240" w:lineRule="auto"/>
        <w:ind w:left="993" w:hanging="284"/>
        <w:contextualSpacing/>
        <w:jc w:val="both"/>
        <w:textAlignment w:val="auto"/>
        <w:rPr>
          <w:rFonts w:asciiTheme="minorHAnsi" w:eastAsia="Calibri" w:hAnsiTheme="minorHAnsi" w:cstheme="minorHAnsi"/>
          <w:lang w:eastAsia="en-US"/>
        </w:rPr>
      </w:pPr>
      <w:r w:rsidRPr="0070572D">
        <w:rPr>
          <w:rFonts w:asciiTheme="minorHAnsi" w:eastAsia="Calibri" w:hAnsiTheme="minorHAnsi" w:cstheme="minorHAnsi"/>
          <w:lang w:eastAsia="en-US"/>
        </w:rPr>
        <w:t>zmiany numeru rachunku bankowego, nazwy i innych danych Stron umowy, w przypadku zmiany tych danych,</w:t>
      </w:r>
    </w:p>
    <w:p w14:paraId="5778F1EA" w14:textId="77777777" w:rsidR="008C6D97" w:rsidRPr="0070572D" w:rsidRDefault="008C6D97" w:rsidP="008C6D97">
      <w:pPr>
        <w:widowControl/>
        <w:numPr>
          <w:ilvl w:val="1"/>
          <w:numId w:val="12"/>
        </w:numPr>
        <w:suppressAutoHyphens w:val="0"/>
        <w:spacing w:after="200" w:line="240" w:lineRule="auto"/>
        <w:ind w:left="993" w:hanging="284"/>
        <w:contextualSpacing/>
        <w:jc w:val="both"/>
        <w:textAlignment w:val="auto"/>
        <w:rPr>
          <w:rFonts w:asciiTheme="minorHAnsi" w:eastAsia="Calibri" w:hAnsiTheme="minorHAnsi" w:cstheme="minorHAnsi"/>
          <w:lang w:eastAsia="en-US"/>
        </w:rPr>
      </w:pPr>
      <w:r w:rsidRPr="0070572D">
        <w:rPr>
          <w:rFonts w:asciiTheme="minorHAnsi" w:eastAsia="Calibri" w:hAnsiTheme="minorHAnsi" w:cstheme="minorHAnsi"/>
          <w:lang w:eastAsia="en-US"/>
        </w:rPr>
        <w:t>zmiany cen jednostkowych lub wynagrodzenia wykonawcy na niższe niż zaoferowane,</w:t>
      </w:r>
    </w:p>
    <w:p w14:paraId="10AE468D" w14:textId="77777777" w:rsidR="008C6D97" w:rsidRPr="0070572D" w:rsidRDefault="008C6D97" w:rsidP="008C6D97">
      <w:pPr>
        <w:widowControl/>
        <w:numPr>
          <w:ilvl w:val="1"/>
          <w:numId w:val="12"/>
        </w:numPr>
        <w:suppressAutoHyphens w:val="0"/>
        <w:spacing w:after="200" w:line="240" w:lineRule="auto"/>
        <w:ind w:left="993" w:hanging="284"/>
        <w:contextualSpacing/>
        <w:jc w:val="both"/>
        <w:textAlignment w:val="auto"/>
        <w:rPr>
          <w:rFonts w:asciiTheme="minorHAnsi" w:eastAsia="Calibri" w:hAnsiTheme="minorHAnsi" w:cstheme="minorHAnsi"/>
          <w:lang w:eastAsia="en-US"/>
        </w:rPr>
      </w:pPr>
      <w:r w:rsidRPr="0070572D">
        <w:rPr>
          <w:rFonts w:asciiTheme="minorHAnsi" w:eastAsia="Calibri" w:hAnsiTheme="minorHAnsi" w:cstheme="minorHAnsi"/>
          <w:lang w:eastAsia="en-US"/>
        </w:rPr>
        <w:lastRenderedPageBreak/>
        <w:t>zmiany terminu wykonania umowy będącego następstwem opóźnienia w wykonywaniu przez Zamawiającego prac przygotowawczych lub innych czynności, których wykonanie wstrzymuje lub istotnie utrudnia wykonawcy realizacji umowy</w:t>
      </w:r>
      <w:r w:rsidRPr="0070572D">
        <w:rPr>
          <w:rFonts w:asciiTheme="minorHAnsi" w:eastAsia="Calibri" w:hAnsiTheme="minorHAnsi" w:cstheme="minorHAnsi"/>
          <w:noProof/>
          <w:lang w:eastAsia="en-US"/>
        </w:rPr>
        <w:t>. Zmiana terminu powinna być propocjonalna do opóźnień spowodowanych przez Zamawiającego,</w:t>
      </w:r>
    </w:p>
    <w:p w14:paraId="08D55236" w14:textId="77777777" w:rsidR="008C6D97" w:rsidRPr="0070572D" w:rsidRDefault="008C6D97" w:rsidP="008C6D97">
      <w:pPr>
        <w:widowControl/>
        <w:numPr>
          <w:ilvl w:val="1"/>
          <w:numId w:val="12"/>
        </w:numPr>
        <w:suppressAutoHyphens w:val="0"/>
        <w:spacing w:after="200" w:line="240" w:lineRule="auto"/>
        <w:ind w:left="993" w:hanging="284"/>
        <w:contextualSpacing/>
        <w:jc w:val="both"/>
        <w:textAlignment w:val="auto"/>
        <w:rPr>
          <w:rFonts w:asciiTheme="minorHAnsi" w:eastAsia="Calibri" w:hAnsiTheme="minorHAnsi" w:cstheme="minorHAnsi"/>
          <w:lang w:eastAsia="en-US"/>
        </w:rPr>
      </w:pPr>
      <w:r w:rsidRPr="0070572D">
        <w:rPr>
          <w:rFonts w:asciiTheme="minorHAnsi" w:eastAsia="Calibri" w:hAnsiTheme="minorHAnsi" w:cstheme="minorHAnsi"/>
          <w:lang w:eastAsia="en-US"/>
        </w:rPr>
        <w:t xml:space="preserve">zmiany terminu wykonania umowy będącego następstwem </w:t>
      </w:r>
      <w:r w:rsidRPr="0070572D">
        <w:rPr>
          <w:rFonts w:asciiTheme="minorHAnsi" w:eastAsia="Calibri" w:hAnsiTheme="minorHAnsi" w:cstheme="minorHAnsi"/>
          <w:noProof/>
          <w:lang w:eastAsia="en-US"/>
        </w:rPr>
        <w:t>okoliczności niezależnych od stron i niemożliwych do przewidzenia (siła wyższa), które uniemożliwiają lub w istotnym stopniu utrudniają realiację umowy. Zmiana terminu powinna być propocjonalna do opóźnień spowodowanych przez siłę wyższą,</w:t>
      </w:r>
    </w:p>
    <w:p w14:paraId="2500B1C9" w14:textId="41310234" w:rsidR="008C6D97" w:rsidRPr="0070572D" w:rsidRDefault="008C6D97" w:rsidP="008C6D97">
      <w:pPr>
        <w:widowControl/>
        <w:numPr>
          <w:ilvl w:val="1"/>
          <w:numId w:val="12"/>
        </w:numPr>
        <w:suppressAutoHyphens w:val="0"/>
        <w:spacing w:after="200" w:line="240" w:lineRule="auto"/>
        <w:ind w:left="993" w:hanging="284"/>
        <w:contextualSpacing/>
        <w:jc w:val="both"/>
        <w:textAlignment w:val="auto"/>
        <w:rPr>
          <w:rFonts w:asciiTheme="minorHAnsi" w:eastAsia="Calibri" w:hAnsiTheme="minorHAnsi" w:cstheme="minorHAnsi"/>
          <w:lang w:eastAsia="en-US"/>
        </w:rPr>
      </w:pPr>
      <w:r w:rsidRPr="0070572D">
        <w:rPr>
          <w:rFonts w:asciiTheme="minorHAnsi" w:eastAsia="Calibri" w:hAnsiTheme="minorHAnsi" w:cstheme="minorHAnsi"/>
          <w:lang w:eastAsia="en-US"/>
        </w:rPr>
        <w:t>nastąpi konieczności przedłużenia terminu realizacji umowy z przyczyn niezależnych od Wykonawcy, czego strony nie były w stanie przewidzieć na etapie zawierania oferty, co Wykonawca powinien wykazać Zamawiającemu,</w:t>
      </w:r>
    </w:p>
    <w:p w14:paraId="1933961F" w14:textId="77777777" w:rsidR="008C6D97" w:rsidRPr="0070572D" w:rsidRDefault="008C6D97" w:rsidP="008C6D97">
      <w:pPr>
        <w:spacing w:after="200"/>
        <w:ind w:left="720"/>
        <w:contextualSpacing/>
        <w:jc w:val="both"/>
        <w:rPr>
          <w:rFonts w:asciiTheme="minorHAnsi" w:eastAsia="Calibri" w:hAnsiTheme="minorHAnsi" w:cstheme="minorHAnsi"/>
          <w:lang w:eastAsia="en-US"/>
        </w:rPr>
      </w:pPr>
    </w:p>
    <w:p w14:paraId="4D183E95" w14:textId="77777777" w:rsidR="008C6D97" w:rsidRPr="0070572D" w:rsidRDefault="008C6D97" w:rsidP="008C6D97">
      <w:pPr>
        <w:widowControl/>
        <w:numPr>
          <w:ilvl w:val="0"/>
          <w:numId w:val="12"/>
        </w:numPr>
        <w:suppressAutoHyphens w:val="0"/>
        <w:spacing w:after="200" w:line="240" w:lineRule="auto"/>
        <w:contextualSpacing/>
        <w:jc w:val="both"/>
        <w:textAlignment w:val="auto"/>
        <w:rPr>
          <w:rFonts w:asciiTheme="minorHAnsi" w:eastAsia="Calibri" w:hAnsiTheme="minorHAnsi" w:cstheme="minorHAnsi"/>
          <w:lang w:eastAsia="en-US"/>
        </w:rPr>
      </w:pPr>
      <w:r w:rsidRPr="0070572D">
        <w:rPr>
          <w:rFonts w:asciiTheme="minorHAnsi" w:eastAsia="Calibri" w:hAnsiTheme="minorHAnsi" w:cstheme="minorHAnsi"/>
          <w:lang w:eastAsia="en-US"/>
        </w:rPr>
        <w:t>Wniosek o dokonanie zmiany umowy należy przedłożyć na piśmie, a okoliczności mogące stanowić podstawę zmiany umowy powinny być uzasadnione i udokumentowane przez Wykonawcę. Zamawiający może żądać dodatkowych wyjaśnień i dokumentów w terminie przez niego wyznaczonym.</w:t>
      </w:r>
    </w:p>
    <w:p w14:paraId="3625AF2C" w14:textId="77777777" w:rsidR="008C6D97" w:rsidRPr="0070572D" w:rsidRDefault="008C6D97" w:rsidP="008C6D97">
      <w:pPr>
        <w:widowControl/>
        <w:numPr>
          <w:ilvl w:val="0"/>
          <w:numId w:val="12"/>
        </w:numPr>
        <w:suppressAutoHyphens w:val="0"/>
        <w:spacing w:after="200" w:line="240" w:lineRule="auto"/>
        <w:contextualSpacing/>
        <w:jc w:val="both"/>
        <w:textAlignment w:val="auto"/>
        <w:rPr>
          <w:rFonts w:asciiTheme="minorHAnsi" w:eastAsia="Calibri" w:hAnsiTheme="minorHAnsi" w:cstheme="minorHAnsi"/>
          <w:lang w:eastAsia="en-US"/>
        </w:rPr>
      </w:pPr>
      <w:r w:rsidRPr="0070572D">
        <w:rPr>
          <w:rFonts w:asciiTheme="minorHAnsi" w:eastAsia="Calibri" w:hAnsiTheme="minorHAnsi" w:cstheme="minorHAnsi"/>
          <w:lang w:eastAsia="en-US"/>
        </w:rPr>
        <w:t>Zmiana umowy wymaga zgody stron oraz aneksu w formie pisemnej.</w:t>
      </w:r>
    </w:p>
    <w:p w14:paraId="7265F172" w14:textId="77777777" w:rsidR="00CE10DE" w:rsidRPr="0070572D" w:rsidRDefault="00CE10DE" w:rsidP="002B205F">
      <w:pPr>
        <w:widowControl/>
        <w:suppressAutoHyphens w:val="0"/>
        <w:autoSpaceDE w:val="0"/>
        <w:autoSpaceDN w:val="0"/>
        <w:adjustRightInd w:val="0"/>
        <w:spacing w:line="240" w:lineRule="auto"/>
        <w:textAlignment w:val="auto"/>
        <w:rPr>
          <w:rFonts w:asciiTheme="minorHAnsi" w:eastAsia="Times New Roman" w:hAnsiTheme="minorHAnsi" w:cstheme="minorHAnsi"/>
          <w:kern w:val="0"/>
          <w:lang w:eastAsia="pl-PL" w:bidi="ar-SA"/>
        </w:rPr>
      </w:pPr>
    </w:p>
    <w:p w14:paraId="4BECA790" w14:textId="04AB6547" w:rsidR="00390C1C" w:rsidRPr="0070572D" w:rsidRDefault="00390C1C" w:rsidP="00390C1C">
      <w:pPr>
        <w:widowControl/>
        <w:suppressAutoHyphens w:val="0"/>
        <w:autoSpaceDE w:val="0"/>
        <w:autoSpaceDN w:val="0"/>
        <w:adjustRightInd w:val="0"/>
        <w:spacing w:line="240" w:lineRule="auto"/>
        <w:jc w:val="center"/>
        <w:textAlignment w:val="auto"/>
        <w:rPr>
          <w:rFonts w:asciiTheme="minorHAnsi" w:eastAsia="Times New Roman" w:hAnsiTheme="minorHAnsi" w:cstheme="minorHAnsi"/>
          <w:kern w:val="0"/>
          <w:lang w:eastAsia="pl-PL" w:bidi="ar-SA"/>
        </w:rPr>
      </w:pPr>
      <w:r w:rsidRPr="0070572D">
        <w:rPr>
          <w:rFonts w:asciiTheme="minorHAnsi" w:eastAsia="Times New Roman" w:hAnsiTheme="minorHAnsi" w:cstheme="minorHAnsi"/>
          <w:kern w:val="0"/>
          <w:lang w:eastAsia="pl-PL" w:bidi="ar-SA"/>
        </w:rPr>
        <w:t>§ 1</w:t>
      </w:r>
      <w:r w:rsidR="007C34BC">
        <w:rPr>
          <w:rFonts w:asciiTheme="minorHAnsi" w:eastAsia="Times New Roman" w:hAnsiTheme="minorHAnsi" w:cstheme="minorHAnsi"/>
          <w:kern w:val="0"/>
          <w:lang w:eastAsia="pl-PL" w:bidi="ar-SA"/>
        </w:rPr>
        <w:t>0</w:t>
      </w:r>
    </w:p>
    <w:p w14:paraId="50E5109C" w14:textId="77777777" w:rsidR="00390C1C" w:rsidRDefault="00390C1C" w:rsidP="00390C1C">
      <w:pPr>
        <w:widowControl/>
        <w:suppressAutoHyphens w:val="0"/>
        <w:autoSpaceDE w:val="0"/>
        <w:autoSpaceDN w:val="0"/>
        <w:adjustRightInd w:val="0"/>
        <w:spacing w:line="240" w:lineRule="auto"/>
        <w:jc w:val="center"/>
        <w:textAlignment w:val="auto"/>
        <w:rPr>
          <w:rFonts w:asciiTheme="minorHAnsi" w:eastAsia="Times New Roman" w:hAnsiTheme="minorHAnsi" w:cstheme="minorHAnsi"/>
          <w:kern w:val="0"/>
          <w:lang w:eastAsia="pl-PL" w:bidi="ar-SA"/>
        </w:rPr>
      </w:pPr>
      <w:r w:rsidRPr="0070572D">
        <w:rPr>
          <w:rFonts w:asciiTheme="minorHAnsi" w:eastAsia="Times New Roman" w:hAnsiTheme="minorHAnsi" w:cstheme="minorHAnsi"/>
          <w:kern w:val="0"/>
          <w:lang w:eastAsia="pl-PL" w:bidi="ar-SA"/>
        </w:rPr>
        <w:t>Odstąpienie od umowy i rozwiązanie umowy</w:t>
      </w:r>
    </w:p>
    <w:p w14:paraId="4E529CD8" w14:textId="77777777" w:rsidR="002E64EC" w:rsidRPr="0070572D" w:rsidRDefault="002E64EC" w:rsidP="00390C1C">
      <w:pPr>
        <w:widowControl/>
        <w:suppressAutoHyphens w:val="0"/>
        <w:autoSpaceDE w:val="0"/>
        <w:autoSpaceDN w:val="0"/>
        <w:adjustRightInd w:val="0"/>
        <w:spacing w:line="240" w:lineRule="auto"/>
        <w:jc w:val="center"/>
        <w:textAlignment w:val="auto"/>
        <w:rPr>
          <w:rFonts w:asciiTheme="minorHAnsi" w:eastAsia="Times New Roman" w:hAnsiTheme="minorHAnsi" w:cstheme="minorHAnsi"/>
          <w:kern w:val="0"/>
          <w:lang w:eastAsia="pl-PL" w:bidi="ar-SA"/>
        </w:rPr>
      </w:pPr>
    </w:p>
    <w:p w14:paraId="7EBB0D94" w14:textId="77777777" w:rsidR="00390C1C" w:rsidRPr="0070572D" w:rsidRDefault="00390C1C" w:rsidP="00390C1C">
      <w:pPr>
        <w:widowControl/>
        <w:numPr>
          <w:ilvl w:val="0"/>
          <w:numId w:val="9"/>
        </w:numPr>
        <w:tabs>
          <w:tab w:val="left" w:pos="426"/>
        </w:tabs>
        <w:suppressAutoHyphens w:val="0"/>
        <w:spacing w:after="160" w:line="240" w:lineRule="auto"/>
        <w:contextualSpacing/>
        <w:jc w:val="both"/>
        <w:textAlignment w:val="auto"/>
        <w:rPr>
          <w:rFonts w:asciiTheme="minorHAnsi" w:eastAsia="Times New Roman" w:hAnsiTheme="minorHAnsi" w:cstheme="minorHAnsi"/>
          <w:kern w:val="0"/>
          <w:lang w:eastAsia="ar-SA" w:bidi="ar-SA"/>
        </w:rPr>
      </w:pPr>
      <w:r w:rsidRPr="0070572D">
        <w:rPr>
          <w:rFonts w:asciiTheme="minorHAnsi" w:eastAsia="Times New Roman" w:hAnsiTheme="minorHAnsi" w:cstheme="minorHAnsi"/>
          <w:kern w:val="0"/>
          <w:lang w:eastAsia="ar-SA" w:bidi="ar-SA"/>
        </w:rPr>
        <w:t xml:space="preserve">Zamawiający może rozwiązać umowę w trybie natychmiastowym, jeżeli zachodzi co najmniej jedna z następujących okoliczności: </w:t>
      </w:r>
    </w:p>
    <w:p w14:paraId="7D767A51" w14:textId="26252265" w:rsidR="00390C1C" w:rsidRPr="0070572D" w:rsidRDefault="00390C1C" w:rsidP="00390C1C">
      <w:pPr>
        <w:widowControl/>
        <w:numPr>
          <w:ilvl w:val="1"/>
          <w:numId w:val="9"/>
        </w:numPr>
        <w:tabs>
          <w:tab w:val="left" w:pos="426"/>
        </w:tabs>
        <w:suppressAutoHyphens w:val="0"/>
        <w:spacing w:after="160" w:line="240" w:lineRule="auto"/>
        <w:contextualSpacing/>
        <w:jc w:val="both"/>
        <w:textAlignment w:val="auto"/>
        <w:rPr>
          <w:rFonts w:asciiTheme="minorHAnsi" w:eastAsia="Times New Roman" w:hAnsiTheme="minorHAnsi" w:cstheme="minorHAnsi"/>
          <w:kern w:val="0"/>
          <w:lang w:eastAsia="ar-SA" w:bidi="ar-SA"/>
        </w:rPr>
      </w:pPr>
      <w:r w:rsidRPr="0070572D">
        <w:rPr>
          <w:rFonts w:asciiTheme="minorHAnsi" w:eastAsia="Times New Roman" w:hAnsiTheme="minorHAnsi" w:cstheme="minorHAnsi"/>
          <w:kern w:val="0"/>
          <w:lang w:eastAsia="ar-SA" w:bidi="ar-SA"/>
        </w:rPr>
        <w:t>Wykonawca, mimo jednokrotnego wezwania przez Zamawiającego w formie co najmniej dokumentowej, dalej w sposób nienależyty wykonuje obowiązki p</w:t>
      </w:r>
      <w:r w:rsidR="00A9754B" w:rsidRPr="0070572D">
        <w:rPr>
          <w:rFonts w:asciiTheme="minorHAnsi" w:eastAsia="Times New Roman" w:hAnsiTheme="minorHAnsi" w:cstheme="minorHAnsi"/>
          <w:kern w:val="0"/>
          <w:lang w:eastAsia="ar-SA" w:bidi="ar-SA"/>
        </w:rPr>
        <w:t>rzewidziane niniejszą Umową</w:t>
      </w:r>
      <w:r w:rsidRPr="0070572D">
        <w:rPr>
          <w:rFonts w:asciiTheme="minorHAnsi" w:eastAsia="Times New Roman" w:hAnsiTheme="minorHAnsi" w:cstheme="minorHAnsi"/>
          <w:kern w:val="0"/>
          <w:lang w:eastAsia="ar-SA" w:bidi="ar-SA"/>
        </w:rPr>
        <w:t xml:space="preserve">, </w:t>
      </w:r>
    </w:p>
    <w:p w14:paraId="453F8058" w14:textId="22C0938C" w:rsidR="00390C1C" w:rsidRPr="0070572D" w:rsidRDefault="00390C1C" w:rsidP="00390C1C">
      <w:pPr>
        <w:widowControl/>
        <w:numPr>
          <w:ilvl w:val="1"/>
          <w:numId w:val="9"/>
        </w:numPr>
        <w:tabs>
          <w:tab w:val="left" w:pos="426"/>
        </w:tabs>
        <w:suppressAutoHyphens w:val="0"/>
        <w:spacing w:after="160" w:line="240" w:lineRule="auto"/>
        <w:contextualSpacing/>
        <w:jc w:val="both"/>
        <w:textAlignment w:val="auto"/>
        <w:rPr>
          <w:rFonts w:asciiTheme="minorHAnsi" w:eastAsia="Times New Roman" w:hAnsiTheme="minorHAnsi" w:cstheme="minorHAnsi"/>
          <w:kern w:val="0"/>
          <w:lang w:eastAsia="ar-SA" w:bidi="ar-SA"/>
        </w:rPr>
      </w:pPr>
      <w:r w:rsidRPr="0070572D">
        <w:rPr>
          <w:rFonts w:asciiTheme="minorHAnsi" w:eastAsia="Times New Roman" w:hAnsiTheme="minorHAnsi" w:cstheme="minorHAnsi"/>
          <w:kern w:val="0"/>
          <w:lang w:eastAsia="ar-SA" w:bidi="ar-SA"/>
        </w:rPr>
        <w:t xml:space="preserve">Wykonawca jest zwłoce w zakresie realizacji umowy, lub poszczególnych obowiązków o charakterze terminowym przekraczającej </w:t>
      </w:r>
      <w:r w:rsidR="00B24EC9">
        <w:rPr>
          <w:rFonts w:asciiTheme="minorHAnsi" w:eastAsia="Times New Roman" w:hAnsiTheme="minorHAnsi" w:cstheme="minorHAnsi"/>
          <w:kern w:val="0"/>
          <w:lang w:eastAsia="ar-SA" w:bidi="ar-SA"/>
        </w:rPr>
        <w:t>5</w:t>
      </w:r>
      <w:r w:rsidRPr="0070572D">
        <w:rPr>
          <w:rFonts w:asciiTheme="minorHAnsi" w:eastAsia="Times New Roman" w:hAnsiTheme="minorHAnsi" w:cstheme="minorHAnsi"/>
          <w:kern w:val="0"/>
          <w:lang w:eastAsia="ar-SA" w:bidi="ar-SA"/>
        </w:rPr>
        <w:t xml:space="preserve"> dni kalendarzowych,</w:t>
      </w:r>
    </w:p>
    <w:p w14:paraId="302B80D1" w14:textId="77777777" w:rsidR="00390C1C" w:rsidRPr="0070572D" w:rsidRDefault="00390C1C" w:rsidP="00390C1C">
      <w:pPr>
        <w:widowControl/>
        <w:numPr>
          <w:ilvl w:val="1"/>
          <w:numId w:val="9"/>
        </w:numPr>
        <w:tabs>
          <w:tab w:val="left" w:pos="426"/>
        </w:tabs>
        <w:suppressAutoHyphens w:val="0"/>
        <w:spacing w:after="160" w:line="240" w:lineRule="auto"/>
        <w:contextualSpacing/>
        <w:jc w:val="both"/>
        <w:textAlignment w:val="auto"/>
        <w:rPr>
          <w:rFonts w:asciiTheme="minorHAnsi" w:eastAsia="Times New Roman" w:hAnsiTheme="minorHAnsi" w:cstheme="minorHAnsi"/>
          <w:kern w:val="0"/>
          <w:lang w:eastAsia="ar-SA" w:bidi="ar-SA"/>
        </w:rPr>
      </w:pPr>
      <w:r w:rsidRPr="0070572D">
        <w:rPr>
          <w:rFonts w:asciiTheme="minorHAnsi" w:eastAsia="Times New Roman" w:hAnsiTheme="minorHAnsi" w:cstheme="minorHAnsi"/>
          <w:kern w:val="0"/>
          <w:lang w:eastAsia="ar-SA" w:bidi="ar-SA"/>
        </w:rPr>
        <w:t>Wykonawca w związku z realizacją niniejszej umowy lub wcześniej postępowania o udzielenie zamówienia dopuścił się naruszenia powszechnie obowiązujących przepisów;</w:t>
      </w:r>
    </w:p>
    <w:p w14:paraId="0FF9AB65" w14:textId="77777777" w:rsidR="00390C1C" w:rsidRPr="0070572D" w:rsidRDefault="00390C1C" w:rsidP="00390C1C">
      <w:pPr>
        <w:widowControl/>
        <w:numPr>
          <w:ilvl w:val="1"/>
          <w:numId w:val="9"/>
        </w:numPr>
        <w:tabs>
          <w:tab w:val="left" w:pos="426"/>
        </w:tabs>
        <w:suppressAutoHyphens w:val="0"/>
        <w:spacing w:after="160" w:line="240" w:lineRule="auto"/>
        <w:contextualSpacing/>
        <w:jc w:val="both"/>
        <w:textAlignment w:val="auto"/>
        <w:rPr>
          <w:rFonts w:asciiTheme="minorHAnsi" w:eastAsia="Times New Roman" w:hAnsiTheme="minorHAnsi" w:cstheme="minorHAnsi"/>
          <w:kern w:val="0"/>
          <w:lang w:eastAsia="ar-SA" w:bidi="ar-SA"/>
        </w:rPr>
      </w:pPr>
      <w:r w:rsidRPr="0070572D">
        <w:rPr>
          <w:rFonts w:asciiTheme="minorHAnsi" w:eastAsia="Times New Roman" w:hAnsiTheme="minorHAnsi" w:cstheme="minorHAnsi"/>
          <w:kern w:val="0"/>
          <w:lang w:eastAsia="ar-SA" w:bidi="ar-SA"/>
        </w:rPr>
        <w:t>Wykonawca w związku z realizacją niniejszej umowy stwarza zagrożenie lub narusza dobra osobiste, w tym zdrowie i życie pacjentów, pracowników lub współpracowników Zamawiającego, a także w stosunku do mienia Zamawiającego lub posiadanych przez niego informacji.</w:t>
      </w:r>
    </w:p>
    <w:p w14:paraId="08880C51" w14:textId="3233F87F" w:rsidR="00390C1C" w:rsidRPr="0070572D" w:rsidRDefault="00390C1C" w:rsidP="00392CB6">
      <w:pPr>
        <w:widowControl/>
        <w:numPr>
          <w:ilvl w:val="0"/>
          <w:numId w:val="9"/>
        </w:numPr>
        <w:tabs>
          <w:tab w:val="left" w:pos="426"/>
        </w:tabs>
        <w:suppressAutoHyphens w:val="0"/>
        <w:spacing w:after="160" w:line="240" w:lineRule="auto"/>
        <w:contextualSpacing/>
        <w:jc w:val="both"/>
        <w:textAlignment w:val="auto"/>
        <w:rPr>
          <w:rFonts w:asciiTheme="minorHAnsi" w:eastAsia="Times New Roman" w:hAnsiTheme="minorHAnsi" w:cstheme="minorHAnsi"/>
          <w:kern w:val="0"/>
          <w:lang w:eastAsia="ar-SA" w:bidi="ar-SA"/>
        </w:rPr>
      </w:pPr>
      <w:r w:rsidRPr="0070572D">
        <w:rPr>
          <w:rFonts w:asciiTheme="minorHAnsi" w:eastAsia="Times New Roman" w:hAnsiTheme="minorHAnsi" w:cstheme="minorHAnsi"/>
          <w:kern w:val="0"/>
          <w:lang w:eastAsia="ar-SA" w:bidi="ar-SA"/>
        </w:rPr>
        <w:t>W przy</w:t>
      </w:r>
      <w:r w:rsidR="009B73A8" w:rsidRPr="0070572D">
        <w:rPr>
          <w:rFonts w:asciiTheme="minorHAnsi" w:eastAsia="Times New Roman" w:hAnsiTheme="minorHAnsi" w:cstheme="minorHAnsi"/>
          <w:kern w:val="0"/>
          <w:lang w:eastAsia="ar-SA" w:bidi="ar-SA"/>
        </w:rPr>
        <w:t>padku, o którym mowa w</w:t>
      </w:r>
      <w:r w:rsidR="00387A14" w:rsidRPr="0070572D">
        <w:rPr>
          <w:rFonts w:asciiTheme="minorHAnsi" w:eastAsia="Times New Roman" w:hAnsiTheme="minorHAnsi" w:cstheme="minorHAnsi"/>
          <w:kern w:val="0"/>
          <w:lang w:eastAsia="ar-SA" w:bidi="ar-SA"/>
        </w:rPr>
        <w:t xml:space="preserve"> </w:t>
      </w:r>
      <w:r w:rsidR="00387A14" w:rsidRPr="0070572D">
        <w:rPr>
          <w:rFonts w:asciiTheme="minorHAnsi" w:eastAsia="Times New Roman" w:hAnsiTheme="minorHAnsi" w:cstheme="minorHAnsi"/>
          <w:kern w:val="0"/>
          <w:lang w:eastAsia="pl-PL" w:bidi="ar-SA"/>
        </w:rPr>
        <w:t>§ 12</w:t>
      </w:r>
      <w:r w:rsidR="00387A14" w:rsidRPr="0070572D">
        <w:rPr>
          <w:rFonts w:asciiTheme="minorHAnsi" w:eastAsia="Times New Roman" w:hAnsiTheme="minorHAnsi" w:cstheme="minorHAnsi"/>
          <w:kern w:val="0"/>
          <w:lang w:eastAsia="ar-SA" w:bidi="ar-SA"/>
        </w:rPr>
        <w:t xml:space="preserve"> ust. 1 pkt. b</w:t>
      </w:r>
      <w:r w:rsidR="009B73A8" w:rsidRPr="0070572D">
        <w:rPr>
          <w:rFonts w:asciiTheme="minorHAnsi" w:eastAsia="Times New Roman" w:hAnsiTheme="minorHAnsi" w:cstheme="minorHAnsi"/>
          <w:kern w:val="0"/>
          <w:lang w:eastAsia="ar-SA" w:bidi="ar-SA"/>
        </w:rPr>
        <w:t>, W</w:t>
      </w:r>
      <w:r w:rsidRPr="0070572D">
        <w:rPr>
          <w:rFonts w:asciiTheme="minorHAnsi" w:eastAsia="Times New Roman" w:hAnsiTheme="minorHAnsi" w:cstheme="minorHAnsi"/>
          <w:kern w:val="0"/>
          <w:lang w:eastAsia="ar-SA" w:bidi="ar-SA"/>
        </w:rPr>
        <w:t>ykonawca może żądać wyłącznie wynagrodzenia należnego z tytułu wykonania części umowy, która została odebrana przez Zamawiającego bez zastrzeżeń.</w:t>
      </w:r>
      <w:r w:rsidR="00392CB6" w:rsidRPr="0070572D">
        <w:rPr>
          <w:rFonts w:asciiTheme="minorHAnsi" w:eastAsia="Times New Roman" w:hAnsiTheme="minorHAnsi" w:cstheme="minorHAnsi"/>
          <w:kern w:val="0"/>
          <w:lang w:eastAsia="ar-SA" w:bidi="ar-SA"/>
        </w:rPr>
        <w:t xml:space="preserve"> </w:t>
      </w:r>
    </w:p>
    <w:p w14:paraId="5315765F" w14:textId="77777777" w:rsidR="001140B9" w:rsidRPr="0070572D" w:rsidRDefault="001140B9" w:rsidP="001140B9">
      <w:pPr>
        <w:widowControl/>
        <w:suppressAutoHyphens w:val="0"/>
        <w:autoSpaceDE w:val="0"/>
        <w:autoSpaceDN w:val="0"/>
        <w:adjustRightInd w:val="0"/>
        <w:spacing w:line="240" w:lineRule="auto"/>
        <w:jc w:val="center"/>
        <w:textAlignment w:val="auto"/>
        <w:rPr>
          <w:rFonts w:asciiTheme="minorHAnsi" w:eastAsia="Times New Roman" w:hAnsiTheme="minorHAnsi" w:cstheme="minorHAnsi"/>
          <w:kern w:val="0"/>
          <w:lang w:eastAsia="pl-PL" w:bidi="ar-SA"/>
        </w:rPr>
      </w:pPr>
    </w:p>
    <w:p w14:paraId="796AEDE7" w14:textId="796847AF" w:rsidR="001140B9" w:rsidRPr="0070572D" w:rsidRDefault="00D643F4" w:rsidP="001140B9">
      <w:pPr>
        <w:widowControl/>
        <w:suppressAutoHyphens w:val="0"/>
        <w:autoSpaceDE w:val="0"/>
        <w:autoSpaceDN w:val="0"/>
        <w:adjustRightInd w:val="0"/>
        <w:spacing w:line="240" w:lineRule="auto"/>
        <w:jc w:val="center"/>
        <w:textAlignment w:val="auto"/>
        <w:rPr>
          <w:rFonts w:asciiTheme="minorHAnsi" w:eastAsia="Times New Roman" w:hAnsiTheme="minorHAnsi" w:cstheme="minorHAnsi"/>
          <w:kern w:val="0"/>
          <w:lang w:eastAsia="pl-PL" w:bidi="ar-SA"/>
        </w:rPr>
      </w:pPr>
      <w:r w:rsidRPr="0070572D">
        <w:rPr>
          <w:rFonts w:asciiTheme="minorHAnsi" w:eastAsia="Times New Roman" w:hAnsiTheme="minorHAnsi" w:cstheme="minorHAnsi"/>
          <w:kern w:val="0"/>
          <w:lang w:eastAsia="pl-PL" w:bidi="ar-SA"/>
        </w:rPr>
        <w:t>§ 1</w:t>
      </w:r>
      <w:r w:rsidR="007C34BC">
        <w:rPr>
          <w:rFonts w:asciiTheme="minorHAnsi" w:eastAsia="Times New Roman" w:hAnsiTheme="minorHAnsi" w:cstheme="minorHAnsi"/>
          <w:kern w:val="0"/>
          <w:lang w:eastAsia="pl-PL" w:bidi="ar-SA"/>
        </w:rPr>
        <w:t>1</w:t>
      </w:r>
    </w:p>
    <w:p w14:paraId="1635BD7E" w14:textId="77777777" w:rsidR="001140B9" w:rsidRPr="0070572D" w:rsidRDefault="001140B9" w:rsidP="001140B9">
      <w:pPr>
        <w:widowControl/>
        <w:suppressAutoHyphens w:val="0"/>
        <w:autoSpaceDE w:val="0"/>
        <w:autoSpaceDN w:val="0"/>
        <w:adjustRightInd w:val="0"/>
        <w:spacing w:line="240" w:lineRule="auto"/>
        <w:jc w:val="center"/>
        <w:textAlignment w:val="auto"/>
        <w:rPr>
          <w:rFonts w:asciiTheme="minorHAnsi" w:eastAsia="Times New Roman" w:hAnsiTheme="minorHAnsi" w:cstheme="minorHAnsi"/>
          <w:kern w:val="0"/>
          <w:lang w:eastAsia="pl-PL" w:bidi="ar-SA"/>
        </w:rPr>
      </w:pPr>
      <w:r w:rsidRPr="0070572D">
        <w:rPr>
          <w:rFonts w:asciiTheme="minorHAnsi" w:eastAsia="Times New Roman" w:hAnsiTheme="minorHAnsi" w:cstheme="minorHAnsi"/>
          <w:kern w:val="0"/>
          <w:lang w:eastAsia="pl-PL" w:bidi="ar-SA"/>
        </w:rPr>
        <w:t>Postanowienia końcowe</w:t>
      </w:r>
    </w:p>
    <w:p w14:paraId="26B346F1" w14:textId="77777777" w:rsidR="00CE10DE" w:rsidRPr="0070572D" w:rsidRDefault="00CE10DE" w:rsidP="00CE10DE">
      <w:pPr>
        <w:widowControl/>
        <w:suppressAutoHyphens w:val="0"/>
        <w:autoSpaceDE w:val="0"/>
        <w:autoSpaceDN w:val="0"/>
        <w:adjustRightInd w:val="0"/>
        <w:spacing w:line="240" w:lineRule="auto"/>
        <w:jc w:val="center"/>
        <w:textAlignment w:val="auto"/>
        <w:rPr>
          <w:rFonts w:asciiTheme="minorHAnsi" w:eastAsia="Times New Roman" w:hAnsiTheme="minorHAnsi" w:cstheme="minorHAnsi"/>
          <w:kern w:val="0"/>
          <w:lang w:eastAsia="pl-PL" w:bidi="ar-SA"/>
        </w:rPr>
      </w:pPr>
    </w:p>
    <w:p w14:paraId="0BBD0B35" w14:textId="77777777" w:rsidR="008C70BE" w:rsidRPr="0070572D" w:rsidRDefault="008C70BE" w:rsidP="008C70BE">
      <w:pPr>
        <w:pStyle w:val="Akapitzlist1"/>
        <w:numPr>
          <w:ilvl w:val="0"/>
          <w:numId w:val="24"/>
        </w:numPr>
        <w:jc w:val="both"/>
        <w:rPr>
          <w:rFonts w:asciiTheme="minorHAnsi" w:hAnsiTheme="minorHAnsi" w:cstheme="minorHAnsi"/>
          <w:sz w:val="24"/>
        </w:rPr>
      </w:pPr>
      <w:r w:rsidRPr="0070572D">
        <w:rPr>
          <w:rFonts w:asciiTheme="minorHAnsi" w:hAnsiTheme="minorHAnsi" w:cstheme="minorHAnsi"/>
          <w:sz w:val="24"/>
        </w:rPr>
        <w:t>W sprawach nieuregulowanych umową zastosowanie ma prawo polskie.</w:t>
      </w:r>
    </w:p>
    <w:p w14:paraId="7D6AE72D" w14:textId="3D16BFB3" w:rsidR="008C70BE" w:rsidRPr="0070572D" w:rsidRDefault="008C70BE" w:rsidP="008C70BE">
      <w:pPr>
        <w:pStyle w:val="Akapitzlist1"/>
        <w:numPr>
          <w:ilvl w:val="0"/>
          <w:numId w:val="24"/>
        </w:numPr>
        <w:rPr>
          <w:rStyle w:val="Bodytext"/>
          <w:rFonts w:asciiTheme="minorHAnsi" w:eastAsia="Arial" w:hAnsiTheme="minorHAnsi" w:cstheme="minorHAnsi"/>
          <w:sz w:val="24"/>
          <w:szCs w:val="24"/>
        </w:rPr>
      </w:pPr>
      <w:r w:rsidRPr="0070572D">
        <w:rPr>
          <w:rStyle w:val="Bodytext"/>
          <w:rFonts w:asciiTheme="minorHAnsi" w:hAnsiTheme="minorHAnsi" w:cstheme="minorHAnsi"/>
          <w:sz w:val="24"/>
          <w:szCs w:val="24"/>
        </w:rPr>
        <w:t xml:space="preserve">W przypadku powstania sporu na tle realizacji niniejszej </w:t>
      </w:r>
      <w:r w:rsidR="009B73A8" w:rsidRPr="0070572D">
        <w:rPr>
          <w:rStyle w:val="Bodytext"/>
          <w:rFonts w:asciiTheme="minorHAnsi" w:hAnsiTheme="minorHAnsi" w:cstheme="minorHAnsi"/>
          <w:sz w:val="24"/>
          <w:szCs w:val="24"/>
        </w:rPr>
        <w:t xml:space="preserve">umowy, </w:t>
      </w:r>
      <w:r w:rsidRPr="0070572D">
        <w:rPr>
          <w:rStyle w:val="Bodytext"/>
          <w:rFonts w:asciiTheme="minorHAnsi" w:hAnsiTheme="minorHAnsi" w:cstheme="minorHAnsi"/>
          <w:sz w:val="24"/>
          <w:szCs w:val="24"/>
        </w:rPr>
        <w:t>Sądem właściwym dla jego rozstrzygnięcia będzie sąd powszechny właściwy dla siedziby Zamawiającego.</w:t>
      </w:r>
    </w:p>
    <w:p w14:paraId="0933927A" w14:textId="77777777" w:rsidR="008C70BE" w:rsidRPr="0070572D" w:rsidRDefault="008C70BE" w:rsidP="008C70BE">
      <w:pPr>
        <w:pStyle w:val="Akapitzlist1"/>
        <w:numPr>
          <w:ilvl w:val="0"/>
          <w:numId w:val="24"/>
        </w:numPr>
        <w:jc w:val="both"/>
        <w:rPr>
          <w:rFonts w:asciiTheme="minorHAnsi" w:hAnsiTheme="minorHAnsi" w:cstheme="minorHAnsi"/>
          <w:sz w:val="24"/>
        </w:rPr>
      </w:pPr>
      <w:r w:rsidRPr="0070572D">
        <w:rPr>
          <w:rFonts w:asciiTheme="minorHAnsi" w:hAnsiTheme="minorHAnsi" w:cstheme="minorHAnsi"/>
          <w:sz w:val="24"/>
        </w:rPr>
        <w:lastRenderedPageBreak/>
        <w:t>Zmiany oraz uzupełnienia umowy winny być dokonane w formie pisemnej pod rygorem nieważności.</w:t>
      </w:r>
    </w:p>
    <w:p w14:paraId="1A86FFCE" w14:textId="77777777" w:rsidR="008C70BE" w:rsidRPr="0070572D" w:rsidRDefault="008C70BE" w:rsidP="008C70BE">
      <w:pPr>
        <w:pStyle w:val="Akapitzlist1"/>
        <w:numPr>
          <w:ilvl w:val="0"/>
          <w:numId w:val="24"/>
        </w:numPr>
        <w:jc w:val="both"/>
        <w:rPr>
          <w:rFonts w:asciiTheme="minorHAnsi" w:eastAsia="Courier New" w:hAnsiTheme="minorHAnsi" w:cstheme="minorHAnsi"/>
          <w:sz w:val="24"/>
        </w:rPr>
      </w:pPr>
      <w:r w:rsidRPr="0070572D">
        <w:rPr>
          <w:rFonts w:asciiTheme="minorHAnsi" w:hAnsiTheme="minorHAnsi" w:cstheme="minorHAnsi"/>
          <w:sz w:val="24"/>
        </w:rPr>
        <w:t>Wszelkie spory między stronami wynikłe w związku albo na podstawie niniejszej umowy, będą rozstrzygane przez sąd właściwy miejscowo dla siedziby Zamawiającego.</w:t>
      </w:r>
    </w:p>
    <w:p w14:paraId="48103F21" w14:textId="77777777" w:rsidR="008C70BE" w:rsidRPr="0070572D" w:rsidRDefault="008C70BE" w:rsidP="008C70BE">
      <w:pPr>
        <w:pStyle w:val="Akapitzlist1"/>
        <w:numPr>
          <w:ilvl w:val="0"/>
          <w:numId w:val="24"/>
        </w:numPr>
        <w:jc w:val="both"/>
        <w:rPr>
          <w:rStyle w:val="Bodytext"/>
          <w:rFonts w:asciiTheme="minorHAnsi" w:hAnsiTheme="minorHAnsi" w:cstheme="minorHAnsi"/>
          <w:sz w:val="24"/>
          <w:szCs w:val="24"/>
        </w:rPr>
      </w:pPr>
      <w:r w:rsidRPr="0070572D">
        <w:rPr>
          <w:rStyle w:val="Bodytext"/>
          <w:rFonts w:asciiTheme="minorHAnsi" w:hAnsiTheme="minorHAnsi" w:cstheme="minorHAnsi"/>
          <w:sz w:val="24"/>
          <w:szCs w:val="24"/>
        </w:rPr>
        <w:t>Umowę sporządzono w dwóch jednobrzmiących egzemplarzach, po jednym dla każdej ze Stron.</w:t>
      </w:r>
    </w:p>
    <w:p w14:paraId="32529ECB" w14:textId="77777777" w:rsidR="008C70BE" w:rsidRPr="0070572D" w:rsidRDefault="008C70BE" w:rsidP="008C70BE">
      <w:pPr>
        <w:pStyle w:val="Akapitzlist1"/>
        <w:numPr>
          <w:ilvl w:val="0"/>
          <w:numId w:val="24"/>
        </w:numPr>
        <w:jc w:val="both"/>
        <w:rPr>
          <w:rStyle w:val="Bodytext"/>
          <w:rFonts w:asciiTheme="minorHAnsi" w:hAnsiTheme="minorHAnsi" w:cstheme="minorHAnsi"/>
          <w:sz w:val="24"/>
          <w:szCs w:val="24"/>
        </w:rPr>
      </w:pPr>
      <w:r w:rsidRPr="0070572D">
        <w:rPr>
          <w:rStyle w:val="Bodytext"/>
          <w:rFonts w:asciiTheme="minorHAnsi" w:hAnsiTheme="minorHAnsi" w:cstheme="minorHAnsi"/>
          <w:sz w:val="24"/>
          <w:szCs w:val="24"/>
        </w:rPr>
        <w:t>Integralną część umowy stanowi:</w:t>
      </w:r>
    </w:p>
    <w:p w14:paraId="26A2A85D" w14:textId="77777777" w:rsidR="008C70BE" w:rsidRPr="0070572D" w:rsidRDefault="008C70BE" w:rsidP="008C70BE">
      <w:pPr>
        <w:pStyle w:val="Bodytext1"/>
        <w:numPr>
          <w:ilvl w:val="0"/>
          <w:numId w:val="25"/>
        </w:numPr>
        <w:shd w:val="clear" w:color="auto" w:fill="auto"/>
        <w:tabs>
          <w:tab w:val="clear" w:pos="1100"/>
          <w:tab w:val="left" w:pos="426"/>
          <w:tab w:val="num" w:pos="709"/>
        </w:tabs>
        <w:spacing w:before="0" w:line="220" w:lineRule="exact"/>
        <w:ind w:hanging="674"/>
        <w:jc w:val="both"/>
        <w:rPr>
          <w:rStyle w:val="Bodytext"/>
          <w:rFonts w:asciiTheme="minorHAnsi" w:hAnsiTheme="minorHAnsi" w:cstheme="minorHAnsi"/>
          <w:sz w:val="24"/>
          <w:szCs w:val="24"/>
        </w:rPr>
      </w:pPr>
      <w:r w:rsidRPr="0070572D">
        <w:rPr>
          <w:rStyle w:val="Bodytext"/>
          <w:rFonts w:asciiTheme="minorHAnsi" w:hAnsiTheme="minorHAnsi" w:cstheme="minorHAnsi"/>
          <w:sz w:val="24"/>
          <w:szCs w:val="24"/>
        </w:rPr>
        <w:t>Załącznik nr 1 do umowy  - Oferta Wykonawcy;</w:t>
      </w:r>
    </w:p>
    <w:p w14:paraId="33C20816" w14:textId="55FDFE39" w:rsidR="0071714E" w:rsidRPr="0070572D" w:rsidRDefault="007C34BC" w:rsidP="0071714E">
      <w:pPr>
        <w:pStyle w:val="Bodytext1"/>
        <w:shd w:val="clear" w:color="auto" w:fill="auto"/>
        <w:tabs>
          <w:tab w:val="left" w:pos="426"/>
        </w:tabs>
        <w:spacing w:before="0" w:line="220" w:lineRule="exact"/>
        <w:ind w:left="426" w:firstLine="0"/>
        <w:jc w:val="both"/>
        <w:rPr>
          <w:rStyle w:val="Bodytext"/>
          <w:rFonts w:asciiTheme="minorHAnsi" w:hAnsiTheme="minorHAnsi" w:cstheme="minorHAnsi"/>
          <w:sz w:val="24"/>
          <w:szCs w:val="24"/>
        </w:rPr>
      </w:pPr>
      <w:r>
        <w:rPr>
          <w:rStyle w:val="Bodytext"/>
          <w:rFonts w:asciiTheme="minorHAnsi" w:hAnsiTheme="minorHAnsi" w:cstheme="minorHAnsi"/>
          <w:sz w:val="24"/>
          <w:szCs w:val="24"/>
        </w:rPr>
        <w:t>b)</w:t>
      </w:r>
      <w:r w:rsidR="0071714E" w:rsidRPr="0070572D">
        <w:rPr>
          <w:rStyle w:val="Bodytext"/>
          <w:rFonts w:asciiTheme="minorHAnsi" w:hAnsiTheme="minorHAnsi" w:cstheme="minorHAnsi"/>
          <w:sz w:val="24"/>
          <w:szCs w:val="24"/>
        </w:rPr>
        <w:tab/>
        <w:t xml:space="preserve">Załącznik nr 2 do umowy </w:t>
      </w:r>
      <w:r w:rsidR="006A703F" w:rsidRPr="0070572D">
        <w:rPr>
          <w:rStyle w:val="Bodytext"/>
          <w:rFonts w:asciiTheme="minorHAnsi" w:hAnsiTheme="minorHAnsi" w:cstheme="minorHAnsi"/>
          <w:sz w:val="24"/>
          <w:szCs w:val="24"/>
        </w:rPr>
        <w:t xml:space="preserve">- </w:t>
      </w:r>
      <w:r w:rsidR="0071714E" w:rsidRPr="0070572D">
        <w:rPr>
          <w:rStyle w:val="Bodytext"/>
          <w:rFonts w:asciiTheme="minorHAnsi" w:hAnsiTheme="minorHAnsi" w:cstheme="minorHAnsi"/>
          <w:sz w:val="24"/>
          <w:szCs w:val="24"/>
        </w:rPr>
        <w:t>Oświadczenie wykonawcy dotyczące powiązań z Rosją</w:t>
      </w:r>
    </w:p>
    <w:p w14:paraId="5B17C957" w14:textId="668D36DA" w:rsidR="008C70BE" w:rsidRPr="0070572D" w:rsidRDefault="008C70BE" w:rsidP="007C34BC">
      <w:pPr>
        <w:pStyle w:val="Bodytext1"/>
        <w:shd w:val="clear" w:color="auto" w:fill="auto"/>
        <w:tabs>
          <w:tab w:val="left" w:pos="426"/>
          <w:tab w:val="num" w:pos="709"/>
        </w:tabs>
        <w:spacing w:before="0" w:line="220" w:lineRule="exact"/>
        <w:ind w:firstLine="0"/>
        <w:jc w:val="both"/>
        <w:rPr>
          <w:rStyle w:val="Bodytext"/>
          <w:rFonts w:ascii="Calibri" w:hAnsi="Calibri"/>
          <w:sz w:val="24"/>
          <w:szCs w:val="24"/>
        </w:rPr>
      </w:pPr>
    </w:p>
    <w:p w14:paraId="00465D0D" w14:textId="77777777" w:rsidR="002E64EC" w:rsidRDefault="002E64EC" w:rsidP="00CE10DE">
      <w:pPr>
        <w:widowControl/>
        <w:spacing w:line="240" w:lineRule="auto"/>
        <w:jc w:val="center"/>
        <w:textAlignment w:val="auto"/>
        <w:rPr>
          <w:rFonts w:ascii="Calibri" w:eastAsia="Times New Roman" w:hAnsi="Calibri" w:cs="Calibri"/>
          <w:kern w:val="0"/>
          <w:lang w:eastAsia="ar-SA" w:bidi="ar-SA"/>
        </w:rPr>
      </w:pPr>
    </w:p>
    <w:p w14:paraId="28ADCC4E" w14:textId="77777777" w:rsidR="002E64EC" w:rsidRDefault="002E64EC" w:rsidP="00CE10DE">
      <w:pPr>
        <w:widowControl/>
        <w:spacing w:line="240" w:lineRule="auto"/>
        <w:jc w:val="center"/>
        <w:textAlignment w:val="auto"/>
        <w:rPr>
          <w:rFonts w:ascii="Calibri" w:eastAsia="Times New Roman" w:hAnsi="Calibri" w:cs="Calibri"/>
          <w:kern w:val="0"/>
          <w:lang w:eastAsia="ar-SA" w:bidi="ar-SA"/>
        </w:rPr>
      </w:pPr>
    </w:p>
    <w:p w14:paraId="0B34A1E7" w14:textId="77777777" w:rsidR="002E64EC" w:rsidRDefault="002E64EC" w:rsidP="00CE10DE">
      <w:pPr>
        <w:widowControl/>
        <w:spacing w:line="240" w:lineRule="auto"/>
        <w:jc w:val="center"/>
        <w:textAlignment w:val="auto"/>
        <w:rPr>
          <w:rFonts w:ascii="Calibri" w:eastAsia="Times New Roman" w:hAnsi="Calibri" w:cs="Calibri"/>
          <w:kern w:val="0"/>
          <w:lang w:eastAsia="ar-SA" w:bidi="ar-SA"/>
        </w:rPr>
      </w:pPr>
    </w:p>
    <w:p w14:paraId="48B83C65" w14:textId="77777777" w:rsidR="002E64EC" w:rsidRDefault="002E64EC" w:rsidP="00CE10DE">
      <w:pPr>
        <w:widowControl/>
        <w:spacing w:line="240" w:lineRule="auto"/>
        <w:jc w:val="center"/>
        <w:textAlignment w:val="auto"/>
        <w:rPr>
          <w:rFonts w:ascii="Calibri" w:eastAsia="Times New Roman" w:hAnsi="Calibri" w:cs="Calibri"/>
          <w:kern w:val="0"/>
          <w:lang w:eastAsia="ar-SA" w:bidi="ar-SA"/>
        </w:rPr>
      </w:pPr>
    </w:p>
    <w:p w14:paraId="7EE5C136" w14:textId="77777777" w:rsidR="002E64EC" w:rsidRDefault="002E64EC" w:rsidP="00CE10DE">
      <w:pPr>
        <w:widowControl/>
        <w:spacing w:line="240" w:lineRule="auto"/>
        <w:jc w:val="center"/>
        <w:textAlignment w:val="auto"/>
        <w:rPr>
          <w:rFonts w:ascii="Calibri" w:eastAsia="Times New Roman" w:hAnsi="Calibri" w:cs="Calibri"/>
          <w:kern w:val="0"/>
          <w:lang w:eastAsia="ar-SA" w:bidi="ar-SA"/>
        </w:rPr>
      </w:pPr>
    </w:p>
    <w:p w14:paraId="32920E49" w14:textId="5EF1D784" w:rsidR="00CE10DE" w:rsidRPr="0070572D" w:rsidRDefault="002E64EC" w:rsidP="00CE10DE">
      <w:pPr>
        <w:widowControl/>
        <w:spacing w:line="240" w:lineRule="auto"/>
        <w:jc w:val="center"/>
        <w:textAlignment w:val="auto"/>
        <w:rPr>
          <w:rFonts w:ascii="Calibri" w:eastAsia="Times New Roman" w:hAnsi="Calibri" w:cs="Calibri"/>
          <w:kern w:val="0"/>
          <w:lang w:eastAsia="ar-SA" w:bidi="ar-SA"/>
        </w:rPr>
      </w:pPr>
      <w:r>
        <w:rPr>
          <w:rFonts w:ascii="Calibri" w:eastAsia="Times New Roman" w:hAnsi="Calibri" w:cs="Calibri"/>
          <w:kern w:val="0"/>
          <w:lang w:eastAsia="ar-SA" w:bidi="ar-SA"/>
        </w:rPr>
        <w:t xml:space="preserve">Wykonawca </w:t>
      </w:r>
      <w:r>
        <w:rPr>
          <w:rFonts w:ascii="Calibri" w:eastAsia="Times New Roman" w:hAnsi="Calibri" w:cs="Calibri"/>
          <w:kern w:val="0"/>
          <w:lang w:eastAsia="ar-SA" w:bidi="ar-SA"/>
        </w:rPr>
        <w:tab/>
      </w:r>
      <w:r>
        <w:rPr>
          <w:rFonts w:ascii="Calibri" w:eastAsia="Times New Roman" w:hAnsi="Calibri" w:cs="Calibri"/>
          <w:kern w:val="0"/>
          <w:lang w:eastAsia="ar-SA" w:bidi="ar-SA"/>
        </w:rPr>
        <w:tab/>
      </w:r>
      <w:r>
        <w:rPr>
          <w:rFonts w:ascii="Calibri" w:eastAsia="Times New Roman" w:hAnsi="Calibri" w:cs="Calibri"/>
          <w:kern w:val="0"/>
          <w:lang w:eastAsia="ar-SA" w:bidi="ar-SA"/>
        </w:rPr>
        <w:tab/>
      </w:r>
      <w:r>
        <w:rPr>
          <w:rFonts w:ascii="Calibri" w:eastAsia="Times New Roman" w:hAnsi="Calibri" w:cs="Calibri"/>
          <w:kern w:val="0"/>
          <w:lang w:eastAsia="ar-SA" w:bidi="ar-SA"/>
        </w:rPr>
        <w:tab/>
      </w:r>
      <w:r>
        <w:rPr>
          <w:rFonts w:ascii="Calibri" w:eastAsia="Times New Roman" w:hAnsi="Calibri" w:cs="Calibri"/>
          <w:kern w:val="0"/>
          <w:lang w:eastAsia="ar-SA" w:bidi="ar-SA"/>
        </w:rPr>
        <w:tab/>
      </w:r>
      <w:r>
        <w:rPr>
          <w:rFonts w:ascii="Calibri" w:eastAsia="Times New Roman" w:hAnsi="Calibri" w:cs="Calibri"/>
          <w:kern w:val="0"/>
          <w:lang w:eastAsia="ar-SA" w:bidi="ar-SA"/>
        </w:rPr>
        <w:tab/>
      </w:r>
      <w:r>
        <w:rPr>
          <w:rFonts w:ascii="Calibri" w:eastAsia="Times New Roman" w:hAnsi="Calibri" w:cs="Calibri"/>
          <w:kern w:val="0"/>
          <w:lang w:eastAsia="ar-SA" w:bidi="ar-SA"/>
        </w:rPr>
        <w:tab/>
        <w:t>Zamawiający</w:t>
      </w:r>
    </w:p>
    <w:p w14:paraId="283ACDA1" w14:textId="0EEC2A08" w:rsidR="00CE10DE" w:rsidRPr="0070572D" w:rsidRDefault="00CE10DE" w:rsidP="00CE10DE">
      <w:pPr>
        <w:widowControl/>
        <w:spacing w:line="240" w:lineRule="auto"/>
        <w:textAlignment w:val="auto"/>
        <w:rPr>
          <w:rFonts w:ascii="Calibri" w:eastAsia="Times New Roman" w:hAnsi="Calibri" w:cs="Calibri"/>
          <w:caps/>
          <w:kern w:val="0"/>
          <w:lang w:eastAsia="ar-SA" w:bidi="ar-SA"/>
        </w:rPr>
      </w:pPr>
    </w:p>
    <w:p w14:paraId="72EF5B6C" w14:textId="77777777" w:rsidR="00CE10DE" w:rsidRPr="0070572D" w:rsidRDefault="00CE10DE" w:rsidP="00CE10DE">
      <w:pPr>
        <w:widowControl/>
        <w:spacing w:line="240" w:lineRule="auto"/>
        <w:textAlignment w:val="auto"/>
        <w:rPr>
          <w:rFonts w:ascii="Calibri" w:eastAsia="Times New Roman" w:hAnsi="Calibri" w:cs="Calibri"/>
          <w:caps/>
          <w:kern w:val="0"/>
          <w:lang w:eastAsia="ar-SA" w:bidi="ar-SA"/>
        </w:rPr>
      </w:pPr>
    </w:p>
    <w:p w14:paraId="09324A64" w14:textId="77777777" w:rsidR="002E64EC" w:rsidRDefault="002E64EC" w:rsidP="00CE10DE">
      <w:pPr>
        <w:widowControl/>
        <w:spacing w:line="240" w:lineRule="auto"/>
        <w:textAlignment w:val="auto"/>
        <w:rPr>
          <w:rFonts w:ascii="Calibri" w:eastAsia="Times New Roman" w:hAnsi="Calibri" w:cs="Calibri"/>
          <w:caps/>
          <w:kern w:val="0"/>
          <w:lang w:eastAsia="ar-SA" w:bidi="ar-SA"/>
        </w:rPr>
      </w:pPr>
    </w:p>
    <w:p w14:paraId="2085EFAC" w14:textId="77777777" w:rsidR="002E64EC" w:rsidRDefault="002E64EC" w:rsidP="00CE10DE">
      <w:pPr>
        <w:widowControl/>
        <w:spacing w:line="240" w:lineRule="auto"/>
        <w:textAlignment w:val="auto"/>
        <w:rPr>
          <w:rFonts w:ascii="Calibri" w:eastAsia="Times New Roman" w:hAnsi="Calibri" w:cs="Calibri"/>
          <w:caps/>
          <w:kern w:val="0"/>
          <w:lang w:eastAsia="ar-SA" w:bidi="ar-SA"/>
        </w:rPr>
      </w:pPr>
    </w:p>
    <w:p w14:paraId="6C948A51" w14:textId="2128FD06" w:rsidR="002E64EC" w:rsidRPr="00F52BC4" w:rsidRDefault="00F52BC4" w:rsidP="00CE10DE">
      <w:pPr>
        <w:widowControl/>
        <w:spacing w:line="240" w:lineRule="auto"/>
        <w:textAlignment w:val="auto"/>
        <w:rPr>
          <w:sz w:val="16"/>
          <w:szCs w:val="16"/>
        </w:rPr>
      </w:pPr>
      <w:r w:rsidRPr="00F52BC4">
        <w:rPr>
          <w:sz w:val="16"/>
          <w:szCs w:val="16"/>
        </w:rPr>
        <w:t>Kwalifikowany podpis elektroniczny lub postać elektroniczna opatrzona podpisem zaufanym lub elektronicznym podpisem osobistym</w:t>
      </w:r>
    </w:p>
    <w:sectPr w:rsidR="002E64EC" w:rsidRPr="00F52BC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19683" w14:textId="77777777" w:rsidR="000142EB" w:rsidRDefault="000142EB" w:rsidP="00CE10DE">
      <w:pPr>
        <w:spacing w:line="240" w:lineRule="auto"/>
      </w:pPr>
      <w:r>
        <w:separator/>
      </w:r>
    </w:p>
  </w:endnote>
  <w:endnote w:type="continuationSeparator" w:id="0">
    <w:p w14:paraId="1DECD153" w14:textId="77777777" w:rsidR="000142EB" w:rsidRDefault="000142EB" w:rsidP="00CE10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7573181"/>
      <w:docPartObj>
        <w:docPartGallery w:val="Page Numbers (Bottom of Page)"/>
        <w:docPartUnique/>
      </w:docPartObj>
    </w:sdtPr>
    <w:sdtContent>
      <w:p w14:paraId="1BE282AA" w14:textId="45248A46" w:rsidR="00757E16" w:rsidRDefault="00757E16">
        <w:pPr>
          <w:pStyle w:val="Stopka"/>
          <w:jc w:val="right"/>
        </w:pPr>
        <w:r>
          <w:fldChar w:fldCharType="begin"/>
        </w:r>
        <w:r>
          <w:instrText>PAGE   \* MERGEFORMAT</w:instrText>
        </w:r>
        <w:r>
          <w:fldChar w:fldCharType="separate"/>
        </w:r>
        <w:r w:rsidR="00644FA8">
          <w:rPr>
            <w:noProof/>
          </w:rPr>
          <w:t>8</w:t>
        </w:r>
        <w:r>
          <w:fldChar w:fldCharType="end"/>
        </w:r>
        <w:r>
          <w:t>/</w:t>
        </w:r>
        <w:r w:rsidR="007C34BC">
          <w:t>7</w:t>
        </w:r>
      </w:p>
    </w:sdtContent>
  </w:sdt>
  <w:p w14:paraId="1AD4CD84" w14:textId="5BEBB896" w:rsidR="00EC6EE5" w:rsidRDefault="00EC6EE5">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57DEB" w14:textId="77777777" w:rsidR="000142EB" w:rsidRDefault="000142EB" w:rsidP="00CE10DE">
      <w:pPr>
        <w:spacing w:line="240" w:lineRule="auto"/>
      </w:pPr>
      <w:r>
        <w:separator/>
      </w:r>
    </w:p>
  </w:footnote>
  <w:footnote w:type="continuationSeparator" w:id="0">
    <w:p w14:paraId="776C301D" w14:textId="77777777" w:rsidR="000142EB" w:rsidRDefault="000142EB" w:rsidP="00CE10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695422E6"/>
    <w:name w:val="WWNum10"/>
    <w:lvl w:ilvl="0">
      <w:start w:val="1"/>
      <w:numFmt w:val="decimal"/>
      <w:lvlText w:val="%1."/>
      <w:lvlJc w:val="left"/>
      <w:pPr>
        <w:tabs>
          <w:tab w:val="num" w:pos="0"/>
        </w:tabs>
        <w:ind w:left="360" w:hanging="360"/>
      </w:pPr>
      <w:rPr>
        <w:rFonts w:ascii="Calibri" w:hAnsi="Calibri" w:hint="default"/>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37F4A4E"/>
    <w:multiLevelType w:val="hybridMultilevel"/>
    <w:tmpl w:val="E932AB20"/>
    <w:lvl w:ilvl="0" w:tplc="B8E2694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0FCA67A7"/>
    <w:multiLevelType w:val="hybridMultilevel"/>
    <w:tmpl w:val="7AD257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A15607"/>
    <w:multiLevelType w:val="hybridMultilevel"/>
    <w:tmpl w:val="854C19B6"/>
    <w:lvl w:ilvl="0" w:tplc="B8484C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F9606F"/>
    <w:multiLevelType w:val="hybridMultilevel"/>
    <w:tmpl w:val="DF16D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860FE1"/>
    <w:multiLevelType w:val="hybridMultilevel"/>
    <w:tmpl w:val="AE8A87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2605A6"/>
    <w:multiLevelType w:val="hybridMultilevel"/>
    <w:tmpl w:val="C820F6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9148C3"/>
    <w:multiLevelType w:val="hybridMultilevel"/>
    <w:tmpl w:val="81C6065E"/>
    <w:lvl w:ilvl="0" w:tplc="A73E5FD2">
      <w:start w:val="1"/>
      <w:numFmt w:val="lowerLetter"/>
      <w:lvlText w:val="%1)"/>
      <w:lvlJc w:val="left"/>
      <w:pPr>
        <w:ind w:left="1080" w:hanging="360"/>
      </w:pPr>
      <w:rPr>
        <w:rFonts w:eastAsia="Calibri"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01F734F"/>
    <w:multiLevelType w:val="hybridMultilevel"/>
    <w:tmpl w:val="BDE47D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0E24813"/>
    <w:multiLevelType w:val="hybridMultilevel"/>
    <w:tmpl w:val="D18EDA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9D0E9A"/>
    <w:multiLevelType w:val="hybridMultilevel"/>
    <w:tmpl w:val="9FE6E5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981015E"/>
    <w:multiLevelType w:val="hybridMultilevel"/>
    <w:tmpl w:val="EBE8CB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D90CB4"/>
    <w:multiLevelType w:val="hybridMultilevel"/>
    <w:tmpl w:val="E5BE47B6"/>
    <w:lvl w:ilvl="0" w:tplc="4C6667C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B267E70"/>
    <w:multiLevelType w:val="hybridMultilevel"/>
    <w:tmpl w:val="48182230"/>
    <w:lvl w:ilvl="0" w:tplc="048CE69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8423C9"/>
    <w:multiLevelType w:val="hybridMultilevel"/>
    <w:tmpl w:val="24566C9E"/>
    <w:lvl w:ilvl="0" w:tplc="441675AA">
      <w:start w:val="1"/>
      <w:numFmt w:val="decimal"/>
      <w:lvlText w:val="%1."/>
      <w:lvlJc w:val="left"/>
      <w:pPr>
        <w:ind w:left="644" w:hanging="360"/>
      </w:pPr>
      <w:rPr>
        <w:rFonts w:cs="Times New Roman" w:hint="default"/>
        <w:b w:val="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5" w15:restartNumberingAfterBreak="0">
    <w:nsid w:val="3A114C60"/>
    <w:multiLevelType w:val="hybridMultilevel"/>
    <w:tmpl w:val="E392EC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0D77B3"/>
    <w:multiLevelType w:val="hybridMultilevel"/>
    <w:tmpl w:val="2C1EBE4C"/>
    <w:lvl w:ilvl="0" w:tplc="222688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27540CB"/>
    <w:multiLevelType w:val="hybridMultilevel"/>
    <w:tmpl w:val="E392EC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92769D"/>
    <w:multiLevelType w:val="hybridMultilevel"/>
    <w:tmpl w:val="7478B9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D417DC"/>
    <w:multiLevelType w:val="hybridMultilevel"/>
    <w:tmpl w:val="852C92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CB203B7A">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C30194E"/>
    <w:multiLevelType w:val="hybridMultilevel"/>
    <w:tmpl w:val="0E622A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CE2FE2"/>
    <w:multiLevelType w:val="hybridMultilevel"/>
    <w:tmpl w:val="7EEA37BE"/>
    <w:lvl w:ilvl="0" w:tplc="AD1A411C">
      <w:start w:val="1"/>
      <w:numFmt w:val="bullet"/>
      <w:lvlText w:val=""/>
      <w:lvlJc w:val="left"/>
      <w:pPr>
        <w:ind w:left="1772" w:hanging="360"/>
      </w:pPr>
      <w:rPr>
        <w:rFonts w:ascii="Symbol" w:hAnsi="Symbol" w:hint="default"/>
      </w:rPr>
    </w:lvl>
    <w:lvl w:ilvl="1" w:tplc="04150003" w:tentative="1">
      <w:start w:val="1"/>
      <w:numFmt w:val="bullet"/>
      <w:lvlText w:val="o"/>
      <w:lvlJc w:val="left"/>
      <w:pPr>
        <w:ind w:left="2492" w:hanging="360"/>
      </w:pPr>
      <w:rPr>
        <w:rFonts w:ascii="Courier New" w:hAnsi="Courier New" w:cs="Courier New" w:hint="default"/>
      </w:rPr>
    </w:lvl>
    <w:lvl w:ilvl="2" w:tplc="04150005" w:tentative="1">
      <w:start w:val="1"/>
      <w:numFmt w:val="bullet"/>
      <w:lvlText w:val=""/>
      <w:lvlJc w:val="left"/>
      <w:pPr>
        <w:ind w:left="3212" w:hanging="360"/>
      </w:pPr>
      <w:rPr>
        <w:rFonts w:ascii="Wingdings" w:hAnsi="Wingdings" w:hint="default"/>
      </w:rPr>
    </w:lvl>
    <w:lvl w:ilvl="3" w:tplc="04150001" w:tentative="1">
      <w:start w:val="1"/>
      <w:numFmt w:val="bullet"/>
      <w:lvlText w:val=""/>
      <w:lvlJc w:val="left"/>
      <w:pPr>
        <w:ind w:left="3932" w:hanging="360"/>
      </w:pPr>
      <w:rPr>
        <w:rFonts w:ascii="Symbol" w:hAnsi="Symbol" w:hint="default"/>
      </w:rPr>
    </w:lvl>
    <w:lvl w:ilvl="4" w:tplc="04150003" w:tentative="1">
      <w:start w:val="1"/>
      <w:numFmt w:val="bullet"/>
      <w:lvlText w:val="o"/>
      <w:lvlJc w:val="left"/>
      <w:pPr>
        <w:ind w:left="4652" w:hanging="360"/>
      </w:pPr>
      <w:rPr>
        <w:rFonts w:ascii="Courier New" w:hAnsi="Courier New" w:cs="Courier New" w:hint="default"/>
      </w:rPr>
    </w:lvl>
    <w:lvl w:ilvl="5" w:tplc="04150005" w:tentative="1">
      <w:start w:val="1"/>
      <w:numFmt w:val="bullet"/>
      <w:lvlText w:val=""/>
      <w:lvlJc w:val="left"/>
      <w:pPr>
        <w:ind w:left="5372" w:hanging="360"/>
      </w:pPr>
      <w:rPr>
        <w:rFonts w:ascii="Wingdings" w:hAnsi="Wingdings" w:hint="default"/>
      </w:rPr>
    </w:lvl>
    <w:lvl w:ilvl="6" w:tplc="04150001" w:tentative="1">
      <w:start w:val="1"/>
      <w:numFmt w:val="bullet"/>
      <w:lvlText w:val=""/>
      <w:lvlJc w:val="left"/>
      <w:pPr>
        <w:ind w:left="6092" w:hanging="360"/>
      </w:pPr>
      <w:rPr>
        <w:rFonts w:ascii="Symbol" w:hAnsi="Symbol" w:hint="default"/>
      </w:rPr>
    </w:lvl>
    <w:lvl w:ilvl="7" w:tplc="04150003" w:tentative="1">
      <w:start w:val="1"/>
      <w:numFmt w:val="bullet"/>
      <w:lvlText w:val="o"/>
      <w:lvlJc w:val="left"/>
      <w:pPr>
        <w:ind w:left="6812" w:hanging="360"/>
      </w:pPr>
      <w:rPr>
        <w:rFonts w:ascii="Courier New" w:hAnsi="Courier New" w:cs="Courier New" w:hint="default"/>
      </w:rPr>
    </w:lvl>
    <w:lvl w:ilvl="8" w:tplc="04150005" w:tentative="1">
      <w:start w:val="1"/>
      <w:numFmt w:val="bullet"/>
      <w:lvlText w:val=""/>
      <w:lvlJc w:val="left"/>
      <w:pPr>
        <w:ind w:left="7532" w:hanging="360"/>
      </w:pPr>
      <w:rPr>
        <w:rFonts w:ascii="Wingdings" w:hAnsi="Wingdings" w:hint="default"/>
      </w:rPr>
    </w:lvl>
  </w:abstractNum>
  <w:abstractNum w:abstractNumId="22" w15:restartNumberingAfterBreak="0">
    <w:nsid w:val="4DA32F92"/>
    <w:multiLevelType w:val="hybridMultilevel"/>
    <w:tmpl w:val="0E622A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91A13B8"/>
    <w:multiLevelType w:val="hybridMultilevel"/>
    <w:tmpl w:val="662AC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663463"/>
    <w:multiLevelType w:val="hybridMultilevel"/>
    <w:tmpl w:val="725CC4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B203B7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5D6221"/>
    <w:multiLevelType w:val="hybridMultilevel"/>
    <w:tmpl w:val="4754EC28"/>
    <w:lvl w:ilvl="0" w:tplc="3B5E1642">
      <w:start w:val="1"/>
      <w:numFmt w:val="lowerLetter"/>
      <w:lvlText w:val="%1)"/>
      <w:lvlJc w:val="left"/>
      <w:pPr>
        <w:tabs>
          <w:tab w:val="num" w:pos="1100"/>
        </w:tabs>
        <w:ind w:left="11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477048E"/>
    <w:multiLevelType w:val="hybridMultilevel"/>
    <w:tmpl w:val="EF7ADD16"/>
    <w:lvl w:ilvl="0" w:tplc="0DB66A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7CF49DF"/>
    <w:multiLevelType w:val="hybridMultilevel"/>
    <w:tmpl w:val="6E9CD4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AB14FC7"/>
    <w:multiLevelType w:val="hybridMultilevel"/>
    <w:tmpl w:val="862473CE"/>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9" w15:restartNumberingAfterBreak="0">
    <w:nsid w:val="6AE47823"/>
    <w:multiLevelType w:val="hybridMultilevel"/>
    <w:tmpl w:val="41165BB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41F07B9"/>
    <w:multiLevelType w:val="hybridMultilevel"/>
    <w:tmpl w:val="04C44D38"/>
    <w:lvl w:ilvl="0" w:tplc="B8E2694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1" w15:restartNumberingAfterBreak="0">
    <w:nsid w:val="786753A9"/>
    <w:multiLevelType w:val="hybridMultilevel"/>
    <w:tmpl w:val="907EDA5A"/>
    <w:lvl w:ilvl="0" w:tplc="AD1A411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2" w15:restartNumberingAfterBreak="0">
    <w:nsid w:val="7CAF2270"/>
    <w:multiLevelType w:val="hybridMultilevel"/>
    <w:tmpl w:val="A67C933E"/>
    <w:lvl w:ilvl="0" w:tplc="80386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4940313">
    <w:abstractNumId w:val="19"/>
  </w:num>
  <w:num w:numId="2" w16cid:durableId="561138983">
    <w:abstractNumId w:val="6"/>
  </w:num>
  <w:num w:numId="3" w16cid:durableId="1788504135">
    <w:abstractNumId w:val="17"/>
  </w:num>
  <w:num w:numId="4" w16cid:durableId="1714580445">
    <w:abstractNumId w:val="20"/>
  </w:num>
  <w:num w:numId="5" w16cid:durableId="1266889062">
    <w:abstractNumId w:val="4"/>
  </w:num>
  <w:num w:numId="6" w16cid:durableId="542135773">
    <w:abstractNumId w:val="9"/>
  </w:num>
  <w:num w:numId="7" w16cid:durableId="1140150126">
    <w:abstractNumId w:val="23"/>
  </w:num>
  <w:num w:numId="8" w16cid:durableId="207883737">
    <w:abstractNumId w:val="10"/>
  </w:num>
  <w:num w:numId="9" w16cid:durableId="1915356797">
    <w:abstractNumId w:val="18"/>
  </w:num>
  <w:num w:numId="10" w16cid:durableId="959726558">
    <w:abstractNumId w:val="3"/>
  </w:num>
  <w:num w:numId="11" w16cid:durableId="1017079736">
    <w:abstractNumId w:val="28"/>
  </w:num>
  <w:num w:numId="12" w16cid:durableId="624121809">
    <w:abstractNumId w:val="13"/>
  </w:num>
  <w:num w:numId="13" w16cid:durableId="1035426712">
    <w:abstractNumId w:val="24"/>
  </w:num>
  <w:num w:numId="14" w16cid:durableId="464468471">
    <w:abstractNumId w:val="15"/>
  </w:num>
  <w:num w:numId="15" w16cid:durableId="189539148">
    <w:abstractNumId w:val="22"/>
  </w:num>
  <w:num w:numId="16" w16cid:durableId="1473598456">
    <w:abstractNumId w:val="2"/>
  </w:num>
  <w:num w:numId="17" w16cid:durableId="926185378">
    <w:abstractNumId w:val="7"/>
  </w:num>
  <w:num w:numId="18" w16cid:durableId="1588246">
    <w:abstractNumId w:val="26"/>
  </w:num>
  <w:num w:numId="19" w16cid:durableId="1062873486">
    <w:abstractNumId w:val="16"/>
  </w:num>
  <w:num w:numId="20" w16cid:durableId="1605992266">
    <w:abstractNumId w:val="11"/>
  </w:num>
  <w:num w:numId="21" w16cid:durableId="1848783447">
    <w:abstractNumId w:val="32"/>
  </w:num>
  <w:num w:numId="22" w16cid:durableId="1660772822">
    <w:abstractNumId w:val="31"/>
  </w:num>
  <w:num w:numId="23" w16cid:durableId="733092136">
    <w:abstractNumId w:val="21"/>
  </w:num>
  <w:num w:numId="24" w16cid:durableId="508297479">
    <w:abstractNumId w:val="0"/>
  </w:num>
  <w:num w:numId="25" w16cid:durableId="334114616">
    <w:abstractNumId w:val="25"/>
  </w:num>
  <w:num w:numId="26" w16cid:durableId="123232323">
    <w:abstractNumId w:val="1"/>
  </w:num>
  <w:num w:numId="27" w16cid:durableId="1763797524">
    <w:abstractNumId w:val="14"/>
  </w:num>
  <w:num w:numId="28" w16cid:durableId="1804033917">
    <w:abstractNumId w:val="12"/>
  </w:num>
  <w:num w:numId="29" w16cid:durableId="1068069189">
    <w:abstractNumId w:val="30"/>
  </w:num>
  <w:num w:numId="30" w16cid:durableId="1541749527">
    <w:abstractNumId w:val="8"/>
  </w:num>
  <w:num w:numId="31" w16cid:durableId="1666010170">
    <w:abstractNumId w:val="27"/>
  </w:num>
  <w:num w:numId="32" w16cid:durableId="1742211171">
    <w:abstractNumId w:val="5"/>
  </w:num>
  <w:num w:numId="33" w16cid:durableId="17310349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0DE"/>
    <w:rsid w:val="00001BBF"/>
    <w:rsid w:val="00011EF7"/>
    <w:rsid w:val="000142EB"/>
    <w:rsid w:val="00053786"/>
    <w:rsid w:val="00055D79"/>
    <w:rsid w:val="000A377F"/>
    <w:rsid w:val="000A4BF0"/>
    <w:rsid w:val="000A7B38"/>
    <w:rsid w:val="000B35B8"/>
    <w:rsid w:val="000B78E6"/>
    <w:rsid w:val="000C6AEA"/>
    <w:rsid w:val="000D154E"/>
    <w:rsid w:val="000F3BD7"/>
    <w:rsid w:val="001140B9"/>
    <w:rsid w:val="00117BCE"/>
    <w:rsid w:val="00133B6E"/>
    <w:rsid w:val="00145D7F"/>
    <w:rsid w:val="0017532A"/>
    <w:rsid w:val="00177814"/>
    <w:rsid w:val="001B10A3"/>
    <w:rsid w:val="001B1291"/>
    <w:rsid w:val="001C45E5"/>
    <w:rsid w:val="001D7985"/>
    <w:rsid w:val="002418AC"/>
    <w:rsid w:val="00252B3F"/>
    <w:rsid w:val="002764FA"/>
    <w:rsid w:val="002944EE"/>
    <w:rsid w:val="002A1204"/>
    <w:rsid w:val="002A5903"/>
    <w:rsid w:val="002B205F"/>
    <w:rsid w:val="002C4576"/>
    <w:rsid w:val="002D4C7B"/>
    <w:rsid w:val="002E64EC"/>
    <w:rsid w:val="002F655C"/>
    <w:rsid w:val="00302B18"/>
    <w:rsid w:val="00387A14"/>
    <w:rsid w:val="00390C1C"/>
    <w:rsid w:val="00392CB6"/>
    <w:rsid w:val="003A22D7"/>
    <w:rsid w:val="003B5EC4"/>
    <w:rsid w:val="003B60F6"/>
    <w:rsid w:val="003D5DA5"/>
    <w:rsid w:val="003F77BB"/>
    <w:rsid w:val="00426C24"/>
    <w:rsid w:val="00476B7B"/>
    <w:rsid w:val="00487642"/>
    <w:rsid w:val="00491CD4"/>
    <w:rsid w:val="004949D6"/>
    <w:rsid w:val="004A71B0"/>
    <w:rsid w:val="004B5707"/>
    <w:rsid w:val="004C2F22"/>
    <w:rsid w:val="004F10C6"/>
    <w:rsid w:val="004F4B73"/>
    <w:rsid w:val="004F7042"/>
    <w:rsid w:val="00503592"/>
    <w:rsid w:val="0052034A"/>
    <w:rsid w:val="00520741"/>
    <w:rsid w:val="0054385E"/>
    <w:rsid w:val="00544B4F"/>
    <w:rsid w:val="00550BF0"/>
    <w:rsid w:val="00565845"/>
    <w:rsid w:val="00584BD8"/>
    <w:rsid w:val="005A52C1"/>
    <w:rsid w:val="005E710D"/>
    <w:rsid w:val="005F0106"/>
    <w:rsid w:val="005F3DE9"/>
    <w:rsid w:val="005F636F"/>
    <w:rsid w:val="006125EA"/>
    <w:rsid w:val="00630532"/>
    <w:rsid w:val="00644907"/>
    <w:rsid w:val="00644FA8"/>
    <w:rsid w:val="00650798"/>
    <w:rsid w:val="00654609"/>
    <w:rsid w:val="00657B06"/>
    <w:rsid w:val="00671AA1"/>
    <w:rsid w:val="00676344"/>
    <w:rsid w:val="006811C2"/>
    <w:rsid w:val="00696786"/>
    <w:rsid w:val="006A703F"/>
    <w:rsid w:val="006C5AD5"/>
    <w:rsid w:val="006D2741"/>
    <w:rsid w:val="006F08DF"/>
    <w:rsid w:val="006F22CD"/>
    <w:rsid w:val="0070572D"/>
    <w:rsid w:val="007112D7"/>
    <w:rsid w:val="0071714E"/>
    <w:rsid w:val="00717847"/>
    <w:rsid w:val="0072392A"/>
    <w:rsid w:val="007367F3"/>
    <w:rsid w:val="0075396E"/>
    <w:rsid w:val="007570C5"/>
    <w:rsid w:val="00757E16"/>
    <w:rsid w:val="00776DE6"/>
    <w:rsid w:val="00782E6A"/>
    <w:rsid w:val="0079068A"/>
    <w:rsid w:val="007C34BC"/>
    <w:rsid w:val="007F75F0"/>
    <w:rsid w:val="00802A7A"/>
    <w:rsid w:val="008366C8"/>
    <w:rsid w:val="00876FA4"/>
    <w:rsid w:val="008A39EF"/>
    <w:rsid w:val="008A4767"/>
    <w:rsid w:val="008B30A5"/>
    <w:rsid w:val="008B45A8"/>
    <w:rsid w:val="008C6D97"/>
    <w:rsid w:val="008C70BE"/>
    <w:rsid w:val="008F1A94"/>
    <w:rsid w:val="008F6190"/>
    <w:rsid w:val="00912025"/>
    <w:rsid w:val="00916A39"/>
    <w:rsid w:val="00924FD0"/>
    <w:rsid w:val="0093243B"/>
    <w:rsid w:val="00943D08"/>
    <w:rsid w:val="00952590"/>
    <w:rsid w:val="009612E2"/>
    <w:rsid w:val="00963417"/>
    <w:rsid w:val="00970CA4"/>
    <w:rsid w:val="009B73A8"/>
    <w:rsid w:val="009E22D3"/>
    <w:rsid w:val="00A17FA3"/>
    <w:rsid w:val="00A25AA9"/>
    <w:rsid w:val="00A71AEB"/>
    <w:rsid w:val="00A9754B"/>
    <w:rsid w:val="00AA7DF5"/>
    <w:rsid w:val="00AB0062"/>
    <w:rsid w:val="00AC2439"/>
    <w:rsid w:val="00AD7B08"/>
    <w:rsid w:val="00AE045A"/>
    <w:rsid w:val="00AE059D"/>
    <w:rsid w:val="00AF50B4"/>
    <w:rsid w:val="00B17454"/>
    <w:rsid w:val="00B24EC9"/>
    <w:rsid w:val="00B5259A"/>
    <w:rsid w:val="00B8701E"/>
    <w:rsid w:val="00B93542"/>
    <w:rsid w:val="00BE1AFB"/>
    <w:rsid w:val="00BE5EF7"/>
    <w:rsid w:val="00C02EC5"/>
    <w:rsid w:val="00C21A2A"/>
    <w:rsid w:val="00C37D30"/>
    <w:rsid w:val="00C5475A"/>
    <w:rsid w:val="00C83A55"/>
    <w:rsid w:val="00C85A64"/>
    <w:rsid w:val="00C95947"/>
    <w:rsid w:val="00CB7CCA"/>
    <w:rsid w:val="00CC0853"/>
    <w:rsid w:val="00CC60B9"/>
    <w:rsid w:val="00CD29F3"/>
    <w:rsid w:val="00CE10DE"/>
    <w:rsid w:val="00CE5E07"/>
    <w:rsid w:val="00CE6C5A"/>
    <w:rsid w:val="00D51D16"/>
    <w:rsid w:val="00D55303"/>
    <w:rsid w:val="00D643F4"/>
    <w:rsid w:val="00D818BB"/>
    <w:rsid w:val="00D85440"/>
    <w:rsid w:val="00DA5D8F"/>
    <w:rsid w:val="00DA7932"/>
    <w:rsid w:val="00DC623E"/>
    <w:rsid w:val="00DE02E1"/>
    <w:rsid w:val="00DE09D3"/>
    <w:rsid w:val="00DE5B9E"/>
    <w:rsid w:val="00E01701"/>
    <w:rsid w:val="00E15959"/>
    <w:rsid w:val="00E22776"/>
    <w:rsid w:val="00E61E07"/>
    <w:rsid w:val="00EA3974"/>
    <w:rsid w:val="00EA76C1"/>
    <w:rsid w:val="00EC6EE5"/>
    <w:rsid w:val="00ED4042"/>
    <w:rsid w:val="00ED7884"/>
    <w:rsid w:val="00F07836"/>
    <w:rsid w:val="00F242BD"/>
    <w:rsid w:val="00F24A6B"/>
    <w:rsid w:val="00F32938"/>
    <w:rsid w:val="00F42925"/>
    <w:rsid w:val="00F50765"/>
    <w:rsid w:val="00F51C83"/>
    <w:rsid w:val="00F52BC4"/>
    <w:rsid w:val="00F632C3"/>
    <w:rsid w:val="00F71DE0"/>
    <w:rsid w:val="00F8089A"/>
    <w:rsid w:val="00F851AA"/>
    <w:rsid w:val="00F91179"/>
    <w:rsid w:val="00FC3C57"/>
    <w:rsid w:val="00FC7326"/>
    <w:rsid w:val="00FF4D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03FC"/>
  <w15:chartTrackingRefBased/>
  <w15:docId w15:val="{B193F3BF-4FC4-4DD7-96F7-723ADBBD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10DE"/>
    <w:pPr>
      <w:widowControl w:val="0"/>
      <w:suppressAutoHyphens/>
      <w:spacing w:after="0" w:line="100" w:lineRule="atLeast"/>
      <w:textAlignment w:val="baseline"/>
    </w:pPr>
    <w:rPr>
      <w:rFonts w:ascii="Times New Roman" w:eastAsia="Andale Sans UI" w:hAnsi="Times New Roman" w:cs="Tahoma"/>
      <w:kern w:val="1"/>
      <w:sz w:val="24"/>
      <w:szCs w:val="24"/>
      <w:lang w:eastAsia="fa-IR" w:bidi="fa-IR"/>
    </w:rPr>
  </w:style>
  <w:style w:type="paragraph" w:styleId="Nagwek1">
    <w:name w:val="heading 1"/>
    <w:basedOn w:val="Normalny"/>
    <w:next w:val="Normalny"/>
    <w:link w:val="Nagwek1Znak"/>
    <w:uiPriority w:val="9"/>
    <w:qFormat/>
    <w:rsid w:val="00CE10DE"/>
    <w:pPr>
      <w:keepNext/>
      <w:widowControl/>
      <w:suppressAutoHyphens w:val="0"/>
      <w:spacing w:line="240" w:lineRule="auto"/>
      <w:textAlignment w:val="auto"/>
      <w:outlineLvl w:val="0"/>
    </w:pPr>
    <w:rPr>
      <w:rFonts w:ascii="Calibri" w:eastAsia="Times New Roman" w:hAnsi="Calibri" w:cs="Times New Roman"/>
      <w:b/>
      <w:kern w:val="0"/>
      <w:sz w:val="22"/>
      <w:szCs w:val="20"/>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10DE"/>
    <w:rPr>
      <w:rFonts w:ascii="Calibri" w:eastAsia="Times New Roman" w:hAnsi="Calibri" w:cs="Times New Roman"/>
      <w:b/>
      <w:szCs w:val="20"/>
      <w:lang w:eastAsia="ar-SA"/>
    </w:rPr>
  </w:style>
  <w:style w:type="paragraph" w:styleId="Nagwek">
    <w:name w:val="header"/>
    <w:basedOn w:val="Normalny"/>
    <w:link w:val="NagwekZnak1"/>
    <w:qFormat/>
    <w:rsid w:val="00CE10DE"/>
    <w:pPr>
      <w:tabs>
        <w:tab w:val="center" w:pos="4536"/>
        <w:tab w:val="right" w:pos="9072"/>
      </w:tabs>
    </w:pPr>
  </w:style>
  <w:style w:type="character" w:customStyle="1" w:styleId="NagwekZnak">
    <w:name w:val="Nagłówek Znak"/>
    <w:basedOn w:val="Domylnaczcionkaakapitu"/>
    <w:rsid w:val="00CE10DE"/>
    <w:rPr>
      <w:rFonts w:ascii="Times New Roman" w:eastAsia="Andale Sans UI" w:hAnsi="Times New Roman" w:cs="Tahoma"/>
      <w:kern w:val="1"/>
      <w:sz w:val="24"/>
      <w:szCs w:val="24"/>
      <w:lang w:eastAsia="fa-IR" w:bidi="fa-IR"/>
    </w:rPr>
  </w:style>
  <w:style w:type="paragraph" w:styleId="Stopka">
    <w:name w:val="footer"/>
    <w:basedOn w:val="Normalny"/>
    <w:link w:val="StopkaZnak1"/>
    <w:uiPriority w:val="99"/>
    <w:rsid w:val="00CE10DE"/>
    <w:pPr>
      <w:tabs>
        <w:tab w:val="center" w:pos="4536"/>
        <w:tab w:val="right" w:pos="9072"/>
      </w:tabs>
    </w:pPr>
  </w:style>
  <w:style w:type="character" w:customStyle="1" w:styleId="StopkaZnak">
    <w:name w:val="Stopka Znak"/>
    <w:basedOn w:val="Domylnaczcionkaakapitu"/>
    <w:uiPriority w:val="99"/>
    <w:rsid w:val="00CE10DE"/>
    <w:rPr>
      <w:rFonts w:ascii="Times New Roman" w:eastAsia="Andale Sans UI" w:hAnsi="Times New Roman" w:cs="Tahoma"/>
      <w:kern w:val="1"/>
      <w:sz w:val="24"/>
      <w:szCs w:val="24"/>
      <w:lang w:eastAsia="fa-IR" w:bidi="fa-IR"/>
    </w:rPr>
  </w:style>
  <w:style w:type="character" w:customStyle="1" w:styleId="StopkaZnak1">
    <w:name w:val="Stopka Znak1"/>
    <w:link w:val="Stopka"/>
    <w:rsid w:val="00CE10DE"/>
    <w:rPr>
      <w:rFonts w:ascii="Times New Roman" w:eastAsia="Andale Sans UI" w:hAnsi="Times New Roman" w:cs="Tahoma"/>
      <w:kern w:val="1"/>
      <w:sz w:val="24"/>
      <w:szCs w:val="24"/>
      <w:lang w:eastAsia="fa-IR" w:bidi="fa-IR"/>
    </w:rPr>
  </w:style>
  <w:style w:type="character" w:customStyle="1" w:styleId="NagwekZnak1">
    <w:name w:val="Nagłówek Znak1"/>
    <w:link w:val="Nagwek"/>
    <w:rsid w:val="00CE10DE"/>
    <w:rPr>
      <w:rFonts w:ascii="Times New Roman" w:eastAsia="Andale Sans UI" w:hAnsi="Times New Roman" w:cs="Tahoma"/>
      <w:kern w:val="1"/>
      <w:sz w:val="24"/>
      <w:szCs w:val="24"/>
      <w:lang w:eastAsia="fa-IR" w:bidi="fa-IR"/>
    </w:rPr>
  </w:style>
  <w:style w:type="paragraph" w:styleId="Akapitzlist">
    <w:name w:val="List Paragraph"/>
    <w:basedOn w:val="Normalny"/>
    <w:uiPriority w:val="34"/>
    <w:qFormat/>
    <w:rsid w:val="00CE10DE"/>
    <w:pPr>
      <w:ind w:left="720"/>
      <w:contextualSpacing/>
    </w:pPr>
  </w:style>
  <w:style w:type="character" w:styleId="Odwoaniedokomentarza">
    <w:name w:val="annotation reference"/>
    <w:basedOn w:val="Domylnaczcionkaakapitu"/>
    <w:uiPriority w:val="99"/>
    <w:semiHidden/>
    <w:unhideWhenUsed/>
    <w:rsid w:val="002C4576"/>
    <w:rPr>
      <w:sz w:val="16"/>
      <w:szCs w:val="16"/>
    </w:rPr>
  </w:style>
  <w:style w:type="paragraph" w:styleId="Tekstkomentarza">
    <w:name w:val="annotation text"/>
    <w:basedOn w:val="Normalny"/>
    <w:link w:val="TekstkomentarzaZnak"/>
    <w:uiPriority w:val="99"/>
    <w:unhideWhenUsed/>
    <w:rsid w:val="002C4576"/>
    <w:pPr>
      <w:spacing w:line="240" w:lineRule="auto"/>
    </w:pPr>
    <w:rPr>
      <w:sz w:val="20"/>
      <w:szCs w:val="20"/>
    </w:rPr>
  </w:style>
  <w:style w:type="character" w:customStyle="1" w:styleId="TekstkomentarzaZnak">
    <w:name w:val="Tekst komentarza Znak"/>
    <w:basedOn w:val="Domylnaczcionkaakapitu"/>
    <w:link w:val="Tekstkomentarza"/>
    <w:uiPriority w:val="99"/>
    <w:rsid w:val="002C4576"/>
    <w:rPr>
      <w:rFonts w:ascii="Times New Roman" w:eastAsia="Andale Sans UI" w:hAnsi="Times New Roman" w:cs="Tahoma"/>
      <w:kern w:val="1"/>
      <w:sz w:val="20"/>
      <w:szCs w:val="20"/>
      <w:lang w:eastAsia="fa-IR" w:bidi="fa-IR"/>
    </w:rPr>
  </w:style>
  <w:style w:type="paragraph" w:styleId="Tematkomentarza">
    <w:name w:val="annotation subject"/>
    <w:basedOn w:val="Tekstkomentarza"/>
    <w:next w:val="Tekstkomentarza"/>
    <w:link w:val="TematkomentarzaZnak"/>
    <w:uiPriority w:val="99"/>
    <w:semiHidden/>
    <w:unhideWhenUsed/>
    <w:rsid w:val="002C4576"/>
    <w:rPr>
      <w:b/>
      <w:bCs/>
    </w:rPr>
  </w:style>
  <w:style w:type="character" w:customStyle="1" w:styleId="TematkomentarzaZnak">
    <w:name w:val="Temat komentarza Znak"/>
    <w:basedOn w:val="TekstkomentarzaZnak"/>
    <w:link w:val="Tematkomentarza"/>
    <w:uiPriority w:val="99"/>
    <w:semiHidden/>
    <w:rsid w:val="002C4576"/>
    <w:rPr>
      <w:rFonts w:ascii="Times New Roman" w:eastAsia="Andale Sans UI" w:hAnsi="Times New Roman" w:cs="Tahoma"/>
      <w:b/>
      <w:bCs/>
      <w:kern w:val="1"/>
      <w:sz w:val="20"/>
      <w:szCs w:val="20"/>
      <w:lang w:eastAsia="fa-IR" w:bidi="fa-IR"/>
    </w:rPr>
  </w:style>
  <w:style w:type="paragraph" w:styleId="Tekstdymka">
    <w:name w:val="Balloon Text"/>
    <w:basedOn w:val="Normalny"/>
    <w:link w:val="TekstdymkaZnak"/>
    <w:uiPriority w:val="99"/>
    <w:semiHidden/>
    <w:unhideWhenUsed/>
    <w:rsid w:val="002C457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4576"/>
    <w:rPr>
      <w:rFonts w:ascii="Segoe UI" w:eastAsia="Andale Sans UI" w:hAnsi="Segoe UI" w:cs="Segoe UI"/>
      <w:kern w:val="1"/>
      <w:sz w:val="18"/>
      <w:szCs w:val="18"/>
      <w:lang w:eastAsia="fa-IR" w:bidi="fa-IR"/>
    </w:rPr>
  </w:style>
  <w:style w:type="paragraph" w:styleId="Zwykytekst">
    <w:name w:val="Plain Text"/>
    <w:basedOn w:val="Normalny"/>
    <w:link w:val="ZwykytekstZnak"/>
    <w:uiPriority w:val="99"/>
    <w:unhideWhenUsed/>
    <w:rsid w:val="00DE09D3"/>
    <w:pPr>
      <w:widowControl/>
      <w:suppressAutoHyphens w:val="0"/>
      <w:spacing w:line="240" w:lineRule="auto"/>
      <w:textAlignment w:val="auto"/>
    </w:pPr>
    <w:rPr>
      <w:rFonts w:ascii="Calibri" w:eastAsiaTheme="minorHAnsi" w:hAnsi="Calibri" w:cstheme="minorBidi"/>
      <w:kern w:val="0"/>
      <w:sz w:val="22"/>
      <w:szCs w:val="21"/>
      <w:lang w:eastAsia="en-US" w:bidi="ar-SA"/>
    </w:rPr>
  </w:style>
  <w:style w:type="character" w:customStyle="1" w:styleId="ZwykytekstZnak">
    <w:name w:val="Zwykły tekst Znak"/>
    <w:basedOn w:val="Domylnaczcionkaakapitu"/>
    <w:link w:val="Zwykytekst"/>
    <w:uiPriority w:val="99"/>
    <w:rsid w:val="00DE09D3"/>
    <w:rPr>
      <w:rFonts w:ascii="Calibri" w:hAnsi="Calibri"/>
      <w:szCs w:val="21"/>
    </w:rPr>
  </w:style>
  <w:style w:type="paragraph" w:customStyle="1" w:styleId="Akapitzlist1">
    <w:name w:val="Akapit z listą1"/>
    <w:basedOn w:val="Normalny"/>
    <w:rsid w:val="008C70BE"/>
    <w:pPr>
      <w:widowControl/>
      <w:ind w:left="720"/>
      <w:textAlignment w:val="auto"/>
    </w:pPr>
    <w:rPr>
      <w:rFonts w:eastAsia="Times New Roman" w:cs="Times New Roman"/>
      <w:kern w:val="0"/>
      <w:sz w:val="20"/>
      <w:lang w:eastAsia="ar-SA" w:bidi="ar-SA"/>
    </w:rPr>
  </w:style>
  <w:style w:type="character" w:customStyle="1" w:styleId="Bodytext">
    <w:name w:val="Body text_"/>
    <w:rsid w:val="008C70BE"/>
    <w:rPr>
      <w:rFonts w:ascii="Arial" w:eastAsia="Courier New" w:hAnsi="Arial" w:cs="Arial"/>
      <w:sz w:val="21"/>
      <w:szCs w:val="21"/>
      <w:lang w:val="pl-PL" w:eastAsia="ar-SA" w:bidi="ar-SA"/>
    </w:rPr>
  </w:style>
  <w:style w:type="paragraph" w:customStyle="1" w:styleId="Bodytext1">
    <w:name w:val="Body text1"/>
    <w:basedOn w:val="Normalny"/>
    <w:rsid w:val="008C70BE"/>
    <w:pPr>
      <w:shd w:val="clear" w:color="auto" w:fill="FFFFFF"/>
      <w:spacing w:before="240" w:line="235" w:lineRule="exact"/>
      <w:ind w:hanging="780"/>
      <w:textAlignment w:val="auto"/>
    </w:pPr>
    <w:rPr>
      <w:rFonts w:ascii="Arial" w:eastAsia="Courier New" w:hAnsi="Arial" w:cs="Arial"/>
      <w:kern w:val="0"/>
      <w:sz w:val="21"/>
      <w:szCs w:val="21"/>
      <w:lang w:eastAsia="ar-SA" w:bidi="ar-SA"/>
    </w:rPr>
  </w:style>
  <w:style w:type="character" w:customStyle="1" w:styleId="WW8Num8z0">
    <w:name w:val="WW8Num8z0"/>
    <w:rsid w:val="005F0106"/>
    <w:rPr>
      <w:rFonts w:ascii="Arial" w:hAnsi="Arial" w:cs="Arial"/>
      <w:b w:val="0"/>
      <w:bCs w:val="0"/>
      <w:sz w:val="20"/>
      <w:szCs w:val="20"/>
    </w:rPr>
  </w:style>
  <w:style w:type="paragraph" w:styleId="Poprawka">
    <w:name w:val="Revision"/>
    <w:hidden/>
    <w:uiPriority w:val="99"/>
    <w:semiHidden/>
    <w:rsid w:val="008F1A94"/>
    <w:pPr>
      <w:spacing w:after="0" w:line="240" w:lineRule="auto"/>
    </w:pPr>
    <w:rPr>
      <w:rFonts w:ascii="Times New Roman" w:eastAsia="Andale Sans UI" w:hAnsi="Times New Roman" w:cs="Tahoma"/>
      <w:kern w:val="1"/>
      <w:sz w:val="24"/>
      <w:szCs w:val="24"/>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16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841C3-03DB-48EF-A01E-9676D613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2112</Words>
  <Characters>12678</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Jarosław Rogiewicz</cp:lastModifiedBy>
  <cp:revision>50</cp:revision>
  <cp:lastPrinted>2021-11-11T10:55:00Z</cp:lastPrinted>
  <dcterms:created xsi:type="dcterms:W3CDTF">2021-11-03T06:32:00Z</dcterms:created>
  <dcterms:modified xsi:type="dcterms:W3CDTF">2025-01-03T08:42:00Z</dcterms:modified>
</cp:coreProperties>
</file>