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F52" w:rsidRPr="00F413CA" w:rsidRDefault="00C71F52" w:rsidP="00C71F52">
      <w:pPr>
        <w:pStyle w:val="NormalnyWeb"/>
        <w:shd w:val="clear" w:color="auto" w:fill="FFFFFF"/>
        <w:spacing w:before="0" w:beforeAutospacing="0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Część 2</w:t>
      </w:r>
      <w:r w:rsidR="00F413CA" w:rsidRPr="00F413CA">
        <w:rPr>
          <w:rFonts w:ascii="Calibri" w:hAnsi="Calibri" w:cs="Calibri"/>
          <w:sz w:val="22"/>
          <w:szCs w:val="22"/>
        </w:rPr>
        <w:t>– Przeniesienie regałów jezdnych wraz z dostawą i montażem dodatkowych regałów w związku z zagospodarowaniem pozostałej wolnej powierzchni pomieszczenia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F413CA">
        <w:rPr>
          <w:rFonts w:asciiTheme="minorHAnsi" w:hAnsiTheme="minorHAnsi" w:cstheme="minorHAnsi"/>
          <w:b/>
          <w:sz w:val="22"/>
          <w:szCs w:val="22"/>
        </w:rPr>
        <w:t>Kosztorys ofertowy wraz ze szczegółowym opisem przedmiotu zamówienia</w:t>
      </w:r>
    </w:p>
    <w:tbl>
      <w:tblPr>
        <w:tblW w:w="1136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968"/>
        <w:gridCol w:w="1275"/>
        <w:gridCol w:w="1121"/>
        <w:gridCol w:w="1920"/>
        <w:gridCol w:w="1000"/>
        <w:gridCol w:w="1400"/>
        <w:gridCol w:w="1400"/>
      </w:tblGrid>
      <w:tr w:rsidR="00274CCE" w:rsidRPr="00C71F52" w:rsidTr="00274CCE">
        <w:trPr>
          <w:trHeight w:val="420"/>
        </w:trPr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74CCE" w:rsidRPr="00C71F52" w:rsidRDefault="00274CCE" w:rsidP="00C71F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71F5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74CCE" w:rsidRPr="00C71F52" w:rsidRDefault="00274CCE" w:rsidP="00C71F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71F5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74CCE" w:rsidRPr="00C71F52" w:rsidRDefault="00274CCE" w:rsidP="00C71F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71F5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74CCE" w:rsidRPr="00C71F52" w:rsidRDefault="00274CCE" w:rsidP="00C71F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71F5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Dokładna nazwa producenta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74CCE" w:rsidRPr="00C71F52" w:rsidRDefault="00274CCE" w:rsidP="00C71F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71F5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Nazwa/Symbol/ Numer katalogowy produktu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74CCE" w:rsidRPr="00C71F52" w:rsidRDefault="00274CCE" w:rsidP="00C71F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71F5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Stawka VAT [%]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74CCE" w:rsidRPr="00C71F52" w:rsidRDefault="00274CCE" w:rsidP="00C71F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71F5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netto [PLN]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74CCE" w:rsidRPr="00C71F52" w:rsidRDefault="00274CCE" w:rsidP="00C71F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71F5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brutto [PLN]</w:t>
            </w:r>
          </w:p>
        </w:tc>
      </w:tr>
      <w:tr w:rsidR="00274CCE" w:rsidRPr="00C71F52" w:rsidTr="00274CCE">
        <w:trPr>
          <w:trHeight w:val="420"/>
        </w:trPr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CCE" w:rsidRPr="00C71F52" w:rsidRDefault="00274CCE" w:rsidP="00C71F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CCE" w:rsidRPr="00C71F52" w:rsidRDefault="00274CCE" w:rsidP="00C71F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CCE" w:rsidRPr="00C71F52" w:rsidRDefault="00274CCE" w:rsidP="00C71F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CCE" w:rsidRPr="00C71F52" w:rsidRDefault="00274CCE" w:rsidP="00C71F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CCE" w:rsidRPr="00C71F52" w:rsidRDefault="00274CCE" w:rsidP="00C71F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CCE" w:rsidRPr="00C71F52" w:rsidRDefault="00274CCE" w:rsidP="00C71F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CCE" w:rsidRPr="00C71F52" w:rsidRDefault="00274CCE" w:rsidP="00C71F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CCE" w:rsidRPr="00C71F52" w:rsidRDefault="00274CCE" w:rsidP="00C71F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74CCE" w:rsidRPr="00C71F52" w:rsidTr="00274CC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CE" w:rsidRPr="00C71F52" w:rsidRDefault="00274CCE" w:rsidP="00C71F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71F5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CE" w:rsidRPr="00C71F52" w:rsidRDefault="00274CCE" w:rsidP="00C71F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Przeniesienie regałów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CE" w:rsidRPr="00C71F52" w:rsidRDefault="00274CCE" w:rsidP="00C71F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usługa</w:t>
            </w:r>
            <w:proofErr w:type="gramEnd"/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CE" w:rsidRPr="00C71F52" w:rsidRDefault="00274CCE" w:rsidP="00C71F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–––––––––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CE" w:rsidRPr="00C71F52" w:rsidRDefault="00274CCE" w:rsidP="00C71F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–––––––––––––––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CE" w:rsidRPr="00C71F52" w:rsidRDefault="00274CCE" w:rsidP="00274CC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</w:t>
            </w:r>
            <w:r w:rsidRPr="00C71F5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CE" w:rsidRPr="00C71F52" w:rsidRDefault="00274CCE" w:rsidP="00C71F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CE" w:rsidRPr="00C71F52" w:rsidRDefault="00274CCE" w:rsidP="00C71F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74CCE" w:rsidRPr="00C71F52" w:rsidTr="00274CCE">
        <w:trPr>
          <w:trHeight w:val="5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CE" w:rsidRPr="00C71F52" w:rsidRDefault="00274CCE" w:rsidP="00C71F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71F5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CE" w:rsidRPr="00C71F52" w:rsidRDefault="00274CCE" w:rsidP="00274C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Dostawa i montaż dodatkowych regałów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CE" w:rsidRPr="00C71F52" w:rsidRDefault="00274CCE" w:rsidP="00C71F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Ok. 355,5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mb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CE" w:rsidRPr="00C71F52" w:rsidRDefault="00274CCE" w:rsidP="00C71F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CE" w:rsidRPr="00C71F52" w:rsidRDefault="00274CCE" w:rsidP="00C71F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CE" w:rsidRPr="00C71F52" w:rsidRDefault="00274CCE" w:rsidP="00C71F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71F5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CE" w:rsidRPr="00C71F52" w:rsidRDefault="00274CCE" w:rsidP="00C71F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CE" w:rsidRPr="00C71F52" w:rsidRDefault="00274CCE" w:rsidP="00C71F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74CCE" w:rsidRPr="00C71F52" w:rsidTr="00274CCE">
        <w:trPr>
          <w:trHeight w:val="300"/>
        </w:trPr>
        <w:tc>
          <w:tcPr>
            <w:tcW w:w="9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CCE" w:rsidRPr="00C71F52" w:rsidRDefault="00274CCE" w:rsidP="00C71F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CCE" w:rsidRPr="00C71F52" w:rsidRDefault="00274CCE" w:rsidP="00C71F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C71F52" w:rsidRDefault="00C71F52" w:rsidP="00274CCE">
      <w:pPr>
        <w:pStyle w:val="NormalnyWeb"/>
        <w:shd w:val="clear" w:color="auto" w:fill="FFFFFF"/>
        <w:spacing w:before="0" w:beforeAutospacing="0"/>
        <w:rPr>
          <w:rFonts w:asciiTheme="minorHAnsi" w:hAnsiTheme="minorHAnsi" w:cstheme="minorHAnsi"/>
          <w:sz w:val="22"/>
          <w:szCs w:val="22"/>
        </w:rPr>
      </w:pPr>
    </w:p>
    <w:p w:rsidR="00C71F52" w:rsidRPr="00C71F52" w:rsidRDefault="00C71F52" w:rsidP="00C71F52">
      <w:pPr>
        <w:pStyle w:val="NormalnyWeb"/>
        <w:shd w:val="clear" w:color="auto" w:fill="FFFFFF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C71F52">
        <w:rPr>
          <w:rFonts w:asciiTheme="minorHAnsi" w:hAnsiTheme="minorHAnsi" w:cstheme="minorHAnsi"/>
          <w:sz w:val="22"/>
          <w:szCs w:val="22"/>
        </w:rPr>
        <w:t xml:space="preserve">1. Przeniesienie regałów jezdnych (643,5 </w:t>
      </w:r>
      <w:proofErr w:type="spellStart"/>
      <w:r w:rsidRPr="00C71F52">
        <w:rPr>
          <w:rFonts w:asciiTheme="minorHAnsi" w:hAnsiTheme="minorHAnsi" w:cstheme="minorHAnsi"/>
          <w:sz w:val="22"/>
          <w:szCs w:val="22"/>
        </w:rPr>
        <w:t>mb</w:t>
      </w:r>
      <w:proofErr w:type="spellEnd"/>
      <w:r w:rsidRPr="00C71F52">
        <w:rPr>
          <w:rFonts w:asciiTheme="minorHAnsi" w:hAnsiTheme="minorHAnsi" w:cstheme="minorHAnsi"/>
          <w:sz w:val="22"/>
          <w:szCs w:val="22"/>
        </w:rPr>
        <w:t xml:space="preserve"> półek użytkowych) z 3 pomieszczeń do nowego pomieszczenia (szer. 4,8 m; dł. 13 m, wys. 2,39 m nowe pomieszczenie).</w:t>
      </w:r>
    </w:p>
    <w:p w:rsidR="00C71F52" w:rsidRPr="00C71F52" w:rsidRDefault="00C71F52" w:rsidP="00C71F52">
      <w:pPr>
        <w:pStyle w:val="NormalnyWeb"/>
        <w:shd w:val="clear" w:color="auto" w:fill="FFFFFF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C71F52">
        <w:rPr>
          <w:rFonts w:asciiTheme="minorHAnsi" w:hAnsiTheme="minorHAnsi" w:cstheme="minorHAnsi"/>
          <w:sz w:val="22"/>
          <w:szCs w:val="22"/>
        </w:rPr>
        <w:t xml:space="preserve">2. Montaż dodatkowych regałów w związku z zagospodarowaniem pozostałej wolnej powierzchni pomieszczenia o szacunkowej wartości 355,5 </w:t>
      </w:r>
      <w:proofErr w:type="spellStart"/>
      <w:r w:rsidRPr="00C71F52">
        <w:rPr>
          <w:rFonts w:asciiTheme="minorHAnsi" w:hAnsiTheme="minorHAnsi" w:cstheme="minorHAnsi"/>
          <w:sz w:val="22"/>
          <w:szCs w:val="22"/>
        </w:rPr>
        <w:t>mb</w:t>
      </w:r>
      <w:proofErr w:type="spellEnd"/>
      <w:r w:rsidRPr="00C71F52">
        <w:rPr>
          <w:rFonts w:asciiTheme="minorHAnsi" w:hAnsiTheme="minorHAnsi" w:cstheme="minorHAnsi"/>
          <w:sz w:val="22"/>
          <w:szCs w:val="22"/>
        </w:rPr>
        <w:t xml:space="preserve"> półek użytkowych. Odstępy miedzy półkami 21 cm, ilość półek 9 + 1 wieńcząca, wysokość regałów 234 cm, nośność półek 80 kg, kolor RAL 7035, szyny nawierzchniowe. </w:t>
      </w:r>
      <w:r>
        <w:rPr>
          <w:rFonts w:asciiTheme="minorHAnsi" w:hAnsiTheme="minorHAnsi" w:cstheme="minorHAnsi"/>
          <w:sz w:val="22"/>
          <w:szCs w:val="22"/>
        </w:rPr>
        <w:t>G</w:t>
      </w:r>
      <w:r w:rsidRPr="00C71F52">
        <w:rPr>
          <w:rFonts w:asciiTheme="minorHAnsi" w:hAnsiTheme="minorHAnsi" w:cstheme="minorHAnsi"/>
          <w:sz w:val="22"/>
          <w:szCs w:val="22"/>
        </w:rPr>
        <w:t>rubość półki 3 cm, stal malowana proszkowo, antykorozyjna. </w:t>
      </w:r>
    </w:p>
    <w:p w:rsidR="00C71F52" w:rsidRPr="00C71F52" w:rsidRDefault="00C71F52" w:rsidP="00C71F52">
      <w:pPr>
        <w:pStyle w:val="NormalnyWeb"/>
        <w:shd w:val="clear" w:color="auto" w:fill="FFFFFF"/>
        <w:spacing w:before="0" w:before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 </w:t>
      </w:r>
      <w:r w:rsidRPr="00C71F52">
        <w:rPr>
          <w:rFonts w:asciiTheme="minorHAnsi" w:hAnsiTheme="minorHAnsi" w:cstheme="minorHAnsi"/>
          <w:sz w:val="22"/>
          <w:szCs w:val="22"/>
        </w:rPr>
        <w:t xml:space="preserve">Możliwe częściowe zastąpienie starych regałów nowymi regałami celem uzyskania 999 </w:t>
      </w:r>
      <w:proofErr w:type="spellStart"/>
      <w:r w:rsidRPr="00C71F52">
        <w:rPr>
          <w:rFonts w:asciiTheme="minorHAnsi" w:hAnsiTheme="minorHAnsi" w:cstheme="minorHAnsi"/>
          <w:sz w:val="22"/>
          <w:szCs w:val="22"/>
        </w:rPr>
        <w:t>mb</w:t>
      </w:r>
      <w:proofErr w:type="spellEnd"/>
      <w:r w:rsidRPr="00C71F52">
        <w:rPr>
          <w:rFonts w:asciiTheme="minorHAnsi" w:hAnsiTheme="minorHAnsi" w:cstheme="minorHAnsi"/>
          <w:sz w:val="22"/>
          <w:szCs w:val="22"/>
        </w:rPr>
        <w:t xml:space="preserve"> półek użytkowych w nowym pomieszczeniu  </w:t>
      </w:r>
    </w:p>
    <w:p w:rsidR="00C71F52" w:rsidRDefault="00C71F52" w:rsidP="00C71F52">
      <w:pPr>
        <w:pStyle w:val="NormalnyWeb"/>
        <w:shd w:val="clear" w:color="auto" w:fill="FFFFFF"/>
        <w:spacing w:before="0" w:before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4. Zalecana wizja lokalna pomieszczeń</w:t>
      </w:r>
      <w:r w:rsidR="00F413CA">
        <w:rPr>
          <w:rFonts w:asciiTheme="minorHAnsi" w:hAnsiTheme="minorHAnsi" w:cstheme="minorHAnsi"/>
          <w:sz w:val="22"/>
          <w:szCs w:val="22"/>
        </w:rPr>
        <w:t>.</w:t>
      </w:r>
    </w:p>
    <w:p w:rsidR="00F413CA" w:rsidRPr="00C71F52" w:rsidRDefault="00F413CA" w:rsidP="00C71F52">
      <w:pPr>
        <w:pStyle w:val="NormalnyWeb"/>
        <w:shd w:val="clear" w:color="auto" w:fill="FFFFFF"/>
        <w:spacing w:before="0" w:before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5. </w:t>
      </w:r>
      <w:r w:rsidRPr="00F413CA">
        <w:rPr>
          <w:rFonts w:asciiTheme="minorHAnsi" w:hAnsiTheme="minorHAnsi" w:cstheme="minorHAnsi"/>
          <w:sz w:val="22"/>
          <w:szCs w:val="22"/>
        </w:rPr>
        <w:t>Meble dostarczyć do 6 tygodni od dnia zawarcia umowy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C71F52" w:rsidRDefault="00C71F52" w:rsidP="00C71F52">
      <w:pPr>
        <w:pStyle w:val="NormalnyWeb"/>
        <w:shd w:val="clear" w:color="auto" w:fill="FFFFFF"/>
        <w:spacing w:before="0" w:beforeAutospacing="0"/>
        <w:rPr>
          <w:rFonts w:asciiTheme="minorHAnsi" w:hAnsiTheme="minorHAnsi" w:cstheme="minorHAnsi"/>
          <w:sz w:val="22"/>
          <w:szCs w:val="22"/>
        </w:rPr>
      </w:pPr>
    </w:p>
    <w:p w:rsidR="00C71F52" w:rsidRPr="00C71F52" w:rsidRDefault="00C71F52" w:rsidP="00C71F52">
      <w:pPr>
        <w:pStyle w:val="NormalnyWeb"/>
        <w:shd w:val="clear" w:color="auto" w:fill="FFFFFF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C71F52">
        <w:rPr>
          <w:rFonts w:asciiTheme="minorHAnsi" w:hAnsiTheme="minorHAnsi" w:cstheme="minorHAnsi"/>
          <w:sz w:val="22"/>
          <w:szCs w:val="22"/>
        </w:rPr>
        <w:t>W załączeniu plan archiwum, rysunki robocze obecnych regałów.</w:t>
      </w:r>
    </w:p>
    <w:p w:rsidR="0097333C" w:rsidRDefault="0097333C"/>
    <w:sectPr w:rsidR="0097333C" w:rsidSect="00274CC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F52"/>
    <w:rsid w:val="00274CCE"/>
    <w:rsid w:val="006D4FE1"/>
    <w:rsid w:val="0097333C"/>
    <w:rsid w:val="00C71F52"/>
    <w:rsid w:val="00F4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D8F7B"/>
  <w15:chartTrackingRefBased/>
  <w15:docId w15:val="{EE790747-058E-4BF4-BE61-82DB22A94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71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16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6940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single" w:sz="12" w:space="5" w:color="006A9D"/>
          </w:divBdr>
          <w:divsChild>
            <w:div w:id="4642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85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82425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5" w:color="1010FF"/>
                        <w:bottom w:val="none" w:sz="0" w:space="0" w:color="auto"/>
                        <w:right w:val="single" w:sz="12" w:space="5" w:color="205A24"/>
                      </w:divBdr>
                      <w:divsChild>
                        <w:div w:id="102231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596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Dorosz</dc:creator>
  <cp:keywords/>
  <dc:description/>
  <cp:lastModifiedBy>Piotr Dorosz</cp:lastModifiedBy>
  <cp:revision>2</cp:revision>
  <dcterms:created xsi:type="dcterms:W3CDTF">2024-02-26T16:14:00Z</dcterms:created>
  <dcterms:modified xsi:type="dcterms:W3CDTF">2024-02-26T16:41:00Z</dcterms:modified>
</cp:coreProperties>
</file>