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336EF9A4" w:rsidR="004F2E7E" w:rsidRPr="00200A86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Pzp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200A86" w:rsidRPr="00200A86">
        <w:rPr>
          <w:rFonts w:cs="Arial"/>
          <w:b/>
          <w:bCs/>
          <w:color w:val="000000"/>
          <w:sz w:val="22"/>
          <w:szCs w:val="22"/>
        </w:rPr>
        <w:t>Usługa wykonania analiz składu fazowego w 15 próbkach oraz analiz stanu naprężeń w 5 próbkach w stalach w temperaturze pokojowej metodą rentgenowską (RTG)</w:t>
      </w:r>
      <w:r w:rsidR="004F2E7E">
        <w:rPr>
          <w:rFonts w:cs="Arial"/>
          <w:b/>
          <w:bCs/>
          <w:color w:val="000000"/>
          <w:sz w:val="22"/>
          <w:szCs w:val="22"/>
        </w:rPr>
        <w:t xml:space="preserve">, </w:t>
      </w:r>
      <w:r w:rsidR="004F2E7E" w:rsidRPr="004F2E7E">
        <w:rPr>
          <w:rFonts w:cs="Arial"/>
          <w:b/>
          <w:bCs/>
          <w:color w:val="000000"/>
          <w:sz w:val="22"/>
          <w:szCs w:val="22"/>
        </w:rPr>
        <w:t>nr postępowania 6</w:t>
      </w:r>
      <w:r w:rsidR="00200A86">
        <w:rPr>
          <w:rFonts w:cs="Arial"/>
          <w:b/>
          <w:bCs/>
          <w:color w:val="000000"/>
          <w:sz w:val="22"/>
          <w:szCs w:val="22"/>
        </w:rPr>
        <w:t>3</w:t>
      </w:r>
      <w:r w:rsidR="004F2E7E" w:rsidRPr="004F2E7E">
        <w:rPr>
          <w:rFonts w:cs="Arial"/>
          <w:b/>
          <w:bCs/>
          <w:color w:val="000000"/>
          <w:sz w:val="22"/>
          <w:szCs w:val="22"/>
        </w:rPr>
        <w:t>/U/1090/2023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36FEBD2E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bookmarkEnd w:id="1"/>
    <w:r w:rsidR="004F2E7E">
      <w:rPr>
        <w:i/>
        <w:color w:val="000000"/>
        <w:sz w:val="18"/>
        <w:szCs w:val="18"/>
        <w:shd w:val="clear" w:color="auto" w:fill="FFFFFF"/>
      </w:rPr>
      <w:t>6</w:t>
    </w:r>
    <w:r w:rsidR="00200A86">
      <w:rPr>
        <w:i/>
        <w:color w:val="000000"/>
        <w:sz w:val="18"/>
        <w:szCs w:val="18"/>
        <w:shd w:val="clear" w:color="auto" w:fill="FFFFFF"/>
      </w:rPr>
      <w:t>3</w:t>
    </w:r>
    <w:r w:rsidR="004F2E7E">
      <w:rPr>
        <w:i/>
        <w:color w:val="000000"/>
        <w:sz w:val="18"/>
        <w:szCs w:val="18"/>
        <w:shd w:val="clear" w:color="auto" w:fill="FFFFFF"/>
      </w:rPr>
      <w:t>/U/10090/2023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A486E"/>
    <w:rsid w:val="001B5B2F"/>
    <w:rsid w:val="001F6F3C"/>
    <w:rsid w:val="00200A86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6217B"/>
    <w:rsid w:val="00F938A0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Karolewska Małgorzata</cp:lastModifiedBy>
  <cp:revision>6</cp:revision>
  <cp:lastPrinted>2018-11-14T11:54:00Z</cp:lastPrinted>
  <dcterms:created xsi:type="dcterms:W3CDTF">2023-03-01T11:45:00Z</dcterms:created>
  <dcterms:modified xsi:type="dcterms:W3CDTF">2023-04-06T11:51:00Z</dcterms:modified>
</cp:coreProperties>
</file>