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CE09" w14:textId="77777777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14:paraId="19400DC2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5C80D3" w14:textId="77777777" w:rsidR="004D01CD" w:rsidRDefault="004D01CD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373080">
        <w:rPr>
          <w:rFonts w:ascii="Calibri" w:eastAsia="Calibri" w:hAnsi="Calibri" w:cs="Arial"/>
          <w:sz w:val="24"/>
          <w:szCs w:val="24"/>
          <w:lang w:eastAsia="en-US"/>
        </w:rPr>
        <w:t>Wojewódzki Sąd Administracyjny w Gorzowie Wielkopolskim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373080"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01.01.2022 do 31.12.2024 r.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14:paraId="7CC70513" w14:textId="77777777" w:rsidR="00373080" w:rsidRDefault="00373080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14:paraId="4B102F55" w14:textId="77777777" w:rsidTr="00B95637">
        <w:tc>
          <w:tcPr>
            <w:tcW w:w="4565" w:type="dxa"/>
            <w:shd w:val="clear" w:color="auto" w:fill="auto"/>
            <w:vAlign w:val="center"/>
          </w:tcPr>
          <w:p w14:paraId="7A1AB5B7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14:paraId="6DBA2B95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26E7F2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14:paraId="619CE948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5BAE5C1A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14:paraId="42E01AB7" w14:textId="77777777" w:rsidTr="00B95637">
        <w:tc>
          <w:tcPr>
            <w:tcW w:w="4565" w:type="dxa"/>
            <w:shd w:val="clear" w:color="auto" w:fill="auto"/>
          </w:tcPr>
          <w:p w14:paraId="46F49A35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14:paraId="30CCC44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3A9306F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357F7239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54DC088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14:paraId="220250AE" w14:textId="77777777" w:rsidTr="00B95637">
        <w:tc>
          <w:tcPr>
            <w:tcW w:w="4565" w:type="dxa"/>
            <w:shd w:val="clear" w:color="auto" w:fill="auto"/>
          </w:tcPr>
          <w:p w14:paraId="2A6DBB51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14:paraId="4EB7EE4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13D5AE3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29D46D50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55726E67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4DDDEA8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557BAD56" w14:textId="77777777" w:rsidR="0087104F" w:rsidRPr="0087104F" w:rsidRDefault="00A069D5" w:rsidP="008710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  <w:r w:rsidRPr="00373080">
        <w:rPr>
          <w:rFonts w:ascii="Calibri" w:eastAsia="Calibri" w:hAnsi="Calibri" w:cs="Calibri"/>
          <w:b/>
          <w:i/>
          <w:sz w:val="20"/>
        </w:rPr>
        <w:t xml:space="preserve">Doświadczenie w postaci należytego wykonania w okresie ostatnich </w:t>
      </w:r>
      <w:r w:rsidR="00373080" w:rsidRPr="00373080">
        <w:rPr>
          <w:rFonts w:ascii="Calibri" w:eastAsia="Calibri" w:hAnsi="Calibri" w:cs="Calibri"/>
          <w:b/>
          <w:i/>
          <w:sz w:val="20"/>
        </w:rPr>
        <w:t>3</w:t>
      </w:r>
      <w:r w:rsidRPr="00373080">
        <w:rPr>
          <w:rFonts w:ascii="Calibri" w:eastAsia="Calibri" w:hAnsi="Calibri" w:cs="Calibri"/>
          <w:b/>
          <w:i/>
          <w:sz w:val="20"/>
        </w:rPr>
        <w:t xml:space="preserve"> lat przed upływem terminu składania ofert, a jeżeli okres prowadzenia działalności jest krótszy - w tym okresie, </w:t>
      </w:r>
      <w:r w:rsidR="0087104F">
        <w:rPr>
          <w:rFonts w:ascii="Calibri" w:eastAsia="Calibri" w:hAnsi="Calibri" w:cs="Calibri"/>
          <w:b/>
          <w:i/>
          <w:sz w:val="20"/>
        </w:rPr>
        <w:t>co najmniej 2 usług, polegających</w:t>
      </w:r>
      <w:r w:rsidR="0087104F" w:rsidRPr="0087104F">
        <w:rPr>
          <w:rFonts w:ascii="Calibri" w:eastAsia="Calibri" w:hAnsi="Calibri" w:cs="Calibri"/>
          <w:b/>
          <w:i/>
          <w:sz w:val="20"/>
        </w:rPr>
        <w:t xml:space="preserve"> na sprzątaniu pomieszczeń i otoczenia budynku, trwając</w:t>
      </w:r>
      <w:r w:rsidR="0087104F">
        <w:rPr>
          <w:rFonts w:ascii="Calibri" w:eastAsia="Calibri" w:hAnsi="Calibri" w:cs="Calibri"/>
          <w:b/>
          <w:i/>
          <w:sz w:val="20"/>
        </w:rPr>
        <w:t>ych</w:t>
      </w:r>
      <w:r w:rsidR="0087104F" w:rsidRPr="0087104F">
        <w:rPr>
          <w:rFonts w:ascii="Calibri" w:eastAsia="Calibri" w:hAnsi="Calibri" w:cs="Calibri"/>
          <w:b/>
          <w:i/>
          <w:sz w:val="20"/>
        </w:rPr>
        <w:t xml:space="preserve"> co najmniej 12 miesięcy każda i o wartości każdej z nich co najmniej 150 000,00 zł brutto.</w:t>
      </w:r>
      <w:r w:rsidR="0087104F">
        <w:rPr>
          <w:rFonts w:ascii="Calibri" w:eastAsia="Calibri" w:hAnsi="Calibri" w:cs="Calibri"/>
          <w:b/>
          <w:i/>
          <w:sz w:val="20"/>
        </w:rPr>
        <w:t xml:space="preserve"> </w:t>
      </w:r>
      <w:r w:rsidR="0087104F" w:rsidRPr="0087104F">
        <w:rPr>
          <w:rFonts w:ascii="Calibri" w:eastAsia="Calibri" w:hAnsi="Calibri" w:cs="Calibri"/>
          <w:b/>
          <w:i/>
          <w:sz w:val="20"/>
        </w:rPr>
        <w:t xml:space="preserve">W przypadku usług nadal wykonywanych, wykonawca powinien wykazać, że czas trwania każdej z nich wynosi już co najmniej 12 miesięcy oraz wartość usług już wykonanych wynosi co najmniej 150 000,00 zł brutto. </w:t>
      </w:r>
    </w:p>
    <w:p w14:paraId="04B5AA17" w14:textId="77777777" w:rsidR="004D01CD" w:rsidRPr="00373080" w:rsidRDefault="0087104F" w:rsidP="008710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  <w:r w:rsidRPr="0087104F">
        <w:rPr>
          <w:rFonts w:ascii="Calibri" w:eastAsia="Calibri" w:hAnsi="Calibri" w:cs="Calibri"/>
          <w:b/>
          <w:i/>
          <w:sz w:val="20"/>
        </w:rPr>
        <w:t>Zamawiający dopuszcza spełnienie warunku poprzez wykazanie jednej usługi, trwającej 24 miesiące, o wartości co najmniej 300 000,00 zł brutto.</w:t>
      </w:r>
    </w:p>
    <w:p w14:paraId="484AF2C5" w14:textId="77777777"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14:paraId="7E50552A" w14:textId="77777777"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14:paraId="6AE03826" w14:textId="77777777"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36D6E871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6D9FFA69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D56734D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68920CD7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460372F7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0D5E45ED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74AD408E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35926EEA" w14:textId="77777777" w:rsidR="00A069D5" w:rsidRPr="00B12CD1" w:rsidRDefault="00A069D5" w:rsidP="00373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sectPr w:rsidR="00A069D5" w:rsidRPr="00B12CD1" w:rsidSect="00B95637">
      <w:headerReference w:type="default" r:id="rId8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4FA4" w14:textId="77777777" w:rsidR="00663B1D" w:rsidRDefault="00663B1D" w:rsidP="00104679">
      <w:pPr>
        <w:spacing w:after="0" w:line="240" w:lineRule="auto"/>
      </w:pPr>
      <w:r>
        <w:separator/>
      </w:r>
    </w:p>
  </w:endnote>
  <w:endnote w:type="continuationSeparator" w:id="0">
    <w:p w14:paraId="7061938F" w14:textId="77777777" w:rsidR="00663B1D" w:rsidRDefault="00663B1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8964" w14:textId="77777777" w:rsidR="00663B1D" w:rsidRDefault="00663B1D" w:rsidP="00104679">
      <w:pPr>
        <w:spacing w:after="0" w:line="240" w:lineRule="auto"/>
      </w:pPr>
      <w:r>
        <w:separator/>
      </w:r>
    </w:p>
  </w:footnote>
  <w:footnote w:type="continuationSeparator" w:id="0">
    <w:p w14:paraId="321446B6" w14:textId="77777777" w:rsidR="00663B1D" w:rsidRDefault="00663B1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4A4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6"/>
  </w:num>
  <w:num w:numId="40">
    <w:abstractNumId w:val="36"/>
  </w:num>
  <w:num w:numId="41">
    <w:abstractNumId w:val="2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8"/>
  </w:num>
  <w:num w:numId="46">
    <w:abstractNumId w:val="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3B1D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104F"/>
    <w:rsid w:val="008759FA"/>
    <w:rsid w:val="00881A56"/>
    <w:rsid w:val="008B5CA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DAF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829F-B1DC-42AD-9314-C4A757A0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Anna Szymczak</cp:lastModifiedBy>
  <cp:revision>2</cp:revision>
  <cp:lastPrinted>2019-08-19T09:28:00Z</cp:lastPrinted>
  <dcterms:created xsi:type="dcterms:W3CDTF">2021-10-06T12:23:00Z</dcterms:created>
  <dcterms:modified xsi:type="dcterms:W3CDTF">2021-10-06T12:23:00Z</dcterms:modified>
</cp:coreProperties>
</file>