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553788C" w14:textId="5824C9B4" w:rsidR="0041758D" w:rsidRDefault="0041758D" w:rsidP="0041758D">
      <w:pPr>
        <w:jc w:val="center"/>
        <w:rPr>
          <w:rFonts w:ascii="Tahoma" w:hAnsi="Tahoma" w:cs="Tahoma"/>
          <w:b/>
        </w:rPr>
      </w:pPr>
      <w:r w:rsidRPr="00FF0812">
        <w:rPr>
          <w:rFonts w:ascii="Tahoma" w:hAnsi="Tahoma" w:cs="Tahoma"/>
          <w:b/>
        </w:rPr>
        <w:t xml:space="preserve">Dostawa </w:t>
      </w:r>
      <w:r w:rsidRPr="00FE1FB6">
        <w:rPr>
          <w:rFonts w:ascii="Tahoma" w:hAnsi="Tahoma" w:cs="Tahoma"/>
          <w:b/>
        </w:rPr>
        <w:t>kruszywa drogowego</w:t>
      </w:r>
      <w:r w:rsidRPr="00FF0812">
        <w:rPr>
          <w:rFonts w:ascii="Tahoma" w:hAnsi="Tahoma" w:cs="Tahoma"/>
          <w:b/>
        </w:rPr>
        <w:t xml:space="preserve"> 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ED2FC5D" w14:textId="77777777" w:rsidR="0041758D" w:rsidRDefault="0041758D" w:rsidP="004175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73"/>
        <w:gridCol w:w="1204"/>
        <w:gridCol w:w="1229"/>
        <w:gridCol w:w="1212"/>
        <w:gridCol w:w="1247"/>
        <w:gridCol w:w="1428"/>
      </w:tblGrid>
      <w:tr w:rsidR="0041758D" w:rsidRPr="0016055C" w14:paraId="2CED9690" w14:textId="77777777" w:rsidTr="0041758D">
        <w:trPr>
          <w:trHeight w:val="461"/>
        </w:trPr>
        <w:tc>
          <w:tcPr>
            <w:tcW w:w="534" w:type="dxa"/>
            <w:vAlign w:val="center"/>
          </w:tcPr>
          <w:p w14:paraId="2F28667C" w14:textId="77777777" w:rsidR="0041758D" w:rsidRPr="0041758D" w:rsidRDefault="0041758D" w:rsidP="0041758D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Lp.</w:t>
            </w:r>
          </w:p>
        </w:tc>
        <w:tc>
          <w:tcPr>
            <w:tcW w:w="2296" w:type="dxa"/>
            <w:vAlign w:val="center"/>
          </w:tcPr>
          <w:p w14:paraId="3BF06FB3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Rodzaj kamienia</w:t>
            </w:r>
          </w:p>
        </w:tc>
        <w:tc>
          <w:tcPr>
            <w:tcW w:w="1276" w:type="dxa"/>
            <w:vAlign w:val="center"/>
          </w:tcPr>
          <w:p w14:paraId="11F9F8E7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Cena netto za 1 tonę</w:t>
            </w:r>
          </w:p>
        </w:tc>
        <w:tc>
          <w:tcPr>
            <w:tcW w:w="1276" w:type="dxa"/>
            <w:vAlign w:val="center"/>
          </w:tcPr>
          <w:p w14:paraId="3DCE6559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Podatek VAT ………%</w:t>
            </w:r>
          </w:p>
        </w:tc>
        <w:tc>
          <w:tcPr>
            <w:tcW w:w="1276" w:type="dxa"/>
            <w:vAlign w:val="center"/>
          </w:tcPr>
          <w:p w14:paraId="3212E059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Cena brutto za 1 tonę</w:t>
            </w:r>
          </w:p>
        </w:tc>
        <w:tc>
          <w:tcPr>
            <w:tcW w:w="1323" w:type="dxa"/>
            <w:vAlign w:val="center"/>
          </w:tcPr>
          <w:p w14:paraId="19358815" w14:textId="7937F7F8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Ilość</w:t>
            </w:r>
          </w:p>
          <w:p w14:paraId="35B247A0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t</w:t>
            </w:r>
          </w:p>
        </w:tc>
        <w:tc>
          <w:tcPr>
            <w:tcW w:w="1512" w:type="dxa"/>
            <w:vAlign w:val="center"/>
          </w:tcPr>
          <w:p w14:paraId="13728F3B" w14:textId="7330CF1D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Razem brutto</w:t>
            </w:r>
          </w:p>
        </w:tc>
      </w:tr>
      <w:tr w:rsidR="0041758D" w:rsidRPr="0016055C" w14:paraId="5E07DF72" w14:textId="77777777" w:rsidTr="0041758D">
        <w:tc>
          <w:tcPr>
            <w:tcW w:w="534" w:type="dxa"/>
          </w:tcPr>
          <w:p w14:paraId="31B5DAC5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89683D8" w14:textId="77777777" w:rsidR="0041758D" w:rsidRPr="0041758D" w:rsidRDefault="0041758D" w:rsidP="0041758D">
            <w:pPr>
              <w:spacing w:before="120"/>
              <w:jc w:val="center"/>
              <w:rPr>
                <w:sz w:val="18"/>
                <w:szCs w:val="20"/>
              </w:rPr>
            </w:pPr>
            <w:r w:rsidRPr="0041758D">
              <w:rPr>
                <w:sz w:val="18"/>
                <w:szCs w:val="20"/>
              </w:rPr>
              <w:t xml:space="preserve">tłuczeń  o granulacji 31,5 – 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41758D">
                <w:rPr>
                  <w:sz w:val="18"/>
                  <w:szCs w:val="20"/>
                </w:rPr>
                <w:t>63 mm</w:t>
              </w:r>
            </w:smartTag>
          </w:p>
        </w:tc>
        <w:tc>
          <w:tcPr>
            <w:tcW w:w="1276" w:type="dxa"/>
          </w:tcPr>
          <w:p w14:paraId="314CCBDD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A35A151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267A9DEF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23" w:type="dxa"/>
          </w:tcPr>
          <w:p w14:paraId="490996D1" w14:textId="77777777" w:rsidR="0041758D" w:rsidRPr="0041758D" w:rsidRDefault="0041758D" w:rsidP="0041758D">
            <w:pPr>
              <w:spacing w:before="120"/>
              <w:jc w:val="center"/>
              <w:rPr>
                <w:b/>
                <w:sz w:val="18"/>
                <w:szCs w:val="20"/>
              </w:rPr>
            </w:pPr>
            <w:r w:rsidRPr="0041758D">
              <w:rPr>
                <w:b/>
                <w:sz w:val="18"/>
                <w:szCs w:val="20"/>
              </w:rPr>
              <w:t>275</w:t>
            </w:r>
          </w:p>
        </w:tc>
        <w:tc>
          <w:tcPr>
            <w:tcW w:w="1512" w:type="dxa"/>
          </w:tcPr>
          <w:p w14:paraId="0FEBA439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</w:tr>
      <w:tr w:rsidR="0041758D" w:rsidRPr="0016055C" w14:paraId="456224A7" w14:textId="77777777" w:rsidTr="0041758D">
        <w:tc>
          <w:tcPr>
            <w:tcW w:w="534" w:type="dxa"/>
          </w:tcPr>
          <w:p w14:paraId="6F13EFDA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AE57D6C" w14:textId="77777777" w:rsidR="0041758D" w:rsidRPr="0041758D" w:rsidRDefault="0041758D" w:rsidP="0041758D">
            <w:pPr>
              <w:spacing w:before="120"/>
              <w:jc w:val="center"/>
              <w:rPr>
                <w:sz w:val="18"/>
                <w:szCs w:val="20"/>
              </w:rPr>
            </w:pPr>
            <w:r w:rsidRPr="0041758D">
              <w:rPr>
                <w:sz w:val="18"/>
                <w:szCs w:val="20"/>
              </w:rPr>
              <w:t xml:space="preserve">Kliniec (sortowany) o granulacji 4 – 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41758D">
                <w:rPr>
                  <w:sz w:val="18"/>
                  <w:szCs w:val="20"/>
                </w:rPr>
                <w:t>31,5 mm</w:t>
              </w:r>
            </w:smartTag>
          </w:p>
        </w:tc>
        <w:tc>
          <w:tcPr>
            <w:tcW w:w="1276" w:type="dxa"/>
          </w:tcPr>
          <w:p w14:paraId="01098290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4E27832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5F2A049C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23" w:type="dxa"/>
          </w:tcPr>
          <w:p w14:paraId="69FFAFEF" w14:textId="5EE8EF60" w:rsidR="0041758D" w:rsidRPr="0041758D" w:rsidRDefault="0041758D" w:rsidP="0041758D">
            <w:pPr>
              <w:spacing w:before="120"/>
              <w:jc w:val="center"/>
              <w:rPr>
                <w:b/>
                <w:sz w:val="18"/>
                <w:szCs w:val="20"/>
              </w:rPr>
            </w:pPr>
            <w:r w:rsidRPr="0041758D">
              <w:rPr>
                <w:b/>
                <w:sz w:val="18"/>
                <w:szCs w:val="20"/>
              </w:rPr>
              <w:t>2450</w:t>
            </w:r>
          </w:p>
        </w:tc>
        <w:tc>
          <w:tcPr>
            <w:tcW w:w="1512" w:type="dxa"/>
          </w:tcPr>
          <w:p w14:paraId="110D46CF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</w:tr>
      <w:tr w:rsidR="0041758D" w:rsidRPr="0016055C" w14:paraId="742EC5F8" w14:textId="77777777" w:rsidTr="0041758D">
        <w:trPr>
          <w:trHeight w:val="481"/>
        </w:trPr>
        <w:tc>
          <w:tcPr>
            <w:tcW w:w="534" w:type="dxa"/>
          </w:tcPr>
          <w:p w14:paraId="6124F002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47" w:type="dxa"/>
            <w:gridSpan w:val="5"/>
          </w:tcPr>
          <w:p w14:paraId="611878A8" w14:textId="77777777" w:rsidR="0041758D" w:rsidRDefault="0041758D" w:rsidP="0041758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512" w:type="dxa"/>
          </w:tcPr>
          <w:p w14:paraId="02D9AF82" w14:textId="77777777" w:rsidR="0041758D" w:rsidRPr="0016055C" w:rsidRDefault="0041758D" w:rsidP="0041758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EB1008" w14:textId="77777777" w:rsidR="0041758D" w:rsidRPr="00A469D2" w:rsidRDefault="0041758D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DF16FB" w14:textId="77777777" w:rsidR="0041758D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</w:t>
      </w:r>
    </w:p>
    <w:p w14:paraId="36D15E57" w14:textId="095038AC" w:rsidR="0041758D" w:rsidRDefault="0041758D" w:rsidP="0041758D">
      <w:pPr>
        <w:numPr>
          <w:ilvl w:val="0"/>
          <w:numId w:val="41"/>
        </w:numPr>
        <w:suppressAutoHyphens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2831">
        <w:rPr>
          <w:rFonts w:ascii="Tahoma" w:hAnsi="Tahoma" w:cs="Tahoma"/>
          <w:sz w:val="20"/>
          <w:szCs w:val="20"/>
        </w:rPr>
        <w:t xml:space="preserve">Podana cena </w:t>
      </w:r>
      <w:r>
        <w:rPr>
          <w:rFonts w:ascii="Tahoma" w:hAnsi="Tahoma" w:cs="Tahoma"/>
          <w:sz w:val="20"/>
          <w:szCs w:val="20"/>
        </w:rPr>
        <w:t xml:space="preserve">jednostkowa </w:t>
      </w:r>
      <w:r w:rsidRPr="00352831">
        <w:rPr>
          <w:rFonts w:ascii="Tahoma" w:hAnsi="Tahoma" w:cs="Tahoma"/>
          <w:sz w:val="20"/>
          <w:szCs w:val="20"/>
        </w:rPr>
        <w:t xml:space="preserve">(brutto) jest ceną ryczałtową, która nie ulegnie zmianie do końca realizacji zadania. Zawiera ona wszystkie koszty związane z realizacją przedmiotu zamówienia, </w:t>
      </w:r>
      <w:r w:rsidRPr="00352831">
        <w:rPr>
          <w:rFonts w:ascii="Tahoma" w:hAnsi="Tahoma" w:cs="Tahoma"/>
          <w:sz w:val="20"/>
          <w:szCs w:val="20"/>
        </w:rPr>
        <w:lastRenderedPageBreak/>
        <w:t xml:space="preserve">łącznie z podatkami (np. VAT), oraz niezbędnymi pracami, które są konieczne do zrealizowania zamówienia. </w:t>
      </w:r>
    </w:p>
    <w:p w14:paraId="790C1F65" w14:textId="03CB9E5C" w:rsidR="00A97A71" w:rsidRPr="00A97A71" w:rsidRDefault="00A97A71" w:rsidP="00A97A71">
      <w:pPr>
        <w:numPr>
          <w:ilvl w:val="0"/>
          <w:numId w:val="41"/>
        </w:numPr>
        <w:spacing w:before="40" w:after="4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A97A71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/y</w:t>
      </w:r>
      <w:r w:rsidRPr="00A97A71">
        <w:rPr>
          <w:rFonts w:ascii="Tahoma" w:hAnsi="Tahoma" w:cs="Tahoma"/>
          <w:sz w:val="20"/>
          <w:szCs w:val="20"/>
        </w:rPr>
        <w:t>, że oferujemy przedmiot zamówienia spełniający co najmniej wymagania wyszczególnione w opisie przedmiotu zamówienia.</w:t>
      </w:r>
    </w:p>
    <w:p w14:paraId="71AF9C4D" w14:textId="1F0C1AA6" w:rsidR="00A97A71" w:rsidRPr="00A97A71" w:rsidRDefault="00A97A71" w:rsidP="00A97A71">
      <w:pPr>
        <w:numPr>
          <w:ilvl w:val="0"/>
          <w:numId w:val="41"/>
        </w:numPr>
        <w:spacing w:before="40" w:after="4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A97A71">
        <w:rPr>
          <w:rFonts w:ascii="Tahoma" w:hAnsi="Tahoma" w:cs="Tahoma"/>
          <w:sz w:val="20"/>
          <w:szCs w:val="20"/>
        </w:rPr>
        <w:t>Zobowiązujemy się do wykonania przedmiotu zamówienia w terminie wskazanym przez Zamawiającego.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1376B4">
        <w:rPr>
          <w:sz w:val="20"/>
          <w:szCs w:val="20"/>
        </w:rPr>
      </w:r>
      <w:r w:rsidR="001376B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1376B4">
        <w:rPr>
          <w:sz w:val="20"/>
          <w:szCs w:val="20"/>
        </w:rPr>
      </w:r>
      <w:r w:rsidR="001376B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1376B4">
        <w:rPr>
          <w:sz w:val="20"/>
          <w:szCs w:val="20"/>
        </w:rPr>
      </w:r>
      <w:r w:rsidR="001376B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1376B4">
        <w:rPr>
          <w:sz w:val="20"/>
          <w:szCs w:val="20"/>
        </w:rPr>
      </w:r>
      <w:r w:rsidR="001376B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2836DC0" w14:textId="77777777" w:rsidR="00A97A71" w:rsidRDefault="00A97A71" w:rsidP="00A97A71">
      <w:pPr>
        <w:numPr>
          <w:ilvl w:val="0"/>
          <w:numId w:val="41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352831">
        <w:rPr>
          <w:rFonts w:ascii="Tahoma" w:hAnsi="Tahoma" w:cs="Tahoma"/>
          <w:sz w:val="20"/>
          <w:szCs w:val="20"/>
        </w:rPr>
        <w:t>Warunki płatności: termin płatności</w:t>
      </w:r>
      <w:r>
        <w:rPr>
          <w:rFonts w:ascii="Tahoma" w:hAnsi="Tahoma" w:cs="Tahoma"/>
          <w:sz w:val="20"/>
          <w:szCs w:val="20"/>
        </w:rPr>
        <w:t xml:space="preserve"> – ……………………………….………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38D97DCC" w14:textId="0ABBD4BA" w:rsidR="00A97A71" w:rsidRDefault="00A97A71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>
        <w:rPr>
          <w:rFonts w:ascii="Tahoma" w:hAnsi="Tahoma" w:cs="Tahoma"/>
          <w:sz w:val="20"/>
        </w:rPr>
        <w:t>Najkrótszy możliwy termin płatności rachunku/faktury VAT wymagany przez zamawiającego: 14 dni, najdłuższy możliwy termin płatności rachunku faktury VAT uwzględniony do oceny ofert 30 dni. Jeżeli wykonawca zaproponuje termin płatności rachunku/ faktury VAT dłuższy niż 30 dni do oceny oferty zostanie przyjęty okres 30 dni i taki zostanie uwzględniony w Umowie z wykonawcą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376B4">
        <w:rPr>
          <w:rFonts w:ascii="Arial" w:hAnsi="Arial" w:cs="Arial"/>
          <w:sz w:val="20"/>
          <w:szCs w:val="20"/>
          <w:shd w:val="clear" w:color="auto" w:fill="FFFFFF"/>
        </w:rPr>
      </w:r>
      <w:r w:rsidR="001376B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376B4">
        <w:rPr>
          <w:rFonts w:ascii="Arial" w:hAnsi="Arial" w:cs="Arial"/>
          <w:sz w:val="20"/>
          <w:szCs w:val="20"/>
          <w:shd w:val="clear" w:color="auto" w:fill="FFFFFF"/>
        </w:rPr>
      </w:r>
      <w:r w:rsidR="001376B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376B4">
        <w:rPr>
          <w:rFonts w:ascii="Arial" w:hAnsi="Arial" w:cs="Arial"/>
          <w:sz w:val="20"/>
          <w:szCs w:val="20"/>
          <w:shd w:val="clear" w:color="auto" w:fill="FFFFFF"/>
        </w:rPr>
      </w:r>
      <w:r w:rsidR="001376B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376B4">
        <w:rPr>
          <w:rFonts w:ascii="Arial" w:hAnsi="Arial" w:cs="Arial"/>
          <w:sz w:val="20"/>
          <w:szCs w:val="20"/>
          <w:shd w:val="clear" w:color="auto" w:fill="FFFFFF"/>
        </w:rPr>
      </w:r>
      <w:r w:rsidR="001376B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1376B4">
        <w:rPr>
          <w:sz w:val="20"/>
          <w:szCs w:val="20"/>
        </w:rPr>
      </w:r>
      <w:r w:rsidR="001376B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1376B4">
        <w:rPr>
          <w:sz w:val="20"/>
          <w:szCs w:val="20"/>
        </w:rPr>
      </w:r>
      <w:r w:rsidR="001376B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1376B4">
        <w:rPr>
          <w:sz w:val="20"/>
          <w:szCs w:val="20"/>
        </w:rPr>
      </w:r>
      <w:r w:rsidR="001376B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0061B93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CC811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1354BCD" w14:textId="77777777" w:rsidR="00846654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4A9C0D4" w14:textId="77777777" w:rsidR="00846654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96B106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2121D0E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F16ECF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bookmarkStart w:id="2" w:name="_GoBack"/>
      <w:bookmarkEnd w:id="2"/>
    </w:p>
    <w:p w14:paraId="6F57582F" w14:textId="77777777" w:rsidR="00846654" w:rsidRPr="00A469D2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A97A71">
      <w:pPr>
        <w:shd w:val="clear" w:color="auto" w:fill="FFFFFF"/>
        <w:tabs>
          <w:tab w:val="left" w:pos="1843"/>
        </w:tabs>
        <w:suppressAutoHyphens/>
        <w:ind w:left="426" w:hanging="426"/>
        <w:jc w:val="right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289A4BBD" w14:textId="21BDC175" w:rsidR="00A97A71" w:rsidRDefault="00A97A71" w:rsidP="00A97A71">
      <w:pPr>
        <w:jc w:val="center"/>
        <w:rPr>
          <w:rFonts w:ascii="Tahoma" w:hAnsi="Tahoma" w:cs="Tahoma"/>
          <w:b/>
        </w:rPr>
      </w:pPr>
      <w:r w:rsidRPr="00FF0812">
        <w:rPr>
          <w:rFonts w:ascii="Tahoma" w:hAnsi="Tahoma" w:cs="Tahoma"/>
          <w:b/>
        </w:rPr>
        <w:t xml:space="preserve">Dostawa </w:t>
      </w:r>
      <w:r w:rsidRPr="00FE1FB6">
        <w:rPr>
          <w:rFonts w:ascii="Tahoma" w:hAnsi="Tahoma" w:cs="Tahoma"/>
          <w:b/>
        </w:rPr>
        <w:t>kruszywa drogowego</w:t>
      </w:r>
      <w:r w:rsidRPr="00FF0812">
        <w:rPr>
          <w:rFonts w:ascii="Tahoma" w:hAnsi="Tahoma" w:cs="Tahoma"/>
          <w:b/>
        </w:rPr>
        <w:t xml:space="preserve"> </w:t>
      </w:r>
    </w:p>
    <w:p w14:paraId="425867FA" w14:textId="77777777" w:rsidR="00A97A71" w:rsidRDefault="00A97A71" w:rsidP="0011681E">
      <w:pPr>
        <w:jc w:val="center"/>
        <w:rPr>
          <w:b/>
          <w:bCs/>
          <w:sz w:val="28"/>
          <w:szCs w:val="32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07B36D84" w14:textId="77777777" w:rsidR="00996AFF" w:rsidRDefault="00996AFF" w:rsidP="0011681E">
      <w:pPr>
        <w:jc w:val="both"/>
      </w:pPr>
    </w:p>
    <w:p w14:paraId="097D036C" w14:textId="77777777" w:rsidR="00996AFF" w:rsidRDefault="00996AFF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A97A71">
      <w:pPr>
        <w:pageBreakBefore/>
        <w:spacing w:after="120" w:line="240" w:lineRule="auto"/>
        <w:jc w:val="right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35609B92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>że wyżej wymieniony podmiot, stosownie do art. 118 ust. 4 ustawy z dnia 11 września 2019 </w:t>
      </w:r>
      <w:r w:rsidR="00A97A71">
        <w:rPr>
          <w:rFonts w:ascii="Verdana" w:hAnsi="Verdana" w:cs="Verdana"/>
          <w:sz w:val="20"/>
        </w:rPr>
        <w:t xml:space="preserve">r. - Prawo zamówień publicznych,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E6331E6" w:rsidR="00AA7355" w:rsidRPr="00AA7355" w:rsidRDefault="00AA7355" w:rsidP="00A97A71">
      <w:pPr>
        <w:keepNext/>
        <w:suppressAutoHyphens/>
        <w:spacing w:line="200" w:lineRule="atLeast"/>
        <w:jc w:val="righ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3"/>
      <w:bookmarkEnd w:id="4"/>
      <w:r w:rsidR="00A97A71">
        <w:rPr>
          <w:sz w:val="20"/>
          <w:szCs w:val="20"/>
          <w:lang w:eastAsia="ar-SA"/>
        </w:rPr>
        <w:t>dostaw</w:t>
      </w:r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3E7E407D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  <w:r w:rsidR="00A97A71">
        <w:rPr>
          <w:rFonts w:ascii="Tahoma" w:hAnsi="Tahoma" w:cs="Tahoma"/>
        </w:rPr>
        <w:t>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6AF1E101" w14:textId="77777777" w:rsidR="007C28D1" w:rsidRPr="007C28D1" w:rsidRDefault="007C28D1" w:rsidP="007C28D1">
      <w:pPr>
        <w:pStyle w:val="Nagwek1"/>
        <w:keepLines w:val="0"/>
        <w:widowControl w:val="0"/>
        <w:numPr>
          <w:ilvl w:val="0"/>
          <w:numId w:val="64"/>
        </w:numPr>
        <w:suppressAutoHyphens/>
        <w:spacing w:before="0" w:after="0"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7C28D1">
        <w:rPr>
          <w:rFonts w:ascii="Tahoma" w:hAnsi="Tahoma" w:cs="Tahoma"/>
          <w:b/>
          <w:bCs/>
          <w:sz w:val="20"/>
          <w:szCs w:val="20"/>
          <w:lang w:eastAsia="ar-SA"/>
        </w:rPr>
        <w:t>Wykaz wykonanych dostaw</w:t>
      </w:r>
    </w:p>
    <w:p w14:paraId="097F78A7" w14:textId="5C51DA20" w:rsidR="002B7CE3" w:rsidRPr="007C28D1" w:rsidRDefault="002B7CE3" w:rsidP="007C28D1">
      <w:pPr>
        <w:pStyle w:val="Nagwek1"/>
        <w:keepLines w:val="0"/>
        <w:widowControl w:val="0"/>
        <w:numPr>
          <w:ilvl w:val="0"/>
          <w:numId w:val="64"/>
        </w:numPr>
        <w:suppressAutoHyphens/>
        <w:spacing w:before="0" w:after="0"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7C28D1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AC085F" w14:textId="1BF90EFE" w:rsidR="007C28D1" w:rsidRPr="007C28D1" w:rsidRDefault="007C28D1" w:rsidP="007C28D1">
      <w:pPr>
        <w:pStyle w:val="Akapitzlist"/>
        <w:numPr>
          <w:ilvl w:val="0"/>
          <w:numId w:val="64"/>
        </w:numPr>
        <w:jc w:val="center"/>
        <w:rPr>
          <w:rFonts w:ascii="Tahoma" w:hAnsi="Tahoma" w:cs="Tahoma"/>
          <w:b/>
        </w:rPr>
      </w:pPr>
      <w:r w:rsidRPr="007C28D1">
        <w:rPr>
          <w:rFonts w:ascii="Tahoma" w:hAnsi="Tahoma" w:cs="Tahoma"/>
          <w:b/>
        </w:rPr>
        <w:t xml:space="preserve">Dostawa kruszywa drogowego </w:t>
      </w:r>
    </w:p>
    <w:p w14:paraId="759B7CBF" w14:textId="3CC0E810" w:rsidR="00530BBD" w:rsidRPr="00271B17" w:rsidRDefault="00530BBD" w:rsidP="00996AFF">
      <w:pPr>
        <w:spacing w:line="360" w:lineRule="auto"/>
        <w:ind w:left="2124" w:hanging="2124"/>
        <w:jc w:val="center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B33479F" w14:textId="3F8513BD" w:rsidR="007C28D1" w:rsidRPr="0036488F" w:rsidRDefault="00530BBD" w:rsidP="00530BBD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298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189"/>
        <w:gridCol w:w="2410"/>
        <w:gridCol w:w="1559"/>
        <w:gridCol w:w="1417"/>
        <w:gridCol w:w="2268"/>
      </w:tblGrid>
      <w:tr w:rsidR="0036488F" w:rsidRPr="00F03AC6" w14:paraId="28E7010C" w14:textId="77777777" w:rsidTr="0036488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0751C1" w14:textId="326AC77C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Zamawiający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(odbiorca) dla którego wykonywana była dostawa</w:t>
            </w: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15F352E" w14:textId="4FD82BD5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4B0234ED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36488F">
              <w:rPr>
                <w:rFonts w:ascii="Tahoma" w:hAnsi="Tahoma" w:cs="Tahoma"/>
                <w:b/>
                <w:bCs/>
                <w:sz w:val="18"/>
              </w:rPr>
              <w:t>Charakterystyka dostawy – nazwa, miejsce dostawy, krótki opis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4C75A" w14:textId="42DAD0F0" w:rsidR="0036488F" w:rsidRPr="00F03AC6" w:rsidRDefault="00A506D7" w:rsidP="007C28D1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</w:t>
            </w:r>
            <w:r w:rsidR="0036488F"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36488F">
              <w:rPr>
                <w:rFonts w:ascii="Tahoma" w:hAnsi="Tahoma" w:cs="Tahoma"/>
                <w:b/>
                <w:bCs/>
                <w:sz w:val="18"/>
              </w:rPr>
              <w:t>dostaw</w:t>
            </w:r>
            <w:r>
              <w:rPr>
                <w:rFonts w:ascii="Tahoma" w:hAnsi="Tahoma" w:cs="Tahoma"/>
                <w:b/>
                <w:bCs/>
                <w:sz w:val="18"/>
              </w:rPr>
              <w:t>y</w:t>
            </w:r>
          </w:p>
        </w:tc>
      </w:tr>
      <w:tr w:rsidR="0036488F" w:rsidRPr="00F03AC6" w14:paraId="07AE7F49" w14:textId="77777777" w:rsidTr="00A506D7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15F0A" w14:textId="77777777" w:rsidR="00A506D7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 xml:space="preserve">Data </w:t>
            </w:r>
          </w:p>
          <w:p w14:paraId="3B571DDD" w14:textId="5A07F353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rozpoczęcia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62891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36488F" w:rsidRPr="00F03AC6" w14:paraId="6FC86C06" w14:textId="77777777" w:rsidTr="00A506D7">
        <w:trPr>
          <w:trHeight w:val="461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BE209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2F4B750C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7CD617E9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3C603B95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2DA995F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273AADFA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AA1640E" w14:textId="04A6392B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84832" w14:textId="303F3A24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6A193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13E2D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AF98D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4485A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36488F" w:rsidRPr="00F03AC6" w14:paraId="7B5250CD" w14:textId="77777777" w:rsidTr="00A506D7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150AB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13CF2BF8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36488F">
        <w:rPr>
          <w:rFonts w:ascii="Tahoma" w:hAnsi="Tahoma" w:cs="Tahoma"/>
          <w:sz w:val="20"/>
          <w:lang w:eastAsia="ar-SA"/>
        </w:rPr>
        <w:t>dostawy zostały wykonane należycie.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6F590078" w14:textId="77777777" w:rsidR="006265DE" w:rsidRDefault="006265DE" w:rsidP="006265DE">
      <w:pPr>
        <w:spacing w:after="113" w:line="200" w:lineRule="atLeast"/>
        <w:jc w:val="both"/>
      </w:pPr>
    </w:p>
    <w:p w14:paraId="50B87325" w14:textId="77777777" w:rsidR="006265DE" w:rsidRDefault="006265D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0953B0D8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A506D7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5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6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6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F8E6213" w14:textId="0C13F80F" w:rsidR="00A506D7" w:rsidRDefault="00A506D7" w:rsidP="00A506D7">
      <w:pPr>
        <w:jc w:val="center"/>
        <w:rPr>
          <w:rFonts w:ascii="Tahoma" w:hAnsi="Tahoma" w:cs="Tahoma"/>
          <w:b/>
        </w:rPr>
      </w:pPr>
      <w:r w:rsidRPr="00FF0812">
        <w:rPr>
          <w:rFonts w:ascii="Tahoma" w:hAnsi="Tahoma" w:cs="Tahoma"/>
          <w:b/>
        </w:rPr>
        <w:t xml:space="preserve">Dostawa </w:t>
      </w:r>
      <w:r w:rsidRPr="00FE1FB6">
        <w:rPr>
          <w:rFonts w:ascii="Tahoma" w:hAnsi="Tahoma" w:cs="Tahoma"/>
          <w:b/>
        </w:rPr>
        <w:t>kruszywa drogowego</w:t>
      </w:r>
      <w:r w:rsidRPr="00FF0812">
        <w:rPr>
          <w:rFonts w:ascii="Tahoma" w:hAnsi="Tahoma" w:cs="Tahoma"/>
          <w:b/>
        </w:rPr>
        <w:t xml:space="preserve"> </w:t>
      </w:r>
    </w:p>
    <w:p w14:paraId="330CEF4D" w14:textId="1FC48BF8" w:rsidR="009E5737" w:rsidRDefault="009E5737" w:rsidP="006265DE">
      <w:pPr>
        <w:jc w:val="center"/>
      </w:pP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6488F" w:rsidRDefault="0036488F">
      <w:pPr>
        <w:spacing w:line="240" w:lineRule="auto"/>
      </w:pPr>
      <w:r>
        <w:separator/>
      </w:r>
    </w:p>
  </w:endnote>
  <w:endnote w:type="continuationSeparator" w:id="0">
    <w:p w14:paraId="141C8169" w14:textId="77777777" w:rsidR="0036488F" w:rsidRDefault="00364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6488F" w:rsidRDefault="0036488F">
    <w:pPr>
      <w:jc w:val="right"/>
    </w:pPr>
    <w:r>
      <w:fldChar w:fldCharType="begin"/>
    </w:r>
    <w:r>
      <w:instrText>PAGE</w:instrText>
    </w:r>
    <w:r>
      <w:fldChar w:fldCharType="separate"/>
    </w:r>
    <w:r w:rsidR="001376B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6488F" w:rsidRDefault="0036488F">
      <w:pPr>
        <w:spacing w:line="240" w:lineRule="auto"/>
      </w:pPr>
      <w:r>
        <w:separator/>
      </w:r>
    </w:p>
  </w:footnote>
  <w:footnote w:type="continuationSeparator" w:id="0">
    <w:p w14:paraId="1FB01FA4" w14:textId="77777777" w:rsidR="0036488F" w:rsidRDefault="00364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F81565D" w:rsidR="0036488F" w:rsidRPr="004C40F3" w:rsidRDefault="0036488F" w:rsidP="00FF219B">
    <w:pPr>
      <w:tabs>
        <w:tab w:val="center" w:pos="4514"/>
        <w:tab w:val="left" w:pos="5735"/>
      </w:tabs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ab/>
    </w: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1.2022</w:t>
    </w:r>
    <w:r>
      <w:rPr>
        <w:rFonts w:eastAsia="Calibri"/>
        <w:color w:val="434343"/>
        <w:sz w:val="16"/>
        <w:szCs w:val="16"/>
      </w:rPr>
      <w:tab/>
    </w:r>
  </w:p>
  <w:p w14:paraId="00AF3F57" w14:textId="32FCA7CA" w:rsidR="00A506D7" w:rsidRPr="00A506D7" w:rsidRDefault="00A506D7" w:rsidP="00A506D7">
    <w:pPr>
      <w:jc w:val="center"/>
      <w:rPr>
        <w:rFonts w:eastAsia="Calibri"/>
        <w:color w:val="434343"/>
        <w:sz w:val="16"/>
        <w:szCs w:val="16"/>
      </w:rPr>
    </w:pPr>
    <w:r w:rsidRPr="00A506D7">
      <w:rPr>
        <w:rFonts w:eastAsia="Calibri"/>
        <w:color w:val="434343"/>
        <w:sz w:val="16"/>
        <w:szCs w:val="16"/>
      </w:rPr>
      <w:t xml:space="preserve">Dostawa kruszywa drogowego </w:t>
    </w:r>
  </w:p>
  <w:p w14:paraId="5BA2867B" w14:textId="19379364" w:rsidR="0036488F" w:rsidRDefault="0036488F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3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7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06D13E7"/>
    <w:multiLevelType w:val="hybridMultilevel"/>
    <w:tmpl w:val="AA1697FC"/>
    <w:lvl w:ilvl="0" w:tplc="36A00B4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8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3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4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9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A5725BA"/>
    <w:multiLevelType w:val="hybridMultilevel"/>
    <w:tmpl w:val="2FFAE88A"/>
    <w:lvl w:ilvl="0" w:tplc="B700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4"/>
  </w:num>
  <w:num w:numId="5">
    <w:abstractNumId w:val="105"/>
  </w:num>
  <w:num w:numId="6">
    <w:abstractNumId w:val="11"/>
  </w:num>
  <w:num w:numId="7">
    <w:abstractNumId w:val="46"/>
  </w:num>
  <w:num w:numId="8">
    <w:abstractNumId w:val="33"/>
  </w:num>
  <w:num w:numId="9">
    <w:abstractNumId w:val="29"/>
  </w:num>
  <w:num w:numId="10">
    <w:abstractNumId w:val="81"/>
  </w:num>
  <w:num w:numId="11">
    <w:abstractNumId w:val="77"/>
  </w:num>
  <w:num w:numId="12">
    <w:abstractNumId w:val="86"/>
  </w:num>
  <w:num w:numId="13">
    <w:abstractNumId w:val="91"/>
  </w:num>
  <w:num w:numId="14">
    <w:abstractNumId w:val="66"/>
  </w:num>
  <w:num w:numId="15">
    <w:abstractNumId w:val="75"/>
  </w:num>
  <w:num w:numId="16">
    <w:abstractNumId w:val="84"/>
  </w:num>
  <w:num w:numId="17">
    <w:abstractNumId w:val="65"/>
  </w:num>
  <w:num w:numId="18">
    <w:abstractNumId w:val="98"/>
  </w:num>
  <w:num w:numId="19">
    <w:abstractNumId w:val="73"/>
  </w:num>
  <w:num w:numId="20">
    <w:abstractNumId w:val="83"/>
  </w:num>
  <w:num w:numId="21">
    <w:abstractNumId w:val="92"/>
  </w:num>
  <w:num w:numId="22">
    <w:abstractNumId w:val="79"/>
  </w:num>
  <w:num w:numId="23">
    <w:abstractNumId w:val="70"/>
  </w:num>
  <w:num w:numId="24">
    <w:abstractNumId w:val="25"/>
  </w:num>
  <w:num w:numId="25">
    <w:abstractNumId w:val="23"/>
  </w:num>
  <w:num w:numId="26">
    <w:abstractNumId w:val="36"/>
  </w:num>
  <w:num w:numId="27">
    <w:abstractNumId w:val="55"/>
  </w:num>
  <w:num w:numId="28">
    <w:abstractNumId w:val="12"/>
  </w:num>
  <w:num w:numId="29">
    <w:abstractNumId w:val="100"/>
  </w:num>
  <w:num w:numId="30">
    <w:abstractNumId w:val="49"/>
    <w:lvlOverride w:ilvl="0">
      <w:startOverride w:val="1"/>
    </w:lvlOverride>
  </w:num>
  <w:num w:numId="31">
    <w:abstractNumId w:val="62"/>
    <w:lvlOverride w:ilvl="0">
      <w:startOverride w:val="1"/>
    </w:lvlOverride>
  </w:num>
  <w:num w:numId="32">
    <w:abstractNumId w:val="50"/>
  </w:num>
  <w:num w:numId="33">
    <w:abstractNumId w:val="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7"/>
  </w:num>
  <w:num w:numId="35">
    <w:abstractNumId w:val="103"/>
  </w:num>
  <w:num w:numId="36">
    <w:abstractNumId w:val="3"/>
  </w:num>
  <w:num w:numId="37">
    <w:abstractNumId w:val="94"/>
  </w:num>
  <w:num w:numId="38">
    <w:abstractNumId w:val="19"/>
  </w:num>
  <w:num w:numId="39">
    <w:abstractNumId w:val="24"/>
  </w:num>
  <w:num w:numId="40">
    <w:abstractNumId w:val="4"/>
  </w:num>
  <w:num w:numId="41">
    <w:abstractNumId w:val="41"/>
  </w:num>
  <w:num w:numId="42">
    <w:abstractNumId w:val="7"/>
  </w:num>
  <w:num w:numId="43">
    <w:abstractNumId w:val="15"/>
  </w:num>
  <w:num w:numId="44">
    <w:abstractNumId w:val="69"/>
  </w:num>
  <w:num w:numId="45">
    <w:abstractNumId w:val="97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2"/>
  </w:num>
  <w:num w:numId="49">
    <w:abstractNumId w:val="96"/>
  </w:num>
  <w:num w:numId="50">
    <w:abstractNumId w:val="59"/>
  </w:num>
  <w:num w:numId="51">
    <w:abstractNumId w:val="63"/>
  </w:num>
  <w:num w:numId="52">
    <w:abstractNumId w:val="82"/>
  </w:num>
  <w:num w:numId="53">
    <w:abstractNumId w:val="52"/>
  </w:num>
  <w:num w:numId="54">
    <w:abstractNumId w:val="95"/>
  </w:num>
  <w:num w:numId="55">
    <w:abstractNumId w:val="17"/>
  </w:num>
  <w:num w:numId="56">
    <w:abstractNumId w:val="64"/>
  </w:num>
  <w:num w:numId="57">
    <w:abstractNumId w:val="13"/>
  </w:num>
  <w:num w:numId="58">
    <w:abstractNumId w:val="87"/>
  </w:num>
  <w:num w:numId="59">
    <w:abstractNumId w:val="16"/>
  </w:num>
  <w:num w:numId="60">
    <w:abstractNumId w:val="72"/>
  </w:num>
  <w:num w:numId="61">
    <w:abstractNumId w:val="6"/>
  </w:num>
  <w:num w:numId="62">
    <w:abstractNumId w:val="10"/>
  </w:num>
  <w:num w:numId="63">
    <w:abstractNumId w:val="38"/>
  </w:num>
  <w:num w:numId="64">
    <w:abstractNumId w:val="2"/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</w:num>
  <w:num w:numId="68">
    <w:abstractNumId w:val="30"/>
  </w:num>
  <w:num w:numId="69">
    <w:abstractNumId w:val="28"/>
  </w:num>
  <w:num w:numId="70">
    <w:abstractNumId w:val="51"/>
  </w:num>
  <w:num w:numId="71">
    <w:abstractNumId w:val="34"/>
  </w:num>
  <w:num w:numId="72">
    <w:abstractNumId w:val="26"/>
  </w:num>
  <w:num w:numId="73">
    <w:abstractNumId w:val="89"/>
  </w:num>
  <w:num w:numId="74">
    <w:abstractNumId w:val="71"/>
  </w:num>
  <w:num w:numId="75">
    <w:abstractNumId w:val="8"/>
  </w:num>
  <w:num w:numId="76">
    <w:abstractNumId w:val="88"/>
  </w:num>
  <w:num w:numId="77">
    <w:abstractNumId w:val="39"/>
  </w:num>
  <w:num w:numId="78">
    <w:abstractNumId w:val="57"/>
  </w:num>
  <w:num w:numId="79">
    <w:abstractNumId w:val="20"/>
  </w:num>
  <w:num w:numId="80">
    <w:abstractNumId w:val="9"/>
  </w:num>
  <w:num w:numId="81">
    <w:abstractNumId w:val="68"/>
  </w:num>
  <w:num w:numId="82">
    <w:abstractNumId w:val="40"/>
  </w:num>
  <w:num w:numId="83">
    <w:abstractNumId w:val="56"/>
  </w:num>
  <w:num w:numId="84">
    <w:abstractNumId w:val="48"/>
  </w:num>
  <w:num w:numId="85">
    <w:abstractNumId w:val="44"/>
  </w:num>
  <w:num w:numId="86">
    <w:abstractNumId w:val="58"/>
  </w:num>
  <w:num w:numId="87">
    <w:abstractNumId w:val="53"/>
  </w:num>
  <w:num w:numId="88">
    <w:abstractNumId w:val="31"/>
  </w:num>
  <w:num w:numId="89">
    <w:abstractNumId w:val="76"/>
  </w:num>
  <w:num w:numId="90">
    <w:abstractNumId w:val="61"/>
  </w:num>
  <w:num w:numId="91">
    <w:abstractNumId w:val="35"/>
  </w:num>
  <w:num w:numId="92">
    <w:abstractNumId w:val="37"/>
  </w:num>
  <w:num w:numId="93">
    <w:abstractNumId w:val="21"/>
  </w:num>
  <w:num w:numId="94">
    <w:abstractNumId w:val="101"/>
  </w:num>
  <w:num w:numId="95">
    <w:abstractNumId w:val="47"/>
  </w:num>
  <w:num w:numId="96">
    <w:abstractNumId w:val="27"/>
  </w:num>
  <w:num w:numId="97">
    <w:abstractNumId w:val="45"/>
  </w:num>
  <w:num w:numId="98">
    <w:abstractNumId w:val="104"/>
  </w:num>
  <w:num w:numId="99">
    <w:abstractNumId w:val="74"/>
  </w:num>
  <w:num w:numId="100">
    <w:abstractNumId w:val="60"/>
  </w:num>
  <w:num w:numId="101">
    <w:abstractNumId w:val="0"/>
  </w:num>
  <w:num w:numId="102">
    <w:abstractNumId w:val="80"/>
  </w:num>
  <w:num w:numId="103">
    <w:abstractNumId w:val="85"/>
  </w:num>
  <w:num w:numId="104">
    <w:abstractNumId w:val="102"/>
  </w:num>
  <w:num w:numId="105">
    <w:abstractNumId w:val="2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376B4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6488F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758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C28D1"/>
    <w:rsid w:val="007E4D60"/>
    <w:rsid w:val="00806C0B"/>
    <w:rsid w:val="00814873"/>
    <w:rsid w:val="00815A63"/>
    <w:rsid w:val="008318A0"/>
    <w:rsid w:val="00833F7F"/>
    <w:rsid w:val="00843A4C"/>
    <w:rsid w:val="00846654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96AFF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506D7"/>
    <w:rsid w:val="00A64133"/>
    <w:rsid w:val="00A7058D"/>
    <w:rsid w:val="00A7531D"/>
    <w:rsid w:val="00A7634C"/>
    <w:rsid w:val="00A87C34"/>
    <w:rsid w:val="00A97A71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DD02-1693-49D6-B181-40FF0DD1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AA051377.dotm</Template>
  <TotalTime>127</TotalTime>
  <Pages>10</Pages>
  <Words>2810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7</cp:revision>
  <cp:lastPrinted>2021-04-29T05:47:00Z</cp:lastPrinted>
  <dcterms:created xsi:type="dcterms:W3CDTF">2021-04-29T08:10:00Z</dcterms:created>
  <dcterms:modified xsi:type="dcterms:W3CDTF">2022-01-14T09:24:00Z</dcterms:modified>
</cp:coreProperties>
</file>