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</w:t>
      </w:r>
      <w:r w:rsidR="005B0207">
        <w:rPr>
          <w:rFonts w:ascii="Times New Roman" w:hAnsi="Times New Roman"/>
          <w:b/>
          <w:sz w:val="24"/>
          <w:szCs w:val="24"/>
        </w:rPr>
        <w:t>4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DB17A7">
        <w:rPr>
          <w:rFonts w:ascii="Times New Roman" w:hAnsi="Times New Roman"/>
          <w:b/>
          <w:sz w:val="24"/>
          <w:szCs w:val="24"/>
        </w:rPr>
        <w:t>0</w:t>
      </w:r>
      <w:r w:rsidR="002479DC">
        <w:rPr>
          <w:rFonts w:ascii="Times New Roman" w:hAnsi="Times New Roman"/>
          <w:b/>
          <w:sz w:val="24"/>
          <w:szCs w:val="24"/>
        </w:rPr>
        <w:t>2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6E5B4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8858FF">
        <w:rPr>
          <w:rFonts w:ascii="Times New Roman" w:eastAsia="Times New Roman" w:hAnsi="Times New Roman"/>
          <w:b/>
          <w:bCs/>
          <w:color w:val="FF0000"/>
          <w:szCs w:val="20"/>
        </w:rPr>
        <w:t>VIII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7651E" w:rsidRDefault="000D5CE8" w:rsidP="00A76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</w:t>
      </w:r>
      <w:r w:rsidR="00761E6D" w:rsidRPr="00A7651E"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  <w:r w:rsidR="006C263A">
        <w:rPr>
          <w:rFonts w:ascii="Times New Roman" w:eastAsia="Times New Roman" w:hAnsi="Times New Roman"/>
          <w:b/>
          <w:sz w:val="20"/>
          <w:lang w:eastAsia="pl-PL"/>
        </w:rPr>
        <w:br/>
      </w:r>
      <w:r w:rsidR="00A7651E" w:rsidRPr="00A7651E">
        <w:rPr>
          <w:rFonts w:ascii="Times New Roman" w:hAnsi="Times New Roman"/>
          <w:b/>
          <w:color w:val="000000"/>
          <w:szCs w:val="24"/>
          <w:lang w:eastAsia="pl-PL"/>
        </w:rPr>
        <w:t>O KTÓRYM MOWA W ART. 125 UST. 1 PZP</w:t>
      </w:r>
    </w:p>
    <w:p w:rsidR="00711B4C" w:rsidRDefault="00711B4C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Pr="00DB17A7" w:rsidRDefault="000D5CE8" w:rsidP="00407F76">
      <w:pPr>
        <w:jc w:val="center"/>
        <w:rPr>
          <w:rFonts w:ascii="Times New Roman" w:hAnsi="Times New Roman"/>
          <w:sz w:val="20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</w:t>
      </w:r>
      <w:r w:rsidR="006E5B42">
        <w:rPr>
          <w:rFonts w:ascii="Times New Roman" w:eastAsia="Times New Roman" w:hAnsi="Times New Roman"/>
          <w:lang w:eastAsia="pl-PL"/>
        </w:rPr>
        <w:t>rzetargu nieograniczonego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r w:rsidR="008C2E80" w:rsidRPr="00575E2F">
        <w:rPr>
          <w:rFonts w:ascii="Times New Roman" w:hAnsi="Times New Roman"/>
        </w:rPr>
        <w:t>„</w:t>
      </w:r>
      <w:r w:rsidR="002479DC">
        <w:rPr>
          <w:rFonts w:ascii="Times New Roman" w:hAnsi="Times New Roman"/>
          <w:b/>
        </w:rPr>
        <w:t>Dostawa ambulansów ratunkowych wraz z wyposażeniem medycznym dla Wojewódzkiej Stacji Pogotowia Ratunkowego w Szczecinie</w:t>
      </w:r>
      <w:r w:rsidR="008C2E80" w:rsidRPr="00575E2F">
        <w:rPr>
          <w:rFonts w:ascii="Times New Roman" w:hAnsi="Times New Roman"/>
          <w:b/>
        </w:rPr>
        <w:t>”</w:t>
      </w:r>
      <w:r w:rsidR="006E5B42">
        <w:rPr>
          <w:rFonts w:ascii="Times New Roman" w:hAnsi="Times New Roman"/>
          <w:b/>
        </w:rPr>
        <w:t xml:space="preserve">, 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zgodnie z ustawą </w:t>
      </w:r>
      <w:r w:rsidR="002479DC">
        <w:rPr>
          <w:rFonts w:ascii="Times New Roman" w:eastAsia="Tahoma" w:hAnsi="Times New Roman"/>
          <w:color w:val="000000"/>
          <w:sz w:val="24"/>
          <w:szCs w:val="24"/>
          <w:lang w:eastAsia="pl-PL"/>
        </w:rPr>
        <w:br/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z dnia 11 września 2019 r. Prawo zamówień publicznych (</w:t>
      </w:r>
      <w:proofErr w:type="spellStart"/>
      <w:r w:rsidR="002479DC">
        <w:rPr>
          <w:rFonts w:ascii="Times New Roman" w:eastAsia="Tahoma" w:hAnsi="Times New Roman"/>
          <w:color w:val="000000"/>
          <w:sz w:val="24"/>
          <w:szCs w:val="24"/>
          <w:lang w:eastAsia="pl-PL"/>
        </w:rPr>
        <w:t>t.j</w:t>
      </w:r>
      <w:proofErr w:type="spellEnd"/>
      <w:r w:rsidR="002479D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. 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Dz. U. z 202</w:t>
      </w:r>
      <w:r w:rsidR="005B0207">
        <w:rPr>
          <w:rFonts w:ascii="Times New Roman" w:eastAsia="Tahoma" w:hAnsi="Times New Roman"/>
          <w:color w:val="000000"/>
          <w:sz w:val="24"/>
          <w:szCs w:val="24"/>
          <w:lang w:eastAsia="pl-PL"/>
        </w:rPr>
        <w:t>3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r. poz. </w:t>
      </w:r>
      <w:r w:rsidR="005B0207">
        <w:rPr>
          <w:rFonts w:ascii="Times New Roman" w:eastAsia="Tahoma" w:hAnsi="Times New Roman"/>
          <w:color w:val="000000"/>
          <w:sz w:val="24"/>
          <w:szCs w:val="24"/>
          <w:lang w:eastAsia="pl-PL"/>
        </w:rPr>
        <w:t>1605</w:t>
      </w:r>
      <w:r w:rsidR="00A7651E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</w:t>
      </w:r>
      <w:r w:rsidR="002479DC">
        <w:rPr>
          <w:rFonts w:ascii="Times New Roman" w:eastAsia="Tahoma" w:hAnsi="Times New Roman"/>
          <w:color w:val="000000"/>
          <w:sz w:val="24"/>
          <w:szCs w:val="24"/>
          <w:lang w:eastAsia="pl-PL"/>
        </w:rPr>
        <w:br/>
      </w:r>
      <w:r w:rsidR="00A7651E">
        <w:rPr>
          <w:rFonts w:ascii="Times New Roman" w:eastAsia="Tahoma" w:hAnsi="Times New Roman"/>
          <w:color w:val="000000"/>
          <w:sz w:val="24"/>
          <w:szCs w:val="24"/>
          <w:lang w:eastAsia="pl-PL"/>
        </w:rPr>
        <w:t>ze zm.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)</w:t>
      </w:r>
      <w:r w:rsidR="002479D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- dalej PZP niniejszym:</w:t>
      </w:r>
    </w:p>
    <w:p w:rsidR="00DB17A7" w:rsidRPr="005007DC" w:rsidRDefault="00DB17A7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stosunku do następującego podmiotu, będącego podwykonawcą, na którego przypada ponad 10% wartości zamówienia</w:t>
      </w:r>
      <w:r w:rsidRPr="006E5B4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CEiDG</w:t>
      </w:r>
      <w:proofErr w:type="spellEnd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nie zachodzą podstawy wykluczenia z postępowania o udzielenie zamówienia przewidziane w  art.  5k rozporządzenia 833/2014 w brzmieniu nadanym rozporządzeniem 2022/576</w:t>
      </w:r>
      <w:r w:rsidR="00A765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informuję, że następujące podmiotowe środki dowodowe: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.…………..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można pozyskać odpowiednio z następujących rejestrów publicznych: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………………... 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CC2D93">
    <w:pPr>
      <w:pStyle w:val="Stopka"/>
    </w:pPr>
  </w:p>
  <w:p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  <w:footnote w:id="2">
    <w:p w:rsidR="006E5B42" w:rsidRDefault="006E5B42" w:rsidP="006E5B42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B7A8B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479DC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07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263A"/>
    <w:rsid w:val="006D31C3"/>
    <w:rsid w:val="006E384B"/>
    <w:rsid w:val="006E51A3"/>
    <w:rsid w:val="006E5B42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7F3D89"/>
    <w:rsid w:val="00814AC3"/>
    <w:rsid w:val="008217B7"/>
    <w:rsid w:val="00822721"/>
    <w:rsid w:val="00834F2F"/>
    <w:rsid w:val="00844588"/>
    <w:rsid w:val="008662D0"/>
    <w:rsid w:val="008667B6"/>
    <w:rsid w:val="00877E5E"/>
    <w:rsid w:val="00883059"/>
    <w:rsid w:val="008858FF"/>
    <w:rsid w:val="008A6EF6"/>
    <w:rsid w:val="008B0996"/>
    <w:rsid w:val="008B0A70"/>
    <w:rsid w:val="008B3ECB"/>
    <w:rsid w:val="008B3FDD"/>
    <w:rsid w:val="008B76A9"/>
    <w:rsid w:val="008C2E80"/>
    <w:rsid w:val="008D77E6"/>
    <w:rsid w:val="008E5A27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2F01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878CD"/>
    <w:rsid w:val="00F9108A"/>
    <w:rsid w:val="00F94E52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2021-02-01T11:14:00Z</cp:lastPrinted>
  <dcterms:created xsi:type="dcterms:W3CDTF">2024-01-30T12:19:00Z</dcterms:created>
  <dcterms:modified xsi:type="dcterms:W3CDTF">2024-01-30T12:19:00Z</dcterms:modified>
</cp:coreProperties>
</file>