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46" w:rsidRDefault="00434579">
      <w:pPr>
        <w:ind w:left="1416"/>
      </w:pPr>
      <w:r>
        <w:tab/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Dodatek nr 5  do SWZ </w:t>
      </w:r>
      <w:r w:rsidRPr="007E1F13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(po modyfikacji z dnia 0</w:t>
      </w:r>
      <w:r w:rsidR="00BB7E6D" w:rsidRPr="007E1F13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5</w:t>
      </w:r>
      <w:r w:rsidRPr="007E1F13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.08.2022r.)</w:t>
      </w:r>
      <w:r w:rsidRPr="007E1F13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</w:t>
      </w:r>
    </w:p>
    <w:p w:rsidR="007F6746" w:rsidRDefault="0043457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WYKAZ  DOSTAW</w:t>
      </w:r>
    </w:p>
    <w:p w:rsidR="007F6746" w:rsidRDefault="007F6746">
      <w:pPr>
        <w:rPr>
          <w:rFonts w:ascii="Arial" w:hAnsi="Arial" w:cs="Arial"/>
          <w:b/>
          <w:sz w:val="18"/>
          <w:szCs w:val="18"/>
        </w:rPr>
      </w:pPr>
    </w:p>
    <w:p w:rsidR="007F6746" w:rsidRDefault="00434579">
      <w:pPr>
        <w:spacing w:line="36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br/>
        <w:t xml:space="preserve">na potrzeby postępowania o udzielenie zamówienia publicznego pn. </w:t>
      </w:r>
    </w:p>
    <w:p w:rsidR="007F6746" w:rsidRDefault="00434579">
      <w:pPr>
        <w:spacing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„</w:t>
      </w: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Ratalny zakup fabrycznie nowego aparatu tomograficznego</w:t>
      </w:r>
    </w:p>
    <w:p w:rsidR="007F6746" w:rsidRDefault="00434579">
      <w:pPr>
        <w:spacing w:line="360" w:lineRule="auto"/>
        <w:jc w:val="center"/>
        <w:rPr>
          <w:rFonts w:ascii="Arial" w:eastAsiaTheme="minorHAnsi" w:hAnsi="Arial" w:cs="Arial"/>
          <w:b/>
          <w:bCs/>
          <w:sz w:val="18"/>
          <w:szCs w:val="18"/>
          <w:vertAlign w:val="superscript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na potrzeby NZOZ Szpital im. prof. Z. Religi w Słubicach Sp. z o. o.” </w:t>
      </w:r>
    </w:p>
    <w:p w:rsidR="007F6746" w:rsidRDefault="00434579">
      <w:pPr>
        <w:spacing w:line="36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nr sprawy:  ZP/N/09/22</w:t>
      </w:r>
    </w:p>
    <w:p w:rsidR="007F6746" w:rsidRDefault="007F6746">
      <w:pPr>
        <w:spacing w:line="36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:rsidR="007F6746" w:rsidRDefault="00434579">
      <w:pPr>
        <w:spacing w:line="360" w:lineRule="auto"/>
        <w:jc w:val="center"/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prowadzonego  w trybie </w:t>
      </w:r>
      <w:r>
        <w:rPr>
          <w:rFonts w:ascii="Arial" w:eastAsiaTheme="minorHAnsi" w:hAnsi="Arial" w:cs="Arial"/>
          <w:strike/>
          <w:color w:val="0000FF"/>
          <w:sz w:val="18"/>
          <w:szCs w:val="18"/>
          <w:lang w:eastAsia="en-US"/>
        </w:rPr>
        <w:t xml:space="preserve">podstawowym </w:t>
      </w:r>
      <w:r>
        <w:rPr>
          <w:rFonts w:ascii="Arial" w:eastAsiaTheme="minorHAnsi" w:hAnsi="Arial" w:cs="Arial"/>
          <w:color w:val="0000FF"/>
          <w:sz w:val="18"/>
          <w:szCs w:val="18"/>
          <w:lang w:eastAsia="en-US"/>
        </w:rPr>
        <w:t xml:space="preserve"> przetargu nieograniczonego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, na podstawie ustawy z dnia 11 września 2019 r. Prawo zamówień publicznych (Dz. U. z 2021 r. poz. 1129 z </w:t>
      </w:r>
      <w:proofErr w:type="spellStart"/>
      <w:r>
        <w:rPr>
          <w:rFonts w:ascii="Arial" w:eastAsiaTheme="minorHAnsi" w:hAnsi="Arial" w:cs="Arial"/>
          <w:sz w:val="18"/>
          <w:szCs w:val="18"/>
          <w:lang w:eastAsia="en-US"/>
        </w:rPr>
        <w:t>późn</w:t>
      </w:r>
      <w:proofErr w:type="spellEnd"/>
      <w:r>
        <w:rPr>
          <w:rFonts w:ascii="Arial" w:eastAsiaTheme="minorHAnsi" w:hAnsi="Arial" w:cs="Arial"/>
          <w:sz w:val="18"/>
          <w:szCs w:val="18"/>
          <w:lang w:eastAsia="en-US"/>
        </w:rPr>
        <w:t>. zm.)</w:t>
      </w:r>
    </w:p>
    <w:p w:rsidR="007F6746" w:rsidRDefault="007F674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7F6746" w:rsidRDefault="004345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Wykaz dostaw wykonanych, a w przypadku świadczeń powtarzających się lub ciągłych również wykonywanych, </w:t>
      </w:r>
      <w:r>
        <w:rPr>
          <w:rFonts w:ascii="Arial" w:hAnsi="Arial" w:cs="Arial"/>
          <w:b/>
          <w:bCs/>
          <w:sz w:val="18"/>
          <w:szCs w:val="18"/>
        </w:rPr>
        <w:t>w okresie ostatnich 3 lat</w:t>
      </w:r>
      <w:r>
        <w:rPr>
          <w:rFonts w:ascii="Arial" w:hAnsi="Arial" w:cs="Arial"/>
          <w:sz w:val="18"/>
          <w:szCs w:val="18"/>
        </w:rPr>
        <w:t xml:space="preserve">, licząc od dnia złożenia oferty, a jeżeli okres prowadzenia działalności jest krótszy - </w:t>
      </w:r>
      <w:r>
        <w:rPr>
          <w:rFonts w:ascii="Arial" w:hAnsi="Arial" w:cs="Arial"/>
          <w:b/>
          <w:bCs/>
          <w:sz w:val="18"/>
          <w:szCs w:val="18"/>
        </w:rPr>
        <w:t>w tym okresie</w:t>
      </w:r>
      <w:r>
        <w:rPr>
          <w:rFonts w:ascii="Arial" w:hAnsi="Arial" w:cs="Arial"/>
          <w:sz w:val="18"/>
          <w:szCs w:val="18"/>
        </w:rPr>
        <w:t xml:space="preserve">.   </w:t>
      </w:r>
    </w:p>
    <w:p w:rsidR="007F6746" w:rsidRDefault="007F674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F6746" w:rsidRDefault="004345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powinien wykazać, że wykonał należycie co najmniej </w:t>
      </w:r>
      <w:r w:rsidRPr="00434579">
        <w:rPr>
          <w:rFonts w:ascii="Arial" w:hAnsi="Arial" w:cs="Arial"/>
          <w:strike/>
          <w:sz w:val="18"/>
          <w:szCs w:val="18"/>
        </w:rPr>
        <w:t>dwa (2)</w:t>
      </w:r>
      <w:r>
        <w:rPr>
          <w:rFonts w:ascii="Arial" w:hAnsi="Arial" w:cs="Arial"/>
          <w:sz w:val="18"/>
          <w:szCs w:val="18"/>
        </w:rPr>
        <w:t xml:space="preserve"> </w:t>
      </w:r>
      <w:r w:rsidRPr="00434579">
        <w:rPr>
          <w:rFonts w:ascii="Arial" w:hAnsi="Arial" w:cs="Arial"/>
          <w:strike/>
          <w:sz w:val="18"/>
          <w:szCs w:val="18"/>
        </w:rPr>
        <w:t>zamówienia/dostawy</w:t>
      </w:r>
      <w:r>
        <w:rPr>
          <w:rFonts w:ascii="Arial" w:hAnsi="Arial" w:cs="Arial"/>
          <w:sz w:val="18"/>
          <w:szCs w:val="18"/>
        </w:rPr>
        <w:t xml:space="preserve"> </w:t>
      </w:r>
      <w:r w:rsidR="003B3131" w:rsidRPr="007E1F13">
        <w:rPr>
          <w:rFonts w:ascii="Arial" w:hAnsi="Arial" w:cs="Arial"/>
          <w:color w:val="00B050"/>
          <w:sz w:val="18"/>
          <w:szCs w:val="18"/>
        </w:rPr>
        <w:t>jedno (1) zamówienie/dostawa</w:t>
      </w:r>
      <w:r w:rsidRPr="003B3131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polegające na dostawie i instalacji i uruchomieniu tomo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grafu komputerowego wraz ze szkoleniami i adaptacją pomieszczeń na kwotę nie mniejszą niż 2.000.000,00 zł brutto </w:t>
      </w:r>
      <w:r w:rsidRPr="00434579">
        <w:rPr>
          <w:rFonts w:ascii="Arial" w:hAnsi="Arial" w:cs="Arial"/>
          <w:strike/>
          <w:sz w:val="18"/>
          <w:szCs w:val="18"/>
        </w:rPr>
        <w:t>– każda dostawa</w:t>
      </w:r>
      <w:r>
        <w:rPr>
          <w:rFonts w:ascii="Arial" w:hAnsi="Arial" w:cs="Arial"/>
          <w:sz w:val="18"/>
          <w:szCs w:val="18"/>
        </w:rPr>
        <w:t xml:space="preserve">, wraz z podaniem ich rodzaju, wartości, daty i miejsca wykonania oraz podmiotów, na rzecz których dostawy te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inne odpowiednie dokumenty. </w:t>
      </w:r>
      <w:bookmarkStart w:id="1" w:name="__DdeLink__1418_1962751429"/>
      <w:r>
        <w:rPr>
          <w:rFonts w:ascii="Arial" w:hAnsi="Arial" w:cs="Arial"/>
          <w:strike/>
          <w:color w:val="0000FF"/>
          <w:sz w:val="18"/>
          <w:szCs w:val="18"/>
        </w:rPr>
        <w:t>Referencje bądź inne dokumenty potwierdzające ich należyte wykonywanie powinny być wystawione w okresie ostatnich 3 miesięc</w:t>
      </w:r>
      <w:bookmarkEnd w:id="1"/>
      <w:r>
        <w:rPr>
          <w:rFonts w:ascii="Arial" w:hAnsi="Arial" w:cs="Arial"/>
          <w:strike/>
          <w:color w:val="0000FF"/>
          <w:sz w:val="18"/>
          <w:szCs w:val="18"/>
        </w:rPr>
        <w:t>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F6746" w:rsidRDefault="00434579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</w:p>
    <w:tbl>
      <w:tblPr>
        <w:tblW w:w="918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71"/>
        <w:gridCol w:w="1792"/>
        <w:gridCol w:w="1474"/>
        <w:gridCol w:w="1469"/>
        <w:gridCol w:w="1510"/>
        <w:gridCol w:w="2364"/>
      </w:tblGrid>
      <w:tr w:rsidR="007F6746">
        <w:trPr>
          <w:trHeight w:val="480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Opis zamówienia </w:t>
            </w:r>
          </w:p>
        </w:tc>
        <w:tc>
          <w:tcPr>
            <w:tcW w:w="1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netto (PLN)</w:t>
            </w:r>
          </w:p>
        </w:tc>
        <w:tc>
          <w:tcPr>
            <w:tcW w:w="2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:rsidR="007F6746" w:rsidRDefault="004345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(miesiąc i rok)</w:t>
            </w:r>
          </w:p>
        </w:tc>
        <w:tc>
          <w:tcPr>
            <w:tcW w:w="23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i adres Zamawiającego</w:t>
            </w:r>
          </w:p>
        </w:tc>
      </w:tr>
      <w:tr w:rsidR="007F6746">
        <w:trPr>
          <w:trHeight w:val="195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43457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Zakończenie </w:t>
            </w:r>
          </w:p>
        </w:tc>
        <w:tc>
          <w:tcPr>
            <w:tcW w:w="23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746">
        <w:trPr>
          <w:trHeight w:val="751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746">
        <w:trPr>
          <w:trHeight w:val="769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F6746" w:rsidRDefault="007F67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746" w:rsidRDefault="0043457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 referencji bądź innych dokumentów potwierdzających ich należyte wykonywanie powinno wynikać , że dostawa aparatu obejmowała również instalacje, uruchomienie, szkolenia i adaptację pomieszczeń.</w:t>
      </w:r>
    </w:p>
    <w:p w:rsidR="007F6746" w:rsidRDefault="007F6746">
      <w:pPr>
        <w:spacing w:line="360" w:lineRule="auto"/>
        <w:rPr>
          <w:rFonts w:ascii="Arial" w:hAnsi="Arial" w:cs="Arial"/>
          <w:sz w:val="18"/>
          <w:szCs w:val="18"/>
        </w:rPr>
      </w:pPr>
    </w:p>
    <w:p w:rsidR="007F6746" w:rsidRDefault="00434579">
      <w:pPr>
        <w:spacing w:line="36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Data, miejscowość oraz podpis(-y): …………………………………………………………………….</w:t>
      </w:r>
    </w:p>
    <w:p w:rsidR="007F6746" w:rsidRDefault="007F6746">
      <w:pPr>
        <w:spacing w:after="160" w:line="360" w:lineRule="auto"/>
        <w:jc w:val="both"/>
        <w:rPr>
          <w:rFonts w:ascii="Arial" w:eastAsiaTheme="minorHAnsi" w:hAnsi="Arial" w:cs="Arial"/>
          <w:i/>
          <w:iCs/>
          <w:color w:val="FF0000"/>
          <w:sz w:val="18"/>
          <w:szCs w:val="18"/>
          <w:lang w:eastAsia="en-US"/>
        </w:rPr>
      </w:pPr>
    </w:p>
    <w:p w:rsidR="007F6746" w:rsidRDefault="00434579">
      <w:pPr>
        <w:spacing w:after="160" w:line="360" w:lineRule="auto"/>
        <w:jc w:val="both"/>
      </w:pPr>
      <w:r>
        <w:rPr>
          <w:rFonts w:ascii="Arial" w:eastAsiaTheme="minorHAnsi" w:hAnsi="Arial" w:cs="Arial"/>
          <w:i/>
          <w:iCs/>
          <w:color w:val="FF0000"/>
          <w:sz w:val="18"/>
          <w:szCs w:val="18"/>
          <w:lang w:eastAsia="en-US"/>
        </w:rPr>
        <w:t>(Dokument składany, pod rygorem nieważności w postaci elektronicznej opatrzonej kwalifikowanym podpisem elektronicznym.)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sectPr w:rsidR="007F674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Book Antiqua">
    <w:altName w:val="Palatino Linotype"/>
    <w:panose1 w:val="02040602050305030304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6"/>
    <w:rsid w:val="003B3131"/>
    <w:rsid w:val="00434579"/>
    <w:rsid w:val="007E1F13"/>
    <w:rsid w:val="007F6746"/>
    <w:rsid w:val="00B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3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color w:val="000000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omylnie">
    <w:name w:val="Domyślnie"/>
    <w:qFormat/>
    <w:rsid w:val="001F4139"/>
    <w:pPr>
      <w:widowControl w:val="0"/>
      <w:suppressAutoHyphens/>
      <w:spacing w:line="240" w:lineRule="auto"/>
    </w:pPr>
    <w:rPr>
      <w:rFonts w:ascii="Book Antiqua" w:eastAsia="Times New Roman" w:hAnsi="Book Antiqua" w:cs="Times New Roman"/>
      <w:color w:val="00000A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styleId="Poprawka">
    <w:name w:val="Revision"/>
    <w:uiPriority w:val="99"/>
    <w:semiHidden/>
    <w:qFormat/>
    <w:rsid w:val="0068395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39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color w:val="000000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omylnie">
    <w:name w:val="Domyślnie"/>
    <w:qFormat/>
    <w:rsid w:val="001F4139"/>
    <w:pPr>
      <w:widowControl w:val="0"/>
      <w:suppressAutoHyphens/>
      <w:spacing w:line="240" w:lineRule="auto"/>
    </w:pPr>
    <w:rPr>
      <w:rFonts w:ascii="Book Antiqua" w:eastAsia="Times New Roman" w:hAnsi="Book Antiqua" w:cs="Times New Roman"/>
      <w:color w:val="00000A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styleId="Poprawka">
    <w:name w:val="Revision"/>
    <w:uiPriority w:val="99"/>
    <w:semiHidden/>
    <w:qFormat/>
    <w:rsid w:val="0068395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Kiełczewska</dc:creator>
  <cp:lastModifiedBy>iwona</cp:lastModifiedBy>
  <cp:revision>5</cp:revision>
  <cp:lastPrinted>2021-05-27T09:47:00Z</cp:lastPrinted>
  <dcterms:created xsi:type="dcterms:W3CDTF">2022-08-04T11:54:00Z</dcterms:created>
  <dcterms:modified xsi:type="dcterms:W3CDTF">2022-08-05T10:50:00Z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