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C6CF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bookmarkStart w:id="0" w:name="_Toc77094619"/>
      <w:bookmarkStart w:id="1" w:name="_Toc133309691"/>
      <w:bookmarkStart w:id="2" w:name="_Toc145814837"/>
      <w:bookmarkStart w:id="3" w:name="_Toc145814986"/>
      <w:bookmarkStart w:id="4" w:name="_Toc145815157"/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</w:t>
      </w:r>
    </w:p>
    <w:p w14:paraId="0750A674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....................................., dnia ...................................</w:t>
      </w:r>
    </w:p>
    <w:p w14:paraId="3C0E6CE8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………………………………………………</w:t>
      </w:r>
    </w:p>
    <w:p w14:paraId="1074E609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………………………………………………</w:t>
      </w:r>
    </w:p>
    <w:p w14:paraId="6FA9B45E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……………………………………………….</w:t>
      </w:r>
    </w:p>
    <w:p w14:paraId="5C7976D4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/nazwa, adres Wykonawcy, NIP, REGON, telefon/</w:t>
      </w:r>
    </w:p>
    <w:p w14:paraId="3AD08672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CC29EAD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14E35D5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073DDE8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ar-SA"/>
          <w14:ligatures w14:val="none"/>
        </w:rPr>
        <w:t>O F E R T A</w:t>
      </w:r>
    </w:p>
    <w:p w14:paraId="6814E998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ar-SA"/>
          <w14:ligatures w14:val="none"/>
        </w:rPr>
      </w:pPr>
    </w:p>
    <w:p w14:paraId="0552492C" w14:textId="77777777" w:rsidR="00251747" w:rsidRPr="00251747" w:rsidRDefault="00251747" w:rsidP="002517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517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Dostawa energii elektrycznej do obiektów KW PSP w Kielcach </w:t>
      </w:r>
      <w:r w:rsidRPr="002517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w okresie od 01.04.2024 r. do 31.03.2025 r.</w:t>
      </w:r>
    </w:p>
    <w:p w14:paraId="40CDC9CB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ar-SA"/>
          <w14:ligatures w14:val="none"/>
        </w:rPr>
      </w:pPr>
    </w:p>
    <w:p w14:paraId="31C33C0D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9E38741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35FC2" wp14:editId="4F31AA97">
                <wp:simplePos x="0" y="0"/>
                <wp:positionH relativeFrom="column">
                  <wp:posOffset>4672965</wp:posOffset>
                </wp:positionH>
                <wp:positionV relativeFrom="paragraph">
                  <wp:posOffset>408940</wp:posOffset>
                </wp:positionV>
                <wp:extent cx="1272540" cy="1031240"/>
                <wp:effectExtent l="0" t="0" r="22860" b="35560"/>
                <wp:wrapNone/>
                <wp:docPr id="97339279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540" cy="1031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D52D7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32.2pt" to="468.1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6jvgEAAGkDAAAOAAAAZHJzL2Uyb0RvYy54bWysU8tu2zAQvBfoPxC8x3qkSQPBcg4xkkvR&#10;BmiS+4YiJQJ8gctY9t93Sbmum96K6EBwudzhzuxofbu3hu1kRO1dz5tVzZl0wg/ajT1/frq/uOEM&#10;E7gBjHey5weJ/Hbz+dN6Dp1s/eTNICMjEIfdHHo+pRS6qkIxSQu48kE6SiofLSQK41gNEWZCt6Zq&#10;6/q6mn0cQvRCItLpdknyTcFXSor0QymUiZmeU2+prLGsr3mtNmvoxghh0uLYBvxHFxa0o0dPUFtI&#10;wN6i/gfKahE9epVWwtvKK6WFLByITVO/Y/NzgiALFxIHw0km/DhY8X135x4jyTAH7DA8xsxir6Jl&#10;yujwQjMtvKhTti+yHU6yyX1igg6b9mt79YXUFZRr6sumpYAQqwUoA4aI6UF6y/Km50a7zAs62H3D&#10;tFz9fSUfO3+vjSmzMY7NPb++vMr4QA5RBhJtbRh6jm7kDMxI1hMpFkT0Rg+5OuPgAe9MZDug6ZNp&#10;Bj8/UdOcGcBECWJSvmOzf5XmdraA01JcUotZrE7kWKNtz2/Oq43LL8riuSOpP5Lm3asfDkXpKkc0&#10;z6LQ0XvZMOcx7c//kM0vAAAA//8DAFBLAwQUAAYACAAAACEAFtpeseIAAAAKAQAADwAAAGRycy9k&#10;b3ducmV2LnhtbEyPwU7DMBBE70j8g7VI3KjTpIQ2xKkQCPUGIlBEb268xBH2OoqdNuXrMSc4ruZp&#10;5m25nqxhBxx850jAfJYAQ2qc6qgV8Pb6eLUE5oMkJY0jFHBCD+vq/KyUhXJHesFDHVoWS8gXUoAO&#10;oS84941GK/3M9Ugx+3SDlSGeQ8vVII+x3BqeJknOrewoLmjZ473G5qserYDdk95s5G7cTs/vp/n3&#10;Bzd197AV4vJiursFFnAKfzD86kd1qKLT3o2kPDMCbrLrVUQF5IsFsAissjwDtheQpvkSeFXy/y9U&#10;PwAAAP//AwBQSwECLQAUAAYACAAAACEAtoM4kv4AAADhAQAAEwAAAAAAAAAAAAAAAAAAAAAAW0Nv&#10;bnRlbnRfVHlwZXNdLnhtbFBLAQItABQABgAIAAAAIQA4/SH/1gAAAJQBAAALAAAAAAAAAAAAAAAA&#10;AC8BAABfcmVscy8ucmVsc1BLAQItABQABgAIAAAAIQAC0g6jvgEAAGkDAAAOAAAAAAAAAAAAAAAA&#10;AC4CAABkcnMvZTJvRG9jLnhtbFBLAQItABQABgAIAAAAIQAW2l6x4gAAAAoBAAAPAAAAAAAAAAAA&#10;AAAAABgEAABkcnMvZG93bnJldi54bWxQSwUGAAAAAAQABADzAAAAJwUAAAAA&#10;" strokecolor="windowText" strokeweight=".5pt">
                <v:stroke joinstyle="miter"/>
              </v:line>
            </w:pict>
          </mc:Fallback>
        </mc:AlternateContent>
      </w:r>
      <w:r w:rsidRPr="0025174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26A79" wp14:editId="15AB93C1">
                <wp:simplePos x="0" y="0"/>
                <wp:positionH relativeFrom="column">
                  <wp:posOffset>4677319</wp:posOffset>
                </wp:positionH>
                <wp:positionV relativeFrom="paragraph">
                  <wp:posOffset>407489</wp:posOffset>
                </wp:positionV>
                <wp:extent cx="1266372" cy="1041400"/>
                <wp:effectExtent l="0" t="0" r="29210" b="25400"/>
                <wp:wrapNone/>
                <wp:docPr id="196206535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372" cy="1041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72DA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3pt,32.1pt" to="468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i6uwEAAF8DAAAOAAAAZHJzL2Uyb0RvYy54bWysU8tu2zAQvBfoPxC815Sc1A0EyznESC5F&#10;G6DJB2woUiLAF7iMZf99l7TruMmtqA4UydXO7syO1rd7Z9lOJTTB97xdNJwpL8Ng/Njz56f7Lzec&#10;YQY/gA1e9fygkN9uPn9az7FTyzAFO6jECMRjN8eeTznHTgiUk3KAixCVp6AOyUGmYxrFkGAmdGfF&#10;smlWYg5piClIhUi322OQbyq+1krmn1qjysz2nHrLdU11fSmr2KyhGxPEychTG/APXTgwnoqeobaQ&#10;gb0m8wHKGZkCBp0XMjgRtDZSVQ7Epm3esfk1QVSVC4mD8SwT/j9Y+WN35x8TyTBH7DA+psJir5Mr&#10;b+qP7atYh7NYap+ZpMt2uVpdfVtyJinWNtftdVPlFG/pMWF+UMGxsum5Nb6wgQ523zFTSfr0zyfl&#10;2od7Y22diPVs7vnq6ivNTAL5QlvItHVx6Dn6kTOwIxlO5lQRMVgzlOyCgwe8s4ntgGZOVhnC/ERN&#10;c2YBMwWISX3K7KmDv1JLO1vA6ZhcQ0eLOJPJp9a4nt9cZltfKqrqtBOpNyHL7iUMh6qvKCeaYi16&#10;clyxyeWZ9pf/xeY3AAAA//8DAFBLAwQUAAYACAAAACEA2S9Ist8AAAAKAQAADwAAAGRycy9kb3du&#10;cmV2LnhtbEyPy07DMBBF90j8gzVI7KiDg9ISMqlQURfsSgCJpRtPHhCPo9hpw99jVrAczdG95xbb&#10;xQ7iRJPvHSPcrhIQxLUzPbcIb6/7mw0IHzQbPTgmhG/ysC0vLwqdG3fmFzpVoRUxhH2uEboQxlxK&#10;X3dktV+5kTj+GjdZHeI5tdJM+hzD7SBVkmTS6p5jQ6dH2nVUf1WzRZgPuybp9+ny+ZFWcn5eH96f&#10;mhbx+mp5fAARaAl/MPzqR3Uoo9PRzWy8GBDWaZZFFCG7UyAicJ9mcdwRQamNAlkW8v+E8gcAAP//&#10;AwBQSwECLQAUAAYACAAAACEAtoM4kv4AAADhAQAAEwAAAAAAAAAAAAAAAAAAAAAAW0NvbnRlbnRf&#10;VHlwZXNdLnhtbFBLAQItABQABgAIAAAAIQA4/SH/1gAAAJQBAAALAAAAAAAAAAAAAAAAAC8BAABf&#10;cmVscy8ucmVsc1BLAQItABQABgAIAAAAIQAngli6uwEAAF8DAAAOAAAAAAAAAAAAAAAAAC4CAABk&#10;cnMvZTJvRG9jLnhtbFBLAQItABQABgAIAAAAIQDZL0iy3wAAAAo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Przystępując do udziału w ww. postępowaniu oferujemy wykonanie przedmiotu zamówienia za cenę:</w:t>
      </w:r>
    </w:p>
    <w:tbl>
      <w:tblPr>
        <w:tblStyle w:val="TableGrid"/>
        <w:tblW w:w="9346" w:type="dxa"/>
        <w:tblInd w:w="5" w:type="dxa"/>
        <w:tblCellMar>
          <w:top w:w="14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314"/>
        <w:gridCol w:w="1282"/>
        <w:gridCol w:w="1411"/>
        <w:gridCol w:w="1985"/>
      </w:tblGrid>
      <w:tr w:rsidR="00251747" w:rsidRPr="00251747" w14:paraId="605B7006" w14:textId="77777777" w:rsidTr="00AD5415">
        <w:trPr>
          <w:trHeight w:val="159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9BDD" w14:textId="77777777" w:rsidR="00251747" w:rsidRPr="00251747" w:rsidRDefault="00251747" w:rsidP="00251747">
            <w:pPr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Składnik cenotwórczy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931" w14:textId="77777777" w:rsidR="00251747" w:rsidRPr="00251747" w:rsidRDefault="00251747" w:rsidP="00251747">
            <w:pPr>
              <w:spacing w:after="42" w:line="276" w:lineRule="auto"/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netto za 1 MWh w okresie realizacji </w:t>
            </w:r>
          </w:p>
          <w:p w14:paraId="7BA35792" w14:textId="77777777" w:rsidR="00251747" w:rsidRPr="00251747" w:rsidRDefault="00251747" w:rsidP="00251747">
            <w:pPr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zamówienia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7606" w14:textId="77777777" w:rsidR="00251747" w:rsidRPr="00251747" w:rsidRDefault="00251747" w:rsidP="00251747">
            <w:pPr>
              <w:spacing w:after="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</w:p>
          <w:p w14:paraId="36B392EE" w14:textId="77777777" w:rsidR="00251747" w:rsidRPr="00251747" w:rsidRDefault="00251747" w:rsidP="00251747">
            <w:pPr>
              <w:spacing w:after="3" w:line="273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podatku VAT w okresie </w:t>
            </w:r>
          </w:p>
          <w:p w14:paraId="22188AA1" w14:textId="77777777" w:rsidR="00251747" w:rsidRPr="00251747" w:rsidRDefault="00251747" w:rsidP="00251747">
            <w:pPr>
              <w:spacing w:after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realizacji </w:t>
            </w:r>
          </w:p>
          <w:p w14:paraId="228B17FC" w14:textId="77777777" w:rsidR="00251747" w:rsidRPr="00251747" w:rsidRDefault="00251747" w:rsidP="002517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zamówienia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DBB0" w14:textId="77777777" w:rsidR="00251747" w:rsidRPr="00251747" w:rsidRDefault="00251747" w:rsidP="00251747">
            <w:pPr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za 1 MWh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D12A" w14:textId="77777777" w:rsidR="00251747" w:rsidRPr="00251747" w:rsidRDefault="00251747" w:rsidP="002517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3D7B" w14:textId="77777777" w:rsidR="00251747" w:rsidRPr="00251747" w:rsidRDefault="00251747" w:rsidP="00251747">
            <w:pPr>
              <w:ind w:right="227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1747" w:rsidRPr="00251747" w14:paraId="553F54EF" w14:textId="77777777" w:rsidTr="00AD5415">
        <w:trPr>
          <w:trHeight w:val="64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75F0" w14:textId="77777777" w:rsidR="00251747" w:rsidRPr="00251747" w:rsidRDefault="00251747" w:rsidP="002517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sz w:val="20"/>
                <w:szCs w:val="20"/>
              </w:rPr>
              <w:t>Cena za energię – taryfa C21 (dla okresu 01.04.2024 – 31.03.2025)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5746" w14:textId="77777777" w:rsidR="00251747" w:rsidRPr="00251747" w:rsidRDefault="00251747" w:rsidP="002517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DF2A" w14:textId="77777777" w:rsidR="00251747" w:rsidRPr="00251747" w:rsidRDefault="00251747" w:rsidP="00251747">
            <w:pPr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13B8" w14:textId="77777777" w:rsidR="00251747" w:rsidRPr="00251747" w:rsidRDefault="00251747" w:rsidP="002517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3BEE" w14:textId="77777777" w:rsidR="00251747" w:rsidRPr="00251747" w:rsidRDefault="00251747" w:rsidP="00251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FB3F" w14:textId="77777777" w:rsidR="00251747" w:rsidRPr="00251747" w:rsidRDefault="00251747" w:rsidP="00251747">
            <w:pPr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i/>
                <w:sz w:val="20"/>
                <w:szCs w:val="20"/>
              </w:rPr>
              <w:t>Wg prognozowanego zużycia w okresie 01.04.2024 – 31.03.2025,</w:t>
            </w:r>
            <w:r w:rsidRPr="0025174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193 MWh</w:t>
            </w:r>
            <w:r w:rsidRPr="0025174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51747" w:rsidRPr="00251747" w14:paraId="2BE69529" w14:textId="77777777" w:rsidTr="00AD5415">
        <w:trPr>
          <w:trHeight w:val="80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45BD" w14:textId="77777777" w:rsidR="00251747" w:rsidRPr="00251747" w:rsidRDefault="00251747" w:rsidP="002517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sz w:val="20"/>
                <w:szCs w:val="20"/>
              </w:rPr>
              <w:t>Opłata handlowa  (dla okresu 01.04.2024 – 31.03.2025)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599A" w14:textId="77777777" w:rsidR="00251747" w:rsidRPr="00251747" w:rsidRDefault="00251747" w:rsidP="002517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18D3" w14:textId="77777777" w:rsidR="00251747" w:rsidRPr="00251747" w:rsidRDefault="00251747" w:rsidP="00251747">
            <w:pPr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31E" w14:textId="77777777" w:rsidR="00251747" w:rsidRPr="00251747" w:rsidRDefault="00251747" w:rsidP="0025174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BEEB" w14:textId="36DB35E1" w:rsidR="00251747" w:rsidRPr="00251747" w:rsidRDefault="00251747" w:rsidP="00251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1FF9" w14:textId="77777777" w:rsidR="00251747" w:rsidRPr="00251747" w:rsidRDefault="00251747" w:rsidP="00251747">
            <w:pPr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i/>
                <w:sz w:val="20"/>
                <w:szCs w:val="20"/>
              </w:rPr>
              <w:t>W okresie realizacji zamówienia - dla okresu 01.04.2024 – 31.03.2025</w:t>
            </w:r>
          </w:p>
        </w:tc>
      </w:tr>
      <w:tr w:rsidR="00251747" w:rsidRPr="00251747" w14:paraId="4ABED5F6" w14:textId="77777777" w:rsidTr="00AD5415">
        <w:trPr>
          <w:trHeight w:val="329"/>
        </w:trPr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98E" w14:textId="77777777" w:rsidR="00251747" w:rsidRPr="00251747" w:rsidRDefault="00251747" w:rsidP="002517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Razem: 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6740" w14:textId="77777777" w:rsidR="00251747" w:rsidRPr="00251747" w:rsidRDefault="00251747" w:rsidP="0025174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D3D9" w14:textId="6CD9CABB" w:rsidR="00251747" w:rsidRPr="00251747" w:rsidRDefault="00251747" w:rsidP="0025174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747">
              <w:rPr>
                <w:rFonts w:ascii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49DC25" wp14:editId="3003094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-1270</wp:posOffset>
                      </wp:positionV>
                      <wp:extent cx="1250950" cy="280670"/>
                      <wp:effectExtent l="0" t="0" r="25400" b="24130"/>
                      <wp:wrapNone/>
                      <wp:docPr id="689299289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0950" cy="2806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5ABD1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1pt" to="92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BStwEAAF4DAAAOAAAAZHJzL2Uyb0RvYy54bWysU02P0zAQvSPxHyzfqdOiLSWqu4etlguC&#10;lVh+wKxjJ5b8JY9p2n/P2C3dAjdEDo7tybyZ9+Zle3/0jh10RhuD5MtFx5kOKg42jJJ/f358t+EM&#10;C4QBXAxa8pNGfr97+2Y7p16v4hTdoDMjkID9nCSfSkm9EKgm7QEXMelAQROzh0LHPIohw0zo3olV&#10;163FHPOQclQakW735yDfNXxjtCpfjUFdmJOceittzW19qavYbaEfM6TJqksb8A9deLCBil6h9lCA&#10;/cj2LyhvVY4YTVmo6EU0xirdOBCbZfcHm28TJN24kDiYrjLh/4NVXw4P4SmTDHPCHtNTriyOJvv6&#10;pv7YsYl1uoqlj4Upulyu7rqPd6Spothq060/NDXFa3bKWD7p6FndSO5sqGSgh8NnLFSRPv31Sb0O&#10;8dE61wbiApslX79v8EC2MA4KVfJpkBzDyBm4kfymSm6IGJ0danbFwRM+uMwOQCMnpwxxfqaeOXOA&#10;hQJEpD119NTBb6m1nT3gdE5uobNDvC1kU2e95JvbbBdqRd2MdiH1qmPdvcTh1OQV9URDbEUvhqsu&#10;uT3T/va32P0EAAD//wMAUEsDBBQABgAIAAAAIQDESA/B3gAAAAgBAAAPAAAAZHJzL2Rvd25yZXYu&#10;eG1sTI/NTsMwEITvSLyDtUjcWjttoVWIU6GiHriVQCWObrz5gXgdxU4b3p7tCU67qxnNfpNtJ9eJ&#10;Mw6h9aQhmSsQSKW3LdUaPt73sw2IEA1Z03lCDT8YYJvf3mQmtf5Cb3guYi04hEJqNDQx9qmUoWzQ&#10;mTD3PRJrlR+ciXwOtbSDuXC46+RCqUfpTEv8oTE97hosv4vRaRgPu0q1++X09bks5Pi6Phxfqlrr&#10;+7vp+QlExCn+meGKz+iQM9PJj2SD6DTMkmTBVl54XPXNA1c5aVitFMg8k/8L5L8AAAD//wMAUEsB&#10;Ai0AFAAGAAgAAAAhALaDOJL+AAAA4QEAABMAAAAAAAAAAAAAAAAAAAAAAFtDb250ZW50X1R5cGVz&#10;XS54bWxQSwECLQAUAAYACAAAACEAOP0h/9YAAACUAQAACwAAAAAAAAAAAAAAAAAvAQAAX3JlbHMv&#10;LnJlbHNQSwECLQAUAAYACAAAACEAjx/gUrcBAABeAwAADgAAAAAAAAAAAAAAAAAuAgAAZHJzL2Uy&#10;b0RvYy54bWxQSwECLQAUAAYACAAAACEAxEgPwd4AAAAIAQAADwAAAAAAAAAAAAAAAAAR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51747">
              <w:rPr>
                <w:rFonts w:ascii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5006E3" wp14:editId="061B3979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-1270</wp:posOffset>
                      </wp:positionV>
                      <wp:extent cx="1277620" cy="280670"/>
                      <wp:effectExtent l="0" t="0" r="36830" b="24130"/>
                      <wp:wrapNone/>
                      <wp:docPr id="180744398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7620" cy="2806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09FC2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-.1pt" to="93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dOvwEAAGgDAAAOAAAAZHJzL2Uyb0RvYy54bWysU02P0zAQvSPxHyzft0mzoq2iunvYarkg&#10;WIll77OOnVjylzymaf89Y7eUAjdEDpbt8byZ9+Zl+3B0lh1UQhO84MtFy5nyMgzGj4J/e3m623CG&#10;GfwANngl+Ekhf9i9f7edY6+6MAU7qMQIxGM/R8GnnGPfNCgn5QAXISpPQR2Sg0zHNDZDgpnQnW26&#10;tl01c0hDTEEqRLrdn4N8V/G1VjJ/0RpVZlZw6i3XNdX1razNbgv9mCBORl7agH/owoHxVPQKtYcM&#10;7Hsyf0E5I1PAoPNCBtcErY1UlQOxWbZ/sPk6QVSVC4mD8SoT/j9Y+fnw6J8TyTBH7DE+p8LiqJNj&#10;2pr4SjOtvKhTdqyyna6yqWNmki6X3Xq96khdSbFu067WVdfmjFPwYsL8UQXHykZwa3yhBT0cPmGm&#10;2vT055Ny7cOTsbaOxno2C766/1DggQyiLWTaujgIjn7kDOxIzpM5VUQM1gwlu+DgCR9tYgeg4ZNn&#10;hjC/UM+cWcBMASJSv2IC6uC31NLOHnA6J9fQ2SvOZDKsNU7wzW229aWiqpa7kPqlaNm9heFUhW7K&#10;icZZi16sV/xye6b97Q+y+wEAAP//AwBQSwMEFAAGAAgAAAAhAHwHDwLfAAAACAEAAA8AAABkcnMv&#10;ZG93bnJldi54bWxMj8FOwzAQRO9I/IO1SNxaJ6UqVRqnQiDUG4hAUXvbxksSYa+j2GlTvh73BLcd&#10;zWj2Tb4erRFH6n3rWEE6TUAQV063XCv4eH+eLEH4gKzROCYFZ/KwLq6vcsy0O/EbHctQi1jCPkMF&#10;TQhdJqWvGrLop64jjt6X6y2GKPta6h5PsdwaOUuShbTYcvzQYEePDVXf5WAV7F+azQb3w3Z8/Tyn&#10;PztpyvZpq9TtzfiwAhFoDH9huOBHdCgi08ENrL0wCibp3SJG4zEDcfGX91EfFMznCcgil/8HFL8A&#10;AAD//wMAUEsBAi0AFAAGAAgAAAAhALaDOJL+AAAA4QEAABMAAAAAAAAAAAAAAAAAAAAAAFtDb250&#10;ZW50X1R5cGVzXS54bWxQSwECLQAUAAYACAAAACEAOP0h/9YAAACUAQAACwAAAAAAAAAAAAAAAAAv&#10;AQAAX3JlbHMvLnJlbHNQSwECLQAUAAYACAAAACEA0MEXTr8BAABoAwAADgAAAAAAAAAAAAAAAAAu&#10;AgAAZHJzL2Uyb0RvYy54bWxQSwECLQAUAAYACAAAACEAfAcPAt8AAAAIAQAADwAAAAAAAAAAAAAA&#10;AAAZ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678FE40" w14:textId="77777777" w:rsidR="00251747" w:rsidRPr="00251747" w:rsidRDefault="00251747" w:rsidP="002517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309BF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939B3E2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5B6DA98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Oświadczamy, że:</w:t>
      </w:r>
    </w:p>
    <w:p w14:paraId="22ECA581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Zapoznaliśmy się ze SWZ i nie wnosimy do niej zastrzeżeń.</w:t>
      </w:r>
    </w:p>
    <w:p w14:paraId="6B9606C0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przypadku uznania naszej oferty za najkorzystniejszą zobowiązujemy się zawrzeć umowę na warunkach zawartych w projekcie umowy stanowiącym załącznik do SWZ.</w:t>
      </w:r>
    </w:p>
    <w:p w14:paraId="758DD920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Czujemy się związani ofertą przez 21 dni od dnia otwarcia ofert.</w:t>
      </w:r>
    </w:p>
    <w:p w14:paraId="5DCF97AF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Zamówienie zrealizujemy w terminach przewidzianych w SWZ i ofercie.</w:t>
      </w:r>
    </w:p>
    <w:p w14:paraId="7FFB0689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Aktualną informację w zakresie art. 109 ust.1 pkt 4 ustaw Prawo zamówień publicznych, jeżeli odrębne przepisy wymagają wpisu do rejestru lub ewidencji, w celu potwierdzenia braku podstaw wykluczenia na podstawie w § 2 ust. 1 pkt. 6 Rozporządzenia z dnia 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23 grudnia 2020 r. w sprawie podmiotowych środków dowodowych oraz innych dokumentów lub oświadczeń, jakich może żądać Zamawiający od Wykonawcy można pobrać ze strony internetowej Krajowego Rejestru Sądowego lub z Centralnej Ewidencji i Informacji o Działalności Gospodarczej. Dane umożliwiające dostęp do ww. dokumentów: </w:t>
      </w:r>
    </w:p>
    <w:p w14:paraId="5C36C089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Nr KRS……………………………………………………………………………………. NIP ……………………………………………………………………………………….. REGON …………………………………………………………………………………….</w:t>
      </w:r>
    </w:p>
    <w:p w14:paraId="3B8530E5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przypadku wniesienia wadium w formie wpłaty na rachunek bankowy Zamawiającego powyższe wadium lub zabezpieczenie należy zwrócić na  konto nr ………………………………………………. </w:t>
      </w:r>
      <w:r w:rsidRPr="0025174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(W przypadku, gdy Wykonawca nie poda numeru konta, o którym mowa powyżej wadium/ zabezpieczenie należytego wykonania umowy zostanie zwrócone na rachunek bankowy Wykonawcy z którego został zrealizowany przelew).</w:t>
      </w:r>
    </w:p>
    <w:p w14:paraId="7FB194F5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Zapoznaliśmy się z projektowanymi postanowieniami umowy, określonymi w załączniku do SWZ i zobowiązujemy się w przypadku wyboru naszej oferty, do zawarcia umowy zgodnej z niniejszą ofertą, na warunkach w nich określonych. </w:t>
      </w:r>
    </w:p>
    <w:p w14:paraId="5AAC7E0D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Wypełniliśmy obowiązki informacyjne przewidziane w art. 13 lub art. 14 RODO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**</w:t>
      </w:r>
    </w:p>
    <w:p w14:paraId="266CAD17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Jesteśmy mikroprzedsiębiorstwem/ małym / średnim przedsiębiorstwem. 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**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</w:t>
      </w:r>
    </w:p>
    <w:p w14:paraId="32390234" w14:textId="77777777" w:rsidR="00251747" w:rsidRPr="00251747" w:rsidRDefault="00251747" w:rsidP="00251747">
      <w:pPr>
        <w:widowControl w:val="0"/>
        <w:numPr>
          <w:ilvl w:val="3"/>
          <w:numId w:val="1"/>
        </w:numPr>
        <w:suppressAutoHyphens/>
        <w:overflowPunct w:val="0"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 realizacji zamówienia 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nie przewidujemy udziału podwykonawców. 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**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</w:t>
      </w:r>
    </w:p>
    <w:p w14:paraId="50165D3B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ind w:left="3540" w:hanging="311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przewidujemy udział podwykonawców, którym powierzone zostaną następujące części zamówienia: 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**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51747" w:rsidRPr="00251747" w14:paraId="76C9E932" w14:textId="77777777" w:rsidTr="00AD5415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5038032" w14:textId="77777777" w:rsidR="00251747" w:rsidRPr="00251747" w:rsidRDefault="00251747" w:rsidP="0025174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40" w:hanging="3114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25174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259B6E2" w14:textId="77777777" w:rsidR="00251747" w:rsidRPr="00251747" w:rsidRDefault="00251747" w:rsidP="0025174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540" w:hanging="311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25174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Nazwa i adres podwykonawcy</w:t>
            </w:r>
          </w:p>
        </w:tc>
      </w:tr>
      <w:tr w:rsidR="00251747" w:rsidRPr="00251747" w14:paraId="4885154A" w14:textId="77777777" w:rsidTr="00AD5415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0EFD" w14:textId="77777777" w:rsidR="00251747" w:rsidRPr="00251747" w:rsidRDefault="00251747" w:rsidP="00251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C213" w14:textId="77777777" w:rsidR="00251747" w:rsidRPr="00251747" w:rsidRDefault="00251747" w:rsidP="00251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251747" w:rsidRPr="00251747" w14:paraId="0C077BD9" w14:textId="77777777" w:rsidTr="00AD5415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8F2D" w14:textId="77777777" w:rsidR="00251747" w:rsidRPr="00251747" w:rsidRDefault="00251747" w:rsidP="00251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7C46" w14:textId="77777777" w:rsidR="00251747" w:rsidRPr="00251747" w:rsidRDefault="00251747" w:rsidP="00251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1626F552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</w:pPr>
    </w:p>
    <w:p w14:paraId="6F9E1B2F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0"/>
          <w:szCs w:val="24"/>
          <w:vertAlign w:val="superscript"/>
          <w:lang w:eastAsia="ar-SA"/>
          <w14:ligatures w14:val="none"/>
        </w:rPr>
        <w:t>**</w:t>
      </w:r>
      <w:r w:rsidRPr="00251747">
        <w:rPr>
          <w:rFonts w:ascii="Times New Roman" w:eastAsia="Times New Roman" w:hAnsi="Times New Roman" w:cs="Times New Roman"/>
          <w:kern w:val="0"/>
          <w:sz w:val="20"/>
          <w:szCs w:val="24"/>
          <w:lang w:eastAsia="ar-SA"/>
          <w14:ligatures w14:val="none"/>
        </w:rPr>
        <w:t>) niepotrzebne skreślić</w:t>
      </w:r>
    </w:p>
    <w:p w14:paraId="1F85D675" w14:textId="77777777" w:rsidR="00251747" w:rsidRPr="00251747" w:rsidRDefault="00251747" w:rsidP="00251747">
      <w:pPr>
        <w:numPr>
          <w:ilvl w:val="3"/>
          <w:numId w:val="1"/>
        </w:numPr>
        <w:spacing w:after="120" w:line="240" w:lineRule="auto"/>
        <w:ind w:hanging="2880"/>
        <w:jc w:val="both"/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</w:pPr>
      <w:r w:rsidRPr="00251747"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  <w:t>Na podstawie art. 225  ustawy PZP oświadczamy, że:</w:t>
      </w:r>
    </w:p>
    <w:p w14:paraId="6C810E0F" w14:textId="77777777" w:rsidR="00251747" w:rsidRPr="00251747" w:rsidRDefault="00251747" w:rsidP="00251747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wybór oferty nie będzie prowadził do powstania u Zamawiającego obowiązku podatkowego zgodnie z przepisami o podatku od towarów i usług</w:t>
      </w: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vertAlign w:val="superscript"/>
          <w:lang w:eastAsia="pl-PL"/>
          <w14:ligatures w14:val="none"/>
        </w:rPr>
        <w:t>**</w:t>
      </w:r>
    </w:p>
    <w:p w14:paraId="2E054133" w14:textId="77777777" w:rsidR="00251747" w:rsidRPr="00251747" w:rsidRDefault="00251747" w:rsidP="00251747">
      <w:pPr>
        <w:numPr>
          <w:ilvl w:val="0"/>
          <w:numId w:val="3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wybór oferty będzie prowadził do powstania u Zamawiającego obowiązku podatkowego zgodnie z przepisami o podatku od towarów i usług</w:t>
      </w: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vertAlign w:val="superscript"/>
          <w:lang w:eastAsia="pl-PL"/>
          <w14:ligatures w14:val="none"/>
        </w:rPr>
        <w:t>**</w:t>
      </w:r>
    </w:p>
    <w:p w14:paraId="1AA2FCCC" w14:textId="77777777" w:rsidR="00251747" w:rsidRPr="00251747" w:rsidRDefault="00251747" w:rsidP="00251747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Powyższy obowiązek podatkowy będzie dotyczył ……………………………</w:t>
      </w: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 objętych przedmiotem zamówienia, a ich wartość netto (bez kwoty podatku) będzie wynosiła ……………………………………</w:t>
      </w: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251747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  złotych. Stawka podatku wynosi………%</w:t>
      </w:r>
    </w:p>
    <w:p w14:paraId="79C8EB95" w14:textId="77777777" w:rsidR="00251747" w:rsidRPr="00251747" w:rsidRDefault="00251747" w:rsidP="0025174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251747">
        <w:rPr>
          <w:rFonts w:ascii="Times New Roman" w:eastAsia="Times New Roman" w:hAnsi="Times New Roman" w:cs="Times New Roman"/>
          <w:i/>
          <w:snapToGrid w:val="0"/>
          <w:kern w:val="0"/>
          <w:sz w:val="20"/>
          <w:szCs w:val="20"/>
          <w:vertAlign w:val="superscript"/>
          <w:lang w:eastAsia="pl-PL"/>
          <w14:ligatures w14:val="none"/>
        </w:rPr>
        <w:t xml:space="preserve">1 </w:t>
      </w:r>
      <w:r w:rsidRPr="00251747">
        <w:rPr>
          <w:rFonts w:ascii="Times New Roman" w:eastAsia="Times New Roman" w:hAnsi="Times New Roman" w:cs="Times New Roman"/>
          <w:i/>
          <w:snapToGrid w:val="0"/>
          <w:kern w:val="0"/>
          <w:sz w:val="20"/>
          <w:szCs w:val="20"/>
          <w:lang w:eastAsia="pl-PL"/>
          <w14:ligatures w14:val="none"/>
        </w:rPr>
        <w:t>Wpisać nazwę /rodzaj towaru lub usługi, które będą prowadziły do powstania u Zamawiającego obowiązku podatkowego zgodnie z przepisami o podatku od towarów i usług.</w:t>
      </w:r>
    </w:p>
    <w:p w14:paraId="2C02AC4A" w14:textId="77777777" w:rsidR="00251747" w:rsidRPr="00251747" w:rsidRDefault="00251747" w:rsidP="0025174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251747">
        <w:rPr>
          <w:rFonts w:ascii="Times New Roman" w:eastAsia="Times New Roman" w:hAnsi="Times New Roman" w:cs="Times New Roman"/>
          <w:i/>
          <w:snapToGrid w:val="0"/>
          <w:kern w:val="0"/>
          <w:sz w:val="20"/>
          <w:szCs w:val="20"/>
          <w:vertAlign w:val="superscript"/>
          <w:lang w:eastAsia="pl-PL"/>
          <w14:ligatures w14:val="none"/>
        </w:rPr>
        <w:lastRenderedPageBreak/>
        <w:t>2</w:t>
      </w:r>
      <w:r w:rsidRPr="00251747">
        <w:rPr>
          <w:rFonts w:ascii="Times New Roman" w:eastAsia="Times New Roman" w:hAnsi="Times New Roman" w:cs="Times New Roman"/>
          <w:i/>
          <w:snapToGrid w:val="0"/>
          <w:kern w:val="0"/>
          <w:sz w:val="20"/>
          <w:szCs w:val="20"/>
          <w:lang w:eastAsia="pl-PL"/>
          <w14:ligatures w14:val="none"/>
        </w:rPr>
        <w:t xml:space="preserve"> Wpisać wartość netto (bez kwoty podatku) towaru/towarów lub usługi.</w:t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2517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</w:p>
    <w:p w14:paraId="7D9861C7" w14:textId="77777777" w:rsidR="00251747" w:rsidRPr="00251747" w:rsidRDefault="00251747" w:rsidP="00251747">
      <w:pPr>
        <w:widowControl w:val="0"/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Do oferty załączamy:</w:t>
      </w:r>
    </w:p>
    <w:bookmarkEnd w:id="0"/>
    <w:bookmarkEnd w:id="1"/>
    <w:bookmarkEnd w:id="2"/>
    <w:bookmarkEnd w:id="3"/>
    <w:bookmarkEnd w:id="4"/>
    <w:p w14:paraId="59EC19C2" w14:textId="77777777" w:rsidR="00251747" w:rsidRPr="00251747" w:rsidRDefault="00251747" w:rsidP="00251747">
      <w:pPr>
        <w:widowControl w:val="0"/>
        <w:numPr>
          <w:ilvl w:val="0"/>
          <w:numId w:val="2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Pełnomocnictwo……………………………………..</w:t>
      </w:r>
    </w:p>
    <w:p w14:paraId="51A51B17" w14:textId="77777777" w:rsidR="00251747" w:rsidRPr="00251747" w:rsidRDefault="00251747" w:rsidP="0025174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Oświadczenie Wykonawcy, że nie podlega wykluczeniu z postępowania i spełnia warunki udziału w postępowaniu.</w:t>
      </w:r>
    </w:p>
    <w:p w14:paraId="460D259C" w14:textId="77777777" w:rsidR="00251747" w:rsidRPr="00251747" w:rsidRDefault="00251747" w:rsidP="0025174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Wykonawcy o braku przynależności do tej samej grupy kapitałowej.</w:t>
      </w:r>
    </w:p>
    <w:p w14:paraId="0168ACDD" w14:textId="77777777" w:rsidR="00251747" w:rsidRPr="00251747" w:rsidRDefault="00251747" w:rsidP="0025174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517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podmiotu trzeciego o udostępnieniu zasobów.</w:t>
      </w:r>
    </w:p>
    <w:p w14:paraId="27BC4FF0" w14:textId="77777777" w:rsidR="00251747" w:rsidRPr="00251747" w:rsidRDefault="00251747" w:rsidP="002517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6CD8A5" w14:textId="77777777" w:rsidR="001448E8" w:rsidRDefault="001448E8"/>
    <w:sectPr w:rsidR="0014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909CD" w14:textId="77777777" w:rsidR="00B906EF" w:rsidRDefault="00B906EF" w:rsidP="00251747">
      <w:pPr>
        <w:spacing w:after="0" w:line="240" w:lineRule="auto"/>
      </w:pPr>
      <w:r>
        <w:separator/>
      </w:r>
    </w:p>
  </w:endnote>
  <w:endnote w:type="continuationSeparator" w:id="0">
    <w:p w14:paraId="2AD47F00" w14:textId="77777777" w:rsidR="00B906EF" w:rsidRDefault="00B906EF" w:rsidP="0025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C67A" w14:textId="77777777" w:rsidR="00B906EF" w:rsidRDefault="00B906EF" w:rsidP="00251747">
      <w:pPr>
        <w:spacing w:after="0" w:line="240" w:lineRule="auto"/>
      </w:pPr>
      <w:r>
        <w:separator/>
      </w:r>
    </w:p>
  </w:footnote>
  <w:footnote w:type="continuationSeparator" w:id="0">
    <w:p w14:paraId="07290BF2" w14:textId="77777777" w:rsidR="00B906EF" w:rsidRDefault="00B906EF" w:rsidP="00251747">
      <w:pPr>
        <w:spacing w:after="0" w:line="240" w:lineRule="auto"/>
      </w:pPr>
      <w:r>
        <w:continuationSeparator/>
      </w:r>
    </w:p>
  </w:footnote>
  <w:footnote w:id="1">
    <w:p w14:paraId="63C0B93C" w14:textId="77777777" w:rsidR="00251747" w:rsidRDefault="00251747" w:rsidP="002517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089B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E65"/>
    <w:multiLevelType w:val="hybridMultilevel"/>
    <w:tmpl w:val="289C6806"/>
    <w:lvl w:ilvl="0" w:tplc="8FC8965E">
      <w:start w:val="1"/>
      <w:numFmt w:val="decimal"/>
      <w:lvlText w:val="%1."/>
      <w:lvlJc w:val="right"/>
      <w:pPr>
        <w:ind w:left="709" w:hanging="355"/>
      </w:pPr>
    </w:lvl>
    <w:lvl w:ilvl="1" w:tplc="1C1E32B4">
      <w:start w:val="1"/>
      <w:numFmt w:val="lowerLetter"/>
      <w:lvlText w:val="%2."/>
      <w:lvlJc w:val="left"/>
      <w:pPr>
        <w:ind w:left="1429" w:hanging="355"/>
      </w:pPr>
    </w:lvl>
    <w:lvl w:ilvl="2" w:tplc="B5285C90">
      <w:start w:val="1"/>
      <w:numFmt w:val="lowerRoman"/>
      <w:lvlText w:val="%3."/>
      <w:lvlJc w:val="right"/>
      <w:pPr>
        <w:ind w:left="2149" w:hanging="175"/>
      </w:pPr>
    </w:lvl>
    <w:lvl w:ilvl="3" w:tplc="8872EF4A">
      <w:start w:val="1"/>
      <w:numFmt w:val="decimal"/>
      <w:lvlText w:val="%4."/>
      <w:lvlJc w:val="left"/>
      <w:pPr>
        <w:ind w:left="2869" w:hanging="355"/>
      </w:pPr>
    </w:lvl>
    <w:lvl w:ilvl="4" w:tplc="6846D37A">
      <w:start w:val="1"/>
      <w:numFmt w:val="lowerLetter"/>
      <w:lvlText w:val="%5."/>
      <w:lvlJc w:val="left"/>
      <w:pPr>
        <w:ind w:left="3589" w:hanging="355"/>
      </w:pPr>
    </w:lvl>
    <w:lvl w:ilvl="5" w:tplc="8EE2071E">
      <w:start w:val="1"/>
      <w:numFmt w:val="lowerRoman"/>
      <w:lvlText w:val="%6."/>
      <w:lvlJc w:val="right"/>
      <w:pPr>
        <w:ind w:left="4309" w:hanging="175"/>
      </w:pPr>
    </w:lvl>
    <w:lvl w:ilvl="6" w:tplc="61847C00">
      <w:start w:val="1"/>
      <w:numFmt w:val="decimal"/>
      <w:lvlText w:val="%7."/>
      <w:lvlJc w:val="left"/>
      <w:pPr>
        <w:ind w:left="5029" w:hanging="355"/>
      </w:pPr>
    </w:lvl>
    <w:lvl w:ilvl="7" w:tplc="68FE37B8">
      <w:start w:val="1"/>
      <w:numFmt w:val="lowerLetter"/>
      <w:lvlText w:val="%8."/>
      <w:lvlJc w:val="left"/>
      <w:pPr>
        <w:ind w:left="5749" w:hanging="355"/>
      </w:pPr>
    </w:lvl>
    <w:lvl w:ilvl="8" w:tplc="DB328634">
      <w:start w:val="1"/>
      <w:numFmt w:val="lowerRoman"/>
      <w:lvlText w:val="%9."/>
      <w:lvlJc w:val="right"/>
      <w:pPr>
        <w:ind w:left="6469" w:hanging="175"/>
      </w:pPr>
    </w:lvl>
  </w:abstractNum>
  <w:abstractNum w:abstractNumId="1" w15:restartNumberingAfterBreak="0">
    <w:nsid w:val="3A6336A9"/>
    <w:multiLevelType w:val="hybridMultilevel"/>
    <w:tmpl w:val="71A43ECC"/>
    <w:lvl w:ilvl="0" w:tplc="E3D05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00CB6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605F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748D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C26F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701A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64DD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2E41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8E2D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6F2B4A"/>
    <w:multiLevelType w:val="hybridMultilevel"/>
    <w:tmpl w:val="9FB8DFDA"/>
    <w:styleLink w:val="WW8Num611"/>
    <w:lvl w:ilvl="0" w:tplc="AD30A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A93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1606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43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8FA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E8B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E3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E92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28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670483">
    <w:abstractNumId w:val="2"/>
  </w:num>
  <w:num w:numId="2" w16cid:durableId="1291128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63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47"/>
    <w:rsid w:val="001448E8"/>
    <w:rsid w:val="00251747"/>
    <w:rsid w:val="003F4EEA"/>
    <w:rsid w:val="00B906EF"/>
    <w:rsid w:val="00CA6C0E"/>
    <w:rsid w:val="00F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065A"/>
  <w15:chartTrackingRefBased/>
  <w15:docId w15:val="{0D17177D-7F05-4854-A312-7592DCF8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7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251747"/>
    <w:rPr>
      <w:vertAlign w:val="superscript"/>
    </w:rPr>
  </w:style>
  <w:style w:type="numbering" w:customStyle="1" w:styleId="WW8Num611">
    <w:name w:val="WW8Num611"/>
    <w:rsid w:val="00251747"/>
    <w:pPr>
      <w:numPr>
        <w:numId w:val="1"/>
      </w:numPr>
    </w:pPr>
  </w:style>
  <w:style w:type="table" w:customStyle="1" w:styleId="TableGrid">
    <w:name w:val="TableGrid"/>
    <w:rsid w:val="00251747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M.Głowacki (KW Kielce)</dc:creator>
  <cp:keywords/>
  <dc:description/>
  <cp:lastModifiedBy>M.Głowacki (KW Kielce)</cp:lastModifiedBy>
  <cp:revision>1</cp:revision>
  <dcterms:created xsi:type="dcterms:W3CDTF">2024-02-23T11:45:00Z</dcterms:created>
  <dcterms:modified xsi:type="dcterms:W3CDTF">2024-02-23T11:46:00Z</dcterms:modified>
</cp:coreProperties>
</file>