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F313" w14:textId="25F5BB84" w:rsidR="00587524" w:rsidRPr="00587524" w:rsidRDefault="00FD19DD" w:rsidP="00587524">
      <w:pPr>
        <w:rPr>
          <w:rFonts w:ascii="Arial Narrow" w:hAnsi="Arial Narrow"/>
          <w:b/>
          <w:sz w:val="20"/>
        </w:rPr>
      </w:pPr>
      <w:r w:rsidRPr="008A5F3B">
        <w:rPr>
          <w:rFonts w:ascii="Arial Narrow" w:hAnsi="Arial Narrow" w:cs="Arial"/>
          <w:b/>
          <w:bCs/>
          <w:sz w:val="20"/>
        </w:rPr>
        <w:t>Załącznik nr 4 do swz p.n.</w:t>
      </w:r>
      <w:bookmarkStart w:id="0" w:name="_Hlk83115235"/>
      <w:r w:rsidR="008A5F3B" w:rsidRPr="008A5F3B">
        <w:rPr>
          <w:rFonts w:ascii="Arial Narrow" w:hAnsi="Arial Narrow" w:cs="CalibriBold"/>
          <w:bCs/>
          <w:sz w:val="20"/>
        </w:rPr>
        <w:t xml:space="preserve"> </w:t>
      </w:r>
      <w:bookmarkStart w:id="1" w:name="_Hlk102639136"/>
      <w:r w:rsidR="00587524" w:rsidRPr="003B4831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Stargard.</w:t>
      </w:r>
    </w:p>
    <w:bookmarkEnd w:id="0"/>
    <w:bookmarkEnd w:id="1"/>
    <w:p w14:paraId="5943DF96" w14:textId="403D8F5B" w:rsidR="008B2000" w:rsidRPr="00587524" w:rsidRDefault="008B2000" w:rsidP="00587524">
      <w:pPr>
        <w:rPr>
          <w:sz w:val="20"/>
          <w:lang w:eastAsia="ar-SA"/>
        </w:rPr>
      </w:pPr>
    </w:p>
    <w:p w14:paraId="7B1C8FDD" w14:textId="503D4318" w:rsidR="006C419D" w:rsidRPr="008A5F3B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14:paraId="11C80919" w14:textId="77777777" w:rsidR="006C419D" w:rsidRPr="008A5F3B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14:paraId="4211C8A4" w14:textId="77777777" w:rsidR="000B4497" w:rsidRPr="008A5F3B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8A5F3B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3F4B1D23" w14:textId="77777777" w:rsidR="00975366" w:rsidRPr="008A5F3B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7CD2C6D5" w14:textId="5BB7649A" w:rsidR="008B2000" w:rsidRPr="003B4831" w:rsidRDefault="00975366" w:rsidP="008A5F3B">
      <w:pPr>
        <w:rPr>
          <w:rFonts w:ascii="Arial Narrow" w:hAnsi="Arial Narrow"/>
          <w:b/>
          <w:sz w:val="20"/>
        </w:rPr>
      </w:pP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="00855947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w post</w:t>
      </w:r>
      <w:r w:rsidR="00EF7A56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zamówienia publicznego, prowadzonego w trybie </w:t>
      </w:r>
      <w:r w:rsidR="009C19B4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</w:t>
      </w:r>
      <w:r w:rsidRPr="008A5F3B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potrzeby wykonan</w:t>
      </w:r>
      <w:r w:rsidR="008B2000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</w:t>
      </w:r>
      <w:r w:rsidR="00F356B0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a</w:t>
      </w:r>
      <w:r w:rsidR="008B2000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p.n.</w:t>
      </w:r>
      <w:r w:rsidR="00FD19DD" w:rsidRPr="008A5F3B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„</w:t>
      </w:r>
      <w:r w:rsidR="00587524" w:rsidRPr="00B368E0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</w:t>
      </w:r>
      <w:r w:rsidR="007B00C9" w:rsidRPr="008A5F3B">
        <w:rPr>
          <w:rFonts w:ascii="Arial Narrow" w:hAnsi="Arial Narrow"/>
          <w:bCs/>
          <w:sz w:val="20"/>
        </w:rPr>
        <w:t>.</w:t>
      </w:r>
      <w:r w:rsidR="00FD19DD" w:rsidRPr="008A5F3B">
        <w:rPr>
          <w:rFonts w:ascii="Arial Narrow" w:hAnsi="Arial Narrow"/>
          <w:bCs/>
          <w:sz w:val="20"/>
        </w:rPr>
        <w:t>”.</w:t>
      </w:r>
      <w:r w:rsidR="00FD19DD" w:rsidRPr="008A5F3B">
        <w:rPr>
          <w:rFonts w:ascii="Arial Narrow" w:hAnsi="Arial Narrow"/>
          <w:b/>
          <w:bCs/>
          <w:sz w:val="20"/>
        </w:rPr>
        <w:t xml:space="preserve"> </w:t>
      </w:r>
      <w:r w:rsidR="00D60A6F" w:rsidRPr="008A5F3B">
        <w:rPr>
          <w:sz w:val="20"/>
        </w:rPr>
        <w:t xml:space="preserve">                                  </w:t>
      </w:r>
      <w:r w:rsidR="00D60A6F" w:rsidRPr="008A5F3B">
        <w:rPr>
          <w:rFonts w:cs="Arial"/>
          <w:sz w:val="20"/>
        </w:rPr>
        <w:t xml:space="preserve"> </w:t>
      </w:r>
    </w:p>
    <w:p w14:paraId="661F2373" w14:textId="539FD023" w:rsidR="008B2000" w:rsidRPr="008A5F3B" w:rsidRDefault="008B2000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</w:p>
    <w:p w14:paraId="3500B4FE" w14:textId="77777777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14:paraId="7478486C" w14:textId="77777777"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14:paraId="457F5F9B" w14:textId="77777777" w:rsidR="006C419D" w:rsidRPr="00D60A6F" w:rsidRDefault="006C419D" w:rsidP="00345038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14:paraId="4AE8F9E5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14:paraId="66C796E3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11F4745C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14:paraId="6A20A47E" w14:textId="77777777"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14:paraId="01536306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70A8A35" w14:textId="77777777"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14:paraId="6A6519D3" w14:textId="54D31AB7" w:rsidR="00EF7A56" w:rsidRPr="00D60A6F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podmiot, stosownie do 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(Dz. U. z 20</w:t>
      </w:r>
      <w:r w:rsidR="003F3A6A">
        <w:rPr>
          <w:rFonts w:ascii="Arial Narrow" w:hAnsi="Arial Narrow" w:cs="Arial"/>
          <w:color w:val="000000"/>
          <w:kern w:val="2"/>
          <w:sz w:val="20"/>
          <w:lang w:eastAsia="ar-SA"/>
        </w:rPr>
        <w:t>21</w:t>
      </w:r>
      <w:r w:rsidR="005828C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r.,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poz.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3F3A6A">
        <w:rPr>
          <w:rFonts w:ascii="Arial Narrow" w:hAnsi="Arial Narrow" w:cs="Arial"/>
          <w:color w:val="000000"/>
          <w:kern w:val="2"/>
          <w:sz w:val="20"/>
          <w:lang w:eastAsia="ar-SA"/>
        </w:rPr>
        <w:t>1129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</w:t>
      </w:r>
      <w:r w:rsidR="00F274B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e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zm.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14:paraId="439CA1B9" w14:textId="77777777" w:rsidR="00EF7A56" w:rsidRPr="008B2000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AF50986" w14:textId="77777777"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557B5948" w14:textId="77777777" w:rsidR="00F20D70" w:rsidRPr="008B2000" w:rsidRDefault="00F20D70" w:rsidP="00F20D70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14:paraId="781D05E1" w14:textId="77777777"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0C778A11" w14:textId="77777777"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14:paraId="60F8756E" w14:textId="77777777"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14:paraId="36BDF333" w14:textId="54721BF2"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14:paraId="3027B722" w14:textId="77777777"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14:paraId="7EA95164" w14:textId="77777777"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14:paraId="40A45274" w14:textId="77777777"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AFBFFFB" w14:textId="2E2ECCC3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14:paraId="30984A34" w14:textId="3ACBAA1D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  <w:r w:rsidR="00287E4E">
        <w:rPr>
          <w:rFonts w:ascii="Arial Narrow" w:hAnsi="Arial Narrow" w:cs="Arial"/>
          <w:color w:val="000000"/>
          <w:kern w:val="2"/>
          <w:sz w:val="20"/>
          <w:lang w:eastAsia="ar-SA"/>
        </w:rPr>
        <w:t>....................................................................................................</w:t>
      </w:r>
    </w:p>
    <w:p w14:paraId="5D6376D8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BD32106" w14:textId="01836334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i okres udziału przy wykonywaniu zamówienia:  ………………………………………………………</w:t>
      </w:r>
      <w:r w:rsidR="00287E4E">
        <w:rPr>
          <w:rFonts w:ascii="Arial Narrow" w:hAnsi="Arial Narrow" w:cs="Arial"/>
          <w:color w:val="000000"/>
          <w:kern w:val="2"/>
          <w:sz w:val="20"/>
          <w:lang w:eastAsia="ar-SA"/>
        </w:rPr>
        <w:t>.............</w:t>
      </w:r>
    </w:p>
    <w:p w14:paraId="7DA6B3E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F4F8A43" w14:textId="77777777"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roboty wchodzące w zakres przedmiotu zamówienia:</w:t>
      </w:r>
    </w:p>
    <w:p w14:paraId="29783024" w14:textId="72DDEC76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  <w:r w:rsidR="00287E4E">
        <w:rPr>
          <w:rFonts w:ascii="Arial Narrow" w:hAnsi="Arial Narrow" w:cs="Arial"/>
          <w:color w:val="000000"/>
          <w:kern w:val="2"/>
          <w:sz w:val="20"/>
          <w:lang w:eastAsia="ar-SA"/>
        </w:rPr>
        <w:t>....................................................................................................</w:t>
      </w:r>
    </w:p>
    <w:p w14:paraId="02DB9C0A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3DFDDFA2" w14:textId="770FA4B6"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14:paraId="4F7925F1" w14:textId="77777777"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5B16218" w14:textId="77777777" w:rsidR="004A59E5" w:rsidRPr="008B2000" w:rsidRDefault="004A59E5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310D20DD" w14:textId="77777777"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17E7BEFD" w14:textId="77777777" w:rsidR="007A649D" w:rsidRDefault="007A649D" w:rsidP="007A649D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Treść dokumentu uwzględnia również oświadczenie o niepodleganiu wykluczeniu z postępowania na podstawie art. 7 ust. 1 ustawy </w:t>
      </w:r>
      <w:r>
        <w:rPr>
          <w:rStyle w:val="Uwydatnienie"/>
          <w:rFonts w:ascii="Arial" w:hAnsi="Arial" w:cs="Arial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14:paraId="3096BCF0" w14:textId="77777777" w:rsidR="007A649D" w:rsidRDefault="007A649D" w:rsidP="007A649D">
      <w:pPr>
        <w:pStyle w:val="Default"/>
        <w:rPr>
          <w:sz w:val="20"/>
          <w:szCs w:val="20"/>
        </w:rPr>
      </w:pPr>
    </w:p>
    <w:p w14:paraId="5FB298B9" w14:textId="78289F43" w:rsidR="00FB6C66" w:rsidRDefault="00BE0F5D" w:rsidP="007A649D">
      <w:pPr>
        <w:tabs>
          <w:tab w:val="left" w:pos="284"/>
        </w:tabs>
        <w:jc w:val="both"/>
        <w:rPr>
          <w:rFonts w:ascii="Arial Narrow" w:hAnsi="Arial Narrow" w:cs="Arial"/>
          <w:b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14:paraId="0144EE6B" w14:textId="77777777" w:rsidR="007A649D" w:rsidRPr="008B2000" w:rsidRDefault="007A649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</w:p>
    <w:p w14:paraId="5E52BAA4" w14:textId="77777777" w:rsidR="00206C09" w:rsidRPr="00287E4E" w:rsidRDefault="00206C09" w:rsidP="00206C09">
      <w:pPr>
        <w:jc w:val="both"/>
        <w:rPr>
          <w:rFonts w:ascii="Arial Narrow" w:hAnsi="Arial Narrow" w:cs="Calibri"/>
          <w:b/>
          <w:sz w:val="20"/>
        </w:rPr>
      </w:pPr>
      <w:r w:rsidRPr="00287E4E">
        <w:rPr>
          <w:rFonts w:ascii="Arial Narrow" w:hAnsi="Arial Narrow" w:cs="Calibri"/>
          <w:b/>
          <w:sz w:val="20"/>
        </w:rPr>
        <w:t xml:space="preserve">Uwaga ! </w:t>
      </w:r>
    </w:p>
    <w:p w14:paraId="76E5AB22" w14:textId="77777777" w:rsidR="00206C09" w:rsidRPr="00287E4E" w:rsidRDefault="00206C09" w:rsidP="00206C09">
      <w:pPr>
        <w:jc w:val="both"/>
        <w:rPr>
          <w:rFonts w:ascii="Arial Narrow" w:hAnsi="Arial Narrow" w:cs="Calibri"/>
          <w:b/>
          <w:sz w:val="20"/>
        </w:rPr>
      </w:pPr>
      <w:r w:rsidRPr="00287E4E">
        <w:rPr>
          <w:rFonts w:ascii="Arial Narrow" w:hAnsi="Arial Narrow" w:cs="Calibri"/>
          <w:b/>
          <w:sz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3E31CE1" w14:textId="77777777" w:rsidR="00206C09" w:rsidRPr="00287E4E" w:rsidRDefault="00206C09" w:rsidP="00206C09">
      <w:pPr>
        <w:autoSpaceDE w:val="0"/>
        <w:jc w:val="both"/>
        <w:rPr>
          <w:rFonts w:ascii="Arial Narrow" w:hAnsi="Arial Narrow" w:cs="Calibri"/>
          <w:b/>
          <w:bCs/>
          <w:i/>
          <w:iCs/>
          <w:sz w:val="20"/>
        </w:rPr>
      </w:pPr>
    </w:p>
    <w:p w14:paraId="757F1121" w14:textId="1A5536F4" w:rsidR="00F20D70" w:rsidRPr="00287E4E" w:rsidRDefault="00287E4E" w:rsidP="007A649D">
      <w:pPr>
        <w:autoSpaceDE w:val="0"/>
        <w:jc w:val="both"/>
        <w:rPr>
          <w:rFonts w:ascii="Arial Narrow" w:hAnsi="Arial Narrow" w:cs="Arial"/>
          <w:sz w:val="20"/>
        </w:rPr>
      </w:pPr>
      <w:r w:rsidRPr="00287E4E">
        <w:rPr>
          <w:rFonts w:ascii="Arial Narrow" w:hAnsi="Arial Narrow" w:cs="Calibri"/>
          <w:b/>
          <w:bCs/>
          <w:i/>
          <w:iCs/>
          <w:sz w:val="20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F20D70" w:rsidRPr="00287E4E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0D0F" w14:textId="77777777" w:rsidR="00317DA3" w:rsidRDefault="00317DA3" w:rsidP="0074250A">
      <w:r>
        <w:separator/>
      </w:r>
    </w:p>
  </w:endnote>
  <w:endnote w:type="continuationSeparator" w:id="0">
    <w:p w14:paraId="372FC8FD" w14:textId="77777777" w:rsidR="00317DA3" w:rsidRDefault="00317DA3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BA37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6233AED7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E726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C5482" w14:textId="77777777" w:rsidR="00317DA3" w:rsidRDefault="00317DA3" w:rsidP="0074250A">
      <w:r>
        <w:separator/>
      </w:r>
    </w:p>
  </w:footnote>
  <w:footnote w:type="continuationSeparator" w:id="0">
    <w:p w14:paraId="55947F85" w14:textId="77777777" w:rsidR="00317DA3" w:rsidRDefault="00317DA3" w:rsidP="0074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72191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917680">
    <w:abstractNumId w:val="2"/>
  </w:num>
  <w:num w:numId="3" w16cid:durableId="1719354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7471"/>
    <w:rsid w:val="00021418"/>
    <w:rsid w:val="00026919"/>
    <w:rsid w:val="00074582"/>
    <w:rsid w:val="000A03E5"/>
    <w:rsid w:val="000B4497"/>
    <w:rsid w:val="000C4820"/>
    <w:rsid w:val="0016531C"/>
    <w:rsid w:val="001F23AB"/>
    <w:rsid w:val="00206C09"/>
    <w:rsid w:val="00245B7A"/>
    <w:rsid w:val="00254AC4"/>
    <w:rsid w:val="00287E4E"/>
    <w:rsid w:val="00317DA3"/>
    <w:rsid w:val="00326282"/>
    <w:rsid w:val="00345038"/>
    <w:rsid w:val="003639C1"/>
    <w:rsid w:val="00371D37"/>
    <w:rsid w:val="00371E49"/>
    <w:rsid w:val="00396A51"/>
    <w:rsid w:val="003B4831"/>
    <w:rsid w:val="003C21AF"/>
    <w:rsid w:val="003F3A6A"/>
    <w:rsid w:val="00421044"/>
    <w:rsid w:val="004242AE"/>
    <w:rsid w:val="00481248"/>
    <w:rsid w:val="004A5657"/>
    <w:rsid w:val="004A59E5"/>
    <w:rsid w:val="004E3A6A"/>
    <w:rsid w:val="004E728A"/>
    <w:rsid w:val="00500C94"/>
    <w:rsid w:val="00547A32"/>
    <w:rsid w:val="00581419"/>
    <w:rsid w:val="005828C9"/>
    <w:rsid w:val="00587524"/>
    <w:rsid w:val="00593D36"/>
    <w:rsid w:val="005A42D2"/>
    <w:rsid w:val="005E2CFF"/>
    <w:rsid w:val="005E634E"/>
    <w:rsid w:val="0067390D"/>
    <w:rsid w:val="006A00A1"/>
    <w:rsid w:val="006C25EA"/>
    <w:rsid w:val="006C419D"/>
    <w:rsid w:val="006D0CA8"/>
    <w:rsid w:val="006E5C1A"/>
    <w:rsid w:val="006F5DCC"/>
    <w:rsid w:val="00712E77"/>
    <w:rsid w:val="0072349D"/>
    <w:rsid w:val="00725D48"/>
    <w:rsid w:val="0074250A"/>
    <w:rsid w:val="00761D1C"/>
    <w:rsid w:val="00795F9A"/>
    <w:rsid w:val="007A649D"/>
    <w:rsid w:val="007B00C9"/>
    <w:rsid w:val="007F0DC8"/>
    <w:rsid w:val="00850F16"/>
    <w:rsid w:val="00855947"/>
    <w:rsid w:val="008660C8"/>
    <w:rsid w:val="008715A5"/>
    <w:rsid w:val="00877C09"/>
    <w:rsid w:val="008A19A7"/>
    <w:rsid w:val="008A204D"/>
    <w:rsid w:val="008A5F3B"/>
    <w:rsid w:val="008B2000"/>
    <w:rsid w:val="00926EB0"/>
    <w:rsid w:val="00975366"/>
    <w:rsid w:val="009B4F4B"/>
    <w:rsid w:val="009C19B4"/>
    <w:rsid w:val="009D51E2"/>
    <w:rsid w:val="00A45B30"/>
    <w:rsid w:val="00A7727B"/>
    <w:rsid w:val="00A97157"/>
    <w:rsid w:val="00AC18C6"/>
    <w:rsid w:val="00B06619"/>
    <w:rsid w:val="00B246DC"/>
    <w:rsid w:val="00B53E3D"/>
    <w:rsid w:val="00B80ED1"/>
    <w:rsid w:val="00B95976"/>
    <w:rsid w:val="00BA054C"/>
    <w:rsid w:val="00BE0F5D"/>
    <w:rsid w:val="00BF4F95"/>
    <w:rsid w:val="00C37E4C"/>
    <w:rsid w:val="00C702CB"/>
    <w:rsid w:val="00C86988"/>
    <w:rsid w:val="00CA5816"/>
    <w:rsid w:val="00CA78C3"/>
    <w:rsid w:val="00CC0621"/>
    <w:rsid w:val="00D24C80"/>
    <w:rsid w:val="00D60A6F"/>
    <w:rsid w:val="00D87056"/>
    <w:rsid w:val="00DB785A"/>
    <w:rsid w:val="00DC08A5"/>
    <w:rsid w:val="00E72FF9"/>
    <w:rsid w:val="00E95EF6"/>
    <w:rsid w:val="00EC6DE3"/>
    <w:rsid w:val="00EC78A1"/>
    <w:rsid w:val="00EF43F9"/>
    <w:rsid w:val="00EF7A56"/>
    <w:rsid w:val="00F0528B"/>
    <w:rsid w:val="00F20D70"/>
    <w:rsid w:val="00F274B9"/>
    <w:rsid w:val="00F356B0"/>
    <w:rsid w:val="00FB6C66"/>
    <w:rsid w:val="00FD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97412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FD19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19DD"/>
    <w:rPr>
      <w:sz w:val="24"/>
    </w:rPr>
  </w:style>
  <w:style w:type="paragraph" w:styleId="Poprawka">
    <w:name w:val="Revision"/>
    <w:hidden/>
    <w:uiPriority w:val="99"/>
    <w:semiHidden/>
    <w:rsid w:val="008A5F3B"/>
    <w:rPr>
      <w:sz w:val="24"/>
    </w:rPr>
  </w:style>
  <w:style w:type="paragraph" w:customStyle="1" w:styleId="Default">
    <w:name w:val="Default"/>
    <w:rsid w:val="007A649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A64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Przetargi UGS</cp:lastModifiedBy>
  <cp:revision>24</cp:revision>
  <cp:lastPrinted>2018-01-03T07:40:00Z</cp:lastPrinted>
  <dcterms:created xsi:type="dcterms:W3CDTF">2021-10-19T11:39:00Z</dcterms:created>
  <dcterms:modified xsi:type="dcterms:W3CDTF">2022-05-19T12:13:00Z</dcterms:modified>
</cp:coreProperties>
</file>