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1958" w14:textId="77777777" w:rsidR="00E43C3F" w:rsidRDefault="00D74445">
      <w:pPr>
        <w:spacing w:after="67" w:line="259" w:lineRule="auto"/>
        <w:ind w:left="12" w:firstLine="0"/>
        <w:jc w:val="left"/>
      </w:pPr>
      <w:r>
        <w:t xml:space="preserve"> </w:t>
      </w:r>
    </w:p>
    <w:p w14:paraId="2DEDF4C6" w14:textId="77777777" w:rsidR="00E43C3F" w:rsidRDefault="00D74445">
      <w:pPr>
        <w:spacing w:line="259" w:lineRule="auto"/>
        <w:ind w:left="16" w:right="2"/>
        <w:jc w:val="center"/>
        <w:rPr>
          <w:b/>
        </w:rPr>
      </w:pPr>
      <w:r>
        <w:rPr>
          <w:b/>
        </w:rPr>
        <w:t xml:space="preserve">UMOWA NR ….. </w:t>
      </w:r>
    </w:p>
    <w:p w14:paraId="1CD4256D" w14:textId="77777777" w:rsidR="00BA4E9F" w:rsidRDefault="00BA4E9F">
      <w:pPr>
        <w:spacing w:line="259" w:lineRule="auto"/>
        <w:ind w:left="16" w:right="2"/>
        <w:jc w:val="center"/>
      </w:pPr>
    </w:p>
    <w:p w14:paraId="11AC83BE" w14:textId="77777777" w:rsidR="00BA4E9F" w:rsidRPr="00BA4E9F" w:rsidRDefault="00BA4E9F" w:rsidP="00BA4E9F">
      <w:pPr>
        <w:spacing w:line="360" w:lineRule="auto"/>
      </w:pPr>
      <w:r w:rsidRPr="00BA4E9F">
        <w:rPr>
          <w:rFonts w:eastAsia="Calibri"/>
          <w:lang w:eastAsia="en-US"/>
        </w:rPr>
        <w:t xml:space="preserve">zawarta w dniu …………. 2023 roku pomiędzy Gminą Kościerzyna, NIP 591 15 68 498 reprezentowaną przez Wójta Gminy Kościerzyna – Grzegorza Piechowskiego, przy kontrasygnacie Skarbnika Gminy Elżbiety Moskal zwaną dalej „Zamawiającym”              </w:t>
      </w:r>
    </w:p>
    <w:p w14:paraId="2246CBE5" w14:textId="77777777" w:rsidR="00BA4E9F" w:rsidRPr="00BA4E9F" w:rsidRDefault="00BA4E9F" w:rsidP="00BA4E9F">
      <w:pPr>
        <w:spacing w:line="360" w:lineRule="auto"/>
      </w:pPr>
      <w:r w:rsidRPr="00BA4E9F">
        <w:rPr>
          <w:rFonts w:eastAsia="Calibri"/>
          <w:lang w:eastAsia="en-US"/>
        </w:rPr>
        <w:t xml:space="preserve">a </w:t>
      </w:r>
    </w:p>
    <w:p w14:paraId="1108C8B1" w14:textId="77777777" w:rsidR="00BA4E9F" w:rsidRPr="00BA4E9F" w:rsidRDefault="00BA4E9F" w:rsidP="00BA4E9F">
      <w:pPr>
        <w:spacing w:line="360" w:lineRule="auto"/>
      </w:pPr>
      <w:r w:rsidRPr="00BA4E9F">
        <w:rPr>
          <w:rFonts w:eastAsia="Calibri"/>
          <w:lang w:eastAsia="en-US"/>
        </w:rPr>
        <w:t xml:space="preserve">…………,   mającą nadany nr NIP  ……….  oraz REGON …………… reprezentowaną przez: ……………….., zwanego dalej „Wykonawcą”, następującej treści: </w:t>
      </w:r>
    </w:p>
    <w:p w14:paraId="1907E021" w14:textId="77777777" w:rsidR="00E43C3F" w:rsidRPr="00BA4E9F" w:rsidRDefault="00D74445" w:rsidP="00BA4E9F">
      <w:pPr>
        <w:spacing w:after="27" w:line="259" w:lineRule="auto"/>
        <w:ind w:left="64" w:firstLine="0"/>
      </w:pPr>
      <w:r w:rsidRPr="00BA4E9F">
        <w:t xml:space="preserve"> </w:t>
      </w:r>
    </w:p>
    <w:p w14:paraId="2B20A387" w14:textId="77777777" w:rsidR="00BA4E9F" w:rsidRDefault="00BA4E9F" w:rsidP="00BA4E9F">
      <w:pPr>
        <w:spacing w:before="216" w:line="386" w:lineRule="exact"/>
        <w:ind w:right="432"/>
        <w:rPr>
          <w:color w:val="1B1B1D"/>
          <w:spacing w:val="2"/>
        </w:rPr>
      </w:pPr>
      <w:r>
        <w:rPr>
          <w:color w:val="1B1B1D"/>
          <w:spacing w:val="2"/>
        </w:rPr>
        <w:t xml:space="preserve">W rezultacie dokonania przez Zamawiającego wyboru oferty Wykonawcy, na podstawie </w:t>
      </w:r>
      <w:r>
        <w:rPr>
          <w:color w:val="1B1B1D"/>
          <w:spacing w:val="-1"/>
        </w:rPr>
        <w:t xml:space="preserve">wyniku postępowania o udzielenie zamówienia publicznego w trybie podstawowym zgodnie z </w:t>
      </w:r>
      <w:r>
        <w:rPr>
          <w:color w:val="1B1B1D"/>
          <w:spacing w:val="-3"/>
        </w:rPr>
        <w:t>art. 275</w:t>
      </w:r>
      <w:r w:rsidR="00000A11">
        <w:rPr>
          <w:color w:val="1B1B1D"/>
          <w:spacing w:val="-3"/>
        </w:rPr>
        <w:t xml:space="preserve"> pkt 1</w:t>
      </w:r>
      <w:r>
        <w:rPr>
          <w:color w:val="1B1B1D"/>
          <w:spacing w:val="-3"/>
        </w:rPr>
        <w:t xml:space="preserve"> ustawy z dnia 11 września 2019 r. Prawo zamówień publicznych (Dz. U. z 20</w:t>
      </w:r>
      <w:r w:rsidR="00000A11">
        <w:rPr>
          <w:color w:val="1B1B1D"/>
          <w:spacing w:val="-3"/>
        </w:rPr>
        <w:t>22</w:t>
      </w:r>
      <w:r>
        <w:rPr>
          <w:color w:val="1B1B1D"/>
          <w:spacing w:val="-3"/>
        </w:rPr>
        <w:t xml:space="preserve"> r. poz. </w:t>
      </w:r>
      <w:r w:rsidR="00000A11">
        <w:rPr>
          <w:color w:val="1B1B1D"/>
          <w:spacing w:val="-3"/>
        </w:rPr>
        <w:t>1710</w:t>
      </w:r>
      <w:r>
        <w:rPr>
          <w:color w:val="1B1B1D"/>
          <w:spacing w:val="-3"/>
        </w:rPr>
        <w:t xml:space="preserve"> z </w:t>
      </w:r>
      <w:hyperlink r:id="rId7">
        <w:r>
          <w:rPr>
            <w:color w:val="0000FF"/>
            <w:spacing w:val="-3"/>
            <w:u w:val="single"/>
          </w:rPr>
          <w:t>późn. zm</w:t>
        </w:r>
      </w:hyperlink>
      <w:r>
        <w:rPr>
          <w:color w:val="1B1B1D"/>
          <w:spacing w:val="-3"/>
        </w:rPr>
        <w:t xml:space="preserve">.) na </w:t>
      </w:r>
      <w:r>
        <w:rPr>
          <w:b/>
          <w:color w:val="1B1B1D"/>
          <w:spacing w:val="-3"/>
        </w:rPr>
        <w:t>„Wymiana oświetlenia ulicznego na energooszczędne LED na terenie Gminy Kościerzyna</w:t>
      </w:r>
      <w:r>
        <w:rPr>
          <w:b/>
          <w:color w:val="1B1B1D"/>
        </w:rPr>
        <w:t xml:space="preserve">" </w:t>
      </w:r>
      <w:r>
        <w:rPr>
          <w:color w:val="1B1B1D"/>
        </w:rPr>
        <w:t>została zawarta umowa o następującej treści:</w:t>
      </w:r>
    </w:p>
    <w:p w14:paraId="1E2E3807" w14:textId="77777777" w:rsidR="00E43C3F" w:rsidRDefault="00E43C3F">
      <w:pPr>
        <w:spacing w:after="59" w:line="259" w:lineRule="auto"/>
        <w:ind w:left="12" w:firstLine="0"/>
        <w:jc w:val="left"/>
      </w:pPr>
    </w:p>
    <w:p w14:paraId="6E28310B" w14:textId="641C6CF9" w:rsidR="00E43C3F" w:rsidRDefault="00A531D7">
      <w:pPr>
        <w:pStyle w:val="Nagwek1"/>
        <w:ind w:left="16"/>
      </w:pPr>
      <w:r>
        <w:t>§ 1</w:t>
      </w:r>
      <w:r w:rsidR="00D74445">
        <w:t xml:space="preserve"> </w:t>
      </w:r>
    </w:p>
    <w:p w14:paraId="16EE5E4C" w14:textId="77777777" w:rsidR="00E43C3F" w:rsidRDefault="00D74445">
      <w:pPr>
        <w:numPr>
          <w:ilvl w:val="0"/>
          <w:numId w:val="1"/>
        </w:numPr>
        <w:ind w:hanging="427"/>
      </w:pPr>
      <w:r>
        <w:t xml:space="preserve">Przedmiot umowy obejmuje </w:t>
      </w:r>
      <w:r w:rsidR="00BA4E9F">
        <w:t>wymianę 339 opraw sodowych oświetlenia ulicznego na energooszczędne LED na terenie Gminy Kościerzyna</w:t>
      </w:r>
      <w:r>
        <w:t xml:space="preserve">.  </w:t>
      </w:r>
    </w:p>
    <w:p w14:paraId="51A44148" w14:textId="77777777" w:rsidR="00E43C3F" w:rsidRDefault="00D74445">
      <w:pPr>
        <w:numPr>
          <w:ilvl w:val="0"/>
          <w:numId w:val="1"/>
        </w:numPr>
        <w:ind w:hanging="427"/>
      </w:pPr>
      <w:r>
        <w:t xml:space="preserve">Szczegółowy opis i zakres przedmiotu umowy określa </w:t>
      </w:r>
      <w:r w:rsidR="00BA4E9F">
        <w:t>SWZ wraz z załącznikami.</w:t>
      </w:r>
      <w:r>
        <w:t xml:space="preserve"> </w:t>
      </w:r>
    </w:p>
    <w:p w14:paraId="25693F6C" w14:textId="77777777" w:rsidR="00E43C3F" w:rsidRDefault="00D74445">
      <w:pPr>
        <w:numPr>
          <w:ilvl w:val="0"/>
          <w:numId w:val="1"/>
        </w:numPr>
        <w:ind w:hanging="427"/>
      </w:pPr>
      <w:r>
        <w:t xml:space="preserve">Wykonawca oświadcza, że dokonał pełnej analizy opisu przedmiotu zamówienia oraz SWZ, nie wnosi do niego uwag i przyjmuje zamówienie do realizacji na zasadach określonych niniejszą umową z uwzględnieniem warunków technicznych, wynikających         z tych dokumentów.  </w:t>
      </w:r>
    </w:p>
    <w:p w14:paraId="58137461" w14:textId="77777777" w:rsidR="001168FE" w:rsidRDefault="00D74445">
      <w:pPr>
        <w:numPr>
          <w:ilvl w:val="0"/>
          <w:numId w:val="1"/>
        </w:numPr>
        <w:ind w:hanging="427"/>
      </w:pPr>
      <w:r>
        <w:t xml:space="preserve">Przedmiot umowy wykonywany ma być zgodnie z zatwierdzonym przez Zamawiającego harmonogramem rzeczowo - finansowym </w:t>
      </w:r>
      <w:r w:rsidR="00A871A1">
        <w:t>zadania</w:t>
      </w:r>
      <w:r>
        <w:t xml:space="preserve">, stanowiącym załącznik nr </w:t>
      </w:r>
      <w:r w:rsidR="00BA4E9F">
        <w:t>……</w:t>
      </w:r>
      <w:r>
        <w:t xml:space="preserve"> do niniejszej umowy. W przypadku zaistnienia przyczyny, powodującej konieczność zmiany harmonogramu </w:t>
      </w:r>
      <w:r w:rsidR="00BA4E9F">
        <w:t>prac</w:t>
      </w:r>
      <w:r>
        <w:t xml:space="preserve">, Wykonawca jest zobowiązany do złożenia uaktualnionego harmonogramu do akceptacji Zamawiającego w terminie 3 dni od dnia powzięcia informacji          o zmianie. </w:t>
      </w:r>
    </w:p>
    <w:p w14:paraId="55AF29B1" w14:textId="7D8BAA34" w:rsidR="001168FE" w:rsidRPr="001168FE" w:rsidRDefault="001168FE" w:rsidP="001168F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eastAsia="Calibri"/>
          <w:color w:val="auto"/>
          <w:szCs w:val="24"/>
        </w:rPr>
      </w:pPr>
      <w:r w:rsidRPr="001168FE">
        <w:rPr>
          <w:rFonts w:eastAsia="Calibri"/>
          <w:color w:val="auto"/>
          <w:szCs w:val="24"/>
        </w:rPr>
        <w:t>5</w:t>
      </w:r>
      <w:r w:rsidRPr="001168FE">
        <w:rPr>
          <w:rFonts w:ascii="Arial" w:eastAsia="Calibri" w:hAnsi="Arial" w:cs="Arial"/>
          <w:color w:val="auto"/>
          <w:szCs w:val="24"/>
        </w:rPr>
        <w:t xml:space="preserve">. </w:t>
      </w:r>
      <w:r w:rsidRPr="001168FE">
        <w:rPr>
          <w:rFonts w:eastAsia="Calibri"/>
          <w:color w:val="auto"/>
          <w:szCs w:val="24"/>
        </w:rPr>
        <w:t>W ramach realizacji zamówienia i montażu opraw oświetleniowych Wykonawca zobowiązany jest do:</w:t>
      </w:r>
    </w:p>
    <w:p w14:paraId="3BDF41C5" w14:textId="5DBD61A3" w:rsidR="001168FE" w:rsidRPr="001168FE" w:rsidRDefault="001168FE" w:rsidP="001168FE">
      <w:pPr>
        <w:widowControl w:val="0"/>
        <w:autoSpaceDE w:val="0"/>
        <w:autoSpaceDN w:val="0"/>
        <w:adjustRightInd w:val="0"/>
        <w:spacing w:after="0" w:line="276" w:lineRule="auto"/>
        <w:ind w:left="427" w:firstLine="0"/>
        <w:contextualSpacing/>
        <w:rPr>
          <w:rFonts w:eastAsia="Calibri"/>
          <w:color w:val="auto"/>
          <w:szCs w:val="24"/>
        </w:rPr>
      </w:pPr>
      <w:r w:rsidRPr="001168FE">
        <w:rPr>
          <w:rFonts w:eastAsia="Calibri"/>
          <w:color w:val="auto"/>
          <w:szCs w:val="24"/>
        </w:rPr>
        <w:t xml:space="preserve">1) przedłożenia przed rozpoczęciem prac, Zamawiającemu  specyfikacji wszystkich materiałów, urządzeń i sprzętu, których zamierza użyć do realizacji przedmiotu umowy, </w:t>
      </w:r>
    </w:p>
    <w:p w14:paraId="7EEAED91" w14:textId="062B8175" w:rsidR="001168FE" w:rsidRPr="001168FE" w:rsidRDefault="001168FE" w:rsidP="001168FE">
      <w:pPr>
        <w:widowControl w:val="0"/>
        <w:autoSpaceDE w:val="0"/>
        <w:autoSpaceDN w:val="0"/>
        <w:adjustRightInd w:val="0"/>
        <w:spacing w:after="0" w:line="276" w:lineRule="auto"/>
        <w:ind w:left="427" w:firstLine="0"/>
        <w:contextualSpacing/>
        <w:rPr>
          <w:rFonts w:eastAsia="Calibri"/>
          <w:color w:val="auto"/>
          <w:szCs w:val="24"/>
        </w:rPr>
      </w:pPr>
      <w:r w:rsidRPr="001168FE">
        <w:rPr>
          <w:rFonts w:eastAsia="Calibri"/>
          <w:color w:val="auto"/>
          <w:szCs w:val="24"/>
        </w:rPr>
        <w:t>2) realizacji dostaw materiałów, urządzeń i sprzętu, których zamierza użyć do realizacji przedmiotu umowy, wyłącznie po uzyskaniu pisemnej akceptacji przez przedstawiciela Zamawiającego.</w:t>
      </w:r>
    </w:p>
    <w:p w14:paraId="51B2EB06" w14:textId="35B0BB6F" w:rsidR="00E43C3F" w:rsidRDefault="00D74445" w:rsidP="001168FE">
      <w:pPr>
        <w:ind w:left="427" w:firstLine="0"/>
      </w:pPr>
      <w:r>
        <w:t xml:space="preserve"> </w:t>
      </w:r>
    </w:p>
    <w:p w14:paraId="27608DA0" w14:textId="08C0CCB4" w:rsidR="00A531D7" w:rsidRDefault="00A531D7" w:rsidP="00A531D7">
      <w:pPr>
        <w:pStyle w:val="Nagwek1"/>
        <w:ind w:left="0" w:firstLine="0"/>
      </w:pPr>
      <w:r>
        <w:lastRenderedPageBreak/>
        <w:t>§ 2</w:t>
      </w:r>
    </w:p>
    <w:p w14:paraId="57EF2862" w14:textId="4840C59E" w:rsidR="00E43C3F" w:rsidRDefault="00D74445" w:rsidP="00A531D7">
      <w:pPr>
        <w:pStyle w:val="Akapitzlist"/>
        <w:numPr>
          <w:ilvl w:val="0"/>
          <w:numId w:val="12"/>
        </w:numPr>
      </w:pPr>
      <w:r>
        <w:t xml:space="preserve">Wykonawca oświadcza, że </w:t>
      </w:r>
      <w:r w:rsidR="00BA4E9F">
        <w:t>wymienione oświetlenie</w:t>
      </w:r>
      <w:r>
        <w:t xml:space="preserve">, będące przedmiotem niniejszej umowy </w:t>
      </w:r>
      <w:r w:rsidR="00BA4E9F">
        <w:t>jest</w:t>
      </w:r>
      <w:r>
        <w:t xml:space="preserve"> bezpieczne pod względem higienicznym, przeciwpożarowym, BHP oraz spełnia wymagania Zamawiającego określone w Opisie przedmiotu zamówienia.  </w:t>
      </w:r>
    </w:p>
    <w:p w14:paraId="4A89401C" w14:textId="10A9CC7C" w:rsidR="00A531D7" w:rsidRDefault="00A531D7" w:rsidP="00A531D7">
      <w:pPr>
        <w:numPr>
          <w:ilvl w:val="0"/>
          <w:numId w:val="12"/>
        </w:numPr>
      </w:pPr>
      <w:r>
        <w:t>Wykonawca zobowiązuje się przystąpić do wykonania prac, o których mowa w ust. 1, nie później niż w ciągu 14 dni od dnia podpisania umowy.</w:t>
      </w:r>
    </w:p>
    <w:p w14:paraId="0E6D5FF2" w14:textId="73525B50" w:rsidR="00A531D7" w:rsidRDefault="00A531D7" w:rsidP="00A531D7">
      <w:pPr>
        <w:numPr>
          <w:ilvl w:val="0"/>
          <w:numId w:val="12"/>
        </w:numPr>
      </w:pPr>
      <w:r>
        <w:t>Do wykonania przedmiotu umowy Wykonawca będzie używał własnych narzędzi.</w:t>
      </w:r>
    </w:p>
    <w:p w14:paraId="318D82D9" w14:textId="639E4A2D" w:rsidR="00A531D7" w:rsidRDefault="00A531D7" w:rsidP="00A531D7">
      <w:pPr>
        <w:numPr>
          <w:ilvl w:val="0"/>
          <w:numId w:val="12"/>
        </w:numPr>
      </w:pPr>
      <w:r>
        <w:t xml:space="preserve">Wykonawca zapewnia we własnym zakresie transport materiałów i narzędzi do miejsca wykonania zleconych napraw oraz </w:t>
      </w:r>
      <w:r w:rsidR="00F64310">
        <w:t>prac</w:t>
      </w:r>
      <w:r>
        <w:t xml:space="preserve"> objętych niniejszą umową</w:t>
      </w:r>
      <w:r w:rsidR="00F64310">
        <w:t>.</w:t>
      </w:r>
    </w:p>
    <w:p w14:paraId="0CED2453" w14:textId="77777777" w:rsidR="00E43C3F" w:rsidRDefault="00D74445">
      <w:pPr>
        <w:spacing w:line="259" w:lineRule="auto"/>
        <w:ind w:left="439" w:firstLine="0"/>
        <w:jc w:val="left"/>
      </w:pPr>
      <w:r>
        <w:t xml:space="preserve"> </w:t>
      </w:r>
    </w:p>
    <w:p w14:paraId="4776E80B" w14:textId="704EB178" w:rsidR="00E43C3F" w:rsidRDefault="00D74445" w:rsidP="00A531D7">
      <w:pPr>
        <w:spacing w:after="0" w:line="259" w:lineRule="auto"/>
        <w:ind w:left="439" w:firstLine="0"/>
        <w:jc w:val="left"/>
      </w:pPr>
      <w:r>
        <w:t xml:space="preserve"> </w:t>
      </w:r>
    </w:p>
    <w:p w14:paraId="37B0CDE8" w14:textId="77777777" w:rsidR="00E43C3F" w:rsidRDefault="00D74445">
      <w:pPr>
        <w:pStyle w:val="Nagwek1"/>
        <w:spacing w:after="38"/>
        <w:ind w:left="16"/>
      </w:pPr>
      <w:r>
        <w:t xml:space="preserve">§ 3 </w:t>
      </w:r>
    </w:p>
    <w:p w14:paraId="69493954" w14:textId="77777777" w:rsidR="00885414" w:rsidRDefault="00D74445" w:rsidP="00885414">
      <w:pPr>
        <w:numPr>
          <w:ilvl w:val="0"/>
          <w:numId w:val="2"/>
        </w:numPr>
        <w:spacing w:after="44" w:line="259" w:lineRule="auto"/>
        <w:ind w:hanging="427"/>
      </w:pPr>
      <w:r>
        <w:t xml:space="preserve">Wykonawca zobowiązuje się </w:t>
      </w:r>
      <w:r w:rsidR="00263648">
        <w:t>wykonać przedmiot umowy w terminie</w:t>
      </w:r>
      <w:r w:rsidR="002D0AF4">
        <w:t xml:space="preserve"> 4 </w:t>
      </w:r>
      <w:r w:rsidR="00263648">
        <w:t>miesięcy licząc od dnia podpisania umowy.</w:t>
      </w:r>
    </w:p>
    <w:p w14:paraId="67E8EEAE" w14:textId="392947F9" w:rsidR="00885414" w:rsidRDefault="007D4471" w:rsidP="00885414">
      <w:pPr>
        <w:numPr>
          <w:ilvl w:val="0"/>
          <w:numId w:val="2"/>
        </w:numPr>
        <w:spacing w:after="44" w:line="259" w:lineRule="auto"/>
        <w:ind w:hanging="427"/>
      </w:pPr>
      <w:r>
        <w:t>Wykonawca jest zobowiązany zgłosić pisemnie gotowość do odbioru końcowego, co najmniej na 2 dni przed planowanym terminem odbioru.</w:t>
      </w:r>
      <w:r w:rsidR="00885414" w:rsidRPr="00885414">
        <w:t xml:space="preserve"> </w:t>
      </w:r>
      <w:r w:rsidR="00885414">
        <w:t>Zamawiający dokona odbioru przedmiotu umowy – na podstawie pisemnego zgłoszenia przez Wykonawcę – w terminie 5 dni roboczych od zgłoszenia zawiadamiając Wykonawcę o wyznaczonej dacie dokonania odbioru.</w:t>
      </w:r>
    </w:p>
    <w:p w14:paraId="3FD3BF41" w14:textId="68529DFF" w:rsidR="00E43C3F" w:rsidRDefault="00D74445">
      <w:pPr>
        <w:numPr>
          <w:ilvl w:val="0"/>
          <w:numId w:val="2"/>
        </w:numPr>
        <w:ind w:hanging="427"/>
      </w:pPr>
      <w:r>
        <w:t xml:space="preserve">Odbioru końcowego </w:t>
      </w:r>
      <w:r w:rsidR="00263648">
        <w:t>wymiany oświetlenia ulicznego na energooszczędne LED</w:t>
      </w:r>
      <w:r>
        <w:t xml:space="preserve"> dokona Komisja</w:t>
      </w:r>
      <w:r w:rsidR="007D4471">
        <w:t xml:space="preserve"> powołana przez Zamawiającego. </w:t>
      </w:r>
    </w:p>
    <w:p w14:paraId="395CFC7A" w14:textId="77777777" w:rsidR="00E43C3F" w:rsidRPr="001168FE" w:rsidRDefault="00D74445">
      <w:pPr>
        <w:numPr>
          <w:ilvl w:val="0"/>
          <w:numId w:val="2"/>
        </w:numPr>
        <w:ind w:hanging="427"/>
        <w:rPr>
          <w:color w:val="auto"/>
        </w:rPr>
      </w:pPr>
      <w:r w:rsidRPr="001168FE">
        <w:rPr>
          <w:color w:val="auto"/>
        </w:rPr>
        <w:t xml:space="preserve">W dniu odbioru końcowego Wykonawca dostarczy Zamawiającemu, opracowane w języku polskim: </w:t>
      </w:r>
    </w:p>
    <w:p w14:paraId="3F4EA252" w14:textId="77777777" w:rsidR="00E43C3F" w:rsidRPr="001168FE" w:rsidRDefault="00D74445">
      <w:pPr>
        <w:numPr>
          <w:ilvl w:val="1"/>
          <w:numId w:val="2"/>
        </w:numPr>
        <w:ind w:hanging="425"/>
        <w:rPr>
          <w:color w:val="auto"/>
        </w:rPr>
      </w:pPr>
      <w:r w:rsidRPr="001168FE">
        <w:rPr>
          <w:color w:val="auto"/>
        </w:rPr>
        <w:t>dokument wystawiony przez producenta, potwierdzający parametry techniczno</w:t>
      </w:r>
      <w:r w:rsidR="00A871A1" w:rsidRPr="001168FE">
        <w:rPr>
          <w:color w:val="auto"/>
        </w:rPr>
        <w:t xml:space="preserve"> </w:t>
      </w:r>
      <w:r w:rsidRPr="001168FE">
        <w:rPr>
          <w:color w:val="auto"/>
        </w:rPr>
        <w:t>użytkowe zamontowan</w:t>
      </w:r>
      <w:r w:rsidR="00A871A1" w:rsidRPr="001168FE">
        <w:rPr>
          <w:color w:val="auto"/>
        </w:rPr>
        <w:t>ego oświetlenia</w:t>
      </w:r>
      <w:r w:rsidRPr="001168FE">
        <w:rPr>
          <w:color w:val="auto"/>
        </w:rPr>
        <w:t xml:space="preserve"> np. karta katalogowa lub instrukcja instalacyjna, protokoły badań fabrycznych opraw, </w:t>
      </w:r>
    </w:p>
    <w:p w14:paraId="46B60100" w14:textId="77777777" w:rsidR="00E43C3F" w:rsidRPr="001168FE" w:rsidRDefault="00D74445">
      <w:pPr>
        <w:numPr>
          <w:ilvl w:val="1"/>
          <w:numId w:val="2"/>
        </w:numPr>
        <w:spacing w:line="238" w:lineRule="auto"/>
        <w:ind w:hanging="425"/>
        <w:rPr>
          <w:color w:val="auto"/>
        </w:rPr>
      </w:pPr>
      <w:r w:rsidRPr="001168FE">
        <w:rPr>
          <w:color w:val="auto"/>
        </w:rPr>
        <w:t xml:space="preserve">deklarację zgodności CE/WE dla </w:t>
      </w:r>
      <w:r w:rsidR="00A871A1" w:rsidRPr="001168FE">
        <w:rPr>
          <w:color w:val="auto"/>
        </w:rPr>
        <w:t>zamontowanego oświetlenia</w:t>
      </w:r>
      <w:r w:rsidRPr="001168FE">
        <w:rPr>
          <w:color w:val="auto"/>
        </w:rPr>
        <w:t xml:space="preserve">, wystawione przez ich producenta, </w:t>
      </w:r>
    </w:p>
    <w:p w14:paraId="4F513557" w14:textId="7AD1254F" w:rsidR="00E43C3F" w:rsidRPr="001168FE" w:rsidRDefault="00D74445">
      <w:pPr>
        <w:numPr>
          <w:ilvl w:val="1"/>
          <w:numId w:val="2"/>
        </w:numPr>
        <w:ind w:hanging="425"/>
        <w:rPr>
          <w:color w:val="auto"/>
        </w:rPr>
      </w:pPr>
      <w:r w:rsidRPr="001168FE">
        <w:rPr>
          <w:color w:val="auto"/>
        </w:rPr>
        <w:t>karty gwarancyjne producenta opraw, wystawione na Zamawiającego</w:t>
      </w:r>
      <w:r w:rsidR="001168FE">
        <w:rPr>
          <w:color w:val="auto"/>
        </w:rPr>
        <w:t>.</w:t>
      </w:r>
    </w:p>
    <w:p w14:paraId="7884A1B6" w14:textId="1675D063" w:rsidR="00E43C3F" w:rsidRDefault="00D74445">
      <w:pPr>
        <w:numPr>
          <w:ilvl w:val="0"/>
          <w:numId w:val="2"/>
        </w:numPr>
        <w:ind w:hanging="427"/>
      </w:pPr>
      <w:r>
        <w:t xml:space="preserve">Zamawiający uzna przedmiot umowy za należycie wykonany po bezusterkowym odbiorze przedmiotu umowy, stwierdzonym podpisami w protokole zdawczo – odbiorczym przez osoby wchodzące w skład Komisji. </w:t>
      </w:r>
    </w:p>
    <w:p w14:paraId="133CCDD0" w14:textId="40C81CE3" w:rsidR="00E43C3F" w:rsidRDefault="00D74445">
      <w:pPr>
        <w:numPr>
          <w:ilvl w:val="0"/>
          <w:numId w:val="2"/>
        </w:numPr>
        <w:ind w:hanging="427"/>
      </w:pPr>
      <w:r>
        <w:t xml:space="preserve">W przypadku stwierdzenia podczas odbioru końcowego usterek, Komisja sporządzi notatkę z przeprowadzonych czynności odbioru końcowego, w której wskaże Wykonawcy usterki do usunięcia oraz wyznaczy termin na ich usunięcie.  </w:t>
      </w:r>
    </w:p>
    <w:p w14:paraId="1EB0606F" w14:textId="58090FC6" w:rsidR="00E43C3F" w:rsidRDefault="00D74445">
      <w:pPr>
        <w:numPr>
          <w:ilvl w:val="0"/>
          <w:numId w:val="2"/>
        </w:numPr>
        <w:ind w:hanging="427"/>
      </w:pPr>
      <w:r>
        <w:t xml:space="preserve">Po upływie terminu na usunięcie usterek, Komisja w terminie 7 dni dokona odbioru końcowego, ze szczególnym uwzględnieniem wcześniej ujawnionych usterek.  </w:t>
      </w:r>
    </w:p>
    <w:p w14:paraId="6F703AD1" w14:textId="77777777" w:rsidR="00E43C3F" w:rsidRDefault="00D74445">
      <w:pPr>
        <w:numPr>
          <w:ilvl w:val="0"/>
          <w:numId w:val="2"/>
        </w:numPr>
        <w:ind w:hanging="427"/>
      </w:pPr>
      <w:r>
        <w:t xml:space="preserve">Strony uzgadniają przeprowadzenie odbioru gwarancyjnego polegającego na ocenie wykonanego zamówienia związanej z usunięciem usterek zaistniałych w okresie gwarancyjnym.  </w:t>
      </w:r>
    </w:p>
    <w:p w14:paraId="43147DAD" w14:textId="77777777" w:rsidR="00E43C3F" w:rsidRDefault="00D74445">
      <w:pPr>
        <w:pStyle w:val="Nagwek1"/>
        <w:spacing w:after="22"/>
        <w:ind w:left="16"/>
      </w:pPr>
      <w:r>
        <w:lastRenderedPageBreak/>
        <w:t xml:space="preserve">§ 4 </w:t>
      </w:r>
    </w:p>
    <w:p w14:paraId="3CD9FD0B" w14:textId="77777777" w:rsidR="007D4471" w:rsidRDefault="00D74445" w:rsidP="007D4471">
      <w:pPr>
        <w:numPr>
          <w:ilvl w:val="0"/>
          <w:numId w:val="3"/>
        </w:numPr>
        <w:ind w:hanging="427"/>
      </w:pPr>
      <w:r>
        <w:t xml:space="preserve">Za wykonanie przedmiotu umowy Wykonawca otrzyma wynagrodzenie w wysokości ...................... zł netto plus należny podatek VAT... % =...................... zł, co stanowi łączne wynagrodzenie …....................... zł brutto (słownie ........................................................... zł).  </w:t>
      </w:r>
    </w:p>
    <w:p w14:paraId="6B5E3B65" w14:textId="77777777" w:rsidR="007D4471" w:rsidRDefault="007D4471" w:rsidP="007D4471">
      <w:pPr>
        <w:numPr>
          <w:ilvl w:val="0"/>
          <w:numId w:val="3"/>
        </w:numPr>
        <w:ind w:hanging="427"/>
      </w:pPr>
      <w:r>
        <w:t>Wynagrodzenie określone w ust. 1 obejmuje wszystkie koszty związane z wykonywaniem przedmiotu umowy: w tym urządzenia, należne podatki, koszty dojazdu, koszty gwarancji, wykonanie testu po wykonaniu usługi, a także koszt wykorzystanych części i materiałów.</w:t>
      </w:r>
    </w:p>
    <w:p w14:paraId="4611DADA" w14:textId="19198529" w:rsidR="00E43C3F" w:rsidRDefault="00D74445" w:rsidP="007D4471">
      <w:pPr>
        <w:numPr>
          <w:ilvl w:val="0"/>
          <w:numId w:val="3"/>
        </w:numPr>
        <w:ind w:hanging="427"/>
      </w:pPr>
      <w:r>
        <w:t xml:space="preserve">Wykonawca uprawniony jest do wystawienia faktury VAT z tytułu prawidłowo wykonanej umowy po podpisaniu przez Zamawiającego bezusterkowego protokołu odbioru końcowego przedmiotu umowy.  </w:t>
      </w:r>
    </w:p>
    <w:p w14:paraId="3605C8DE" w14:textId="77777777" w:rsidR="00E43C3F" w:rsidRDefault="00D74445">
      <w:pPr>
        <w:numPr>
          <w:ilvl w:val="0"/>
          <w:numId w:val="3"/>
        </w:numPr>
        <w:ind w:hanging="427"/>
      </w:pPr>
      <w:r>
        <w:t xml:space="preserve">Faktura będzie płatna w formie przelewu na rachunek Wykonawcy nr ....................................  </w:t>
      </w:r>
    </w:p>
    <w:p w14:paraId="16F7C72A" w14:textId="77777777" w:rsidR="00E43C3F" w:rsidRDefault="00D74445">
      <w:pPr>
        <w:numPr>
          <w:ilvl w:val="0"/>
          <w:numId w:val="3"/>
        </w:numPr>
        <w:ind w:hanging="427"/>
      </w:pPr>
      <w:r>
        <w:t xml:space="preserve">Wartość całkowita przedmiotu umowy oraz ceny nie będą waloryzowane w okresie realizacji umowy. </w:t>
      </w:r>
    </w:p>
    <w:p w14:paraId="3AA059EB" w14:textId="77777777" w:rsidR="00E43C3F" w:rsidRDefault="00D74445">
      <w:pPr>
        <w:numPr>
          <w:ilvl w:val="0"/>
          <w:numId w:val="3"/>
        </w:numPr>
        <w:ind w:hanging="427"/>
      </w:pPr>
      <w:r>
        <w:t xml:space="preserve">W przypadku realizacji zadania przez podwykonawcę, Wykonawca jest zobowiązany dołączyć do faktury pisemne potwierdzenie zapłaty dla podwykonawcy, którego wierzytelność jest częścią składową wystawionej faktury o dokonaniu zapłaty na rzecz tego podwykonawcy. Potwierdzenie zapłaty powinno zawierać zestawienie kwot, które były należne podwykonawcy z tej faktury. Za dokonanie zapłaty przyjmuje się datę uznania rachunku podwykonawcy.  </w:t>
      </w:r>
    </w:p>
    <w:p w14:paraId="34A66709" w14:textId="77777777" w:rsidR="00E43C3F" w:rsidRDefault="00D74445">
      <w:pPr>
        <w:numPr>
          <w:ilvl w:val="0"/>
          <w:numId w:val="3"/>
        </w:numPr>
        <w:ind w:hanging="427"/>
      </w:pPr>
      <w:r>
        <w:t xml:space="preserve">W przypadku niedostarczenia potwierdzenia zapłaty, o którym mowa w ust. </w:t>
      </w:r>
      <w:r w:rsidR="000755D6">
        <w:t>5</w:t>
      </w:r>
      <w:r>
        <w:t xml:space="preserve">, Zamawiający zatrzyma z należności Wykonawcy, kwotę w wysokości równej należności podwykonawcy, do czasu otrzymania tego potwierdzenia.  </w:t>
      </w:r>
    </w:p>
    <w:p w14:paraId="5670D201" w14:textId="77777777" w:rsidR="007D4471" w:rsidRDefault="00D74445" w:rsidP="007D4471">
      <w:pPr>
        <w:numPr>
          <w:ilvl w:val="0"/>
          <w:numId w:val="3"/>
        </w:numPr>
        <w:ind w:hanging="427"/>
      </w:pPr>
      <w:r>
        <w:t xml:space="preserve">Za dzień zapłaty przyjmuje się dzień obciążenia rachunku Zamawiającego.  </w:t>
      </w:r>
    </w:p>
    <w:p w14:paraId="51BFC246" w14:textId="77777777" w:rsidR="007D4471" w:rsidRDefault="007D4471" w:rsidP="007D4471">
      <w:pPr>
        <w:numPr>
          <w:ilvl w:val="0"/>
          <w:numId w:val="3"/>
        </w:numPr>
        <w:ind w:hanging="427"/>
      </w:pPr>
      <w:r>
        <w:t>Termin uważa się za zachowany, jeśli obciążenie rachunku Zamawiającego nastąpi najpóźniej w ostatnim dniu terminu płatności.</w:t>
      </w:r>
    </w:p>
    <w:p w14:paraId="2A498AFD" w14:textId="448CD431" w:rsidR="007D4471" w:rsidRDefault="007D4471" w:rsidP="007D4471">
      <w:pPr>
        <w:numPr>
          <w:ilvl w:val="0"/>
          <w:numId w:val="3"/>
        </w:numPr>
        <w:ind w:hanging="427"/>
      </w:pPr>
      <w:r>
        <w:t>W przypadku zwłoki w wypłaceniu wynagrodzenia Wykonawca może naliczyć ustawowe</w:t>
      </w:r>
    </w:p>
    <w:p w14:paraId="031625ED" w14:textId="6265CFDE" w:rsidR="007D4471" w:rsidRDefault="007D4471" w:rsidP="007D4471">
      <w:pPr>
        <w:ind w:left="427" w:firstLine="0"/>
      </w:pPr>
      <w:r>
        <w:t>odsetki.</w:t>
      </w:r>
    </w:p>
    <w:p w14:paraId="13413813" w14:textId="77777777" w:rsidR="00E43C3F" w:rsidRDefault="00D74445">
      <w:pPr>
        <w:spacing w:after="62" w:line="259" w:lineRule="auto"/>
        <w:ind w:left="439" w:firstLine="0"/>
        <w:jc w:val="left"/>
      </w:pPr>
      <w:r>
        <w:t xml:space="preserve"> </w:t>
      </w:r>
    </w:p>
    <w:p w14:paraId="4810DCE3" w14:textId="77777777" w:rsidR="00E43C3F" w:rsidRDefault="00D74445">
      <w:pPr>
        <w:pStyle w:val="Nagwek1"/>
        <w:spacing w:after="16"/>
        <w:ind w:left="16"/>
      </w:pPr>
      <w:r>
        <w:t xml:space="preserve">§ 5 </w:t>
      </w:r>
    </w:p>
    <w:p w14:paraId="675A03CE" w14:textId="25C0BE8B" w:rsidR="00A531D7" w:rsidRDefault="00A531D7" w:rsidP="00A531D7">
      <w:pPr>
        <w:ind w:left="7"/>
      </w:pPr>
      <w:r>
        <w:t>1. Wykonawca zobowiązuje się do:</w:t>
      </w:r>
    </w:p>
    <w:p w14:paraId="2C99DD56" w14:textId="74593ED3" w:rsidR="00A531D7" w:rsidRDefault="00A531D7" w:rsidP="00A531D7">
      <w:pPr>
        <w:ind w:left="284" w:hanging="287"/>
        <w:jc w:val="left"/>
      </w:pPr>
      <w:r>
        <w:t>1) dostarczenia w ramach realizacji niniejszej Umowy oryginalnych, fabrycznie nowych, wolnych od wad i spełniających wymagania instalacji dla których są przeznaczone, rekomendowanych przez ich producenta materiałów, części zamiennych i podzespołów</w:t>
      </w:r>
    </w:p>
    <w:p w14:paraId="25CCE7BD" w14:textId="77777777" w:rsidR="00A531D7" w:rsidRDefault="00A531D7" w:rsidP="00A531D7">
      <w:pPr>
        <w:ind w:left="7"/>
      </w:pPr>
      <w:r>
        <w:t>2) stosowania materiałów będących produktami bezpiecznymi dla środowiska, zgodnych</w:t>
      </w:r>
    </w:p>
    <w:p w14:paraId="5E914EA4" w14:textId="0F5A24DF" w:rsidR="00A531D7" w:rsidRDefault="00A531D7" w:rsidP="00A531D7">
      <w:pPr>
        <w:ind w:left="0" w:firstLine="0"/>
      </w:pPr>
      <w:r>
        <w:t xml:space="preserve"> z obowiązującymi normami i atestami, dopuszczonych do sprzedaży i obrotu na terytorium Polski.</w:t>
      </w:r>
    </w:p>
    <w:p w14:paraId="42D40066" w14:textId="6B8ED9C7" w:rsidR="00A531D7" w:rsidRDefault="00A531D7" w:rsidP="00A531D7">
      <w:pPr>
        <w:ind w:left="7"/>
      </w:pPr>
      <w:r>
        <w:t xml:space="preserve">3) prowadzenia </w:t>
      </w:r>
      <w:r w:rsidR="00F64310">
        <w:t>prac</w:t>
      </w:r>
      <w:r>
        <w:t xml:space="preserve"> w sposób niepowodujący utrudnień w korzystaniu z terenu oraz budynków,</w:t>
      </w:r>
    </w:p>
    <w:p w14:paraId="1EDEB1BE" w14:textId="0AFF68F8" w:rsidR="00A531D7" w:rsidRDefault="00A531D7" w:rsidP="00A531D7">
      <w:pPr>
        <w:ind w:left="7"/>
      </w:pPr>
      <w:r>
        <w:t xml:space="preserve">4) przestrzegania przepisów przeciwpożarowych, bezpieczeństwa i higieny pracy oraz właściwej organizacji pracy, zachowania ładu i porządku podczas wykonywania </w:t>
      </w:r>
      <w:r w:rsidR="00F64310">
        <w:t>prac</w:t>
      </w:r>
      <w:r>
        <w:t>,</w:t>
      </w:r>
    </w:p>
    <w:p w14:paraId="4E72C383" w14:textId="33F48C0D" w:rsidR="00A531D7" w:rsidRDefault="00A531D7" w:rsidP="00A531D7">
      <w:pPr>
        <w:ind w:left="7"/>
      </w:pPr>
      <w:r>
        <w:t>5) wykonywania określonych Umową obowiązków zgodnie z aktualnym poziomem wiedzy technicznej i należytą starannością,</w:t>
      </w:r>
    </w:p>
    <w:p w14:paraId="0E9D6AF8" w14:textId="09C689EB" w:rsidR="00A531D7" w:rsidRDefault="000D7908" w:rsidP="00A531D7">
      <w:pPr>
        <w:ind w:left="7"/>
      </w:pPr>
      <w:r>
        <w:lastRenderedPageBreak/>
        <w:t>6</w:t>
      </w:r>
      <w:r w:rsidR="00A531D7">
        <w:t>) utylizacji, wywózki na bieżąco materiałów rozbiórkowych i odpadów, zgodnie</w:t>
      </w:r>
    </w:p>
    <w:p w14:paraId="481D675D" w14:textId="3559F7D6" w:rsidR="00A531D7" w:rsidRDefault="00A531D7" w:rsidP="00A531D7">
      <w:pPr>
        <w:ind w:left="7"/>
      </w:pPr>
      <w:r>
        <w:t xml:space="preserve">z przebiegiem </w:t>
      </w:r>
      <w:r w:rsidR="00F64310">
        <w:t>prac</w:t>
      </w:r>
      <w:r>
        <w:t>.</w:t>
      </w:r>
    </w:p>
    <w:p w14:paraId="49F6BBD8" w14:textId="6CB7ED2F" w:rsidR="00E43C3F" w:rsidRDefault="00A531D7" w:rsidP="00A531D7">
      <w:pPr>
        <w:ind w:left="7"/>
      </w:pPr>
      <w:r>
        <w:t>2. Wykonawca us</w:t>
      </w:r>
      <w:r w:rsidR="00D74445">
        <w:t xml:space="preserve">tanawia swojego przedstawiciela odpowiedzialnego za realizacje niniejszego przedmiotu umowy w osobie: .....................................................................  </w:t>
      </w:r>
    </w:p>
    <w:p w14:paraId="44841B80" w14:textId="65FEB501" w:rsidR="007D4471" w:rsidRDefault="007D4471" w:rsidP="007D4471">
      <w:pPr>
        <w:ind w:left="7"/>
      </w:pPr>
      <w:r>
        <w:t xml:space="preserve">3. Wykonawca ma obowiązek zapewnienia bezpieczeństwa i ochrony zdrowia podczas wykonywania wszystkich czynności na terenie </w:t>
      </w:r>
      <w:r w:rsidR="000D7908">
        <w:t>wykonywanych prac</w:t>
      </w:r>
      <w:r>
        <w:t>. Za nienależyte wykonanie tych obowiązków będzie ponosił odpowiedzialność odszkodowawczą.</w:t>
      </w:r>
    </w:p>
    <w:p w14:paraId="2DFF499D" w14:textId="44AB5E75" w:rsidR="007D4471" w:rsidRDefault="007D4471" w:rsidP="007D4471">
      <w:pPr>
        <w:ind w:left="7"/>
      </w:pPr>
      <w:r>
        <w:t>4. Wykonawca odpowiada za wszelkie szkody wynikłe, wskutek niewykonywania lub nienależytego wykonania przedmiotu umowy przez wykonawcę, a także za szkody spowodowane przez personel (pracowników) Wykonawcy zarówno w mieniu jak i na osobach.</w:t>
      </w:r>
    </w:p>
    <w:p w14:paraId="19911CF8" w14:textId="77777777" w:rsidR="00E43C3F" w:rsidRDefault="00D74445">
      <w:pPr>
        <w:pStyle w:val="Nagwek1"/>
        <w:ind w:left="16"/>
      </w:pPr>
      <w:r>
        <w:t xml:space="preserve">§ 6 </w:t>
      </w:r>
    </w:p>
    <w:p w14:paraId="6F112537" w14:textId="120DBAC7" w:rsidR="00E43C3F" w:rsidRDefault="00D74445">
      <w:pPr>
        <w:numPr>
          <w:ilvl w:val="0"/>
          <w:numId w:val="4"/>
        </w:numPr>
        <w:ind w:hanging="566"/>
      </w:pPr>
      <w:r>
        <w:t xml:space="preserve">Wykonawca udziela gwarancji </w:t>
      </w:r>
      <w:r w:rsidR="00875E14">
        <w:t xml:space="preserve">na zamontowane urządzenia i wykonane prace </w:t>
      </w:r>
      <w:r>
        <w:t xml:space="preserve">będące przedmiotem umowy na okres …... lat. Bieg początkowy okresu gwarancji jakości,             w zakresie odpowiedzialności Wykonawcy wobec Zamawiającego, rozpoczyna się od dnia następnego po dniu terminu odbioru końcowego. </w:t>
      </w:r>
    </w:p>
    <w:p w14:paraId="7FCDA7FC" w14:textId="77777777" w:rsidR="00E43C3F" w:rsidRDefault="00D74445">
      <w:pPr>
        <w:numPr>
          <w:ilvl w:val="0"/>
          <w:numId w:val="4"/>
        </w:numPr>
        <w:ind w:hanging="566"/>
      </w:pPr>
      <w:r>
        <w:t xml:space="preserve">W przypadku, gdy Wykonawca nie jest producentem Opraw, winien również przedstawić  </w:t>
      </w:r>
    </w:p>
    <w:p w14:paraId="0FB27C3D" w14:textId="77777777" w:rsidR="00E43C3F" w:rsidRDefault="00D74445">
      <w:pPr>
        <w:ind w:left="588"/>
      </w:pPr>
      <w:r>
        <w:t xml:space="preserve">Kartę Gwarancyjną producenta Opraw wystawioną na Zamawiającego. Gwarancja producenta udzielona jest niezależnie od gwarancji Wykonawcy. Okresy gwarancji Wykonawcy i producenta winny być tożsame. Okres gwarancji jakości udzielonej przez producenta Opraw, potwierdzą załączone przez Wykonawcę dokumenty (certyfikaty) gwarancji jakości. Zamawiającemu przysługuje prawo wyboru trybu, z którego dokonuje realizacji swych uprawnień, tj. z rękojmi czy gwarancji jakości, z gwarancji producenta, czy też z gwarancji Wykonawcy. Przepis niniejszy stanowi dokument gwarancji jakości       w rozumieniu przepisu art. 577 kodeksu cywilnego. </w:t>
      </w:r>
    </w:p>
    <w:p w14:paraId="4D54F638" w14:textId="77777777" w:rsidR="00E43C3F" w:rsidRDefault="00D74445">
      <w:pPr>
        <w:numPr>
          <w:ilvl w:val="0"/>
          <w:numId w:val="4"/>
        </w:numPr>
        <w:ind w:hanging="566"/>
      </w:pPr>
      <w:r>
        <w:t xml:space="preserve">Wykonawca w okresie trwania gwarancji jakości, zobowiązany jest do usunięcia usterek na własny koszt, w terminie uzgodnionym pomiędzy Stronami, nie dłuższym jednak niż  14 dni. Czas reakcji serwisowej wynosi maksymalnie 2 dni. </w:t>
      </w:r>
    </w:p>
    <w:p w14:paraId="135E33BE" w14:textId="77777777" w:rsidR="00E43C3F" w:rsidRDefault="00D74445">
      <w:pPr>
        <w:pStyle w:val="Nagwek1"/>
        <w:ind w:left="16"/>
      </w:pPr>
      <w:r>
        <w:t xml:space="preserve">§ 7 </w:t>
      </w:r>
    </w:p>
    <w:p w14:paraId="1FF3B812" w14:textId="77777777" w:rsidR="00E43C3F" w:rsidRDefault="00D74445">
      <w:pPr>
        <w:ind w:left="7"/>
      </w:pPr>
      <w:r>
        <w:t xml:space="preserve">Wykonawca obowiązany jest okazać w stosunku do dostarczonych Opraw deklarację zgodności CE/WE.  </w:t>
      </w:r>
    </w:p>
    <w:p w14:paraId="0AF937B5" w14:textId="77777777" w:rsidR="00E43C3F" w:rsidRDefault="00D74445">
      <w:pPr>
        <w:pStyle w:val="Nagwek1"/>
        <w:ind w:left="16"/>
      </w:pPr>
      <w:r>
        <w:t xml:space="preserve">§ 8 </w:t>
      </w:r>
    </w:p>
    <w:p w14:paraId="15DAD979" w14:textId="77777777" w:rsidR="009E169D" w:rsidRDefault="00D74445">
      <w:pPr>
        <w:numPr>
          <w:ilvl w:val="0"/>
          <w:numId w:val="5"/>
        </w:numPr>
        <w:ind w:right="1186" w:hanging="566"/>
      </w:pPr>
      <w:r>
        <w:t>Strony ustalają kary umowne w następujących przypadkach i wysokościach:</w:t>
      </w:r>
    </w:p>
    <w:p w14:paraId="2B2913CD" w14:textId="77777777" w:rsidR="00E43C3F" w:rsidRDefault="00D74445" w:rsidP="00C11F03">
      <w:pPr>
        <w:ind w:left="566" w:right="1186" w:firstLine="0"/>
      </w:pPr>
      <w:r>
        <w:t xml:space="preserve"> 1)</w:t>
      </w:r>
      <w:r>
        <w:rPr>
          <w:rFonts w:ascii="Arial" w:eastAsia="Arial" w:hAnsi="Arial" w:cs="Arial"/>
        </w:rPr>
        <w:t xml:space="preserve"> </w:t>
      </w:r>
      <w:r>
        <w:t xml:space="preserve">Wykonawca zapłaci Zamawiającemu karę umowną z tytułu:  </w:t>
      </w:r>
    </w:p>
    <w:p w14:paraId="61E9592A" w14:textId="4894A9F1" w:rsidR="00E43C3F" w:rsidRDefault="00D74445">
      <w:pPr>
        <w:numPr>
          <w:ilvl w:val="1"/>
          <w:numId w:val="6"/>
        </w:numPr>
        <w:ind w:hanging="360"/>
      </w:pPr>
      <w:r>
        <w:t xml:space="preserve">zwłoki w </w:t>
      </w:r>
      <w:r w:rsidR="000724DE">
        <w:t xml:space="preserve">wykonaniu </w:t>
      </w:r>
      <w:r>
        <w:t>przedmiotu umowy i zgłoszenia Zamawiającemu gotowości do odbioru końcowego</w:t>
      </w:r>
      <w:r w:rsidR="00F0617D">
        <w:t xml:space="preserve"> </w:t>
      </w:r>
      <w:r>
        <w:t xml:space="preserve">w wysokości 0,5% wynagrodzenia umownego brutto, o którym mowa w § 4 ust 1 za każdy dzień zwłoki,  </w:t>
      </w:r>
    </w:p>
    <w:p w14:paraId="500E9B37" w14:textId="65EBFCEB" w:rsidR="00E43C3F" w:rsidRDefault="00D74445">
      <w:pPr>
        <w:numPr>
          <w:ilvl w:val="1"/>
          <w:numId w:val="6"/>
        </w:numPr>
        <w:ind w:hanging="360"/>
      </w:pPr>
      <w:r>
        <w:t xml:space="preserve">zwłoki w usunięciu usterek stwierdzonych podczas odbioru końcowego </w:t>
      </w:r>
      <w:r w:rsidR="000724DE">
        <w:t>usługi</w:t>
      </w:r>
      <w:r>
        <w:t xml:space="preserve">  w wysokości 0,5% wynagrodzenia umownego brutto, o którym mowa w § 4 ust 1 za każdy dzień zwłoki, licząc od upływu terminu wyznaczonego na usunięcie </w:t>
      </w:r>
    </w:p>
    <w:p w14:paraId="5B656997" w14:textId="77777777" w:rsidR="00E43C3F" w:rsidRDefault="00D74445">
      <w:pPr>
        <w:ind w:left="1308"/>
      </w:pPr>
      <w:r>
        <w:t xml:space="preserve">usterek,  </w:t>
      </w:r>
    </w:p>
    <w:p w14:paraId="5C90B32D" w14:textId="77777777" w:rsidR="00E43C3F" w:rsidRDefault="00D74445">
      <w:pPr>
        <w:numPr>
          <w:ilvl w:val="1"/>
          <w:numId w:val="6"/>
        </w:numPr>
        <w:ind w:hanging="360"/>
      </w:pPr>
      <w:r>
        <w:lastRenderedPageBreak/>
        <w:t xml:space="preserve">za zwłokę w usunięciu usterek w okresie gwarancji jakości w wysokości 0,5% wynagrodzenia umownego brutto, o którym mowa w § 4 ust 1 za każdy dzień zwłoki,  </w:t>
      </w:r>
    </w:p>
    <w:p w14:paraId="36369FB6" w14:textId="77777777" w:rsidR="00E43C3F" w:rsidRDefault="00D74445">
      <w:pPr>
        <w:numPr>
          <w:ilvl w:val="1"/>
          <w:numId w:val="6"/>
        </w:numPr>
        <w:ind w:hanging="360"/>
      </w:pPr>
      <w:r>
        <w:t xml:space="preserve">za odstąpienie od umowy przez Zamawiającego lub Wykonawcę z przyczyn, za które ponosi odpowiedzialność Wykonawca w wysokości 10% wynagrodzenia umownego brutto, o którym mowa w § 4 ust 1. </w:t>
      </w:r>
    </w:p>
    <w:p w14:paraId="6899E534" w14:textId="77777777" w:rsidR="00E43C3F" w:rsidRDefault="00D74445">
      <w:pPr>
        <w:ind w:left="588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Zamawiający zapłaci Wykonawcy karę umowną z tytułu odstąpienia od umowy przez </w:t>
      </w:r>
    </w:p>
    <w:p w14:paraId="72FADECB" w14:textId="77777777" w:rsidR="00E43C3F" w:rsidRDefault="00D74445">
      <w:pPr>
        <w:ind w:left="948"/>
      </w:pPr>
      <w:r>
        <w:t xml:space="preserve">Zamawiającego lub Wykonawcę z przyczyn, za które ponosi odpowiedzialność Zamawiający w wysokości 10% wynagrodzenia umownego brutto, o którym mowa  w § 4 ust 1, z wyłączeniem okoliczności, o których mowa w art. </w:t>
      </w:r>
      <w:r w:rsidR="00FD2D25">
        <w:t>456</w:t>
      </w:r>
      <w:r>
        <w:t xml:space="preserve"> ustawy Prawo zamówień publicznych. Zamawiający nie ponosi odpowiedzialności z tytułu kar umownych wobec Wykonawcy za odstąpienie od umowy z przyczyn wymienionych  w § 10 ust. 1 niniejszej umowy.  </w:t>
      </w:r>
    </w:p>
    <w:p w14:paraId="095E788C" w14:textId="163DD6EB" w:rsidR="00E43C3F" w:rsidRDefault="00D74445" w:rsidP="00D4679F">
      <w:pPr>
        <w:numPr>
          <w:ilvl w:val="0"/>
          <w:numId w:val="5"/>
        </w:numPr>
        <w:ind w:right="1186" w:hanging="566"/>
      </w:pPr>
      <w:r>
        <w:t>W przypadku, gdy kary umowne nie pok</w:t>
      </w:r>
      <w:r w:rsidR="00A531D7">
        <w:t xml:space="preserve">ryją szkody powstałej na skutek </w:t>
      </w:r>
      <w:r>
        <w:t xml:space="preserve">niewykonania lub nienależytego wykonania przedmiotu umowy przez Wykonawcę, bądź odstąpienia od umowy przez Zamawiającego z przyczyn, za które ponosi odpowiedzialność Wykonawca, Zamawiający zastrzega sobie prawo do żądania odszkodowania przenoszącego wysokość zastrzeżonej kary.  </w:t>
      </w:r>
    </w:p>
    <w:p w14:paraId="4CDB48F2" w14:textId="77777777" w:rsidR="007D4471" w:rsidRDefault="00A531D7" w:rsidP="007D4471">
      <w:pPr>
        <w:pStyle w:val="Akapitzlist"/>
        <w:numPr>
          <w:ilvl w:val="0"/>
          <w:numId w:val="5"/>
        </w:numPr>
        <w:ind w:hanging="566"/>
      </w:pPr>
      <w:r>
        <w:t>Maksymalna wysokość kar umownych nie może przekroczyć 50% wynagrodzenia brutto Wykonawcy.</w:t>
      </w:r>
    </w:p>
    <w:p w14:paraId="62DC6B09" w14:textId="77777777" w:rsidR="007D4471" w:rsidRDefault="007D4471" w:rsidP="007D4471">
      <w:pPr>
        <w:pStyle w:val="Akapitzlist"/>
        <w:numPr>
          <w:ilvl w:val="0"/>
          <w:numId w:val="5"/>
        </w:numPr>
        <w:ind w:hanging="566"/>
      </w:pPr>
      <w:r>
        <w:t>Wszelkie kary mogą być potrącone z tytułu należności za wykonane usługi, na co Wykonawca wyraża zgodę.</w:t>
      </w:r>
    </w:p>
    <w:p w14:paraId="18473EE8" w14:textId="77777777" w:rsidR="00E43C3F" w:rsidRDefault="00D74445">
      <w:pPr>
        <w:pStyle w:val="Nagwek1"/>
        <w:ind w:left="16"/>
      </w:pPr>
      <w:r>
        <w:t xml:space="preserve">§ 9 </w:t>
      </w:r>
    </w:p>
    <w:p w14:paraId="00451703" w14:textId="77777777" w:rsidR="00E43C3F" w:rsidRDefault="00D74445">
      <w:pPr>
        <w:ind w:left="7"/>
      </w:pPr>
      <w:r>
        <w:t xml:space="preserve">Wykonawca nie dokona przelewu wierzytelności wynikających z treści niniejszej umowy bez pisemnej zgody Zamawiającego.  </w:t>
      </w:r>
    </w:p>
    <w:p w14:paraId="5421631B" w14:textId="448A275F" w:rsidR="00E43C3F" w:rsidRDefault="00D74445" w:rsidP="00A531D7">
      <w:pPr>
        <w:spacing w:line="259" w:lineRule="auto"/>
        <w:ind w:left="12" w:firstLine="0"/>
        <w:jc w:val="left"/>
      </w:pPr>
      <w:r>
        <w:t xml:space="preserve"> </w:t>
      </w:r>
    </w:p>
    <w:p w14:paraId="1FE3F29B" w14:textId="77777777" w:rsidR="00E43C3F" w:rsidRDefault="00D74445">
      <w:pPr>
        <w:pStyle w:val="Nagwek1"/>
        <w:ind w:left="16"/>
      </w:pPr>
      <w:r>
        <w:t xml:space="preserve">§ 10 </w:t>
      </w:r>
    </w:p>
    <w:p w14:paraId="06DED816" w14:textId="77777777" w:rsidR="00E43C3F" w:rsidRDefault="00D74445">
      <w:pPr>
        <w:numPr>
          <w:ilvl w:val="0"/>
          <w:numId w:val="7"/>
        </w:numPr>
        <w:ind w:hanging="439"/>
      </w:pPr>
      <w:r>
        <w:t xml:space="preserve">Zamawiającemu przysługuje prawo odstąpienia od umowy z winy Wykonawcy  w następujących przypadkach:  </w:t>
      </w:r>
    </w:p>
    <w:p w14:paraId="2E148B2D" w14:textId="77777777" w:rsidR="00E43C3F" w:rsidRDefault="00D74445">
      <w:pPr>
        <w:numPr>
          <w:ilvl w:val="1"/>
          <w:numId w:val="7"/>
        </w:numPr>
        <w:ind w:hanging="281"/>
      </w:pPr>
      <w:r>
        <w:t xml:space="preserve">w przypadku wydania nakazu zajęcia majątku Wykonawcy,  </w:t>
      </w:r>
    </w:p>
    <w:p w14:paraId="652C0640" w14:textId="68531471" w:rsidR="00E43C3F" w:rsidRDefault="00D74445">
      <w:pPr>
        <w:numPr>
          <w:ilvl w:val="1"/>
          <w:numId w:val="7"/>
        </w:numPr>
        <w:ind w:hanging="281"/>
      </w:pPr>
      <w:r>
        <w:t xml:space="preserve">w przypadku nie rozpoczęcia przez Wykonawcę realizacji </w:t>
      </w:r>
      <w:r w:rsidR="000724DE">
        <w:t>usługi</w:t>
      </w:r>
      <w:r>
        <w:t xml:space="preserve"> bez uzasadnionych przyczyn oraz nie kontynuowania ich, pomimo wezwania Zamawiającego złożonego na piśmie,  </w:t>
      </w:r>
    </w:p>
    <w:p w14:paraId="64F8BB56" w14:textId="5F7F01F6" w:rsidR="00E43C3F" w:rsidRDefault="00D74445">
      <w:pPr>
        <w:numPr>
          <w:ilvl w:val="1"/>
          <w:numId w:val="7"/>
        </w:numPr>
        <w:ind w:hanging="281"/>
      </w:pPr>
      <w:r>
        <w:t xml:space="preserve">w przypadku przerwania przez Wykonawcę realizacji </w:t>
      </w:r>
      <w:r w:rsidR="000724DE">
        <w:t>usługi</w:t>
      </w:r>
      <w:r>
        <w:t xml:space="preserve">, </w:t>
      </w:r>
    </w:p>
    <w:p w14:paraId="3537B646" w14:textId="77777777" w:rsidR="00E43C3F" w:rsidRDefault="00D74445">
      <w:pPr>
        <w:numPr>
          <w:ilvl w:val="1"/>
          <w:numId w:val="7"/>
        </w:numPr>
        <w:ind w:hanging="281"/>
      </w:pPr>
      <w:r>
        <w:t xml:space="preserve">w przypadku nie respektowania przez Wykonawcę w sposób rażący żądań i zaleceń Zamawiającego, </w:t>
      </w:r>
    </w:p>
    <w:p w14:paraId="355861B7" w14:textId="515FF816" w:rsidR="00E43C3F" w:rsidRDefault="00D74445">
      <w:pPr>
        <w:numPr>
          <w:ilvl w:val="1"/>
          <w:numId w:val="7"/>
        </w:numPr>
        <w:ind w:hanging="281"/>
      </w:pPr>
      <w:r>
        <w:t xml:space="preserve">w przypadku wykonywania przez Wykonawcę usług i o złej jakości pomimo wcześniejszych bezskutecznych wezwań Zamawiającego do ich poprawy.  </w:t>
      </w:r>
    </w:p>
    <w:p w14:paraId="1AA96B7F" w14:textId="77777777" w:rsidR="00E43C3F" w:rsidRDefault="00D74445">
      <w:pPr>
        <w:numPr>
          <w:ilvl w:val="0"/>
          <w:numId w:val="7"/>
        </w:numPr>
        <w:ind w:hanging="439"/>
      </w:pPr>
      <w:r>
        <w:t xml:space="preserve">W przypadkach określonych w ust. 1 odstąpienie od umowy nastąpi ze skutkiem natychmiastowym z winy leżącej po stronie Wykonawcy.  </w:t>
      </w:r>
    </w:p>
    <w:p w14:paraId="708D9B95" w14:textId="77777777" w:rsidR="00E43C3F" w:rsidRDefault="00D74445">
      <w:pPr>
        <w:numPr>
          <w:ilvl w:val="0"/>
          <w:numId w:val="7"/>
        </w:numPr>
        <w:ind w:hanging="439"/>
      </w:pPr>
      <w:r>
        <w:t xml:space="preserve">Odstąpienie od umowy może nastąpić wyłącznie w formie pisemnej.  </w:t>
      </w:r>
    </w:p>
    <w:p w14:paraId="0396A908" w14:textId="77777777" w:rsidR="00E43C3F" w:rsidRDefault="00D74445">
      <w:pPr>
        <w:numPr>
          <w:ilvl w:val="0"/>
          <w:numId w:val="7"/>
        </w:numPr>
        <w:ind w:hanging="439"/>
      </w:pPr>
      <w:r>
        <w:lastRenderedPageBreak/>
        <w:t xml:space="preserve">W przypadku odstąpienia od umowy, Strony będą obciążone następującymi obowiązkami szczegółowymi:  </w:t>
      </w:r>
    </w:p>
    <w:p w14:paraId="45DF3BCC" w14:textId="69BD5343" w:rsidR="00E43C3F" w:rsidRDefault="00D74445">
      <w:pPr>
        <w:numPr>
          <w:ilvl w:val="1"/>
          <w:numId w:val="7"/>
        </w:numPr>
        <w:ind w:hanging="281"/>
      </w:pPr>
      <w:r>
        <w:t xml:space="preserve">w terminie 7 dni od dnia odstąpienia od umowy Wykonawca przy udziale Zamawiającego sporządzi szczegółowy protokół inwentaryzacyjny opraw oświetleniowych według stanu zaawansowania na dzień odstąpienia,  </w:t>
      </w:r>
    </w:p>
    <w:p w14:paraId="2005DB2D" w14:textId="69709A4D" w:rsidR="00E43C3F" w:rsidRDefault="00D74445">
      <w:pPr>
        <w:numPr>
          <w:ilvl w:val="1"/>
          <w:numId w:val="7"/>
        </w:numPr>
        <w:ind w:hanging="281"/>
      </w:pPr>
      <w:r>
        <w:t xml:space="preserve">Wykonawca zabezpieczy przerwane </w:t>
      </w:r>
      <w:r w:rsidR="000724DE">
        <w:t>usługi</w:t>
      </w:r>
      <w:r>
        <w:t xml:space="preserve"> w zakresie obustronnie uzgodnionym na swój koszt,  </w:t>
      </w:r>
    </w:p>
    <w:p w14:paraId="1BB60D90" w14:textId="1FD346C7" w:rsidR="00E43C3F" w:rsidRDefault="00D74445">
      <w:pPr>
        <w:numPr>
          <w:ilvl w:val="1"/>
          <w:numId w:val="7"/>
        </w:numPr>
        <w:ind w:hanging="281"/>
      </w:pPr>
      <w:r>
        <w:t xml:space="preserve">Wykonawca zgłosi Zamawiającemu gotowość do odbioru </w:t>
      </w:r>
      <w:r w:rsidR="000724DE">
        <w:t>zamontowanych</w:t>
      </w:r>
      <w:r>
        <w:t xml:space="preserve"> opraw oświetleniowych, gdy odstąpienie od umowy nastąpiło z przyczyn, za które Wykonawca nie odpowiada.  </w:t>
      </w:r>
    </w:p>
    <w:p w14:paraId="32331A57" w14:textId="43B174C4" w:rsidR="00E43C3F" w:rsidRDefault="00D74445">
      <w:pPr>
        <w:numPr>
          <w:ilvl w:val="0"/>
          <w:numId w:val="7"/>
        </w:numPr>
        <w:ind w:hanging="439"/>
      </w:pPr>
      <w:r>
        <w:t xml:space="preserve">Zamawiający w przypadku odstąpienia od umowy z przyczyn, za które Wykonawca nie odpowiada, zobowiązany jest do dokonania odbioru </w:t>
      </w:r>
      <w:r w:rsidR="000724DE">
        <w:t>zamontowanych</w:t>
      </w:r>
      <w:r>
        <w:t xml:space="preserve"> opraw oświetleniowych oraz zapłaty wynagrodzenia za nie.  </w:t>
      </w:r>
    </w:p>
    <w:p w14:paraId="6D864AF4" w14:textId="77777777" w:rsidR="00E43C3F" w:rsidRDefault="00D74445">
      <w:pPr>
        <w:spacing w:after="61" w:line="259" w:lineRule="auto"/>
        <w:ind w:left="12" w:firstLine="0"/>
        <w:jc w:val="left"/>
      </w:pPr>
      <w:r>
        <w:t xml:space="preserve"> </w:t>
      </w:r>
    </w:p>
    <w:p w14:paraId="53F65A31" w14:textId="77777777" w:rsidR="00E43C3F" w:rsidRDefault="00D74445">
      <w:pPr>
        <w:pStyle w:val="Nagwek1"/>
        <w:ind w:left="16"/>
      </w:pPr>
      <w:r>
        <w:t xml:space="preserve">§ 11 </w:t>
      </w:r>
    </w:p>
    <w:p w14:paraId="2CEEE4D7" w14:textId="77777777" w:rsidR="00E43C3F" w:rsidRDefault="00D74445">
      <w:pPr>
        <w:numPr>
          <w:ilvl w:val="0"/>
          <w:numId w:val="8"/>
        </w:numPr>
        <w:ind w:hanging="427"/>
      </w:pPr>
      <w:r>
        <w:t xml:space="preserve">Wykonawca wykona przedmiot umowy własnymi siłami i środkami, z zastrzeżeniem ust. 2.  </w:t>
      </w:r>
    </w:p>
    <w:p w14:paraId="63CDDA2E" w14:textId="77777777" w:rsidR="00E43C3F" w:rsidRDefault="00D74445">
      <w:pPr>
        <w:numPr>
          <w:ilvl w:val="0"/>
          <w:numId w:val="8"/>
        </w:numPr>
        <w:ind w:hanging="427"/>
      </w:pPr>
      <w:r>
        <w:t xml:space="preserve">Wykonawca może powierzyć podwykonawcom wykonanie </w:t>
      </w:r>
      <w:r w:rsidR="00807819">
        <w:t>usługi</w:t>
      </w:r>
      <w:r>
        <w:t xml:space="preserve"> w zakresie wskazanym w ofercie.  </w:t>
      </w:r>
    </w:p>
    <w:p w14:paraId="6B37FAE3" w14:textId="77777777" w:rsidR="00E43C3F" w:rsidRDefault="00D74445">
      <w:pPr>
        <w:numPr>
          <w:ilvl w:val="0"/>
          <w:numId w:val="8"/>
        </w:numPr>
        <w:ind w:hanging="427"/>
      </w:pPr>
      <w:r>
        <w:t xml:space="preserve">Wykonawca ponosi odpowiedzialność za działania lub zaniechania podwykonawców działających na jego rzecz, jak za własne działania lub zaniechania. </w:t>
      </w:r>
    </w:p>
    <w:p w14:paraId="5DA0D10C" w14:textId="77777777" w:rsidR="00E43C3F" w:rsidRDefault="00D74445">
      <w:pPr>
        <w:numPr>
          <w:ilvl w:val="0"/>
          <w:numId w:val="8"/>
        </w:numPr>
        <w:ind w:hanging="427"/>
      </w:pPr>
      <w:r>
        <w:t xml:space="preserve">Do zawarcia umowy przez Wykonawcą z podwykonawcą wymagana jest pisemna zgoda Zamawiającego. W tym celu Wykonawca zobowiązany jest przedstawić Zamawiającemu projekt umowy z podwykonawcą. Jeżeli Zamawiający w terminie 14 dni od przedstawienia mu przez Wykonawcę dokumentu, o którym mowa powyżej, nie zgłosi na piśmie sprzeciwu lub zastrzeżeń, uważa się, że wyraził zgodę na zawarcie umowy przez Wykonawcę               z podwykonawcą.  </w:t>
      </w:r>
    </w:p>
    <w:p w14:paraId="7D80997D" w14:textId="77777777" w:rsidR="00E43C3F" w:rsidRDefault="00D74445">
      <w:pPr>
        <w:numPr>
          <w:ilvl w:val="0"/>
          <w:numId w:val="8"/>
        </w:numPr>
        <w:ind w:hanging="427"/>
      </w:pPr>
      <w:r>
        <w:t xml:space="preserve">Do zawarcia przez podwykonawców umów z dalszymi podwykonawcami wymagana jest zgoda Zamawiającego oraz Wykonawcy. Jeżeli Zamawiający oraz Wykonawca, w trybie określonym w ust. 3, nie zgłoszą na piśmie sprzeciwu lub zastrzeżeń, uważa się, że Zamawiający oraz Wykonawca wyrazili zgodę na zawarcie umowy.  </w:t>
      </w:r>
    </w:p>
    <w:p w14:paraId="498D5256" w14:textId="77777777" w:rsidR="00E43C3F" w:rsidRDefault="00D74445">
      <w:pPr>
        <w:numPr>
          <w:ilvl w:val="0"/>
          <w:numId w:val="8"/>
        </w:numPr>
        <w:ind w:hanging="427"/>
      </w:pPr>
      <w:r>
        <w:t xml:space="preserve">Za wykonaną przez podwykonawcę dostawę zapłaty dokonuje Wykonawca.  </w:t>
      </w:r>
    </w:p>
    <w:p w14:paraId="4D9C85E2" w14:textId="77777777" w:rsidR="00E43C3F" w:rsidRDefault="00D74445">
      <w:pPr>
        <w:spacing w:after="61" w:line="259" w:lineRule="auto"/>
        <w:ind w:left="12" w:firstLine="0"/>
        <w:jc w:val="left"/>
      </w:pPr>
      <w:r>
        <w:t xml:space="preserve"> </w:t>
      </w:r>
    </w:p>
    <w:p w14:paraId="08C90460" w14:textId="77777777" w:rsidR="00E43C3F" w:rsidRDefault="00D74445">
      <w:pPr>
        <w:pStyle w:val="Nagwek1"/>
        <w:ind w:left="16"/>
      </w:pPr>
      <w:r>
        <w:t xml:space="preserve">§ 12 </w:t>
      </w:r>
    </w:p>
    <w:p w14:paraId="22B97F1D" w14:textId="4856B909" w:rsidR="00E43C3F" w:rsidRDefault="00D74445">
      <w:pPr>
        <w:numPr>
          <w:ilvl w:val="0"/>
          <w:numId w:val="9"/>
        </w:numPr>
        <w:ind w:hanging="427"/>
      </w:pPr>
      <w:r>
        <w:t xml:space="preserve">Wszelkie zmiany wprowadzane do umowy, wymagają obustronnej zgody oraz formy pisemnej pod rygorem nieważności z zastrzeżeniem art. </w:t>
      </w:r>
      <w:r w:rsidR="000724DE">
        <w:t>455</w:t>
      </w:r>
      <w:r>
        <w:t xml:space="preserve"> ustawy Prawo zamówień publicznych.  </w:t>
      </w:r>
    </w:p>
    <w:p w14:paraId="414E43C4" w14:textId="77777777" w:rsidR="00E43C3F" w:rsidRDefault="00D74445">
      <w:pPr>
        <w:numPr>
          <w:ilvl w:val="0"/>
          <w:numId w:val="9"/>
        </w:numPr>
        <w:ind w:hanging="427"/>
      </w:pPr>
      <w:r>
        <w:t xml:space="preserve">Strony przewidują możliwość zmiany istotnych postanowień niniejszej umowy  w następujących przypadkach:  </w:t>
      </w:r>
    </w:p>
    <w:p w14:paraId="728A93F0" w14:textId="77777777" w:rsidR="00E43C3F" w:rsidRDefault="00D74445">
      <w:pPr>
        <w:numPr>
          <w:ilvl w:val="1"/>
          <w:numId w:val="9"/>
        </w:numPr>
        <w:ind w:hanging="281"/>
      </w:pPr>
      <w:r>
        <w:t xml:space="preserve">zmiany sposobu fakturowania, w przypadku zmian organizacyjnych oraz wewnętrznych uwarunkowań podmiotów wymienionych w komparycji umowy,  </w:t>
      </w:r>
    </w:p>
    <w:p w14:paraId="495A40F1" w14:textId="77777777" w:rsidR="00E43C3F" w:rsidRDefault="00D74445">
      <w:pPr>
        <w:numPr>
          <w:ilvl w:val="1"/>
          <w:numId w:val="9"/>
        </w:numPr>
        <w:ind w:hanging="281"/>
      </w:pPr>
      <w:r>
        <w:lastRenderedPageBreak/>
        <w:t xml:space="preserve">wystąpienia zdarzeń niezależnych od stron umowy, powodujących potrzebę wprowadzenia do treści umowy zmian neutralnych lub korzystnych dla Zamawiającego, bez zwiększania ustalonego wynagrodzenia,  </w:t>
      </w:r>
    </w:p>
    <w:p w14:paraId="267A46FA" w14:textId="496FAD66" w:rsidR="00E43C3F" w:rsidRDefault="00D74445">
      <w:pPr>
        <w:numPr>
          <w:ilvl w:val="1"/>
          <w:numId w:val="9"/>
        </w:numPr>
        <w:ind w:hanging="281"/>
      </w:pPr>
      <w:r>
        <w:t xml:space="preserve">zmiany harmonogramu rzeczowego </w:t>
      </w:r>
      <w:r w:rsidR="000724DE">
        <w:t>usługi</w:t>
      </w:r>
      <w:r>
        <w:t xml:space="preserve">, jedynie za uprzednią pisemną zgodą Stron umowy,  </w:t>
      </w:r>
    </w:p>
    <w:p w14:paraId="3C01AE1A" w14:textId="77777777" w:rsidR="00E43C3F" w:rsidRDefault="00D74445">
      <w:pPr>
        <w:numPr>
          <w:ilvl w:val="1"/>
          <w:numId w:val="9"/>
        </w:numPr>
        <w:ind w:hanging="281"/>
      </w:pPr>
      <w:r>
        <w:t xml:space="preserve">zmiany terminu realizacji zamówienia, ze względu na niezawinione przyczyny spowodowane przez tzw. „siłę wyższą” ,  </w:t>
      </w:r>
    </w:p>
    <w:p w14:paraId="2780E7A6" w14:textId="77777777" w:rsidR="00E43C3F" w:rsidRDefault="00D74445">
      <w:pPr>
        <w:numPr>
          <w:ilvl w:val="1"/>
          <w:numId w:val="9"/>
        </w:numPr>
        <w:ind w:hanging="281"/>
      </w:pPr>
      <w:r>
        <w:t xml:space="preserve">rezygnacji z wykonania części zamówienia, nie przekraczających jednak 10 % wynagrodzenia Wykonawcy,  </w:t>
      </w:r>
    </w:p>
    <w:p w14:paraId="17439ABB" w14:textId="77777777" w:rsidR="00E43C3F" w:rsidRDefault="00D74445">
      <w:pPr>
        <w:numPr>
          <w:ilvl w:val="1"/>
          <w:numId w:val="9"/>
        </w:numPr>
        <w:ind w:hanging="281"/>
      </w:pPr>
      <w:r>
        <w:t xml:space="preserve">zmiany przepisów prawa, mających wpływ na treść niniejszej umowy.  </w:t>
      </w:r>
    </w:p>
    <w:p w14:paraId="69C268DB" w14:textId="77777777" w:rsidR="000B44D7" w:rsidRDefault="000B44D7" w:rsidP="000B44D7">
      <w:pPr>
        <w:ind w:left="720" w:firstLine="0"/>
      </w:pPr>
    </w:p>
    <w:p w14:paraId="07F26B6C" w14:textId="0E552E9F" w:rsidR="000B44D7" w:rsidRDefault="000B44D7" w:rsidP="00D04F92">
      <w:pPr>
        <w:pStyle w:val="Nagwek1"/>
        <w:ind w:left="16"/>
        <w:jc w:val="both"/>
      </w:pPr>
      <w:r>
        <w:t xml:space="preserve"> </w:t>
      </w:r>
    </w:p>
    <w:p w14:paraId="74EA4C38" w14:textId="77777777" w:rsidR="00D04F92" w:rsidRPr="00CE49AE" w:rsidRDefault="00D04F92" w:rsidP="00D04F92">
      <w:pPr>
        <w:autoSpaceDE w:val="0"/>
        <w:jc w:val="center"/>
        <w:rPr>
          <w:b/>
          <w:szCs w:val="24"/>
        </w:rPr>
      </w:pPr>
      <w:r w:rsidRPr="00CE49AE">
        <w:rPr>
          <w:b/>
          <w:szCs w:val="24"/>
        </w:rPr>
        <w:t>ZABEZPIECZENIE NALEŻYTEGO WYKONANIA UMOWY</w:t>
      </w:r>
    </w:p>
    <w:p w14:paraId="5B7B04F7" w14:textId="329715AD" w:rsidR="00D04F92" w:rsidRPr="00CE49AE" w:rsidRDefault="00D04F92" w:rsidP="00D04F92">
      <w:pPr>
        <w:autoSpaceDE w:val="0"/>
        <w:jc w:val="center"/>
        <w:rPr>
          <w:b/>
          <w:szCs w:val="24"/>
        </w:rPr>
      </w:pPr>
      <w:r w:rsidRPr="00CE49AE">
        <w:rPr>
          <w:b/>
          <w:bCs/>
          <w:szCs w:val="24"/>
        </w:rPr>
        <w:t xml:space="preserve">§ </w:t>
      </w:r>
      <w:r w:rsidRPr="00CE49AE">
        <w:rPr>
          <w:b/>
          <w:szCs w:val="24"/>
        </w:rPr>
        <w:t>13</w:t>
      </w:r>
    </w:p>
    <w:p w14:paraId="197A650E" w14:textId="49FD6FD7" w:rsidR="00D04F92" w:rsidRPr="00CE49AE" w:rsidRDefault="00D04F92" w:rsidP="00D04F92">
      <w:pPr>
        <w:pStyle w:val="Default"/>
        <w:spacing w:after="27"/>
        <w:ind w:left="240" w:hanging="240"/>
        <w:jc w:val="both"/>
      </w:pPr>
      <w:r w:rsidRPr="00CE49AE">
        <w:t xml:space="preserve">1. Na dzień podpisania umowy Wykonawca wniósł na rzecz Zamawiającego zabezpieczenie w wysokości 5 % ceny całkowitej tj. </w:t>
      </w:r>
      <w:r w:rsidRPr="00CE49AE">
        <w:rPr>
          <w:b/>
        </w:rPr>
        <w:t>w kwocie ……………… zł</w:t>
      </w:r>
      <w:r w:rsidRPr="00CE49AE">
        <w:t xml:space="preserve"> (słownie: ………………….złotych), w formie zgodnej z art. 450 ustawy Prawo zamówień publicznych (Wykonawca wniósł zabezpieczenie w </w:t>
      </w:r>
      <w:r w:rsidRPr="00CE49AE">
        <w:rPr>
          <w:color w:val="auto"/>
        </w:rPr>
        <w:t xml:space="preserve">formie </w:t>
      </w:r>
      <w:r w:rsidR="00CE49AE" w:rsidRPr="00CE49AE">
        <w:rPr>
          <w:color w:val="auto"/>
        </w:rPr>
        <w:t>……………….</w:t>
      </w:r>
      <w:r w:rsidRPr="00CE49AE">
        <w:rPr>
          <w:color w:val="auto"/>
        </w:rPr>
        <w:t>).</w:t>
      </w:r>
    </w:p>
    <w:p w14:paraId="07837E17" w14:textId="77777777" w:rsidR="00D04F92" w:rsidRPr="00CE49AE" w:rsidRDefault="00D04F92" w:rsidP="00D04F92">
      <w:pPr>
        <w:pStyle w:val="Default"/>
        <w:spacing w:after="27"/>
        <w:ind w:left="240" w:hanging="240"/>
        <w:jc w:val="both"/>
      </w:pPr>
      <w:r w:rsidRPr="00CE49AE">
        <w:t xml:space="preserve">2. Zgodnie z treścią art. 453 ustawy prawo zamówień publicznych, Zamawiający 30% wysokości zabezpieczenia przeznacza na zabezpieczenie roszczeń z tytułu rękojmi za wady, pozostała część zabezpieczenia tj. 70 % jej wysokości, stanowi zabezpieczenie należytego wykonania zamówienia zgodnie z umową.  </w:t>
      </w:r>
    </w:p>
    <w:p w14:paraId="5A88EE14" w14:textId="77777777" w:rsidR="00D04F92" w:rsidRPr="00CE49AE" w:rsidRDefault="00D04F92" w:rsidP="00D04F92">
      <w:pPr>
        <w:pStyle w:val="Default"/>
        <w:spacing w:after="27"/>
      </w:pPr>
      <w:r w:rsidRPr="00CE49AE">
        <w:t xml:space="preserve">3. Zabezpieczenie zostanie zwrócone w następujących terminach: </w:t>
      </w:r>
    </w:p>
    <w:p w14:paraId="5222582C" w14:textId="77777777" w:rsidR="00D04F92" w:rsidRPr="00CE49AE" w:rsidRDefault="00D04F92" w:rsidP="00D04F92">
      <w:pPr>
        <w:pStyle w:val="Default"/>
        <w:spacing w:after="27"/>
        <w:ind w:left="567" w:hanging="283"/>
        <w:jc w:val="both"/>
      </w:pPr>
      <w:r w:rsidRPr="00CE49AE">
        <w:t xml:space="preserve">1) część zabezpieczenia zapewniającą wykonanie zamówienia zgodne z umową– w terminie 30 dni od dnia wykonania zamówienia i uznania przez Zamawiającego zamówienia za należycie wykonane, </w:t>
      </w:r>
    </w:p>
    <w:p w14:paraId="0A9D60D6" w14:textId="77777777" w:rsidR="00D04F92" w:rsidRPr="00CE49AE" w:rsidRDefault="00D04F92" w:rsidP="00D04F92">
      <w:pPr>
        <w:pStyle w:val="Default"/>
        <w:spacing w:after="27"/>
        <w:ind w:left="567" w:hanging="283"/>
      </w:pPr>
      <w:r w:rsidRPr="00CE49AE">
        <w:t xml:space="preserve">2) pozostała część - w terminie 15 dni po upływie okresu rękojmi za wady. </w:t>
      </w:r>
    </w:p>
    <w:p w14:paraId="5298A4D8" w14:textId="77777777" w:rsidR="00D04F92" w:rsidRPr="00CE49AE" w:rsidRDefault="00D04F92" w:rsidP="00D04F92">
      <w:pPr>
        <w:pStyle w:val="Default"/>
        <w:spacing w:after="27"/>
        <w:ind w:left="240" w:hanging="240"/>
        <w:jc w:val="both"/>
      </w:pPr>
      <w:r w:rsidRPr="00CE49AE">
        <w:t xml:space="preserve">4. Wykonawca upoważnia Zamawiającego do dysponowania kwotą na zabezpieczenie roszczeń </w:t>
      </w:r>
      <w:r w:rsidRPr="00CE49AE">
        <w:br/>
        <w:t xml:space="preserve">z tytułu rękojmi i pokrycia z niej kosztów usunięcia usterek jeżeli Wykonawca ich nie usunie </w:t>
      </w:r>
      <w:r w:rsidRPr="00CE49AE">
        <w:br/>
        <w:t xml:space="preserve">w uzgodnionym terminie, jak również innych roszczeń Zamawiającego z tytułu gwarancji. </w:t>
      </w:r>
    </w:p>
    <w:p w14:paraId="44F8C7AA" w14:textId="77777777" w:rsidR="00D04F92" w:rsidRPr="00CE49AE" w:rsidRDefault="00D04F92" w:rsidP="00D04F92">
      <w:pPr>
        <w:pStyle w:val="Default"/>
        <w:spacing w:after="27"/>
        <w:ind w:left="240" w:hanging="240"/>
        <w:jc w:val="both"/>
      </w:pPr>
      <w:r w:rsidRPr="00CE49AE">
        <w:t xml:space="preserve">5. W przypadku gdy dojdzie do odstąpienia od umowy przez Wykonawcę z winy i przyczyn, za które Zamawiający nie ponosi odpowiedzialności, kwota zabezpieczenia należytego wykonania umowy będzie służyła pokryciu roszczeń Zamawiającego z tego tytułu. </w:t>
      </w:r>
    </w:p>
    <w:p w14:paraId="17108C64" w14:textId="25A814CC" w:rsidR="00D04F92" w:rsidRPr="00CE49AE" w:rsidRDefault="00D04F92" w:rsidP="00D04F92">
      <w:pPr>
        <w:pStyle w:val="Default"/>
        <w:ind w:left="240" w:hanging="240"/>
        <w:jc w:val="both"/>
      </w:pPr>
      <w:r w:rsidRPr="00CE49AE">
        <w:t xml:space="preserve">6. Jeżeli w trakcie realizacji przedmiotu umowy wynagrodzenie, o którym mowa w </w:t>
      </w:r>
      <w:r w:rsidRPr="00CE49AE">
        <w:rPr>
          <w:b/>
          <w:bCs/>
        </w:rPr>
        <w:t xml:space="preserve">§ 4 </w:t>
      </w:r>
      <w:r w:rsidRPr="00CE49AE">
        <w:t xml:space="preserve">ust. 1 ulegnie zmianie, to wartość zabezpieczenia, o którym mowa w ust. 1 również odpowiednio zostanie zmieniona. </w:t>
      </w:r>
    </w:p>
    <w:p w14:paraId="6D1EA397" w14:textId="77777777" w:rsidR="000B44D7" w:rsidRDefault="000B44D7" w:rsidP="000B44D7">
      <w:pPr>
        <w:ind w:left="720" w:firstLine="0"/>
      </w:pPr>
    </w:p>
    <w:p w14:paraId="1793C018" w14:textId="396DBE0E" w:rsidR="00E43C3F" w:rsidRDefault="00E43C3F">
      <w:pPr>
        <w:spacing w:after="61" w:line="259" w:lineRule="auto"/>
        <w:ind w:left="12" w:firstLine="0"/>
        <w:jc w:val="left"/>
      </w:pPr>
    </w:p>
    <w:p w14:paraId="7D042E83" w14:textId="04A55EF2" w:rsidR="000B44D7" w:rsidRDefault="00D74445" w:rsidP="000B44D7">
      <w:pPr>
        <w:pStyle w:val="Nagwek1"/>
        <w:ind w:left="16"/>
      </w:pPr>
      <w:r>
        <w:t>§ 1</w:t>
      </w:r>
      <w:r w:rsidR="000B44D7">
        <w:t>4</w:t>
      </w:r>
    </w:p>
    <w:p w14:paraId="5F2F6CCC" w14:textId="77777777" w:rsidR="000B44D7" w:rsidRPr="000B44D7" w:rsidRDefault="000B44D7" w:rsidP="000B44D7"/>
    <w:p w14:paraId="3293D124" w14:textId="77777777" w:rsidR="00E43C3F" w:rsidRDefault="00D74445">
      <w:pPr>
        <w:ind w:left="7"/>
      </w:pPr>
      <w:r>
        <w:t xml:space="preserve">Właściwym do rozpoznania sporów, wynikłych na tle realizacji niniejszej umowy jest Sąd właściwy dla Zamawiającego.  </w:t>
      </w:r>
    </w:p>
    <w:p w14:paraId="6BCB149D" w14:textId="77777777" w:rsidR="00E43C3F" w:rsidRDefault="00D74445">
      <w:pPr>
        <w:spacing w:after="62" w:line="259" w:lineRule="auto"/>
        <w:ind w:left="12" w:firstLine="0"/>
        <w:jc w:val="left"/>
      </w:pPr>
      <w:r>
        <w:t xml:space="preserve"> </w:t>
      </w:r>
    </w:p>
    <w:p w14:paraId="68E2B043" w14:textId="1D98C4D7" w:rsidR="00E43C3F" w:rsidRDefault="00D74445">
      <w:pPr>
        <w:pStyle w:val="Nagwek1"/>
        <w:ind w:left="16"/>
      </w:pPr>
      <w:r>
        <w:lastRenderedPageBreak/>
        <w:t>§ 1</w:t>
      </w:r>
      <w:r w:rsidR="000B44D7">
        <w:t>5</w:t>
      </w:r>
    </w:p>
    <w:p w14:paraId="5B90E376" w14:textId="77777777" w:rsidR="00E43C3F" w:rsidRDefault="00D74445">
      <w:pPr>
        <w:ind w:left="7"/>
      </w:pPr>
      <w:r>
        <w:t xml:space="preserve">W sprawach nieuregulowanych niniejszą umową, mają zastosowanie odpowiednie przepisy ustawy Prawo zamówień publicznych oraz Kodeksu cywilnego. </w:t>
      </w:r>
    </w:p>
    <w:p w14:paraId="60732000" w14:textId="77777777" w:rsidR="00E43C3F" w:rsidRDefault="00D74445">
      <w:pPr>
        <w:spacing w:after="61" w:line="259" w:lineRule="auto"/>
        <w:ind w:left="64" w:firstLine="0"/>
        <w:jc w:val="center"/>
      </w:pPr>
      <w:r>
        <w:t xml:space="preserve"> </w:t>
      </w:r>
    </w:p>
    <w:p w14:paraId="3B9F7CB0" w14:textId="77777777" w:rsidR="00E43C3F" w:rsidRDefault="00D74445">
      <w:pPr>
        <w:pStyle w:val="Nagwek1"/>
        <w:ind w:left="16"/>
      </w:pPr>
      <w:r>
        <w:t xml:space="preserve">§ 16 </w:t>
      </w:r>
    </w:p>
    <w:p w14:paraId="707F39DC" w14:textId="77777777" w:rsidR="00E43C3F" w:rsidRDefault="00D74445">
      <w:pPr>
        <w:ind w:left="7"/>
      </w:pPr>
      <w:r>
        <w:t xml:space="preserve">Integralną część niniejszej umowy stanowią następujące załączniki: </w:t>
      </w:r>
    </w:p>
    <w:p w14:paraId="5BDBA987" w14:textId="3AB991CE" w:rsidR="00E43C3F" w:rsidRDefault="00D74445">
      <w:pPr>
        <w:numPr>
          <w:ilvl w:val="0"/>
          <w:numId w:val="10"/>
        </w:numPr>
        <w:ind w:hanging="348"/>
      </w:pPr>
      <w:r>
        <w:t xml:space="preserve">Specyfikacja warunków zamówienia (SWZ), </w:t>
      </w:r>
    </w:p>
    <w:p w14:paraId="15037C95" w14:textId="77777777" w:rsidR="00E43C3F" w:rsidRDefault="00D74445">
      <w:pPr>
        <w:numPr>
          <w:ilvl w:val="0"/>
          <w:numId w:val="10"/>
        </w:numPr>
        <w:ind w:hanging="348"/>
      </w:pPr>
      <w:r>
        <w:t xml:space="preserve">Oferta Wykonawcy, </w:t>
      </w:r>
    </w:p>
    <w:p w14:paraId="420FFD62" w14:textId="07D3C0E8" w:rsidR="00E43C3F" w:rsidRDefault="00D74445">
      <w:pPr>
        <w:numPr>
          <w:ilvl w:val="0"/>
          <w:numId w:val="10"/>
        </w:numPr>
        <w:ind w:hanging="348"/>
      </w:pPr>
      <w:r>
        <w:t xml:space="preserve">Harmonogram rzeczowo-finansowy, </w:t>
      </w:r>
    </w:p>
    <w:p w14:paraId="7A787450" w14:textId="41943578" w:rsidR="00E43C3F" w:rsidRDefault="00F64310">
      <w:pPr>
        <w:ind w:left="382"/>
      </w:pPr>
      <w:r>
        <w:t>4</w:t>
      </w:r>
      <w:r w:rsidR="00D74445">
        <w:t>.</w:t>
      </w:r>
      <w:r w:rsidR="00D74445">
        <w:rPr>
          <w:rFonts w:ascii="Arial" w:eastAsia="Arial" w:hAnsi="Arial" w:cs="Arial"/>
        </w:rPr>
        <w:t xml:space="preserve"> </w:t>
      </w:r>
      <w:r w:rsidR="00D74445">
        <w:t xml:space="preserve">Wzór karty gwarancyjnej. </w:t>
      </w:r>
    </w:p>
    <w:p w14:paraId="7A13077C" w14:textId="77777777" w:rsidR="00E43C3F" w:rsidRDefault="00D74445">
      <w:pPr>
        <w:spacing w:after="64" w:line="259" w:lineRule="auto"/>
        <w:ind w:left="12" w:firstLine="0"/>
        <w:jc w:val="left"/>
      </w:pPr>
      <w:r>
        <w:t xml:space="preserve"> </w:t>
      </w:r>
    </w:p>
    <w:p w14:paraId="47132BF0" w14:textId="77777777" w:rsidR="00E43C3F" w:rsidRDefault="00D74445">
      <w:pPr>
        <w:pStyle w:val="Nagwek1"/>
        <w:ind w:left="16"/>
      </w:pPr>
      <w:r>
        <w:t xml:space="preserve">§ 17 </w:t>
      </w:r>
    </w:p>
    <w:p w14:paraId="458974D2" w14:textId="77777777" w:rsidR="00E43C3F" w:rsidRDefault="00D74445">
      <w:pPr>
        <w:ind w:left="7"/>
      </w:pPr>
      <w:r>
        <w:t xml:space="preserve">Umowę niniejszą sporządzono w 3 jednobrzmiących egzemplarzach z przeznaczeniem 2 egz. dla Zamawiającego i 1 egz. dla Wykonawcy.  </w:t>
      </w:r>
    </w:p>
    <w:p w14:paraId="455385F0" w14:textId="77777777" w:rsidR="00E43C3F" w:rsidRDefault="00D74445">
      <w:pPr>
        <w:spacing w:after="19" w:line="259" w:lineRule="auto"/>
        <w:ind w:left="12" w:firstLine="0"/>
        <w:jc w:val="left"/>
      </w:pPr>
      <w:r>
        <w:t xml:space="preserve"> </w:t>
      </w:r>
    </w:p>
    <w:p w14:paraId="30462660" w14:textId="77777777" w:rsidR="00E43C3F" w:rsidRDefault="00D74445">
      <w:pPr>
        <w:spacing w:after="37" w:line="259" w:lineRule="auto"/>
        <w:ind w:left="12" w:firstLine="0"/>
        <w:jc w:val="left"/>
      </w:pPr>
      <w:r>
        <w:t xml:space="preserve"> </w:t>
      </w:r>
    </w:p>
    <w:p w14:paraId="0E3AF0B8" w14:textId="77777777" w:rsidR="00E43C3F" w:rsidRDefault="00D74445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Wykonawca: </w:t>
      </w:r>
    </w:p>
    <w:p w14:paraId="06316D08" w14:textId="77777777" w:rsidR="003518C6" w:rsidRDefault="003518C6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31308980" w14:textId="77777777" w:rsidR="003518C6" w:rsidRDefault="003518C6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56B7AE5F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7F7AEC7D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182C6833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549C1BB6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2AC40B77" w14:textId="77777777" w:rsidR="009A44DA" w:rsidRDefault="009A44DA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3DF8B0FF" w14:textId="77777777" w:rsidR="009A44DA" w:rsidRDefault="009A44DA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08AAEC2D" w14:textId="77777777" w:rsidR="009A44DA" w:rsidRDefault="009A44DA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20331D0B" w14:textId="77777777" w:rsidR="009A44DA" w:rsidRDefault="009A44DA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438B1FE5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5D1DDEA4" w14:textId="77777777" w:rsidR="00B96DE8" w:rsidRDefault="00B96DE8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12585380" w14:textId="77777777" w:rsidR="001168FE" w:rsidRDefault="001168FE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399F5E12" w14:textId="77777777" w:rsidR="001168FE" w:rsidRDefault="001168FE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4899D331" w14:textId="77777777" w:rsidR="001168FE" w:rsidRDefault="001168FE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0E69A2F4" w14:textId="77777777" w:rsidR="001168FE" w:rsidRDefault="001168FE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7A8774D0" w14:textId="77777777" w:rsidR="001168FE" w:rsidRDefault="001168FE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2E17B2D1" w14:textId="77777777" w:rsidR="003518C6" w:rsidRDefault="003518C6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5E33C20F" w14:textId="77777777" w:rsidR="003518C6" w:rsidRDefault="003518C6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  <w:rPr>
          <w:b/>
        </w:rPr>
      </w:pPr>
    </w:p>
    <w:p w14:paraId="02A893E4" w14:textId="77777777" w:rsidR="003518C6" w:rsidRDefault="003518C6">
      <w:pPr>
        <w:tabs>
          <w:tab w:val="center" w:pos="1176"/>
          <w:tab w:val="center" w:pos="2568"/>
          <w:tab w:val="center" w:pos="3277"/>
          <w:tab w:val="center" w:pos="3985"/>
          <w:tab w:val="center" w:pos="4693"/>
          <w:tab w:val="center" w:pos="5401"/>
          <w:tab w:val="center" w:pos="6109"/>
          <w:tab w:val="center" w:pos="6817"/>
          <w:tab w:val="center" w:pos="8229"/>
        </w:tabs>
        <w:spacing w:after="44" w:line="259" w:lineRule="auto"/>
        <w:ind w:left="0" w:firstLine="0"/>
        <w:jc w:val="left"/>
      </w:pPr>
    </w:p>
    <w:p w14:paraId="183E4E86" w14:textId="77777777" w:rsidR="00E43C3F" w:rsidRDefault="00D74445" w:rsidP="003518C6">
      <w:pPr>
        <w:ind w:left="3320" w:firstLine="0"/>
      </w:pPr>
      <w:r>
        <w:t xml:space="preserve">KARTA GWARANCYJNA </w:t>
      </w:r>
    </w:p>
    <w:p w14:paraId="2957231B" w14:textId="77777777" w:rsidR="00E43C3F" w:rsidRDefault="00D74445">
      <w:pPr>
        <w:spacing w:after="65" w:line="259" w:lineRule="auto"/>
        <w:ind w:left="14" w:right="2"/>
        <w:jc w:val="center"/>
      </w:pPr>
      <w:r>
        <w:t>do umowy nr …………. z dnia ………………………. 20</w:t>
      </w:r>
      <w:r w:rsidR="00807819">
        <w:t>23</w:t>
      </w:r>
      <w:r>
        <w:t xml:space="preserve"> r. </w:t>
      </w:r>
    </w:p>
    <w:p w14:paraId="0EEA84AD" w14:textId="77777777" w:rsidR="00E43C3F" w:rsidRDefault="00D74445">
      <w:pPr>
        <w:spacing w:line="259" w:lineRule="auto"/>
        <w:ind w:left="14"/>
        <w:jc w:val="center"/>
      </w:pPr>
      <w:r>
        <w:t xml:space="preserve">dotyczącej realizacji zadania pn.: </w:t>
      </w:r>
    </w:p>
    <w:p w14:paraId="55F0875C" w14:textId="77777777" w:rsidR="00E43C3F" w:rsidRDefault="00D74445">
      <w:pPr>
        <w:spacing w:after="106" w:line="259" w:lineRule="auto"/>
        <w:ind w:left="12" w:firstLine="0"/>
        <w:jc w:val="left"/>
      </w:pPr>
      <w:r>
        <w:t xml:space="preserve"> </w:t>
      </w:r>
    </w:p>
    <w:p w14:paraId="0785BC34" w14:textId="77777777" w:rsidR="00E43C3F" w:rsidRDefault="00D74445" w:rsidP="00807819">
      <w:pPr>
        <w:spacing w:after="78" w:line="259" w:lineRule="auto"/>
        <w:ind w:left="17"/>
        <w:jc w:val="center"/>
      </w:pPr>
      <w:r>
        <w:rPr>
          <w:b/>
          <w:sz w:val="28"/>
        </w:rPr>
        <w:lastRenderedPageBreak/>
        <w:t>„</w:t>
      </w:r>
      <w:r w:rsidR="00807819">
        <w:rPr>
          <w:b/>
          <w:sz w:val="28"/>
        </w:rPr>
        <w:t>Wymiana oświetlenia ulicznego na energooszczędne LED na terenie Gminy Kościerzyna</w:t>
      </w:r>
      <w:r>
        <w:rPr>
          <w:b/>
          <w:sz w:val="28"/>
        </w:rPr>
        <w:t>”</w:t>
      </w:r>
      <w:r>
        <w:t xml:space="preserve"> </w:t>
      </w:r>
    </w:p>
    <w:p w14:paraId="3091B9F5" w14:textId="77777777" w:rsidR="00E43C3F" w:rsidRDefault="00D74445">
      <w:pPr>
        <w:spacing w:after="62" w:line="259" w:lineRule="auto"/>
        <w:ind w:left="12" w:firstLine="0"/>
        <w:jc w:val="left"/>
      </w:pPr>
      <w:r>
        <w:t xml:space="preserve"> </w:t>
      </w:r>
    </w:p>
    <w:p w14:paraId="6197C624" w14:textId="77777777" w:rsidR="00E43C3F" w:rsidRDefault="00D74445">
      <w:pPr>
        <w:ind w:left="7"/>
      </w:pPr>
      <w:r>
        <w:t xml:space="preserve">„Wykonawca”:  </w:t>
      </w:r>
    </w:p>
    <w:p w14:paraId="169940A0" w14:textId="77777777" w:rsidR="00E43C3F" w:rsidRDefault="00D74445">
      <w:pPr>
        <w:ind w:left="7"/>
      </w:pPr>
      <w:r>
        <w:t xml:space="preserve">………………………………………………………………………………………………… </w:t>
      </w:r>
    </w:p>
    <w:p w14:paraId="10510309" w14:textId="77777777" w:rsidR="00E43C3F" w:rsidRDefault="00D74445">
      <w:pPr>
        <w:ind w:left="7"/>
      </w:pPr>
      <w:r>
        <w:t xml:space="preserve">………………………………………………………………………………………………… </w:t>
      </w:r>
    </w:p>
    <w:p w14:paraId="0EEE19A2" w14:textId="77777777" w:rsidR="00E43C3F" w:rsidRDefault="00D74445">
      <w:pPr>
        <w:spacing w:after="63" w:line="259" w:lineRule="auto"/>
        <w:ind w:left="12" w:firstLine="0"/>
        <w:jc w:val="left"/>
      </w:pPr>
      <w:r>
        <w:t xml:space="preserve"> </w:t>
      </w:r>
    </w:p>
    <w:p w14:paraId="5F5A1984" w14:textId="77777777" w:rsidR="00E43C3F" w:rsidRDefault="00D74445">
      <w:pPr>
        <w:ind w:left="7"/>
      </w:pPr>
      <w:r>
        <w:t xml:space="preserve">zwany dalej „Gwarantem”  </w:t>
      </w:r>
    </w:p>
    <w:p w14:paraId="1E91C99A" w14:textId="77777777" w:rsidR="00E43C3F" w:rsidRDefault="00D74445">
      <w:pPr>
        <w:spacing w:after="1" w:line="297" w:lineRule="auto"/>
        <w:ind w:left="7" w:right="309"/>
        <w:jc w:val="left"/>
      </w:pPr>
      <w:r>
        <w:t xml:space="preserve">niniejszym dokumentem udziela „Zamawiającemu”, tj. Gminie </w:t>
      </w:r>
      <w:r w:rsidR="00807819">
        <w:t>Kościerzyna</w:t>
      </w:r>
      <w:r>
        <w:t>, mającej siedzib</w:t>
      </w:r>
      <w:r w:rsidR="004F5C53">
        <w:t>ę</w:t>
      </w:r>
      <w:r>
        <w:t xml:space="preserve">  przy ul. </w:t>
      </w:r>
      <w:r w:rsidR="00807819">
        <w:t>Strzeleckiej 9</w:t>
      </w:r>
      <w:r>
        <w:t xml:space="preserve">; </w:t>
      </w:r>
      <w:r w:rsidR="00807819">
        <w:t>83-400 Kościerzyna</w:t>
      </w:r>
      <w:r>
        <w:t xml:space="preserve">,  gwarancji co do jakości wykonanego przedmiotu umowy. </w:t>
      </w:r>
    </w:p>
    <w:p w14:paraId="59EFDAF5" w14:textId="77777777" w:rsidR="00E43C3F" w:rsidRDefault="00D74445">
      <w:pPr>
        <w:spacing w:after="66" w:line="259" w:lineRule="auto"/>
        <w:ind w:left="12" w:firstLine="0"/>
        <w:jc w:val="left"/>
      </w:pPr>
      <w:r>
        <w:t xml:space="preserve"> </w:t>
      </w:r>
    </w:p>
    <w:p w14:paraId="61AFC3D1" w14:textId="77777777" w:rsidR="00E43C3F" w:rsidRDefault="00D74445">
      <w:pPr>
        <w:numPr>
          <w:ilvl w:val="0"/>
          <w:numId w:val="11"/>
        </w:numPr>
        <w:ind w:hanging="348"/>
      </w:pPr>
      <w:r>
        <w:t xml:space="preserve">Gwarant zobowiązuje się do usunięcia wad fizycznych własnym staraniem i kosztem, jeżeli wady te ujawnią się w ciągu terminu określonego w niniejszej gwarancji. </w:t>
      </w:r>
    </w:p>
    <w:p w14:paraId="2EF80876" w14:textId="77777777" w:rsidR="00E43C3F" w:rsidRDefault="00D74445">
      <w:pPr>
        <w:numPr>
          <w:ilvl w:val="0"/>
          <w:numId w:val="11"/>
        </w:numPr>
        <w:ind w:hanging="348"/>
      </w:pPr>
      <w:r>
        <w:t xml:space="preserve">Termin gwarancji jakości wynosi ………. lat, licząc od daty odbioru końcowego, tj. od dnia ……………..……….. do dnia ………………………. . </w:t>
      </w:r>
    </w:p>
    <w:p w14:paraId="7C69610B" w14:textId="77777777" w:rsidR="00E43C3F" w:rsidRDefault="00D74445">
      <w:pPr>
        <w:numPr>
          <w:ilvl w:val="0"/>
          <w:numId w:val="11"/>
        </w:numPr>
        <w:ind w:hanging="348"/>
      </w:pPr>
      <w:r>
        <w:t xml:space="preserve">Zamawiający zobowiązany jest do powiadomienia Wykonawcy w formie pisemnej o fakcie ujawnienia wad w terminie do 1-go miesiąca, licząc od daty stwierdzenia przez Zamawiającego, że wady wystąpiły. </w:t>
      </w:r>
    </w:p>
    <w:p w14:paraId="71BCDC74" w14:textId="09B9CAF4" w:rsidR="00E43C3F" w:rsidRDefault="00D74445">
      <w:pPr>
        <w:numPr>
          <w:ilvl w:val="0"/>
          <w:numId w:val="11"/>
        </w:numPr>
        <w:ind w:hanging="348"/>
      </w:pPr>
      <w:r>
        <w:t xml:space="preserve">Zamawiający w powiadomieniu winien wyznaczyć termin przeprowadzenia przeglądu gwarancyjnego </w:t>
      </w:r>
      <w:r w:rsidR="00E95ECB">
        <w:t>prac</w:t>
      </w:r>
      <w:r>
        <w:t xml:space="preserve">. Z czynności przeglądu, strony zobowiązane są sporządzić pisemny protokół, w którym ustalą fakt istnienia wad, zakres rzeczowy wad oraz termin ich usunięcia. </w:t>
      </w:r>
    </w:p>
    <w:p w14:paraId="756238E9" w14:textId="77777777" w:rsidR="00E43C3F" w:rsidRDefault="00D74445">
      <w:pPr>
        <w:numPr>
          <w:ilvl w:val="0"/>
          <w:numId w:val="11"/>
        </w:numPr>
        <w:ind w:hanging="348"/>
      </w:pPr>
      <w:r>
        <w:t xml:space="preserve">W przypadku nieprzystąpienia przez Gwaranta do czynności przeglądu w terminie wyznaczonym przez Zamawiającego, Zamawiający protokół, o którym mowa w ust. 4 sporządzi jednostronnie i protokół ten, zawierający stwierdzenie wystąpienia wad, ich zakresu i zobowiązanie Gwaranta do usunięcia wad wraz z terminem na ich usunięcie prześle Gwarantowi. </w:t>
      </w:r>
    </w:p>
    <w:p w14:paraId="542E3CB4" w14:textId="4E0038C4" w:rsidR="00E43C3F" w:rsidRDefault="00D74445">
      <w:pPr>
        <w:numPr>
          <w:ilvl w:val="0"/>
          <w:numId w:val="11"/>
        </w:numPr>
        <w:ind w:hanging="348"/>
      </w:pPr>
      <w:r>
        <w:t xml:space="preserve">Przy ustalaniu i wyznaczaniu terminu na usunięcie wad, uwzględnić należy pracochłonność </w:t>
      </w:r>
      <w:r w:rsidR="00E95ECB">
        <w:t>prac</w:t>
      </w:r>
      <w:r>
        <w:t xml:space="preserve"> poprawkowych oraz warunki atmosferyczne. </w:t>
      </w:r>
    </w:p>
    <w:p w14:paraId="0CDB9B30" w14:textId="77777777" w:rsidR="00E43C3F" w:rsidRDefault="00D74445">
      <w:pPr>
        <w:numPr>
          <w:ilvl w:val="0"/>
          <w:numId w:val="11"/>
        </w:numPr>
        <w:ind w:hanging="348"/>
      </w:pPr>
      <w:r>
        <w:t xml:space="preserve">W razie bezskutecznego upływu ustalonego terminu, bądź wyznaczonego na usunięcie wad, Gwarant upoważnia Zamawiającego do wykonania tych czynności, tj. usunięcia wad na koszt Gwaranta. </w:t>
      </w:r>
    </w:p>
    <w:p w14:paraId="5FDD3316" w14:textId="77777777" w:rsidR="00E43C3F" w:rsidRDefault="00D74445">
      <w:pPr>
        <w:spacing w:line="259" w:lineRule="auto"/>
        <w:ind w:left="12" w:firstLine="0"/>
        <w:jc w:val="left"/>
      </w:pPr>
      <w:r>
        <w:t xml:space="preserve"> </w:t>
      </w:r>
    </w:p>
    <w:p w14:paraId="43FDCB1A" w14:textId="77777777" w:rsidR="00E43C3F" w:rsidRDefault="00D74445">
      <w:pPr>
        <w:spacing w:line="259" w:lineRule="auto"/>
        <w:ind w:left="12" w:firstLine="0"/>
        <w:jc w:val="left"/>
      </w:pPr>
      <w:r>
        <w:t xml:space="preserve"> </w:t>
      </w:r>
    </w:p>
    <w:p w14:paraId="7A6584CD" w14:textId="77777777" w:rsidR="00E43C3F" w:rsidRDefault="00D74445">
      <w:pPr>
        <w:ind w:left="4271"/>
      </w:pPr>
      <w:r>
        <w:t xml:space="preserve">-------------------------------------------- </w:t>
      </w:r>
    </w:p>
    <w:p w14:paraId="23A49CF1" w14:textId="77777777" w:rsidR="00E43C3F" w:rsidRDefault="00D74445">
      <w:pPr>
        <w:spacing w:after="0" w:line="259" w:lineRule="auto"/>
        <w:ind w:left="0" w:right="605" w:firstLine="0"/>
        <w:jc w:val="right"/>
      </w:pPr>
      <w:r>
        <w:t xml:space="preserve">Upoważniony przedstawiciel Gwaranta (Wykonawcy) </w:t>
      </w:r>
    </w:p>
    <w:sectPr w:rsidR="00E4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8" w:right="1128" w:bottom="1180" w:left="1407" w:header="71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C4C7" w14:textId="77777777" w:rsidR="00532684" w:rsidRDefault="00532684">
      <w:pPr>
        <w:spacing w:after="0" w:line="240" w:lineRule="auto"/>
      </w:pPr>
      <w:r>
        <w:separator/>
      </w:r>
    </w:p>
  </w:endnote>
  <w:endnote w:type="continuationSeparator" w:id="0">
    <w:p w14:paraId="2596B3DB" w14:textId="77777777" w:rsidR="00532684" w:rsidRDefault="0053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C936" w14:textId="77777777" w:rsidR="00E43C3F" w:rsidRDefault="00D74445">
    <w:pPr>
      <w:spacing w:after="0" w:line="259" w:lineRule="auto"/>
      <w:ind w:left="6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NUMPAGES   \* MERGEFORMAT ">
      <w:r>
        <w:t>7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9B48" w14:textId="77777777" w:rsidR="00E43C3F" w:rsidRDefault="00D74445">
    <w:pPr>
      <w:spacing w:after="0" w:line="259" w:lineRule="auto"/>
      <w:ind w:left="6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85414">
      <w:rPr>
        <w:noProof/>
      </w:rPr>
      <w:t>4</w:t>
    </w:r>
    <w:r>
      <w:fldChar w:fldCharType="end"/>
    </w:r>
    <w:r>
      <w:t xml:space="preserve"> z </w:t>
    </w:r>
    <w:r w:rsidR="00532684">
      <w:rPr>
        <w:noProof/>
      </w:rPr>
      <w:fldChar w:fldCharType="begin"/>
    </w:r>
    <w:r w:rsidR="00532684">
      <w:rPr>
        <w:noProof/>
      </w:rPr>
      <w:instrText xml:space="preserve"> NUMPAGES   \* MERGEFORMAT </w:instrText>
    </w:r>
    <w:r w:rsidR="00532684">
      <w:rPr>
        <w:noProof/>
      </w:rPr>
      <w:fldChar w:fldCharType="separate"/>
    </w:r>
    <w:r w:rsidR="00885414">
      <w:rPr>
        <w:noProof/>
      </w:rPr>
      <w:t>9</w:t>
    </w:r>
    <w:r w:rsidR="00532684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6DBD" w14:textId="77777777" w:rsidR="00E43C3F" w:rsidRDefault="00D74445">
    <w:pPr>
      <w:spacing w:after="0" w:line="259" w:lineRule="auto"/>
      <w:ind w:left="6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85414">
      <w:rPr>
        <w:noProof/>
      </w:rPr>
      <w:t>1</w:t>
    </w:r>
    <w:r>
      <w:fldChar w:fldCharType="end"/>
    </w:r>
    <w:r>
      <w:t xml:space="preserve"> z </w:t>
    </w:r>
    <w:r w:rsidR="00532684">
      <w:rPr>
        <w:noProof/>
      </w:rPr>
      <w:fldChar w:fldCharType="begin"/>
    </w:r>
    <w:r w:rsidR="00532684">
      <w:rPr>
        <w:noProof/>
      </w:rPr>
      <w:instrText xml:space="preserve"> NUMPAGES   \* MERGEFORMAT </w:instrText>
    </w:r>
    <w:r w:rsidR="00532684">
      <w:rPr>
        <w:noProof/>
      </w:rPr>
      <w:fldChar w:fldCharType="separate"/>
    </w:r>
    <w:r w:rsidR="00885414">
      <w:rPr>
        <w:noProof/>
      </w:rPr>
      <w:t>9</w:t>
    </w:r>
    <w:r w:rsidR="00532684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BDF0" w14:textId="77777777" w:rsidR="00532684" w:rsidRDefault="00532684">
      <w:pPr>
        <w:spacing w:after="0" w:line="240" w:lineRule="auto"/>
      </w:pPr>
      <w:r>
        <w:separator/>
      </w:r>
    </w:p>
  </w:footnote>
  <w:footnote w:type="continuationSeparator" w:id="0">
    <w:p w14:paraId="3B4F1236" w14:textId="77777777" w:rsidR="00532684" w:rsidRDefault="0053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13A2" w14:textId="77777777" w:rsidR="00E43C3F" w:rsidRDefault="00D74445">
    <w:pPr>
      <w:spacing w:after="714" w:line="262" w:lineRule="auto"/>
      <w:ind w:left="444" w:right="442" w:firstLine="235"/>
      <w:jc w:val="left"/>
    </w:pPr>
    <w:r>
      <w:rPr>
        <w:sz w:val="18"/>
      </w:rPr>
      <w:t>UMOWA o zamówienie publiczne na zadanie pn.</w:t>
    </w:r>
    <w:r>
      <w:rPr>
        <w:b/>
        <w:sz w:val="18"/>
      </w:rPr>
      <w:t xml:space="preserve"> „Modernizacja gminnego oświetlenia ulicznego – etap III – wymiana opraw oświetlenia ulicznego typu Retro w Niemodlinie”</w:t>
    </w:r>
    <w:r>
      <w:rPr>
        <w:sz w:val="18"/>
      </w:rPr>
      <w:t>, zawarta w trybie przetargu nieograniczonego  w oparciu o przepisy ustawy Prawo zamówień publicznych</w:t>
    </w:r>
    <w:r>
      <w:rPr>
        <w:sz w:val="22"/>
      </w:rPr>
      <w:t xml:space="preserve"> </w:t>
    </w:r>
  </w:p>
  <w:p w14:paraId="1473091E" w14:textId="77777777" w:rsidR="00E43C3F" w:rsidRDefault="00D74445">
    <w:pPr>
      <w:spacing w:after="0" w:line="259" w:lineRule="auto"/>
      <w:ind w:left="192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1FC5" w14:textId="77777777" w:rsidR="00E43C3F" w:rsidRDefault="00E43C3F">
    <w:pPr>
      <w:spacing w:after="0" w:line="259" w:lineRule="auto"/>
      <w:ind w:left="19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B32" w14:textId="77777777" w:rsidR="00E43C3F" w:rsidRDefault="00E43C3F">
    <w:pPr>
      <w:spacing w:after="0" w:line="262" w:lineRule="auto"/>
      <w:ind w:left="444" w:right="442" w:firstLine="23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8D8"/>
    <w:multiLevelType w:val="hybridMultilevel"/>
    <w:tmpl w:val="7508459A"/>
    <w:lvl w:ilvl="0" w:tplc="B3E847F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2B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EAD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EB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8F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40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85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C1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A5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B03C2"/>
    <w:multiLevelType w:val="hybridMultilevel"/>
    <w:tmpl w:val="93D4C58A"/>
    <w:lvl w:ilvl="0" w:tplc="F042B006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C2D1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0C21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C44A2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652E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E4668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5A8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23C74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BBD4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861B6"/>
    <w:multiLevelType w:val="hybridMultilevel"/>
    <w:tmpl w:val="79982E7C"/>
    <w:lvl w:ilvl="0" w:tplc="B928BD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AD09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F8FC8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E772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C1B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CD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EF1E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0292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CB5A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9325C"/>
    <w:multiLevelType w:val="hybridMultilevel"/>
    <w:tmpl w:val="5754C48A"/>
    <w:lvl w:ilvl="0" w:tplc="845C456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6794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A2C0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E61D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2A8A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A7A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CF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C2F0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859D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424EA"/>
    <w:multiLevelType w:val="hybridMultilevel"/>
    <w:tmpl w:val="D98082D4"/>
    <w:lvl w:ilvl="0" w:tplc="8026D4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EEE42">
      <w:start w:val="1"/>
      <w:numFmt w:val="lowerLetter"/>
      <w:lvlRestart w:val="0"/>
      <w:lvlText w:val="%2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8447C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C1DE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0938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53A4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8076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4EC5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45200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D0EDF"/>
    <w:multiLevelType w:val="hybridMultilevel"/>
    <w:tmpl w:val="63EA807A"/>
    <w:lvl w:ilvl="0" w:tplc="57E0BA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A53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2C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E2D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7E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C34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285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68A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0A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76048"/>
    <w:multiLevelType w:val="hybridMultilevel"/>
    <w:tmpl w:val="CF0C8EB6"/>
    <w:lvl w:ilvl="0" w:tplc="5DE0DE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A86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2F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A9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D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A0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6B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1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7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501C5A"/>
    <w:multiLevelType w:val="hybridMultilevel"/>
    <w:tmpl w:val="D50002BA"/>
    <w:lvl w:ilvl="0" w:tplc="E9EC8C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855B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E004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218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E68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8ED0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6E3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26B1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6A2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DB08C5"/>
    <w:multiLevelType w:val="hybridMultilevel"/>
    <w:tmpl w:val="4792351E"/>
    <w:lvl w:ilvl="0" w:tplc="3ECA18D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455B0">
      <w:start w:val="1"/>
      <w:numFmt w:val="decimal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07F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CC21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895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AD1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C9C4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E433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C1A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E6A29"/>
    <w:multiLevelType w:val="hybridMultilevel"/>
    <w:tmpl w:val="F772931C"/>
    <w:lvl w:ilvl="0" w:tplc="1C400C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F5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61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8A3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E7B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FF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C4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CF9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85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D370C5"/>
    <w:multiLevelType w:val="hybridMultilevel"/>
    <w:tmpl w:val="A6CEC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5E81"/>
    <w:multiLevelType w:val="hybridMultilevel"/>
    <w:tmpl w:val="A0CC4482"/>
    <w:lvl w:ilvl="0" w:tplc="AD0878F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6B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65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AE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47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AD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0F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09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C2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E96D64"/>
    <w:multiLevelType w:val="hybridMultilevel"/>
    <w:tmpl w:val="630E9AB2"/>
    <w:lvl w:ilvl="0" w:tplc="800CB65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255360401">
    <w:abstractNumId w:val="6"/>
  </w:num>
  <w:num w:numId="2" w16cid:durableId="1171411556">
    <w:abstractNumId w:val="8"/>
  </w:num>
  <w:num w:numId="3" w16cid:durableId="1704597775">
    <w:abstractNumId w:val="3"/>
  </w:num>
  <w:num w:numId="4" w16cid:durableId="635379074">
    <w:abstractNumId w:val="0"/>
  </w:num>
  <w:num w:numId="5" w16cid:durableId="1607035273">
    <w:abstractNumId w:val="11"/>
  </w:num>
  <w:num w:numId="6" w16cid:durableId="1797985592">
    <w:abstractNumId w:val="4"/>
  </w:num>
  <w:num w:numId="7" w16cid:durableId="596401022">
    <w:abstractNumId w:val="1"/>
  </w:num>
  <w:num w:numId="8" w16cid:durableId="1054697212">
    <w:abstractNumId w:val="2"/>
  </w:num>
  <w:num w:numId="9" w16cid:durableId="1867212432">
    <w:abstractNumId w:val="7"/>
  </w:num>
  <w:num w:numId="10" w16cid:durableId="413860988">
    <w:abstractNumId w:val="9"/>
  </w:num>
  <w:num w:numId="11" w16cid:durableId="869337582">
    <w:abstractNumId w:val="5"/>
  </w:num>
  <w:num w:numId="12" w16cid:durableId="1291353712">
    <w:abstractNumId w:val="12"/>
  </w:num>
  <w:num w:numId="13" w16cid:durableId="1278297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3F"/>
    <w:rsid w:val="00000A11"/>
    <w:rsid w:val="00027BD0"/>
    <w:rsid w:val="000724DE"/>
    <w:rsid w:val="000755D6"/>
    <w:rsid w:val="000B44D7"/>
    <w:rsid w:val="000D7908"/>
    <w:rsid w:val="001168FE"/>
    <w:rsid w:val="00263648"/>
    <w:rsid w:val="002D0AF4"/>
    <w:rsid w:val="003518C6"/>
    <w:rsid w:val="004F5C53"/>
    <w:rsid w:val="00532684"/>
    <w:rsid w:val="00787541"/>
    <w:rsid w:val="007D4471"/>
    <w:rsid w:val="00807819"/>
    <w:rsid w:val="00875E14"/>
    <w:rsid w:val="00885414"/>
    <w:rsid w:val="008C7973"/>
    <w:rsid w:val="009A44DA"/>
    <w:rsid w:val="009E169D"/>
    <w:rsid w:val="00A531D7"/>
    <w:rsid w:val="00A871A1"/>
    <w:rsid w:val="00B33A37"/>
    <w:rsid w:val="00B96DE8"/>
    <w:rsid w:val="00BA4E9F"/>
    <w:rsid w:val="00BD02DC"/>
    <w:rsid w:val="00C11F03"/>
    <w:rsid w:val="00CE49AE"/>
    <w:rsid w:val="00D04F92"/>
    <w:rsid w:val="00D4679F"/>
    <w:rsid w:val="00D74445"/>
    <w:rsid w:val="00E43C3F"/>
    <w:rsid w:val="00E95ECB"/>
    <w:rsid w:val="00F0617D"/>
    <w:rsid w:val="00F3210C"/>
    <w:rsid w:val="00F64310"/>
    <w:rsid w:val="00FD2D25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F418"/>
  <w15:docId w15:val="{0691AC4D-934A-45DB-9E5C-5185DB5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302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1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4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4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D0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4DA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&#243;&#378;n.z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2787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cp:lastModifiedBy>Katarzyna Wysiecka-Szamocka</cp:lastModifiedBy>
  <cp:revision>15</cp:revision>
  <cp:lastPrinted>2023-06-22T08:27:00Z</cp:lastPrinted>
  <dcterms:created xsi:type="dcterms:W3CDTF">2023-06-21T08:54:00Z</dcterms:created>
  <dcterms:modified xsi:type="dcterms:W3CDTF">2023-06-22T11:44:00Z</dcterms:modified>
</cp:coreProperties>
</file>