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43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Remont ciągu pieszo-jezdnego przy ul.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Wilanowskiej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8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 na terenie działki ew. nr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57/6, 117, 118, 119, 126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obr. 67 przy bloku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505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 w:val="false"/>
          <w:bCs w:val="false"/>
          <w:sz w:val="22"/>
          <w:szCs w:val="22"/>
          <w:shd w:fill="auto" w:val="clear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emont ciągu pieszo-jezdnego przy ul.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Wilanowskiej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8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w Legionowie na terenie działki ew. nr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57/6, 117, 118, 119, 126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obr. 67 przy bloku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505</w:t>
      </w:r>
      <w:r>
        <w:rPr>
          <w:rFonts w:eastAsia="TimesNewRomanPSMT" w:cs="TimesNewRomanPSMT" w:ascii="Arial" w:hAnsi="Arial"/>
          <w:b w:val="false"/>
          <w:bCs w:val="false"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 na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na roboty budowlane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0 dni kalendarzowych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24 listopada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emont ciągu pieszo-jezdnego przy ul.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Wilanowskiej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8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w Legionowie na terenie działki ew. nr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57/6, 117, 118, 119, 126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obr. 67 przy bloku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505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0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8" o:allowincell="t" style="width:213.55pt;height:19.8pt" type="#_x0000_t75"/>
          <w:control r:id="rId11" w:name="unnamed21" w:shapeid="control_shape_8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9" o:allowincell="t" style="width:90.8pt;height:19.8pt" type="#_x0000_t75"/>
          <w:control r:id="rId12" w:name="unnamed32" w:shapeid="control_shape_9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Cs w:val="false"/>
          <w:i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5 ustawy Pzp – jej treść jest niezgodna z warunkami 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hyperlink" Target="https://platformazakupowa.pl/pn/legionowo" TargetMode="Externa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3</Pages>
  <Words>666</Words>
  <Characters>4273</Characters>
  <CharactersWithSpaces>4887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2023-10-11T12:35:48Z</dcterms:created>
  <dc:creator/>
  <dc:description/>
  <dc:language>pl-PL</dc:language>
  <cp:lastModifiedBy/>
  <dcterms:modified xsi:type="dcterms:W3CDTF">2023-10-11T12:38:14Z</dcterms:modified>
  <cp:revision>2</cp:revision>
  <dc:subject/>
  <dc:title>Formularz oferty</dc:title>
</cp:coreProperties>
</file>