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EA835" w14:textId="1B0EFCD2" w:rsidR="00F95D5C" w:rsidRPr="007A5772" w:rsidRDefault="00F95D5C" w:rsidP="008F2301">
      <w:pPr>
        <w:spacing w:after="100" w:afterAutospacing="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50"/>
        <w:tblW w:w="5235" w:type="pct"/>
        <w:tblLook w:val="0000" w:firstRow="0" w:lastRow="0" w:firstColumn="0" w:lastColumn="0" w:noHBand="0" w:noVBand="0"/>
      </w:tblPr>
      <w:tblGrid>
        <w:gridCol w:w="511"/>
        <w:gridCol w:w="861"/>
        <w:gridCol w:w="4431"/>
        <w:gridCol w:w="616"/>
        <w:gridCol w:w="1161"/>
        <w:gridCol w:w="750"/>
        <w:gridCol w:w="639"/>
        <w:gridCol w:w="761"/>
        <w:gridCol w:w="939"/>
      </w:tblGrid>
      <w:tr w:rsidR="008F2301" w:rsidRPr="007A5772" w14:paraId="08153B8F" w14:textId="77777777" w:rsidTr="000E182E"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D16D95" w14:textId="77777777" w:rsidR="00E425FF" w:rsidRPr="007A5772" w:rsidRDefault="00E425FF" w:rsidP="00E425FF">
            <w:pPr>
              <w:tabs>
                <w:tab w:val="left" w:pos="41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1A9356" w14:textId="12AA59BF" w:rsidR="00E425FF" w:rsidRPr="007A5772" w:rsidRDefault="00E425FF" w:rsidP="00E4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/>
                <w:sz w:val="20"/>
                <w:szCs w:val="20"/>
              </w:rPr>
              <w:t>Symbol</w:t>
            </w:r>
          </w:p>
        </w:tc>
        <w:tc>
          <w:tcPr>
            <w:tcW w:w="207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93B7" w14:textId="449EEDEE" w:rsidR="00E425FF" w:rsidRPr="007A5772" w:rsidRDefault="00E425FF" w:rsidP="00E4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/>
                <w:sz w:val="20"/>
                <w:szCs w:val="20"/>
              </w:rPr>
              <w:t>Nazwa sprzętu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6AF3" w14:textId="1B65CF2A" w:rsidR="00E425FF" w:rsidRPr="007A5772" w:rsidRDefault="00E425FF" w:rsidP="00AA6A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E0C23A" w14:textId="403CD76E" w:rsidR="00E425FF" w:rsidRPr="007A5772" w:rsidRDefault="00E425FF" w:rsidP="008F2301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/>
                <w:sz w:val="20"/>
                <w:szCs w:val="20"/>
              </w:rPr>
              <w:t>Producent</w:t>
            </w:r>
            <w:r w:rsidR="00AB31BE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8F23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A5772">
              <w:rPr>
                <w:rFonts w:ascii="Times New Roman" w:hAnsi="Times New Roman" w:cs="Times New Roman"/>
                <w:b/>
                <w:sz w:val="20"/>
                <w:szCs w:val="20"/>
              </w:rPr>
              <w:t>typ</w:t>
            </w:r>
            <w:r w:rsidR="00AB31BE">
              <w:rPr>
                <w:rFonts w:ascii="Times New Roman" w:hAnsi="Times New Roman" w:cs="Times New Roman"/>
                <w:b/>
                <w:sz w:val="20"/>
                <w:szCs w:val="20"/>
              </w:rPr>
              <w:t>/model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87F087" w14:textId="77777777" w:rsidR="00E425FF" w:rsidRPr="007A5772" w:rsidRDefault="00E425FF" w:rsidP="00E425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/>
                <w:sz w:val="20"/>
                <w:szCs w:val="20"/>
              </w:rPr>
              <w:t>Cena jedn. netto [PLN]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23537E" w14:textId="77777777" w:rsidR="00E425FF" w:rsidRPr="007A5772" w:rsidRDefault="00E425FF" w:rsidP="00E425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/>
                <w:sz w:val="20"/>
                <w:szCs w:val="20"/>
              </w:rPr>
              <w:t>VAT [%]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46EA8F" w14:textId="77777777" w:rsidR="00E425FF" w:rsidRPr="007A5772" w:rsidRDefault="00E425FF" w:rsidP="00E425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/>
                <w:sz w:val="20"/>
                <w:szCs w:val="20"/>
              </w:rPr>
              <w:t>Cena jedn. brutto [PLN]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A124FF" w14:textId="77777777" w:rsidR="00E425FF" w:rsidRPr="007A5772" w:rsidRDefault="00E425FF" w:rsidP="00E425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 [PLN]</w:t>
            </w:r>
          </w:p>
        </w:tc>
      </w:tr>
      <w:tr w:rsidR="008F2301" w:rsidRPr="007A5772" w14:paraId="04F2CCAD" w14:textId="77777777" w:rsidTr="000E182E">
        <w:trPr>
          <w:trHeight w:val="59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9A863C" w14:textId="27FDC5F9" w:rsidR="00E425FF" w:rsidRPr="007A5772" w:rsidRDefault="00E425FF" w:rsidP="00E425FF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B9E3DF" w14:textId="379A4ADB" w:rsidR="00E425FF" w:rsidRPr="007A5772" w:rsidRDefault="00E425FF" w:rsidP="00E425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1137FA" w:rsidRPr="007A5772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1FCD" w14:textId="0C6C2C42" w:rsidR="00E425FF" w:rsidRPr="007A5772" w:rsidRDefault="009A5672" w:rsidP="00E425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Instalacja </w:t>
            </w:r>
            <w:r w:rsidR="00E425FF" w:rsidRPr="007A5772">
              <w:rPr>
                <w:rFonts w:ascii="Times New Roman" w:hAnsi="Times New Roman" w:cs="Times New Roman"/>
                <w:sz w:val="20"/>
                <w:szCs w:val="20"/>
              </w:rPr>
              <w:t>System</w:t>
            </w:r>
            <w:r w:rsidR="00F66E7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425FF"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37FA" w:rsidRPr="007A5772">
              <w:rPr>
                <w:rFonts w:ascii="Times New Roman" w:hAnsi="Times New Roman" w:cs="Times New Roman"/>
                <w:sz w:val="20"/>
                <w:szCs w:val="20"/>
              </w:rPr>
              <w:t>TOPSOR</w:t>
            </w:r>
            <w:r w:rsidR="00E425FF"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7D030FA" w14:textId="77777777" w:rsidR="00E425FF" w:rsidRPr="007A5772" w:rsidRDefault="00E425FF" w:rsidP="00E425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1C88DC" w14:textId="2F33DBB9" w:rsidR="00E425FF" w:rsidRPr="007A5772" w:rsidRDefault="00E425FF" w:rsidP="00E425F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Szczegółowe parametry urządzenia zgodnie z załącznikiem – System </w:t>
            </w:r>
            <w:r w:rsidR="001137FA"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TOPSOR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BB2A54" w14:textId="2CA92711" w:rsidR="00E425FF" w:rsidRPr="007A5772" w:rsidRDefault="00E425FF" w:rsidP="00120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539A26" w14:textId="77777777" w:rsidR="00E425FF" w:rsidRPr="007A5772" w:rsidRDefault="00E425FF" w:rsidP="00E425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A881" w14:textId="77777777" w:rsidR="00E425FF" w:rsidRPr="007A5772" w:rsidRDefault="00E425FF" w:rsidP="00E425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462AB7" w14:textId="77777777" w:rsidR="00E425FF" w:rsidRPr="007A5772" w:rsidRDefault="00E425FF" w:rsidP="00E425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17DC2" w14:textId="77777777" w:rsidR="00E425FF" w:rsidRPr="007A5772" w:rsidRDefault="00E425FF" w:rsidP="00E425F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235B2" w14:textId="77777777" w:rsidR="00E425FF" w:rsidRPr="007A5772" w:rsidRDefault="00E425FF" w:rsidP="00E425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82E" w:rsidRPr="0012029A" w14:paraId="2526590F" w14:textId="77777777" w:rsidTr="000E182E">
        <w:trPr>
          <w:trHeight w:val="59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4A1D51" w14:textId="35579519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539CE5" w14:textId="7472A12F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KS1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8C87" w14:textId="138D52F3" w:rsid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Kolumna do sali resuscytacji</w:t>
            </w:r>
          </w:p>
          <w:p w14:paraId="7A38D97D" w14:textId="77777777" w:rsid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B6C965" w14:textId="5F1EDC84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202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Szczegółowe parametry urządzenia zgodnie z załącznikiem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Kolumna do sali resuscytacji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58F71E" w14:textId="6A250FD2" w:rsidR="0012029A" w:rsidRPr="0012029A" w:rsidRDefault="0012029A" w:rsidP="0012029A">
            <w:pPr>
              <w:tabs>
                <w:tab w:val="left" w:pos="4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0D020E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4A9DB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C4F712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5670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EBEB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82E" w:rsidRPr="0012029A" w14:paraId="108686A2" w14:textId="77777777" w:rsidTr="000E182E">
        <w:trPr>
          <w:trHeight w:val="59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55EE6F" w14:textId="7BFFA0F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A8E714" w14:textId="1FF877AF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KJ1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69FB" w14:textId="77777777" w:rsid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Kolumna jednostanowiskowa</w:t>
            </w:r>
          </w:p>
          <w:p w14:paraId="005D640B" w14:textId="77777777" w:rsid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B59A12" w14:textId="62343ABE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29A">
              <w:rPr>
                <w:rFonts w:ascii="Times New Roman" w:hAnsi="Times New Roman" w:cs="Times New Roman"/>
                <w:bCs/>
                <w:sz w:val="20"/>
                <w:szCs w:val="20"/>
              </w:rPr>
              <w:t>Szczegółowe parametry urządzenia zgodnie z załącznikiem – Kolumna jednostanowiskowa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47A09" w14:textId="1AD016B6" w:rsidR="0012029A" w:rsidRPr="0012029A" w:rsidRDefault="0012029A" w:rsidP="0012029A">
            <w:pPr>
              <w:tabs>
                <w:tab w:val="left" w:pos="4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2A686A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6661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084FBB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B77D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084F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82E" w:rsidRPr="0012029A" w14:paraId="69780919" w14:textId="77777777" w:rsidTr="000E182E">
        <w:trPr>
          <w:trHeight w:val="59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D0DCE9" w14:textId="18CF2F79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B7D32D" w14:textId="21D66EC6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KD1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BDFA" w14:textId="38D5CC65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2029A">
              <w:rPr>
                <w:rFonts w:ascii="Times New Roman" w:hAnsi="Times New Roman" w:cs="Times New Roman"/>
                <w:sz w:val="20"/>
                <w:szCs w:val="20"/>
              </w:rPr>
              <w:t xml:space="preserve">Kolumna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dwustanowiskowa</w:t>
            </w:r>
          </w:p>
          <w:p w14:paraId="6EB715C1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2D3AD7" w14:textId="5B215204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202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Szczegółowe parametry urządzenia zgodnie z załącznikiem – Kolumna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dwu</w:t>
            </w:r>
            <w:r w:rsidRPr="0012029A">
              <w:rPr>
                <w:rFonts w:ascii="Times New Roman" w:hAnsi="Times New Roman" w:cs="Times New Roman"/>
                <w:bCs/>
                <w:sz w:val="20"/>
                <w:szCs w:val="20"/>
              </w:rPr>
              <w:t>stanowiskowa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372D9C" w14:textId="436CB029" w:rsidR="0012029A" w:rsidRPr="0012029A" w:rsidRDefault="0012029A" w:rsidP="0012029A">
            <w:pPr>
              <w:tabs>
                <w:tab w:val="left" w:pos="4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DD9BE6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2CBC6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4069A3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4BB0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5EA1" w14:textId="77777777" w:rsidR="0012029A" w:rsidRPr="0012029A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29A" w:rsidRPr="007A5772" w14:paraId="3B1DD790" w14:textId="77777777" w:rsidTr="000E182E">
        <w:trPr>
          <w:trHeight w:val="59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C11580" w14:textId="5F5D05A7" w:rsidR="0012029A" w:rsidRPr="007A5772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629ACD" w14:textId="304AFFC2" w:rsidR="0012029A" w:rsidRPr="007A5772" w:rsidRDefault="0012029A" w:rsidP="001202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PN1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008A" w14:textId="77777777" w:rsidR="0012029A" w:rsidRDefault="0012029A" w:rsidP="001202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Panel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nadłóżkowy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1-stanowiskowy</w:t>
            </w:r>
          </w:p>
          <w:p w14:paraId="10F1373D" w14:textId="77777777" w:rsidR="000E182E" w:rsidRDefault="000E182E" w:rsidP="001202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D9995F" w14:textId="57EDB223" w:rsidR="000E182E" w:rsidRPr="000E182E" w:rsidRDefault="000E182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Szczegółowe parametry urządzenia zgodnie z załącznikiem – Panel </w:t>
            </w:r>
            <w:proofErr w:type="spellStart"/>
            <w:r w:rsidRPr="000E182E">
              <w:rPr>
                <w:rFonts w:ascii="Times New Roman" w:hAnsi="Times New Roman" w:cs="Times New Roman"/>
                <w:bCs/>
                <w:sz w:val="20"/>
                <w:szCs w:val="20"/>
              </w:rPr>
              <w:t>nadłóżkowy</w:t>
            </w:r>
            <w:proofErr w:type="spellEnd"/>
            <w:r w:rsidRPr="000E18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1-stanowiskowy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DD7E66" w14:textId="7F0A9637" w:rsidR="0012029A" w:rsidRPr="007A5772" w:rsidRDefault="0012029A" w:rsidP="00120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0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46BAF6" w14:textId="77777777" w:rsidR="0012029A" w:rsidRPr="007A5772" w:rsidRDefault="0012029A" w:rsidP="001202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5A25" w14:textId="77777777" w:rsidR="0012029A" w:rsidRPr="007A5772" w:rsidRDefault="0012029A" w:rsidP="001202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B1EAC5" w14:textId="77777777" w:rsidR="0012029A" w:rsidRPr="007A5772" w:rsidRDefault="0012029A" w:rsidP="001202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883A5" w14:textId="77777777" w:rsidR="0012029A" w:rsidRPr="007A5772" w:rsidRDefault="0012029A" w:rsidP="001202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F495B" w14:textId="77777777" w:rsidR="0012029A" w:rsidRPr="007A5772" w:rsidRDefault="0012029A" w:rsidP="001202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29A" w:rsidRPr="007A5772" w14:paraId="68941151" w14:textId="77777777" w:rsidTr="000E182E">
        <w:trPr>
          <w:trHeight w:val="59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1A0839" w14:textId="74D629DA" w:rsidR="0012029A" w:rsidRPr="00A70BAC" w:rsidRDefault="00EE6E76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BA62CC" w14:textId="08C0B94D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NC1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C344" w14:textId="77777777" w:rsidR="0012029A" w:rsidRPr="007A5772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Negatoskop cyfrowy</w:t>
            </w:r>
          </w:p>
          <w:p w14:paraId="216D2220" w14:textId="66B9EF3E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Szczegółowe parametry urządzenia zgodnie z załącznikiem – Negatoskop cyfrowy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C2DC65" w14:textId="49EB0A7D" w:rsidR="0012029A" w:rsidRPr="00A70BAC" w:rsidRDefault="0012029A" w:rsidP="0012029A">
            <w:pPr>
              <w:tabs>
                <w:tab w:val="left" w:pos="4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8E066D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67A1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2951C6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DAF1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62A5D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29A" w:rsidRPr="007A5772" w14:paraId="35EFAC22" w14:textId="77777777" w:rsidTr="000E182E">
        <w:trPr>
          <w:trHeight w:val="59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6940F9" w14:textId="5C566EB1" w:rsidR="0012029A" w:rsidRPr="00A70BAC" w:rsidRDefault="00EE6E76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EE3D30" w14:textId="7E45EF6A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LOS1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A736" w14:textId="77777777" w:rsidR="0012029A" w:rsidRPr="007A5772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Lampa </w:t>
            </w:r>
            <w:proofErr w:type="spellStart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oparacyjna</w:t>
            </w:r>
            <w:proofErr w:type="spellEnd"/>
          </w:p>
          <w:p w14:paraId="19AE4523" w14:textId="0170D9CD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Szczegółowe parametry urządzenia zgodnie z załącznikiem – Lampa operacyjna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9F1C5E" w14:textId="4C49E9AC" w:rsidR="0012029A" w:rsidRPr="00A70BAC" w:rsidRDefault="0012029A" w:rsidP="0012029A">
            <w:pPr>
              <w:tabs>
                <w:tab w:val="left" w:pos="4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101504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369C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52D7C3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C2C8E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1FD3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29A" w:rsidRPr="007A5772" w14:paraId="0AB754D6" w14:textId="77777777" w:rsidTr="000E182E">
        <w:trPr>
          <w:trHeight w:val="59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AB5CF5" w14:textId="70ABA97D" w:rsidR="0012029A" w:rsidRPr="00A70BAC" w:rsidRDefault="00EE6E76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19FD38" w14:textId="32FB1305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LZ1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2912" w14:textId="77777777" w:rsidR="0012029A" w:rsidRPr="00EE6E76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Lampa zabiegowa</w:t>
            </w:r>
          </w:p>
          <w:p w14:paraId="7B141B7E" w14:textId="4A1FBA46" w:rsidR="0012029A" w:rsidRPr="00EE6E76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Szczegółowe parametry urządzenia zgodnie z załącznikiem – Lampa zabiegowa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6F9BEC" w14:textId="3E39D916" w:rsidR="0012029A" w:rsidRPr="00A70BAC" w:rsidRDefault="0012029A" w:rsidP="0012029A">
            <w:pPr>
              <w:tabs>
                <w:tab w:val="left" w:pos="4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BD7CFB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97A0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75CB49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9A98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826C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29A" w:rsidRPr="007A5772" w14:paraId="1323A228" w14:textId="77777777" w:rsidTr="000E182E">
        <w:trPr>
          <w:trHeight w:val="59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C71FF" w14:textId="72DAB14C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6E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8E37B5" w14:textId="31652BF9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MD1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39A3" w14:textId="77777777" w:rsidR="0012029A" w:rsidRPr="007A5772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Myjnia dezynfektor</w:t>
            </w:r>
          </w:p>
          <w:p w14:paraId="5EFBCCBB" w14:textId="335A45F1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Szczegółowe parametry urządzenia zgodnie z załącznikiem – Myjnia dezynfektor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EA01B0" w14:textId="0B334BBF" w:rsidR="0012029A" w:rsidRPr="00A70BAC" w:rsidRDefault="0012029A" w:rsidP="0012029A">
            <w:pPr>
              <w:tabs>
                <w:tab w:val="left" w:pos="41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4FC263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16C5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33765B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6564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6920" w14:textId="77777777" w:rsidR="0012029A" w:rsidRPr="00A70BAC" w:rsidRDefault="0012029A" w:rsidP="0012029A">
            <w:pPr>
              <w:tabs>
                <w:tab w:val="left" w:pos="4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764211" w14:textId="382A0E4F" w:rsidR="00E425FF" w:rsidRPr="007A5772" w:rsidRDefault="00E425FF" w:rsidP="003A146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073AF89" w14:textId="77777777" w:rsidR="00E425FF" w:rsidRPr="007A5772" w:rsidRDefault="00E425FF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br w:type="page"/>
      </w:r>
    </w:p>
    <w:p w14:paraId="38BF592D" w14:textId="5A943666" w:rsidR="00E425FF" w:rsidRPr="00E425FF" w:rsidRDefault="00E425FF" w:rsidP="00E425FF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</w:pPr>
      <w:r w:rsidRPr="00E425FF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lastRenderedPageBreak/>
        <w:t xml:space="preserve">Załącznik do poz.: </w:t>
      </w:r>
      <w:r w:rsidR="00A273C5" w:rsidRPr="007A5772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>S</w:t>
      </w:r>
      <w:r w:rsidR="001137FA" w:rsidRPr="007A5772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>T</w:t>
      </w:r>
      <w:r w:rsidR="00A273C5" w:rsidRPr="007A5772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>1</w:t>
      </w:r>
      <w:r w:rsidRPr="00E425FF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 xml:space="preserve"> </w:t>
      </w:r>
      <w:r w:rsidR="00A273C5" w:rsidRPr="007A5772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>–</w:t>
      </w:r>
      <w:r w:rsidRPr="00E425FF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 xml:space="preserve"> </w:t>
      </w:r>
      <w:r w:rsidR="00A273C5" w:rsidRPr="007A5772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fa-IR" w:bidi="fa-IR"/>
        </w:rPr>
        <w:t xml:space="preserve">System </w:t>
      </w:r>
      <w:r w:rsidR="001137FA" w:rsidRPr="007A5772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fa-IR" w:bidi="fa-IR"/>
        </w:rPr>
        <w:t>TOPSOR</w:t>
      </w:r>
    </w:p>
    <w:p w14:paraId="1FCCE83E" w14:textId="77777777" w:rsidR="00E425FF" w:rsidRPr="00E425FF" w:rsidRDefault="00E425FF" w:rsidP="00E425FF">
      <w:pPr>
        <w:widowControl w:val="0"/>
        <w:suppressAutoHyphens/>
        <w:spacing w:after="0" w:line="100" w:lineRule="atLeast"/>
        <w:jc w:val="right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</w:p>
    <w:p w14:paraId="12F664A6" w14:textId="77777777" w:rsidR="00E425FF" w:rsidRPr="00E425FF" w:rsidRDefault="00E425FF" w:rsidP="00E425FF">
      <w:pPr>
        <w:widowControl w:val="0"/>
        <w:tabs>
          <w:tab w:val="left" w:pos="4080"/>
        </w:tabs>
        <w:suppressAutoHyphens/>
        <w:spacing w:after="0" w:line="100" w:lineRule="atLeast"/>
        <w:jc w:val="center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  <w:t xml:space="preserve">Zestawienie parametrów techniczno-użytkowych przedmiotu zamówienia </w:t>
      </w:r>
    </w:p>
    <w:p w14:paraId="117FEAC8" w14:textId="77777777" w:rsidR="00E425FF" w:rsidRPr="00E425FF" w:rsidRDefault="00E425FF" w:rsidP="00E425FF">
      <w:pPr>
        <w:suppressAutoHyphens/>
        <w:spacing w:after="0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</w:p>
    <w:p w14:paraId="735EB027" w14:textId="335544F6" w:rsidR="00E425FF" w:rsidRPr="00E425FF" w:rsidRDefault="00E425FF" w:rsidP="00E425FF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    1. Pełna nazwa</w:t>
      </w:r>
      <w:r w:rsidR="001137FA" w:rsidRPr="007A5772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 przedmiotu zamówienia</w:t>
      </w:r>
      <w:r w:rsidRPr="00E425FF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:  </w:t>
      </w:r>
    </w:p>
    <w:p w14:paraId="1298BC89" w14:textId="11B00F95" w:rsidR="00E425FF" w:rsidRPr="00E425FF" w:rsidRDefault="00E425FF" w:rsidP="00E425FF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2. </w:t>
      </w:r>
      <w:r w:rsidR="00621441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>Typ/ M</w:t>
      </w: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odel (podać): </w:t>
      </w:r>
    </w:p>
    <w:p w14:paraId="08858AB2" w14:textId="77777777" w:rsidR="00E425FF" w:rsidRPr="00E425FF" w:rsidRDefault="00E425FF" w:rsidP="00E425FF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3. Producent (podać): </w:t>
      </w:r>
    </w:p>
    <w:p w14:paraId="0626879D" w14:textId="2CEA8B23" w:rsidR="00E425FF" w:rsidRPr="00E425FF" w:rsidRDefault="00E425FF" w:rsidP="00E425FF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4. Rok produkcji</w:t>
      </w:r>
      <w:r w:rsidR="00A273C5" w:rsidRPr="007A5772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nie wcześniej niż</w:t>
      </w: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: </w:t>
      </w:r>
      <w:r w:rsidRPr="007A5772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>202</w:t>
      </w:r>
      <w:r w:rsidR="00B95ED1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>3</w:t>
      </w:r>
    </w:p>
    <w:p w14:paraId="733BF08C" w14:textId="77777777" w:rsidR="00621441" w:rsidRDefault="00E425FF" w:rsidP="00621441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5. Urządzenie fabrycznie nowe</w:t>
      </w:r>
    </w:p>
    <w:p w14:paraId="57158128" w14:textId="77777777" w:rsidR="00E425FF" w:rsidRPr="00E425FF" w:rsidRDefault="00E425FF" w:rsidP="00E425FF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</w:p>
    <w:tbl>
      <w:tblPr>
        <w:tblW w:w="1020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"/>
        <w:gridCol w:w="6331"/>
        <w:gridCol w:w="1701"/>
        <w:gridCol w:w="1559"/>
      </w:tblGrid>
      <w:tr w:rsidR="00E425FF" w:rsidRPr="00E425FF" w14:paraId="40ED35D4" w14:textId="77777777" w:rsidTr="005E7F4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4CEA2" w14:textId="77777777" w:rsidR="00E425FF" w:rsidRPr="00E425FF" w:rsidRDefault="00E425FF" w:rsidP="00E425F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bookmarkStart w:id="0" w:name="_Hlk156905084"/>
            <w:bookmarkStart w:id="1" w:name="_Hlk156911313"/>
            <w:proofErr w:type="spellStart"/>
            <w:r w:rsidRPr="00E425FF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L.p</w:t>
            </w:r>
            <w:proofErr w:type="spellEnd"/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7CC95" w14:textId="77777777" w:rsidR="00E425FF" w:rsidRPr="00E425FF" w:rsidRDefault="00E425FF" w:rsidP="00E425F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Wymagania techniczne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03EA8" w14:textId="77777777" w:rsidR="00E425FF" w:rsidRPr="00E425FF" w:rsidRDefault="00E425FF" w:rsidP="00E425F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Parametry wymagane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0744B" w14:textId="77777777" w:rsidR="00E425FF" w:rsidRPr="00E425FF" w:rsidRDefault="00E425FF" w:rsidP="00E425F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Parametr oferowany Tak/Nie</w:t>
            </w:r>
          </w:p>
          <w:p w14:paraId="69FA431A" w14:textId="77777777" w:rsidR="00E425FF" w:rsidRPr="00E425FF" w:rsidRDefault="00E425FF" w:rsidP="00E425F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Podać/opisać</w:t>
            </w:r>
          </w:p>
        </w:tc>
      </w:tr>
      <w:tr w:rsidR="00E425FF" w:rsidRPr="00E425FF" w14:paraId="54013A33" w14:textId="77777777" w:rsidTr="005E7F4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6E9BE" w14:textId="0B94694B" w:rsidR="00E425FF" w:rsidRPr="00E425FF" w:rsidRDefault="00E425FF" w:rsidP="00E425F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7A5772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21529" w14:textId="5FF27CF7" w:rsidR="00E425FF" w:rsidRPr="00E425FF" w:rsidRDefault="00E425FF" w:rsidP="00E425F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7A5772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29865" w14:textId="7946EF77" w:rsidR="00E425FF" w:rsidRPr="00E425FF" w:rsidRDefault="00E425FF" w:rsidP="00E425F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7A5772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D0DA5" w14:textId="211A158F" w:rsidR="00E425FF" w:rsidRPr="00E425FF" w:rsidRDefault="00E425FF" w:rsidP="00E425FF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7A5772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IV</w:t>
            </w:r>
          </w:p>
        </w:tc>
      </w:tr>
      <w:tr w:rsidR="007023A3" w:rsidRPr="007A5772" w14:paraId="2961C82E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8C9C065" w14:textId="7BC60AEC" w:rsidR="007023A3" w:rsidRPr="007A5772" w:rsidRDefault="007023A3" w:rsidP="005E7F40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6EE6E9B6" w14:textId="2B3372B5" w:rsidR="007023A3" w:rsidRPr="007A5772" w:rsidRDefault="007023A3" w:rsidP="0085314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Automat biletowy z ekranem dotykowym - 1 szt.</w:t>
            </w:r>
          </w:p>
        </w:tc>
        <w:tc>
          <w:tcPr>
            <w:tcW w:w="1701" w:type="dxa"/>
          </w:tcPr>
          <w:p w14:paraId="2BA0D13F" w14:textId="1B94E538" w:rsidR="007023A3" w:rsidRPr="007A5772" w:rsidRDefault="007023A3" w:rsidP="0085314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388278A" w14:textId="77777777" w:rsidR="007023A3" w:rsidRPr="007A5772" w:rsidRDefault="007023A3" w:rsidP="0085314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30DD7F6D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A018808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07CC8216" w14:textId="3C6E3750" w:rsidR="007023A3" w:rsidRPr="007A5772" w:rsidRDefault="007023A3" w:rsidP="007023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Automat biletowy stojący z ekranem dotykowym LCD</w:t>
            </w:r>
          </w:p>
        </w:tc>
        <w:tc>
          <w:tcPr>
            <w:tcW w:w="1701" w:type="dxa"/>
          </w:tcPr>
          <w:p w14:paraId="4BA73E0A" w14:textId="1B4CF820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A03DA60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bookmarkEnd w:id="0"/>
      <w:tr w:rsidR="007023A3" w:rsidRPr="007A5772" w14:paraId="433A5F55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9D73452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2FFF175E" w14:textId="31682290" w:rsidR="007023A3" w:rsidRPr="007A5772" w:rsidRDefault="007023A3" w:rsidP="007023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Wbudowana drukarka termiczna 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obcinaczem szerokości min. </w:t>
            </w:r>
            <w:smartTag w:uri="urn:schemas-microsoft-com:office:smarttags" w:element="metricconverter">
              <w:smartTagPr>
                <w:attr w:name="ProductID" w:val="55 mm"/>
              </w:smartTagPr>
              <w:r w:rsidRPr="007A5772">
                <w:rPr>
                  <w:rFonts w:ascii="Times New Roman" w:hAnsi="Times New Roman" w:cs="Times New Roman"/>
                  <w:sz w:val="20"/>
                  <w:szCs w:val="20"/>
                </w:rPr>
                <w:t>55 mm</w:t>
              </w:r>
            </w:smartTag>
          </w:p>
        </w:tc>
        <w:tc>
          <w:tcPr>
            <w:tcW w:w="1701" w:type="dxa"/>
          </w:tcPr>
          <w:p w14:paraId="68303063" w14:textId="72D7A0D7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BBD2B7F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54129FE5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344339C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0A7C99E1" w14:textId="698CF572" w:rsidR="007023A3" w:rsidRPr="007A5772" w:rsidRDefault="007023A3" w:rsidP="007023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Możliwość regulowania przez zamawiającego długości biletu oraz treści zamieszczonych na bilecie</w:t>
            </w:r>
          </w:p>
        </w:tc>
        <w:tc>
          <w:tcPr>
            <w:tcW w:w="1701" w:type="dxa"/>
          </w:tcPr>
          <w:p w14:paraId="6927F4AC" w14:textId="5542414E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CE26392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4B9B61A6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49E1226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1F2B1652" w14:textId="22FDEFBA" w:rsidR="007023A3" w:rsidRPr="007A5772" w:rsidRDefault="007023A3" w:rsidP="007023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Automat biletowy wyposażony w diodowy lub laserowy czytnik kodów kreskowych 1D i 2D przeznaczony do punktów o dużym natężeniu ruchu.</w:t>
            </w:r>
          </w:p>
        </w:tc>
        <w:tc>
          <w:tcPr>
            <w:tcW w:w="1701" w:type="dxa"/>
          </w:tcPr>
          <w:p w14:paraId="53040B73" w14:textId="69D02812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D381570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3AD722F4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80586D2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7711E800" w14:textId="6A64CBD2" w:rsidR="007023A3" w:rsidRPr="007A5772" w:rsidRDefault="007023A3" w:rsidP="007023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Czytnik kodów kreskowych umożliwiający odczyt kodu jako całości w technologii wieloliniowej. Odczyt kodu następuje natychmiastowo, bez opóźnień wynikających z niedokładnego ułożenia kodu.</w:t>
            </w:r>
          </w:p>
        </w:tc>
        <w:tc>
          <w:tcPr>
            <w:tcW w:w="1701" w:type="dxa"/>
          </w:tcPr>
          <w:p w14:paraId="04FE2D4F" w14:textId="719E3977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61CD2FE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71753023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AB58B72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01B38B2E" w14:textId="37C4AD92" w:rsidR="007023A3" w:rsidRPr="007A5772" w:rsidRDefault="007023A3" w:rsidP="007023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Oprogramowanie czytnika kodów umożliwiające jego aktualizację w zakresie oprogramowania (</w:t>
            </w:r>
            <w:proofErr w:type="spellStart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firmware</w:t>
            </w:r>
            <w:proofErr w:type="spellEnd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) producenta automatu biletowego.</w:t>
            </w:r>
          </w:p>
        </w:tc>
        <w:tc>
          <w:tcPr>
            <w:tcW w:w="1701" w:type="dxa"/>
          </w:tcPr>
          <w:p w14:paraId="5FEF135D" w14:textId="5E0F7EE4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1C6C4B4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35134D2F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D109BC4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31348D10" w14:textId="06B0A428" w:rsidR="007023A3" w:rsidRPr="007A5772" w:rsidRDefault="007023A3" w:rsidP="007023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Oprogramowanie automatu biletowego umożliwiające stworzenie przez zamawiającego menu hierarchicznego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br/>
              <w:t>z możliwością zagnieżdżenia do min. 3 poziomów. Edycja menu odbywać się będzie z poziomu administratora. Przyciski wyświetlane na ekranie w formie listy lub/i ikon zdefiniowanych przez zamawiającego. Oprogramowanie automatu biletowego umożliwiające zastosowanie ułatwień dla osób słabo i niedowidzących (wielkość czcionki, kontrast) zgodnie ze standardem minimum (WCAG) 2.0 lub nowszym oraz wprowadzenie treści menu w min. dwóch językach obcych,</w:t>
            </w:r>
            <w:r w:rsidR="00EE6E76">
              <w:rPr>
                <w:rFonts w:ascii="Times New Roman" w:hAnsi="Times New Roman" w:cs="Times New Roman"/>
                <w:sz w:val="20"/>
                <w:szCs w:val="20"/>
              </w:rPr>
              <w:t xml:space="preserve"> w tym wymagany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 język angielski</w:t>
            </w:r>
            <w:r w:rsidR="00EE6E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48147727" w14:textId="1383E9FD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42BF2ED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6D5EF2B4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C84997F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16016CB7" w14:textId="3CE8892B" w:rsidR="007023A3" w:rsidRPr="007A5772" w:rsidRDefault="007023A3" w:rsidP="007023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Oprogramowanie automatu biletowego umożliwiające redagowanie przez zamawiającego treści umieszczonej</w:t>
            </w:r>
            <w:r w:rsidR="00B95E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na biletach, tj. min. nazwa podmiotu, data, godzina, numer w kolejce, liczba osób oczekujących w kolejce, przewidywany czas oczekiwania na wezwanie, kod kreskowy (zarówno jedno, jaki dwu wymiarowy), informacje dotyczące dokumentów niezbędnych do załatwienia sprawy.</w:t>
            </w:r>
          </w:p>
        </w:tc>
        <w:tc>
          <w:tcPr>
            <w:tcW w:w="1701" w:type="dxa"/>
          </w:tcPr>
          <w:p w14:paraId="4FB45836" w14:textId="46B45DBC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4A8DE24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5D13B1DF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DA56E8F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3E8F20B7" w14:textId="579B9B71" w:rsidR="007023A3" w:rsidRPr="007A5772" w:rsidRDefault="007023A3" w:rsidP="007023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Treść umieszczona na bilecie zależna od rodzaju kolejki. Konfiguracja długości biletu oraz treści zamieszonych na bilecie będzie się odbywała za pomocą przeglądarki www przy użyciu edytora typu </w:t>
            </w:r>
            <w:r w:rsidRPr="007A5772">
              <w:rPr>
                <w:rFonts w:ascii="Times New Roman" w:hAnsi="Times New Roman" w:cs="Times New Roman"/>
                <w:i/>
                <w:sz w:val="20"/>
                <w:szCs w:val="20"/>
              </w:rPr>
              <w:t>WYSIWYG przez uprawnionego użytkownika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13E6F23C" w14:textId="107CD270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DE7B4E7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737238F9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6CB87D9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29277A4F" w14:textId="00008C0A" w:rsidR="007023A3" w:rsidRPr="007A5772" w:rsidRDefault="007023A3" w:rsidP="007023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Automat biletowy wykonany z materiałów umożliwiających jego mycie i dezynfekcję, tj. odkażanie chemiczne metodą przecierania przy użyciu szybkoschnących środków zawierających lub mogących zawierać alkohol.</w:t>
            </w:r>
          </w:p>
        </w:tc>
        <w:tc>
          <w:tcPr>
            <w:tcW w:w="1701" w:type="dxa"/>
          </w:tcPr>
          <w:p w14:paraId="6A8BE072" w14:textId="1FA1BDB3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32E54A7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7EE6CBAC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6575274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7F02FDF5" w14:textId="508C0C9F" w:rsidR="007023A3" w:rsidRPr="007A5772" w:rsidRDefault="007023A3" w:rsidP="007023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Dostęp do wnętrza automatu biletowego zabezpieczony - uniemożliwiający dostęp osob</w:t>
            </w:r>
            <w:r w:rsidR="00D03E88">
              <w:rPr>
                <w:rFonts w:ascii="Times New Roman" w:hAnsi="Times New Roman" w:cs="Times New Roman"/>
                <w:sz w:val="20"/>
                <w:szCs w:val="20"/>
              </w:rPr>
              <w:t>om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 nieupoważnionym.</w:t>
            </w:r>
          </w:p>
        </w:tc>
        <w:tc>
          <w:tcPr>
            <w:tcW w:w="1701" w:type="dxa"/>
          </w:tcPr>
          <w:p w14:paraId="30D5ADB2" w14:textId="1AF7398C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0754BBA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1B7744DA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74CA5DB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5283CC33" w14:textId="077BDB9E" w:rsidR="007023A3" w:rsidRPr="007A5772" w:rsidRDefault="007023A3" w:rsidP="007023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Instrukcja obsługi automatu biletowego dla pacjentów w co najmniej języku polskim</w:t>
            </w:r>
            <w:r w:rsidR="00EE6E76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angielskim , z uwzględnieniem specyfiki pracy Zamawiającego (czytelny druk, proste instrukcje). Wykonawca musi uzyskać zgodę Zamawiającego, co do treści i formy przygotowanej instrukcji obsługi. </w:t>
            </w:r>
          </w:p>
        </w:tc>
        <w:tc>
          <w:tcPr>
            <w:tcW w:w="1701" w:type="dxa"/>
          </w:tcPr>
          <w:p w14:paraId="253DB44B" w14:textId="0F4DEC39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B3A6D13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11D2B95B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E44BF97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3E76E111" w14:textId="5C1D865D" w:rsidR="007023A3" w:rsidRPr="007A5772" w:rsidRDefault="007023A3" w:rsidP="007023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Montaż instrukcji obsługi nad lub obok automatu biletowego.</w:t>
            </w:r>
          </w:p>
        </w:tc>
        <w:tc>
          <w:tcPr>
            <w:tcW w:w="1701" w:type="dxa"/>
          </w:tcPr>
          <w:p w14:paraId="71A52183" w14:textId="3B6C0353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703A4B6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215C6BDD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3BCB64A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71A2C6A3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Minimalne parametry wyświetlacza automatu biletowego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CAB54C1" w14:textId="77777777" w:rsidR="007023A3" w:rsidRPr="007A5772" w:rsidRDefault="007023A3" w:rsidP="007023A3">
            <w:pPr>
              <w:numPr>
                <w:ilvl w:val="2"/>
                <w:numId w:val="4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przekątna min. </w:t>
            </w:r>
            <w:smartTag w:uri="urn:schemas-microsoft-com:office:smarttags" w:element="metricconverter">
              <w:smartTagPr>
                <w:attr w:name="ProductID" w:val="24 cali"/>
              </w:smartTagPr>
              <w:r w:rsidRPr="007A5772">
                <w:rPr>
                  <w:rFonts w:ascii="Times New Roman" w:hAnsi="Times New Roman" w:cs="Times New Roman"/>
                  <w:sz w:val="20"/>
                  <w:szCs w:val="20"/>
                </w:rPr>
                <w:t>24 cali</w:t>
              </w:r>
            </w:smartTag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DF1534" w14:textId="77777777" w:rsidR="007023A3" w:rsidRPr="007A5772" w:rsidRDefault="007023A3" w:rsidP="007023A3">
            <w:pPr>
              <w:numPr>
                <w:ilvl w:val="2"/>
                <w:numId w:val="4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matryca LCD,</w:t>
            </w:r>
          </w:p>
          <w:p w14:paraId="29AA2E0B" w14:textId="403D425C" w:rsidR="007023A3" w:rsidRPr="007A5772" w:rsidRDefault="007023A3" w:rsidP="007023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przystosowany do pracy ciągłej 24h/7dni.</w:t>
            </w:r>
          </w:p>
        </w:tc>
        <w:tc>
          <w:tcPr>
            <w:tcW w:w="1701" w:type="dxa"/>
          </w:tcPr>
          <w:p w14:paraId="00B52AE6" w14:textId="39C85EF8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13B774C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0AE3706B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DA151F6" w14:textId="1B521C64" w:rsidR="007023A3" w:rsidRPr="007A5772" w:rsidRDefault="007023A3" w:rsidP="00621441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70D22720" w14:textId="0ED9E89E" w:rsidR="007023A3" w:rsidRPr="007A5772" w:rsidRDefault="007023A3" w:rsidP="007023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Automat biletowy z przyciskami mechanicznymi - 1 szt.</w:t>
            </w:r>
          </w:p>
        </w:tc>
        <w:tc>
          <w:tcPr>
            <w:tcW w:w="1701" w:type="dxa"/>
          </w:tcPr>
          <w:p w14:paraId="4933F1E2" w14:textId="40071137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8D33D4C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023A3" w14:paraId="77BDB3CE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9D960E7" w14:textId="77777777" w:rsidR="007023A3" w:rsidRPr="007023A3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13675849" w14:textId="3FE30D17" w:rsidR="007023A3" w:rsidRPr="007023A3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ind w:left="22"/>
              <w:textAlignment w:val="baseline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  <w:lang w:eastAsia="fa-IR" w:bidi="fa-IR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Automat biletowy stojący z przyciskami mechanicznymi. Zamawiający dopuszcza możliwość dostarczenia automatów biletowych z ekranem dotykowym</w:t>
            </w:r>
            <w:r w:rsidR="00B95ED1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 miejsce automatów biletowych z przyciskami mechanicznymi.</w:t>
            </w:r>
          </w:p>
        </w:tc>
        <w:tc>
          <w:tcPr>
            <w:tcW w:w="1701" w:type="dxa"/>
          </w:tcPr>
          <w:p w14:paraId="7EB29E3D" w14:textId="6A2C3B60" w:rsidR="007023A3" w:rsidRPr="007023A3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56D936E" w14:textId="77777777" w:rsidR="007023A3" w:rsidRPr="007023A3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344A6B59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5468676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4DA1215A" w14:textId="23C6C096" w:rsidR="007023A3" w:rsidRPr="007A5772" w:rsidRDefault="007023A3" w:rsidP="007023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Urządzenie wyposażone we wbudowaną drukarkę termiczną z obcinaczem szerokości min. </w:t>
            </w:r>
            <w:smartTag w:uri="urn:schemas-microsoft-com:office:smarttags" w:element="metricconverter">
              <w:smartTagPr>
                <w:attr w:name="ProductID" w:val="55 mm"/>
              </w:smartTagPr>
              <w:r w:rsidRPr="007A5772">
                <w:rPr>
                  <w:rFonts w:ascii="Times New Roman" w:hAnsi="Times New Roman" w:cs="Times New Roman"/>
                  <w:sz w:val="20"/>
                  <w:szCs w:val="20"/>
                </w:rPr>
                <w:t>55 mm</w:t>
              </w:r>
            </w:smartTag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9895449" w14:textId="3DEECE42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4733F25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46FA06E6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0F7BCE0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7B15C2C0" w14:textId="00E7926E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Drukarka umożliwiająca regulowanie przez zamawiającego długości biletu oraz treści zamieszczonych na bilecie.</w:t>
            </w:r>
          </w:p>
        </w:tc>
        <w:tc>
          <w:tcPr>
            <w:tcW w:w="1701" w:type="dxa"/>
          </w:tcPr>
          <w:p w14:paraId="0CDD36BD" w14:textId="0D6B8189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D89B539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385E3961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E6CBD04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1C9C1F5E" w14:textId="11CC130F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Oprogramowanie automatu biletowego umożliwiające redagowanie przez zamawiającego treści umieszczonej na biletach, tj. min. nazwa podmiotu, data, godzina, numer w kolejce, liczba osób oczekujących w kolejce, przewidywany czas oczekiwania na wezwanie, kod kreskowy (zarówno jedno jak i dwu  wymiarowy),  informacje  dotyczące  dokumentów  niezbędnych do załatwienia sprawy. Treść umieszczona na bilecie zależna od rodzaju kolejki.</w:t>
            </w:r>
          </w:p>
        </w:tc>
        <w:tc>
          <w:tcPr>
            <w:tcW w:w="1701" w:type="dxa"/>
          </w:tcPr>
          <w:p w14:paraId="2C6C159E" w14:textId="70552A27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9861847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7ECDB57E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7D44CA9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668DC1BD" w14:textId="34B89BC9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Automat biletowy przystosowany do pracy ciągłej 24h/7dni.</w:t>
            </w:r>
          </w:p>
        </w:tc>
        <w:tc>
          <w:tcPr>
            <w:tcW w:w="1701" w:type="dxa"/>
          </w:tcPr>
          <w:p w14:paraId="674E6166" w14:textId="0E3EFBA7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4FB7BEB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193890E8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42E2ECC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5AC646BD" w14:textId="3889EAB6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Automat biletowy wykonany z materiałów umożliwiających jego mycie i dezynfekcję</w:t>
            </w:r>
            <w:r w:rsidR="00EE6E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tj. odkażanie chemiczne metodą przecierania przy użyciu szybkoschnących środków zawierających lub mogących zawierać, alkohol.</w:t>
            </w:r>
          </w:p>
        </w:tc>
        <w:tc>
          <w:tcPr>
            <w:tcW w:w="1701" w:type="dxa"/>
          </w:tcPr>
          <w:p w14:paraId="03949974" w14:textId="2148F549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6CFB3FB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2C661752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AADA0A9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31F956AD" w14:textId="6399812C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Dostęp do wnętrza automatu biletowego zabezpieczony - uniemożliwiający dostęp osobą nieupoważnionym.</w:t>
            </w:r>
          </w:p>
        </w:tc>
        <w:tc>
          <w:tcPr>
            <w:tcW w:w="1701" w:type="dxa"/>
          </w:tcPr>
          <w:p w14:paraId="457EF82C" w14:textId="06F6AD2B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3039B35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791CE986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B774EE0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0B19BB39" w14:textId="6537BFF3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Instrukcja obsługi automatu biletowego dla pacjentów w co najmniej w języku polskim z uwzględnieniem specyfiki pracy Zamawiającego (czytelny druk, proste instrukcje). Wykonawca musi uzyskać zgodę Zamawiającego, co do treści i formy przygotowanej instrukcji obsługi.</w:t>
            </w:r>
          </w:p>
        </w:tc>
        <w:tc>
          <w:tcPr>
            <w:tcW w:w="1701" w:type="dxa"/>
          </w:tcPr>
          <w:p w14:paraId="753036FF" w14:textId="405DEE36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5BAC4CE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09DA3D72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06F0E87" w14:textId="1536D0A4" w:rsidR="007023A3" w:rsidRPr="007A5772" w:rsidRDefault="007023A3" w:rsidP="005E7F40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5F8D05B7" w14:textId="1473F830" w:rsidR="007023A3" w:rsidRPr="007A5772" w:rsidRDefault="007023A3" w:rsidP="005E7F4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textAlignment w:val="baseline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  <w:lang w:eastAsia="fa-IR" w:bidi="fa-IR"/>
              </w:rPr>
            </w:pPr>
            <w:r w:rsidRPr="007A5772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  <w:lang w:eastAsia="fa-IR" w:bidi="fa-IR"/>
              </w:rPr>
              <w:t>Drukarka nabiurkowa do biletów - 1 szt.</w:t>
            </w:r>
          </w:p>
        </w:tc>
        <w:tc>
          <w:tcPr>
            <w:tcW w:w="1701" w:type="dxa"/>
          </w:tcPr>
          <w:p w14:paraId="402131EB" w14:textId="6E88722B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ind w:left="360"/>
              <w:textAlignment w:val="baseline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484E88D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ind w:left="360"/>
              <w:textAlignment w:val="baseline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629FFC6B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0DC494E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1DF4D45C" w14:textId="2EA3730F" w:rsidR="007023A3" w:rsidRPr="007A5772" w:rsidRDefault="007023A3" w:rsidP="007023A3">
            <w:pP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Drukarka nabiurkowa z obcinaczem szerokości min. </w:t>
            </w:r>
            <w:smartTag w:uri="urn:schemas-microsoft-com:office:smarttags" w:element="metricconverter">
              <w:smartTagPr>
                <w:attr w:name="ProductID" w:val="55 mm"/>
              </w:smartTagPr>
              <w:r w:rsidRPr="007A5772">
                <w:rPr>
                  <w:rFonts w:ascii="Times New Roman" w:hAnsi="Times New Roman" w:cs="Times New Roman"/>
                  <w:sz w:val="20"/>
                  <w:szCs w:val="20"/>
                </w:rPr>
                <w:t>55 mm</w:t>
              </w:r>
            </w:smartTag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. Drukarka umożliwiająca regulowanie przez zamawiającego długości biletu oraz treści zamieszczonych na bilecie.</w:t>
            </w:r>
          </w:p>
        </w:tc>
        <w:tc>
          <w:tcPr>
            <w:tcW w:w="1701" w:type="dxa"/>
          </w:tcPr>
          <w:p w14:paraId="5483888A" w14:textId="0390D2B0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51A0789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74697E5B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CD64425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730120D8" w14:textId="0E214CA4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Oprogramowanie drukarki zostanie skonfigurowane do pracy z TOPSOR i umożliwi redagowanie przez zamawiającego treści umieszczonej na biletach, tj. min. nazwa podmiotu, data, godzina, numer w kolejce, liczba osób oczekujących w kolejce, przewidywany czas oczekiwania na wezwanie, kod kreskowy (zarówno jedno jak i dwu wymiarowy), informacje dotyczące dokumentów niezbędnych do załatwienia sprawy. Treść umieszczona na bilecie zależna od rodzaju kolejki.</w:t>
            </w:r>
          </w:p>
        </w:tc>
        <w:tc>
          <w:tcPr>
            <w:tcW w:w="1701" w:type="dxa"/>
          </w:tcPr>
          <w:p w14:paraId="0D5603C5" w14:textId="65EF4F2D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7DB5570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64714A94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82A9D25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65DB47B1" w14:textId="69470C72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Drukarka nabiurkowa przystosowana do pracy ciągłej 24h/7dni. Drukarka wykonana z materiałów umożliwiających jej dezynfekcję tj. odkażanie chemiczne metodą przecierania przy użyciu szybkoschnących środków zawierających lub mogących zawierać, alkohol.</w:t>
            </w:r>
          </w:p>
        </w:tc>
        <w:tc>
          <w:tcPr>
            <w:tcW w:w="1701" w:type="dxa"/>
          </w:tcPr>
          <w:p w14:paraId="285A346F" w14:textId="28BD55C1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79A45B7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5C05D912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BAC74DF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720C3A18" w14:textId="67657C33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/>
                <w:sz w:val="20"/>
                <w:szCs w:val="20"/>
              </w:rPr>
              <w:t>Wyświetlacz zbiorczy – 2 szt.</w:t>
            </w:r>
          </w:p>
        </w:tc>
        <w:tc>
          <w:tcPr>
            <w:tcW w:w="1701" w:type="dxa"/>
          </w:tcPr>
          <w:p w14:paraId="5A1D9591" w14:textId="028F8FE1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BFFB66A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595C429B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9A9E864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437409BA" w14:textId="77777777" w:rsidR="007023A3" w:rsidRPr="007A5772" w:rsidRDefault="007023A3" w:rsidP="007023A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Minimalne parametry wyświetlacza stanowiskowego:</w:t>
            </w:r>
          </w:p>
          <w:p w14:paraId="55A6011B" w14:textId="420408E9" w:rsidR="007023A3" w:rsidRPr="007A5772" w:rsidRDefault="007023A3" w:rsidP="007023A3">
            <w:pPr>
              <w:pStyle w:val="Akapitzlist"/>
              <w:numPr>
                <w:ilvl w:val="0"/>
                <w:numId w:val="5"/>
              </w:num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Przekątna min. 4</w:t>
            </w:r>
            <w:r w:rsidR="00D03E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 cali</w:t>
            </w:r>
          </w:p>
          <w:p w14:paraId="5C854F29" w14:textId="77777777" w:rsidR="007023A3" w:rsidRPr="007A5772" w:rsidRDefault="007023A3" w:rsidP="007023A3">
            <w:pPr>
              <w:pStyle w:val="Akapitzlist"/>
              <w:numPr>
                <w:ilvl w:val="0"/>
                <w:numId w:val="5"/>
              </w:num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Matryca LCD</w:t>
            </w:r>
          </w:p>
          <w:p w14:paraId="013AB662" w14:textId="77777777" w:rsidR="007023A3" w:rsidRPr="007A5772" w:rsidRDefault="007023A3" w:rsidP="007023A3">
            <w:pPr>
              <w:pStyle w:val="Akapitzlist"/>
              <w:numPr>
                <w:ilvl w:val="0"/>
                <w:numId w:val="5"/>
              </w:num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Przystosowany do pracy ciągłej 24h/7dni</w:t>
            </w:r>
          </w:p>
          <w:p w14:paraId="447382F3" w14:textId="77777777" w:rsidR="007023A3" w:rsidRPr="007A5772" w:rsidRDefault="007023A3" w:rsidP="007023A3">
            <w:pPr>
              <w:pStyle w:val="Akapitzlist"/>
              <w:numPr>
                <w:ilvl w:val="0"/>
                <w:numId w:val="5"/>
              </w:num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Rozdzielczość 1920x1080 </w:t>
            </w:r>
            <w:proofErr w:type="spellStart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px</w:t>
            </w:r>
            <w:proofErr w:type="spellEnd"/>
          </w:p>
          <w:p w14:paraId="1E738AB5" w14:textId="77777777" w:rsidR="007023A3" w:rsidRPr="007A5772" w:rsidRDefault="007023A3" w:rsidP="007023A3">
            <w:pPr>
              <w:pStyle w:val="Akapitzlist"/>
              <w:numPr>
                <w:ilvl w:val="0"/>
                <w:numId w:val="5"/>
              </w:num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min 2 x USB</w:t>
            </w:r>
          </w:p>
          <w:p w14:paraId="519D0C4F" w14:textId="77777777" w:rsidR="007023A3" w:rsidRPr="007A5772" w:rsidRDefault="007023A3" w:rsidP="007023A3">
            <w:pPr>
              <w:pStyle w:val="Akapitzlist"/>
              <w:numPr>
                <w:ilvl w:val="0"/>
                <w:numId w:val="5"/>
              </w:num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1x HDMI</w:t>
            </w:r>
          </w:p>
          <w:p w14:paraId="10EE0247" w14:textId="77777777" w:rsidR="007023A3" w:rsidRPr="007A5772" w:rsidRDefault="007023A3" w:rsidP="007023A3">
            <w:pPr>
              <w:pStyle w:val="Akapitzlist"/>
              <w:numPr>
                <w:ilvl w:val="0"/>
                <w:numId w:val="5"/>
              </w:num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Transmisja danych 802.11b/g/n</w:t>
            </w:r>
          </w:p>
          <w:p w14:paraId="15DA0D86" w14:textId="77777777" w:rsidR="007023A3" w:rsidRPr="007A5772" w:rsidRDefault="007023A3" w:rsidP="007023A3">
            <w:pPr>
              <w:pStyle w:val="Akapitzlist"/>
              <w:numPr>
                <w:ilvl w:val="0"/>
                <w:numId w:val="5"/>
              </w:num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Bluetooth 4.0</w:t>
            </w:r>
          </w:p>
          <w:p w14:paraId="2644F1E3" w14:textId="69459C34" w:rsidR="007023A3" w:rsidRPr="007A5772" w:rsidRDefault="007023A3" w:rsidP="007023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Port Ethernet 10/100/1000 </w:t>
            </w:r>
            <w:proofErr w:type="spellStart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Mb</w:t>
            </w:r>
            <w:proofErr w:type="spellEnd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  <w:tc>
          <w:tcPr>
            <w:tcW w:w="1701" w:type="dxa"/>
          </w:tcPr>
          <w:p w14:paraId="3E0055BA" w14:textId="588F5825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DE58641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5E7F40" w:rsidRPr="007A5772" w14:paraId="05CFBFBE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6F52021" w14:textId="77777777" w:rsidR="005E7F40" w:rsidRPr="007A5772" w:rsidRDefault="005E7F40" w:rsidP="005E7F40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64DE86CD" w14:textId="0DFB7F9E" w:rsidR="005E7F40" w:rsidRPr="007A5772" w:rsidRDefault="005E7F40" w:rsidP="005E7F4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Wyświetlacz stanowiskowy będzie zamontowany w miejscu wskazanym przez zamawiającego w Szpitalnym Oddziale Ratunkowym. Urządzenie zamontowane na ścianie lub suficie.</w:t>
            </w:r>
          </w:p>
        </w:tc>
        <w:tc>
          <w:tcPr>
            <w:tcW w:w="1701" w:type="dxa"/>
          </w:tcPr>
          <w:p w14:paraId="47E64721" w14:textId="0E356022" w:rsidR="005E7F40" w:rsidRPr="007A5772" w:rsidRDefault="005E7F40" w:rsidP="005E7F4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843A2F7" w14:textId="77777777" w:rsidR="005E7F40" w:rsidRPr="007A5772" w:rsidRDefault="005E7F40" w:rsidP="005E7F4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5E7F40" w:rsidRPr="007A5772" w14:paraId="7E3AB1CA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0F26657" w14:textId="1F20EF6F" w:rsidR="005E7F40" w:rsidRPr="007A5772" w:rsidRDefault="005E7F40" w:rsidP="005E7F40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0E4CEB27" w14:textId="2CC39FC6" w:rsidR="005E7F40" w:rsidRPr="007A5772" w:rsidRDefault="005E7F40" w:rsidP="005E7F4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Wyświetlacz stanowiskowy - 1 szt.</w:t>
            </w:r>
          </w:p>
        </w:tc>
        <w:tc>
          <w:tcPr>
            <w:tcW w:w="1701" w:type="dxa"/>
          </w:tcPr>
          <w:p w14:paraId="37E5FEF3" w14:textId="30B5B6EB" w:rsidR="005E7F40" w:rsidRPr="007A5772" w:rsidRDefault="005E7F40" w:rsidP="005E7F4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D728A92" w14:textId="77777777" w:rsidR="005E7F40" w:rsidRPr="007A5772" w:rsidRDefault="005E7F40" w:rsidP="005E7F4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41C0FE0E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2F688A4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76E500DF" w14:textId="0479F65D" w:rsidR="007023A3" w:rsidRPr="007A5772" w:rsidRDefault="007023A3" w:rsidP="007023A3">
            <w:pPr>
              <w:snapToGrid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Wyświetlacz stanowiskowy z ekranem wykonanym w technologii LCD wielkości min. </w:t>
            </w:r>
            <w:r w:rsidR="00F66E7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 cali.</w:t>
            </w:r>
          </w:p>
        </w:tc>
        <w:tc>
          <w:tcPr>
            <w:tcW w:w="1701" w:type="dxa"/>
          </w:tcPr>
          <w:p w14:paraId="4A5F709C" w14:textId="4637228C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A6FE56A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27A2A7B6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AD2E861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1829BE90" w14:textId="2608C1F7" w:rsidR="007023A3" w:rsidRPr="007A5772" w:rsidRDefault="007023A3" w:rsidP="007023A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Wyświetlacz stanowiskowy umożliwiający wyświetlanie treści wybranych przez zamawiającego, tj. min. nazwę kategorii, numer aktualnie obsługiwanego biletu, numer stanowiska obsługi. Treść wyświetlana na ekranie będzie personalizowana w zależności od rodzaju kolejki. Wezwanie kolejnej osoby z kolejki będzie prezentowane w sposób czytelny (wysoki kontrast) na ekranie.</w:t>
            </w:r>
          </w:p>
        </w:tc>
        <w:tc>
          <w:tcPr>
            <w:tcW w:w="1701" w:type="dxa"/>
          </w:tcPr>
          <w:p w14:paraId="14804E51" w14:textId="4C353225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9492F27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2DC2C4AA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022690C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0324D7CA" w14:textId="23FF86B3" w:rsidR="007023A3" w:rsidRPr="007A5772" w:rsidRDefault="007023A3" w:rsidP="007023A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Wyświetlacz stanowiskowy będzie zamontowany w miejscu wskazanym przez zamawiającego przy punkcie rejestracji w Szpitalnym Oddziale Ratunkowym. Urządzenie zamontowane na ścianie lub suficie.</w:t>
            </w:r>
          </w:p>
        </w:tc>
        <w:tc>
          <w:tcPr>
            <w:tcW w:w="1701" w:type="dxa"/>
          </w:tcPr>
          <w:p w14:paraId="37771F79" w14:textId="2FD194C0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FFF3C8C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469977D4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6B3B6D8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0896DAD5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Minimalne parametry wyświetlacza stanowiskowego:</w:t>
            </w:r>
          </w:p>
          <w:p w14:paraId="1E55D68D" w14:textId="55ECFA71" w:rsidR="007023A3" w:rsidRPr="007A5772" w:rsidRDefault="007023A3" w:rsidP="007023A3">
            <w:pPr>
              <w:pStyle w:val="Akapitzlist"/>
              <w:numPr>
                <w:ilvl w:val="0"/>
                <w:numId w:val="6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przekątna min. </w:t>
            </w:r>
            <w:r w:rsidR="00F66E7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cali,</w:t>
            </w:r>
          </w:p>
          <w:p w14:paraId="5E14A966" w14:textId="77777777" w:rsidR="007023A3" w:rsidRPr="007A5772" w:rsidRDefault="007023A3" w:rsidP="007023A3">
            <w:pPr>
              <w:pStyle w:val="Akapitzlist"/>
              <w:numPr>
                <w:ilvl w:val="0"/>
                <w:numId w:val="6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matryca LCD,</w:t>
            </w:r>
          </w:p>
          <w:p w14:paraId="677A7434" w14:textId="59B3A783" w:rsidR="007023A3" w:rsidRPr="007A5772" w:rsidRDefault="007023A3" w:rsidP="007023A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przystosowany do pracy ciągłej 24h/7dni.</w:t>
            </w:r>
          </w:p>
        </w:tc>
        <w:tc>
          <w:tcPr>
            <w:tcW w:w="1701" w:type="dxa"/>
          </w:tcPr>
          <w:p w14:paraId="5FC8D2EB" w14:textId="16446564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6506E05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06C6DE6A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B9AFA45" w14:textId="663BC0FC" w:rsidR="007023A3" w:rsidRPr="007A5772" w:rsidRDefault="007023A3" w:rsidP="005E7F40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237FF2B9" w14:textId="164F2E46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System kolejkowy 1 </w:t>
            </w:r>
            <w:proofErr w:type="spellStart"/>
            <w:r w:rsidRPr="007A57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szt</w:t>
            </w:r>
            <w:proofErr w:type="spellEnd"/>
            <w:r w:rsidRPr="007A57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E8F6BE2" w14:textId="58F2666C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F2AC4A5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1F4A9409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17E8D35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3EFBE7FF" w14:textId="0B1DD2EC" w:rsidR="007023A3" w:rsidRPr="007A5772" w:rsidRDefault="007023A3" w:rsidP="007023A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Licencja systemu kolejkowego skonfigurowana do pracy z systemem TOPSOR. </w:t>
            </w:r>
          </w:p>
        </w:tc>
        <w:tc>
          <w:tcPr>
            <w:tcW w:w="1701" w:type="dxa"/>
          </w:tcPr>
          <w:p w14:paraId="60FFEEE3" w14:textId="665026CE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57C5EB8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6DF9D3B9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1AA0E1E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13EC5F61" w14:textId="243C4B5B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Licencja systemu umożliwiająca indywidualne logowanie się operatorów z możliwością generowania personalizowanych raportów statystycznych, w tym min. średniej liczby obsługiwanych osób, średniego czasu obsługi jednej osoby z podziałem na godziny, dni tygodnia, rodzaje kolejek.</w:t>
            </w:r>
          </w:p>
        </w:tc>
        <w:tc>
          <w:tcPr>
            <w:tcW w:w="1701" w:type="dxa"/>
          </w:tcPr>
          <w:p w14:paraId="6E13D4D7" w14:textId="2BEDAA6B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9D93CB0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6193F9D2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56E903E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04E3D106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Oprogramowanie umożliwi operatorowi min.:</w:t>
            </w:r>
          </w:p>
          <w:p w14:paraId="32D67D97" w14:textId="77777777" w:rsidR="007023A3" w:rsidRPr="007A5772" w:rsidRDefault="007023A3" w:rsidP="007023A3">
            <w:pPr>
              <w:pStyle w:val="Akapitzlist"/>
              <w:numPr>
                <w:ilvl w:val="0"/>
                <w:numId w:val="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przypisanie domyślnej kolejki,</w:t>
            </w:r>
          </w:p>
          <w:p w14:paraId="699CDC59" w14:textId="77777777" w:rsidR="007023A3" w:rsidRPr="007A5772" w:rsidRDefault="007023A3" w:rsidP="007023A3">
            <w:pPr>
              <w:pStyle w:val="Akapitzlist"/>
              <w:numPr>
                <w:ilvl w:val="0"/>
                <w:numId w:val="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obsługę numerów oczekujących we wszystkich zdefiniowanych kolejkach (w tym innych niż domyślne),</w:t>
            </w:r>
          </w:p>
          <w:p w14:paraId="41BE4203" w14:textId="77777777" w:rsidR="007023A3" w:rsidRPr="007A5772" w:rsidRDefault="007023A3" w:rsidP="007023A3">
            <w:pPr>
              <w:pStyle w:val="Akapitzlist"/>
              <w:numPr>
                <w:ilvl w:val="0"/>
                <w:numId w:val="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przywołanie kolejnego i wybranego numeru z kolejki,</w:t>
            </w:r>
          </w:p>
          <w:p w14:paraId="3AF73459" w14:textId="77777777" w:rsidR="007023A3" w:rsidRPr="007A5772" w:rsidRDefault="007023A3" w:rsidP="007023A3">
            <w:pPr>
              <w:pStyle w:val="Akapitzlist"/>
              <w:numPr>
                <w:ilvl w:val="0"/>
                <w:numId w:val="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ponowne przywołanie tego samego numeru z kolejki,</w:t>
            </w:r>
          </w:p>
          <w:p w14:paraId="38A00A35" w14:textId="77777777" w:rsidR="007023A3" w:rsidRPr="007A5772" w:rsidRDefault="007023A3" w:rsidP="007023A3">
            <w:pPr>
              <w:pStyle w:val="Akapitzlist"/>
              <w:numPr>
                <w:ilvl w:val="0"/>
                <w:numId w:val="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zamieszczenie informacji o braku możliwości obsługi numeru gdy nie odpowiada, z możliwością ponownego wezwania w dowolnym momencie,</w:t>
            </w:r>
          </w:p>
          <w:p w14:paraId="6EB45EDB" w14:textId="77777777" w:rsidR="007023A3" w:rsidRPr="007A5772" w:rsidRDefault="007023A3" w:rsidP="007023A3">
            <w:pPr>
              <w:pStyle w:val="Akapitzlist"/>
              <w:numPr>
                <w:ilvl w:val="0"/>
                <w:numId w:val="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zawieszenie obsługi (przeniesienie do „poczekalni”) dowolnego numeru z możliwością jego ponownego przywołania w dowolnym momencie,</w:t>
            </w:r>
          </w:p>
          <w:p w14:paraId="18A7DBF7" w14:textId="77777777" w:rsidR="007023A3" w:rsidRPr="007A5772" w:rsidRDefault="007023A3" w:rsidP="007023A3">
            <w:pPr>
              <w:pStyle w:val="Akapitzlist"/>
              <w:numPr>
                <w:ilvl w:val="0"/>
                <w:numId w:val="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transfer numeru do innego stanowiska (gabinetu) bez konieczności ponownego pobierania numeru,</w:t>
            </w:r>
          </w:p>
          <w:p w14:paraId="7AAE557D" w14:textId="77777777" w:rsidR="007023A3" w:rsidRPr="007A5772" w:rsidRDefault="007023A3" w:rsidP="007023A3">
            <w:pPr>
              <w:pStyle w:val="Akapitzlist"/>
              <w:numPr>
                <w:ilvl w:val="0"/>
                <w:numId w:val="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transfer numeru do dowolnego miejsca w kolejce (zmiana priorytetu obsługi),</w:t>
            </w:r>
          </w:p>
          <w:p w14:paraId="0D12968C" w14:textId="77777777" w:rsidR="007023A3" w:rsidRPr="007A5772" w:rsidRDefault="007023A3" w:rsidP="007023A3">
            <w:pPr>
              <w:pStyle w:val="Akapitzlist"/>
              <w:numPr>
                <w:ilvl w:val="0"/>
                <w:numId w:val="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transfer numeru do innej kolejki (np. w przypadku zmiany wyniku segregacji medycznej lub ponownej oceny medycznej),</w:t>
            </w:r>
          </w:p>
          <w:p w14:paraId="1D262F56" w14:textId="77777777" w:rsidR="007023A3" w:rsidRPr="007A5772" w:rsidRDefault="007023A3" w:rsidP="007023A3">
            <w:pPr>
              <w:pStyle w:val="Akapitzlist"/>
              <w:numPr>
                <w:ilvl w:val="0"/>
                <w:numId w:val="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anulowanie numeru,</w:t>
            </w:r>
          </w:p>
          <w:p w14:paraId="5CF2ABBD" w14:textId="77777777" w:rsidR="007023A3" w:rsidRPr="007A5772" w:rsidRDefault="007023A3" w:rsidP="007023A3">
            <w:pPr>
              <w:pStyle w:val="Akapitzlist"/>
              <w:numPr>
                <w:ilvl w:val="0"/>
                <w:numId w:val="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uzyskanie informacji o ilości numerów przypisanych do każdej ze zdefiniowanych kolejek,</w:t>
            </w:r>
          </w:p>
          <w:p w14:paraId="64B36606" w14:textId="77777777" w:rsidR="007023A3" w:rsidRPr="007A5772" w:rsidRDefault="007023A3" w:rsidP="007023A3">
            <w:pPr>
              <w:pStyle w:val="Akapitzlist"/>
              <w:numPr>
                <w:ilvl w:val="0"/>
                <w:numId w:val="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zaznaczenie przerwy w obsłudze,</w:t>
            </w:r>
          </w:p>
          <w:p w14:paraId="515DD164" w14:textId="77777777" w:rsidR="007023A3" w:rsidRPr="007A5772" w:rsidRDefault="007023A3" w:rsidP="007023A3">
            <w:pPr>
              <w:pStyle w:val="Akapitzlist"/>
              <w:numPr>
                <w:ilvl w:val="0"/>
                <w:numId w:val="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wskazanie zastępstwa (przypisanie obsługiwanych numerów do innego operatora) z zachowaniem kolejności nadanych priorytetów i kolejności numerów.</w:t>
            </w:r>
          </w:p>
          <w:p w14:paraId="7DA05CE8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192DF1" w14:textId="57AF8ED4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D041B31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63DBB674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ADF1E6D" w14:textId="77777777" w:rsidR="007023A3" w:rsidRPr="007A5772" w:rsidRDefault="007023A3" w:rsidP="005E7F40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7C9EFDAE" w14:textId="7EF378EC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Terminal stanowiskowy 1 </w:t>
            </w:r>
            <w:proofErr w:type="spellStart"/>
            <w:r w:rsidRPr="007A5772">
              <w:rPr>
                <w:rFonts w:ascii="Times New Roman" w:hAnsi="Times New Roman" w:cs="Times New Roman"/>
                <w:b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A77045A" w14:textId="0507518E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2EEF28C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0A0FD995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E9AD6F0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253498EB" w14:textId="1D1AD0FE" w:rsidR="007023A3" w:rsidRPr="007A5772" w:rsidRDefault="007023A3" w:rsidP="007023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Terminal stanowiskowy z ekranem dotykowym wykonanym w technologii LCD.</w:t>
            </w:r>
          </w:p>
        </w:tc>
        <w:tc>
          <w:tcPr>
            <w:tcW w:w="1701" w:type="dxa"/>
          </w:tcPr>
          <w:p w14:paraId="6DDB4024" w14:textId="04D075B4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F389DF1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6F9BFA52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FAB8200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4DDF0DC1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Minimalne parametry terminala stanowiskowego:</w:t>
            </w:r>
          </w:p>
          <w:p w14:paraId="011F8999" w14:textId="77777777" w:rsidR="007023A3" w:rsidRPr="007A5772" w:rsidRDefault="007023A3" w:rsidP="007023A3">
            <w:pPr>
              <w:numPr>
                <w:ilvl w:val="0"/>
                <w:numId w:val="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wyposażenie w gniazdo RJ45 (wbudowane lub stanowiące akcesorium)</w:t>
            </w:r>
          </w:p>
          <w:p w14:paraId="31EE55F3" w14:textId="77777777" w:rsidR="007023A3" w:rsidRPr="007A5772" w:rsidRDefault="007023A3" w:rsidP="007023A3">
            <w:pPr>
              <w:numPr>
                <w:ilvl w:val="0"/>
                <w:numId w:val="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wbudowany moduł łączności bezprzewodowej Wi-Fi zgodny ze standardem IEEE802.11 b/g/n oraz poziomem zabezpieczeńWPA2,</w:t>
            </w:r>
          </w:p>
          <w:p w14:paraId="1F641AEE" w14:textId="77777777" w:rsidR="007023A3" w:rsidRPr="007A5772" w:rsidRDefault="007023A3" w:rsidP="007023A3">
            <w:pPr>
              <w:numPr>
                <w:ilvl w:val="0"/>
                <w:numId w:val="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przekątna ekranu min. 10 cali,</w:t>
            </w:r>
          </w:p>
          <w:p w14:paraId="5E69DEA9" w14:textId="77777777" w:rsidR="007023A3" w:rsidRPr="007A5772" w:rsidRDefault="007023A3" w:rsidP="007023A3">
            <w:pPr>
              <w:numPr>
                <w:ilvl w:val="0"/>
                <w:numId w:val="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matryca LCD,</w:t>
            </w:r>
          </w:p>
          <w:p w14:paraId="71A72B70" w14:textId="1E8FD273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przystosowany do pracy ciągłej 24h/7dni.</w:t>
            </w:r>
          </w:p>
        </w:tc>
        <w:tc>
          <w:tcPr>
            <w:tcW w:w="1701" w:type="dxa"/>
          </w:tcPr>
          <w:p w14:paraId="353A6831" w14:textId="4C4027F2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CBBE70F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3002A8E2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18940B8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2984A8F0" w14:textId="7115A21E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Komputer Centralny 1 </w:t>
            </w:r>
            <w:proofErr w:type="spellStart"/>
            <w:r w:rsidRPr="007A57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151CDB6" w14:textId="54495989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A4DA6BF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6D174023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F459E5B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4CD8D94E" w14:textId="3004673E" w:rsidR="007023A3" w:rsidRPr="007A5772" w:rsidRDefault="007023A3" w:rsidP="007023A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Komputer centralny do gromadzenia danych w ramach lokalizacji Szpitalnego Oddziału Ratunkowego</w:t>
            </w:r>
          </w:p>
        </w:tc>
        <w:tc>
          <w:tcPr>
            <w:tcW w:w="1701" w:type="dxa"/>
          </w:tcPr>
          <w:p w14:paraId="361573C8" w14:textId="1CFCC8D2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0078F74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181154FE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5DA497F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12426F4C" w14:textId="6BF658C1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Wykonawca będzie odpowiedzialny za montaż przy wykorzystaniu dostarczonego przez siebie VPN oraz utrzymanie, aktualizację i serwisowanie komputera centralnego</w:t>
            </w:r>
          </w:p>
        </w:tc>
        <w:tc>
          <w:tcPr>
            <w:tcW w:w="1701" w:type="dxa"/>
          </w:tcPr>
          <w:p w14:paraId="19B46824" w14:textId="28B0D0EB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90BE307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1AA056B4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78705B8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41F3446E" w14:textId="142AF91B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Komputer centralny umieszczony w sieci wewnętrznej i nie będzie wystawiony otwarcie do Internetu.</w:t>
            </w:r>
          </w:p>
        </w:tc>
        <w:tc>
          <w:tcPr>
            <w:tcW w:w="1701" w:type="dxa"/>
          </w:tcPr>
          <w:p w14:paraId="2C94FF9C" w14:textId="224B9CCB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B1EE0BB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4BB2957A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A5C14C0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4994F546" w14:textId="1D1D4902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Przeprowadzenia konfiguracji systemu w sposób zapewniający przekazywania zintegrowanego raportu ze Szpitalnego Oddziału Ratunkowego.</w:t>
            </w:r>
          </w:p>
        </w:tc>
        <w:tc>
          <w:tcPr>
            <w:tcW w:w="1701" w:type="dxa"/>
          </w:tcPr>
          <w:p w14:paraId="72924B01" w14:textId="49CACDEB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15457A0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5334C136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CCBA0A9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5ADF734C" w14:textId="29E50E62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Komputer centralny przystosowany do pracy ciągłej 24h/7dni.</w:t>
            </w:r>
          </w:p>
        </w:tc>
        <w:tc>
          <w:tcPr>
            <w:tcW w:w="1701" w:type="dxa"/>
          </w:tcPr>
          <w:p w14:paraId="49571DC6" w14:textId="044A96BA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E1E15BD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55CA79CE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D2AE05D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53AFC93F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Parametry minimalne komputera centralnego:</w:t>
            </w:r>
          </w:p>
          <w:p w14:paraId="19C867EE" w14:textId="77777777" w:rsidR="007023A3" w:rsidRPr="007A5772" w:rsidRDefault="007023A3" w:rsidP="007023A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procesor min 3,6 GHz, 4 rdzenie, 6MB pamięci podręcznej</w:t>
            </w:r>
          </w:p>
          <w:p w14:paraId="3847DA78" w14:textId="77777777" w:rsidR="007023A3" w:rsidRPr="007A5772" w:rsidRDefault="007023A3" w:rsidP="007023A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Pamięć RAM min. 16GB </w:t>
            </w:r>
          </w:p>
          <w:p w14:paraId="37951299" w14:textId="77777777" w:rsidR="007023A3" w:rsidRPr="007A5772" w:rsidRDefault="007023A3" w:rsidP="007023A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Dwa dyski SSD </w:t>
            </w:r>
            <w:proofErr w:type="spellStart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NVMe</w:t>
            </w:r>
            <w:proofErr w:type="spellEnd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PCIe</w:t>
            </w:r>
            <w:proofErr w:type="spellEnd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 M.2 Class 35 o pojemności każdego z nich min. 256GB</w:t>
            </w:r>
          </w:p>
          <w:p w14:paraId="6CF74BB9" w14:textId="77777777" w:rsidR="007023A3" w:rsidRPr="007A5772" w:rsidRDefault="007023A3" w:rsidP="007023A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Zasilacz sieciowy 180W</w:t>
            </w:r>
          </w:p>
          <w:p w14:paraId="6620F7BC" w14:textId="77777777" w:rsidR="007023A3" w:rsidRPr="007A5772" w:rsidRDefault="007023A3" w:rsidP="007023A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system operacyjny</w:t>
            </w:r>
          </w:p>
          <w:p w14:paraId="10EE0B5B" w14:textId="19CCC722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obudowa SFF lub </w:t>
            </w:r>
            <w:proofErr w:type="spellStart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tower</w:t>
            </w:r>
            <w:proofErr w:type="spellEnd"/>
          </w:p>
        </w:tc>
        <w:tc>
          <w:tcPr>
            <w:tcW w:w="1701" w:type="dxa"/>
          </w:tcPr>
          <w:p w14:paraId="1736650C" w14:textId="3C8515B1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CCF3FAC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78D7D7B8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67F6D4E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0B7B9998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Komputer centralny będzie udostępniał interfejsem dane zawarte w karcie segregacji medycznej, w tym:</w:t>
            </w:r>
          </w:p>
          <w:p w14:paraId="1FC0177D" w14:textId="77777777" w:rsidR="007023A3" w:rsidRPr="007A5772" w:rsidRDefault="007023A3" w:rsidP="007023A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dane umożliwiające identyfikację podmiotu leczniczego i komórki organizacyjnej,</w:t>
            </w:r>
          </w:p>
          <w:p w14:paraId="2751E3E3" w14:textId="77777777" w:rsidR="007023A3" w:rsidRPr="007A5772" w:rsidRDefault="007023A3" w:rsidP="007023A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dane umożliwiające identyfikację pacjenta objętego procesem segregacji medycznej i kolejkowania, tj. min. imię i nazwisko, nr PESEL/datę urodzenia,</w:t>
            </w:r>
          </w:p>
          <w:p w14:paraId="0BA04E44" w14:textId="77777777" w:rsidR="007023A3" w:rsidRPr="007A5772" w:rsidRDefault="007023A3" w:rsidP="007023A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informacje dotyczące przyjęcia do szpitala, w tym: numer księgi głównej, numer księgi oddziałowej,</w:t>
            </w:r>
          </w:p>
          <w:p w14:paraId="1FE72F2B" w14:textId="77777777" w:rsidR="007023A3" w:rsidRPr="007A5772" w:rsidRDefault="007023A3" w:rsidP="007023A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informacje dotyczące stanu zdrowia, tj. całość treści karty segregacji medycznej,</w:t>
            </w:r>
          </w:p>
          <w:p w14:paraId="03093B66" w14:textId="77777777" w:rsidR="007023A3" w:rsidRPr="007A5772" w:rsidRDefault="007023A3" w:rsidP="007023A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dane umożliwiające identyfikację osoby dokonującej wpisu w karcie segregacji medycznej, tj. min. imię i nazwisko, tytuł zawodowy, uzyskane specjalizacje, numer prawa wykonywania zawodu,</w:t>
            </w:r>
          </w:p>
          <w:p w14:paraId="14386311" w14:textId="77777777" w:rsidR="007023A3" w:rsidRPr="007A5772" w:rsidRDefault="007023A3" w:rsidP="007023A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datę i godzinę wpisu.</w:t>
            </w:r>
          </w:p>
          <w:p w14:paraId="41914831" w14:textId="523D40B2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Po zakończeniu procesu segregacji medycznej, system udostępni ww. dane do wykorzystania przez system HIS, którym dysponuje Zamawiający.</w:t>
            </w:r>
          </w:p>
        </w:tc>
        <w:tc>
          <w:tcPr>
            <w:tcW w:w="1701" w:type="dxa"/>
          </w:tcPr>
          <w:p w14:paraId="7D8B4721" w14:textId="589E0303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334BA31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3056C7DC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9157D5B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2876DF88" w14:textId="0C3E071C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Wykonawca dokona instalacji systemu TOPSOR, którego licencję zamawiający uzyska od Lotniczego Pogotowia Ratunkowego. Wykonana konfiguracja umożliwi przekazywanie danych do serwera centralnego zgodnie z rozporządzeniem Ministra Zdrowia z dnia 30 czerwca 2021r.,Dz. U. 2021 poz. 1182 w sprawie systemu zarządzającego trybami obsługi pacjenta w szpitalnym oddziale ratunkowym.</w:t>
            </w:r>
          </w:p>
        </w:tc>
        <w:tc>
          <w:tcPr>
            <w:tcW w:w="1701" w:type="dxa"/>
          </w:tcPr>
          <w:p w14:paraId="736A2537" w14:textId="40E67084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A22B3C1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4805527F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4144193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38245AA7" w14:textId="0F3AB50C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Szkolenia z zakresu obsługi TOPSOR </w:t>
            </w:r>
          </w:p>
        </w:tc>
        <w:tc>
          <w:tcPr>
            <w:tcW w:w="1701" w:type="dxa"/>
          </w:tcPr>
          <w:p w14:paraId="65B67FA0" w14:textId="63775D67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54AF77E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3F098BEF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33D4314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6C4A1E59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Szkolenia grup zdefiniowanych przez zamawiającego (w tym operatorów i administratorów) oraz treści wyświetlanych na ekranach. Szkolenia odbędą się w lokalizacji TOPSOR. z zachowaniem terminu umownego. Wykonawca przedstawi poglądowy harmonogram przeprowadzenia szkoleń (tj. kiedy, gdzie i dla ilu osób) do akceptacji zamawiającego nie później niż na 14 dni kalendarzowych przed terminem pierwszego szkolenia.</w:t>
            </w:r>
          </w:p>
          <w:p w14:paraId="0043101D" w14:textId="727B23F5" w:rsidR="007023A3" w:rsidRPr="007A5772" w:rsidRDefault="007023A3" w:rsidP="007023A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Po odbytych szkoleniach najpóźniej w dniu zgłoszenia gotowości do odbioru końcowego, Wykonawca przekaże Zamawiającemu listy uczestników szkoleń opatrzone ich odręcznymi podpisami.</w:t>
            </w:r>
          </w:p>
        </w:tc>
        <w:tc>
          <w:tcPr>
            <w:tcW w:w="1701" w:type="dxa"/>
          </w:tcPr>
          <w:p w14:paraId="27CDE4B4" w14:textId="7547365F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0CBA1C3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2EC29283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D3373FC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797B7F35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Szkolenie będzie obejmowało także obsługę elektronicznych narzędzi służących do przeprowadzania segregacji medycznej:</w:t>
            </w:r>
          </w:p>
          <w:p w14:paraId="11CC095F" w14:textId="77777777" w:rsidR="007023A3" w:rsidRPr="007A5772" w:rsidRDefault="007023A3" w:rsidP="007023A3">
            <w:pPr>
              <w:numPr>
                <w:ilvl w:val="0"/>
                <w:numId w:val="11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automatów biletowych,</w:t>
            </w:r>
          </w:p>
          <w:p w14:paraId="5B903164" w14:textId="77777777" w:rsidR="007023A3" w:rsidRPr="007A5772" w:rsidRDefault="007023A3" w:rsidP="007023A3">
            <w:pPr>
              <w:numPr>
                <w:ilvl w:val="0"/>
                <w:numId w:val="11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drukarki nabiurkowej do biletów,</w:t>
            </w:r>
          </w:p>
          <w:p w14:paraId="45C3A5CA" w14:textId="77777777" w:rsidR="007023A3" w:rsidRPr="007A5772" w:rsidRDefault="007023A3" w:rsidP="007023A3">
            <w:pPr>
              <w:numPr>
                <w:ilvl w:val="0"/>
                <w:numId w:val="11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wyświetlaczy zbiorczych i stanowiskowych,</w:t>
            </w:r>
          </w:p>
          <w:p w14:paraId="7DBC15C3" w14:textId="77777777" w:rsidR="007023A3" w:rsidRPr="007A5772" w:rsidRDefault="007023A3" w:rsidP="007023A3">
            <w:pPr>
              <w:numPr>
                <w:ilvl w:val="0"/>
                <w:numId w:val="11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tabletu medycznego,</w:t>
            </w:r>
          </w:p>
          <w:p w14:paraId="339BE2CF" w14:textId="77777777" w:rsidR="007023A3" w:rsidRPr="007A5772" w:rsidRDefault="007023A3" w:rsidP="007023A3">
            <w:pPr>
              <w:numPr>
                <w:ilvl w:val="0"/>
                <w:numId w:val="11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kardiomonitorów,</w:t>
            </w:r>
          </w:p>
          <w:p w14:paraId="7E58FA89" w14:textId="77777777" w:rsidR="007023A3" w:rsidRPr="007A5772" w:rsidRDefault="007023A3" w:rsidP="007023A3">
            <w:pPr>
              <w:numPr>
                <w:ilvl w:val="0"/>
                <w:numId w:val="11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karty segregacji medycznej,</w:t>
            </w:r>
          </w:p>
          <w:p w14:paraId="39F57971" w14:textId="369043B8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zestawu nagłaśniającego.</w:t>
            </w:r>
          </w:p>
        </w:tc>
        <w:tc>
          <w:tcPr>
            <w:tcW w:w="1701" w:type="dxa"/>
          </w:tcPr>
          <w:p w14:paraId="1940B74C" w14:textId="47FDC150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2C4B0E1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6832ADA8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1EE2C0C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391CB980" w14:textId="7B3CE31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Wykonawca zapewni szkolenie wskazanych przez Zamawiającego osób z zakresu obsługi elektronicznych narzędzi do przeprowadzania segregacji medycznej we wskazanej lokalizacji, celem ich indywidualnego przygotowania jako specjalistów będących przyszłościowo w stanie szkolić wewnętrznie kolejne osoby.</w:t>
            </w:r>
          </w:p>
        </w:tc>
        <w:tc>
          <w:tcPr>
            <w:tcW w:w="1701" w:type="dxa"/>
          </w:tcPr>
          <w:p w14:paraId="1E0547FB" w14:textId="6CEDFBFE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BA731EA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7D9411ED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E2A87A3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60A23308" w14:textId="3480A35D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System Segregacji Medycznej</w:t>
            </w:r>
          </w:p>
        </w:tc>
        <w:tc>
          <w:tcPr>
            <w:tcW w:w="1701" w:type="dxa"/>
          </w:tcPr>
          <w:p w14:paraId="498CAA4C" w14:textId="00E928A0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46E1122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7386AEBC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65EE00F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30C68F05" w14:textId="10EA6354" w:rsidR="007023A3" w:rsidRPr="007A5772" w:rsidRDefault="007023A3" w:rsidP="007023A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Wykonawca dostarczy 3 letnią licencję na wykorzystanie systemu segregacji medycznej oraz niezbędne narzędzia do przeprowadzania segregacji medycznej w Szpitalnym Oddziale Ratunkowym Zamawiającego.</w:t>
            </w:r>
          </w:p>
        </w:tc>
        <w:tc>
          <w:tcPr>
            <w:tcW w:w="1701" w:type="dxa"/>
          </w:tcPr>
          <w:p w14:paraId="4C697820" w14:textId="0BC84497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5323E24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71B80200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355B437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49EF6E42" w14:textId="3B31A8DB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Szkolenie z zakresu przeprowadzania segregacji medycznej –</w:t>
            </w:r>
          </w:p>
        </w:tc>
        <w:tc>
          <w:tcPr>
            <w:tcW w:w="1701" w:type="dxa"/>
          </w:tcPr>
          <w:p w14:paraId="0165B05F" w14:textId="1CFC0CC1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52BF08C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27AEE501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D5271FC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5EEBD518" w14:textId="7B941720" w:rsidR="007023A3" w:rsidRPr="007A5772" w:rsidRDefault="007023A3" w:rsidP="007023A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Certyfikowane szkolenie dla personelu medycznego z zakresu przeprowadzania segregacji medycznej </w:t>
            </w:r>
          </w:p>
        </w:tc>
        <w:tc>
          <w:tcPr>
            <w:tcW w:w="1701" w:type="dxa"/>
          </w:tcPr>
          <w:p w14:paraId="185AE000" w14:textId="0C821A6D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1501126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6D575F9F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8E3C900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65A2DF83" w14:textId="4BFC4F8C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Szkolącymi z zakresu przeprowadzania segregacji medycznej będą osoby do tego uprawnione przez licencjodawcę metodologii segregacji medycznej.</w:t>
            </w:r>
          </w:p>
        </w:tc>
        <w:tc>
          <w:tcPr>
            <w:tcW w:w="1701" w:type="dxa"/>
          </w:tcPr>
          <w:p w14:paraId="34658E9D" w14:textId="763C7C4F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71CF7B3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32D46037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92BFBEF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076CE714" w14:textId="187BFF8A" w:rsidR="007023A3" w:rsidRPr="00EE6E76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Kardiomonitor - 1 szt.</w:t>
            </w:r>
          </w:p>
        </w:tc>
        <w:tc>
          <w:tcPr>
            <w:tcW w:w="1701" w:type="dxa"/>
          </w:tcPr>
          <w:p w14:paraId="77E9A947" w14:textId="0979C772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A0FFFC7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276CF7FB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60265A6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5502958D" w14:textId="1A7225F6" w:rsidR="007023A3" w:rsidRPr="00EE6E76" w:rsidRDefault="007023A3" w:rsidP="007023A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 xml:space="preserve">Monitor funkcji życiowych pacjenta, stacjonarno-transportowy. Urządzenie z budową modułową i wszystkie złącza do modułów pomiarowych zainstalowane </w:t>
            </w:r>
            <w:r w:rsidRPr="00EE6E7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gniazdkach (slotach) stanowiących zewnętrzne elementy obudowy. Możliwe wpięcie (implementacja) modułów przez użytkownika, bez udziału serwisu. Zamawiający nie dopuszcza urządzeń posiadających inne niż modułowa form instalacji modułów, np. kardiomonitorów </w:t>
            </w:r>
            <w:r w:rsidRPr="00EE6E76">
              <w:rPr>
                <w:rFonts w:ascii="Times New Roman" w:hAnsi="Times New Roman" w:cs="Times New Roman"/>
                <w:sz w:val="20"/>
                <w:szCs w:val="20"/>
              </w:rPr>
              <w:br/>
              <w:t>o budowie kompaktowej lub kompaktowo-modułowej.</w:t>
            </w:r>
          </w:p>
        </w:tc>
        <w:tc>
          <w:tcPr>
            <w:tcW w:w="1701" w:type="dxa"/>
          </w:tcPr>
          <w:p w14:paraId="5F3032FD" w14:textId="1FE5091A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720FBE9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1A1CEAFF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397787F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626FFEEB" w14:textId="77777777" w:rsidR="007023A3" w:rsidRPr="00EE6E76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 xml:space="preserve">Kardiomonitor posiadający: </w:t>
            </w:r>
          </w:p>
          <w:p w14:paraId="7D9365BE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certyfikat lub zgłoszenie do Urzędu Rejestracji Produktów Leczniczych, Wyrobów Medycznych i Produktów Biobójczych oraz oznaczenie CE,</w:t>
            </w:r>
          </w:p>
          <w:p w14:paraId="1AB32B34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 xml:space="preserve">wbudowany moduł łączności bezprzewodowej </w:t>
            </w:r>
            <w:r w:rsidRPr="00EE6E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Wi-Fi </w:t>
            </w: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zgodny ze standardem IEEE802.11 b/g/n oraz poziomem zabezpieczeń WPA2,</w:t>
            </w:r>
          </w:p>
          <w:p w14:paraId="668D230F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wyposażenie w port LAN lub USB – w zależności od przyjętego przez Wykonawcę sposobu komunikacji kardiomonitora z systemem TOPSOR,</w:t>
            </w:r>
          </w:p>
          <w:p w14:paraId="4F86E6FE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wyposażenie w dotykowy kolorowy ekran,</w:t>
            </w:r>
          </w:p>
          <w:p w14:paraId="0558715F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komunikację z użytkownikiem w języku polskim,</w:t>
            </w:r>
          </w:p>
          <w:p w14:paraId="2D020DD9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wyposażenie w zintegrowane moduły umożliwiające pomiar/prezentację:</w:t>
            </w:r>
          </w:p>
          <w:p w14:paraId="42DA0A7C" w14:textId="77777777" w:rsidR="007023A3" w:rsidRPr="00EE6E76" w:rsidRDefault="007023A3" w:rsidP="007023A3">
            <w:pPr>
              <w:numPr>
                <w:ilvl w:val="1"/>
                <w:numId w:val="12"/>
              </w:numPr>
              <w:spacing w:after="0"/>
              <w:ind w:left="849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EKG (12 odprowadzeniowe odprowadzenie kończynowe i przedsercowe),</w:t>
            </w:r>
          </w:p>
          <w:p w14:paraId="41D109EB" w14:textId="77777777" w:rsidR="007023A3" w:rsidRPr="00EE6E76" w:rsidRDefault="007023A3" w:rsidP="007023A3">
            <w:pPr>
              <w:numPr>
                <w:ilvl w:val="1"/>
                <w:numId w:val="12"/>
              </w:numPr>
              <w:spacing w:after="0"/>
              <w:ind w:left="849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tętno (HR),</w:t>
            </w:r>
          </w:p>
          <w:p w14:paraId="0B76522B" w14:textId="77777777" w:rsidR="007023A3" w:rsidRPr="00EE6E76" w:rsidRDefault="007023A3" w:rsidP="007023A3">
            <w:pPr>
              <w:numPr>
                <w:ilvl w:val="1"/>
                <w:numId w:val="12"/>
              </w:numPr>
              <w:spacing w:after="0"/>
              <w:ind w:left="849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puls (PR),</w:t>
            </w:r>
          </w:p>
          <w:p w14:paraId="553AEE46" w14:textId="77777777" w:rsidR="007023A3" w:rsidRPr="00EE6E76" w:rsidRDefault="007023A3" w:rsidP="007023A3">
            <w:pPr>
              <w:numPr>
                <w:ilvl w:val="1"/>
                <w:numId w:val="12"/>
              </w:numPr>
              <w:spacing w:after="0"/>
              <w:ind w:left="849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częstość oddechów (RR),</w:t>
            </w:r>
          </w:p>
          <w:p w14:paraId="50D3C52D" w14:textId="77777777" w:rsidR="007023A3" w:rsidRPr="00EE6E76" w:rsidRDefault="007023A3" w:rsidP="007023A3">
            <w:pPr>
              <w:numPr>
                <w:ilvl w:val="1"/>
                <w:numId w:val="12"/>
              </w:numPr>
              <w:spacing w:after="0"/>
              <w:ind w:left="849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ciśnienia krwi skurczowego, rozkurczowego i średniego (pomiar nieinwazyjny – NIBP),</w:t>
            </w:r>
          </w:p>
          <w:p w14:paraId="67402FB4" w14:textId="77777777" w:rsidR="007023A3" w:rsidRPr="00EE6E76" w:rsidRDefault="007023A3" w:rsidP="007023A3">
            <w:pPr>
              <w:numPr>
                <w:ilvl w:val="1"/>
                <w:numId w:val="12"/>
              </w:numPr>
              <w:spacing w:after="0"/>
              <w:ind w:left="849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wysycenia hemoglobiny tlenem (saturacja),</w:t>
            </w:r>
          </w:p>
          <w:p w14:paraId="2472FCDC" w14:textId="77777777" w:rsidR="007023A3" w:rsidRPr="00EE6E76" w:rsidRDefault="007023A3" w:rsidP="007023A3">
            <w:pPr>
              <w:numPr>
                <w:ilvl w:val="1"/>
                <w:numId w:val="12"/>
              </w:numPr>
              <w:spacing w:after="0"/>
              <w:ind w:left="849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temperatury (TEMP) powierzchniowej i głębokiej.</w:t>
            </w:r>
          </w:p>
          <w:p w14:paraId="6A5B500C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pamięć i prezentację mierzonych parametrów i trendów min. 24 h.,</w:t>
            </w:r>
          </w:p>
          <w:p w14:paraId="4C1ACB2E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wyposażenie w zintegrowany moduł alarmów mierzonych parametrów – wizualnych         i dźwiękowych, z uwzględnieniem różnych kategorii wiekowych,</w:t>
            </w:r>
          </w:p>
          <w:p w14:paraId="3AF16FFD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pamięć i prezentacja historii min. 100 alarmów,</w:t>
            </w:r>
          </w:p>
          <w:p w14:paraId="5B62134D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wyposażenie każdego urządzenia w akcesoria:</w:t>
            </w:r>
          </w:p>
          <w:p w14:paraId="5C8B5B5F" w14:textId="77777777" w:rsidR="007023A3" w:rsidRPr="00EE6E76" w:rsidRDefault="007023A3" w:rsidP="007023A3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kabel EKG dla dorosłych,</w:t>
            </w:r>
          </w:p>
          <w:p w14:paraId="693D22A7" w14:textId="77777777" w:rsidR="007023A3" w:rsidRPr="00EE6E76" w:rsidRDefault="007023A3" w:rsidP="007023A3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kabel EKG dla dzieci,</w:t>
            </w:r>
          </w:p>
          <w:p w14:paraId="69674405" w14:textId="77777777" w:rsidR="007023A3" w:rsidRPr="00EE6E76" w:rsidRDefault="007023A3" w:rsidP="007023A3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przewody pacjenta (Zamawiający nie określa min. liczby żył w kablu),</w:t>
            </w:r>
          </w:p>
          <w:p w14:paraId="39A96E7A" w14:textId="77777777" w:rsidR="007023A3" w:rsidRPr="00EE6E76" w:rsidRDefault="007023A3" w:rsidP="007023A3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zestaw elektrod do pomiaru EKG,</w:t>
            </w:r>
          </w:p>
          <w:p w14:paraId="33FFFF0F" w14:textId="77777777" w:rsidR="007023A3" w:rsidRPr="00EE6E76" w:rsidRDefault="007023A3" w:rsidP="007023A3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wężyk łączący mankiet z monitorem dla dorosłych,</w:t>
            </w:r>
          </w:p>
          <w:p w14:paraId="7EE8B9E3" w14:textId="77777777" w:rsidR="007023A3" w:rsidRPr="00EE6E76" w:rsidRDefault="007023A3" w:rsidP="007023A3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wężyk łączący mankiet z monitorem dla dzieci,</w:t>
            </w:r>
          </w:p>
          <w:p w14:paraId="413038B1" w14:textId="77777777" w:rsidR="007023A3" w:rsidRPr="00EE6E76" w:rsidRDefault="007023A3" w:rsidP="007023A3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mankiet dla dorosłych,</w:t>
            </w:r>
          </w:p>
          <w:p w14:paraId="71FBC89F" w14:textId="77777777" w:rsidR="007023A3" w:rsidRPr="00EE6E76" w:rsidRDefault="007023A3" w:rsidP="007023A3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mankiet dla dzieci,</w:t>
            </w:r>
          </w:p>
          <w:p w14:paraId="634C724C" w14:textId="77777777" w:rsidR="007023A3" w:rsidRPr="00EE6E76" w:rsidRDefault="007023A3" w:rsidP="007023A3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przewód do podłączenia pulsoksymetru,</w:t>
            </w:r>
          </w:p>
          <w:p w14:paraId="06C9B53D" w14:textId="77777777" w:rsidR="007023A3" w:rsidRPr="00EE6E76" w:rsidRDefault="007023A3" w:rsidP="007023A3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wodoodporny czujnik na palec do pomiaru saturacji dla dorosłych – Zamawiający dopuści do postępowania czujnik silikonowy,</w:t>
            </w:r>
          </w:p>
          <w:p w14:paraId="033AA0A8" w14:textId="77777777" w:rsidR="007023A3" w:rsidRPr="00EE6E76" w:rsidRDefault="007023A3" w:rsidP="007023A3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wodoodporny czujnik na palec do pomiaru saturacji dla dzieci – Zamawiający dopuści do postępowania czujnik silikonowy, czujnik do pomiaru temperatury powierzchniowej,</w:t>
            </w:r>
          </w:p>
          <w:p w14:paraId="7B32090C" w14:textId="77777777" w:rsidR="007023A3" w:rsidRPr="00EE6E76" w:rsidRDefault="007023A3" w:rsidP="007023A3">
            <w:pPr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czujnik do pomiaru temperatury głębokiej.</w:t>
            </w:r>
          </w:p>
          <w:p w14:paraId="4991FE28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Zgodność z normą PN-EN 60601-1-2:2015-11 lub równoważną</w:t>
            </w:r>
          </w:p>
          <w:p w14:paraId="00D02B90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Odporność na upadki z wysokości min/ 0,5m.</w:t>
            </w:r>
          </w:p>
          <w:p w14:paraId="4D23DD6C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umieszczenie każdego urządzenia na podstawie jezdnej na kółkach w sposób umożliwiający swobodne ustawienie i przemieszczanie,</w:t>
            </w:r>
          </w:p>
          <w:p w14:paraId="73F25538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wyposażenie każdego urządzenia w uchwyt do transportu,</w:t>
            </w:r>
          </w:p>
          <w:p w14:paraId="32BC3A9C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chłodzenie pasywne wszystkich elementów - bez użycia wentylatorów,</w:t>
            </w:r>
          </w:p>
          <w:p w14:paraId="7A21307C" w14:textId="77777777" w:rsidR="007023A3" w:rsidRPr="00EE6E76" w:rsidRDefault="007023A3" w:rsidP="007023A3">
            <w:pPr>
              <w:numPr>
                <w:ilvl w:val="0"/>
                <w:numId w:val="12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komunikacja w języku polskim,</w:t>
            </w:r>
          </w:p>
          <w:p w14:paraId="54F66751" w14:textId="664DFFA1" w:rsidR="007023A3" w:rsidRPr="00EE6E76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zasilanie sieciowe i akumulatorowe</w:t>
            </w:r>
          </w:p>
        </w:tc>
        <w:tc>
          <w:tcPr>
            <w:tcW w:w="1701" w:type="dxa"/>
          </w:tcPr>
          <w:p w14:paraId="0BE67DB3" w14:textId="309AF620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470E564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3A3CD10D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AFC3745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4A2CBF08" w14:textId="77777777" w:rsidR="007023A3" w:rsidRPr="00EE6E76" w:rsidRDefault="007023A3" w:rsidP="007023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bCs/>
                <w:sz w:val="20"/>
                <w:szCs w:val="20"/>
              </w:rPr>
              <w:t>Minimalny zakres monitorowanych parametrów wraz z zakresami:</w:t>
            </w:r>
          </w:p>
          <w:p w14:paraId="31A9718B" w14:textId="77777777" w:rsidR="007023A3" w:rsidRPr="00EE6E76" w:rsidRDefault="007023A3" w:rsidP="007023A3">
            <w:pPr>
              <w:pStyle w:val="Akapitzlist"/>
              <w:numPr>
                <w:ilvl w:val="0"/>
                <w:numId w:val="14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elektrokardiografia (moduł EKG),</w:t>
            </w:r>
          </w:p>
          <w:p w14:paraId="4C75C0F4" w14:textId="77777777" w:rsidR="007023A3" w:rsidRPr="00EE6E76" w:rsidRDefault="007023A3" w:rsidP="007023A3">
            <w:pPr>
              <w:pStyle w:val="Akapitzlist"/>
              <w:numPr>
                <w:ilvl w:val="0"/>
                <w:numId w:val="14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tętno (HR) z EKG</w:t>
            </w:r>
          </w:p>
          <w:p w14:paraId="5C783A37" w14:textId="77777777" w:rsidR="007023A3" w:rsidRPr="00EE6E76" w:rsidRDefault="007023A3" w:rsidP="007023A3">
            <w:pPr>
              <w:pStyle w:val="Akapitzlist"/>
              <w:numPr>
                <w:ilvl w:val="1"/>
                <w:numId w:val="14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zakres pomiarowy (uderzenia/min): 15 – 300 dorośli,</w:t>
            </w:r>
          </w:p>
          <w:p w14:paraId="0B5E2733" w14:textId="77777777" w:rsidR="007023A3" w:rsidRPr="00EE6E76" w:rsidRDefault="007023A3" w:rsidP="007023A3">
            <w:pPr>
              <w:pStyle w:val="Akapitzlist"/>
              <w:numPr>
                <w:ilvl w:val="1"/>
                <w:numId w:val="14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zakres pomiarowy (uderzenia/min): 15 – 350 dzieci i noworodki,</w:t>
            </w:r>
          </w:p>
          <w:p w14:paraId="3612937D" w14:textId="77777777" w:rsidR="007023A3" w:rsidRPr="00EE6E76" w:rsidRDefault="007023A3" w:rsidP="007023A3">
            <w:pPr>
              <w:pStyle w:val="Akapitzlist"/>
              <w:numPr>
                <w:ilvl w:val="1"/>
                <w:numId w:val="14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dokładność pomiaru (procent): +/- 1,</w:t>
            </w:r>
          </w:p>
          <w:p w14:paraId="01B0F296" w14:textId="77777777" w:rsidR="007023A3" w:rsidRPr="00EE6E76" w:rsidRDefault="007023A3" w:rsidP="007023A3">
            <w:pPr>
              <w:pStyle w:val="Akapitzlist"/>
              <w:numPr>
                <w:ilvl w:val="1"/>
                <w:numId w:val="14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rozdzielczość (uderzenia/min): 1.c) puls (PR),</w:t>
            </w:r>
          </w:p>
          <w:p w14:paraId="7C57259A" w14:textId="77777777" w:rsidR="007023A3" w:rsidRPr="00EE6E76" w:rsidRDefault="007023A3" w:rsidP="007023A3">
            <w:pPr>
              <w:pStyle w:val="Akapitzlist"/>
              <w:numPr>
                <w:ilvl w:val="1"/>
                <w:numId w:val="14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zakres pomiarowy (uderzenia/min): 20 – 250,</w:t>
            </w:r>
          </w:p>
          <w:p w14:paraId="364A7F3B" w14:textId="77777777" w:rsidR="007023A3" w:rsidRPr="00EE6E76" w:rsidRDefault="007023A3" w:rsidP="007023A3">
            <w:pPr>
              <w:pStyle w:val="Akapitzlist"/>
              <w:numPr>
                <w:ilvl w:val="1"/>
                <w:numId w:val="14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dokładność pomiaru (uderzenia/min): +/- 3.</w:t>
            </w:r>
          </w:p>
          <w:p w14:paraId="62FFD5C5" w14:textId="77777777" w:rsidR="007023A3" w:rsidRPr="00EE6E76" w:rsidRDefault="007023A3" w:rsidP="007023A3">
            <w:pPr>
              <w:pStyle w:val="Akapitzlist"/>
              <w:numPr>
                <w:ilvl w:val="0"/>
                <w:numId w:val="14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częstość oddechów (RR),</w:t>
            </w:r>
          </w:p>
          <w:p w14:paraId="0BB8D085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zakres pomiarowy (oddechy/min): 0 – 120 dorośli,</w:t>
            </w:r>
          </w:p>
          <w:p w14:paraId="4C242BA6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zakres pomiarowy (oddechy/min): 0 – 150 dzieci i noworodki,</w:t>
            </w:r>
          </w:p>
          <w:p w14:paraId="22AB5506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dokładność pomiaru (oddechy/min): +/-2.</w:t>
            </w:r>
          </w:p>
          <w:p w14:paraId="21E9993A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Ciśnienie krwi (pomiar nieinwazyjny - NIBP) – pomiar ręczny i ciągły,</w:t>
            </w:r>
          </w:p>
          <w:p w14:paraId="19A81BF1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Ciśnienie krwi (pomiar nieinwazyjny - NIBP) – pomiar ręczny i ciągły,</w:t>
            </w:r>
          </w:p>
          <w:p w14:paraId="6144A62B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zakres pomiarowy ciśnienia skurczowego (mmHg): 25 – 290 dorośli,</w:t>
            </w:r>
          </w:p>
          <w:p w14:paraId="21A7B39D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zakres pomiarowy ciśnienia skurczowego (mmHg): 25 – 240 dzieci,</w:t>
            </w:r>
          </w:p>
          <w:p w14:paraId="39A24868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zakres pomiarowy ciśnienia skurczowego (mmHg): 25 – 140 noworodki,</w:t>
            </w:r>
          </w:p>
          <w:p w14:paraId="21C0845E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zakres pomiarowy ciśnienia rozkurczowego (mmHg): 10 – 250 dorośli,</w:t>
            </w:r>
          </w:p>
          <w:p w14:paraId="71A2C1AB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zakres pomiarowy ciśnienia rozkurczowego (mmHg): 10 – 200 dzieci,</w:t>
            </w:r>
          </w:p>
          <w:p w14:paraId="0BECADD1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zakres pomiarowy ciśnienia rozkurczowego (mmHg): 10 – 115 noworodki,</w:t>
            </w:r>
          </w:p>
          <w:p w14:paraId="11D4E599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zakres pomiarowy ciśnienia średniego (mmHg): 15 – 260 dorośli,</w:t>
            </w:r>
          </w:p>
          <w:p w14:paraId="2F78DAAD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zakres pomiarowy ciśnienia średniego (mmHg): 15 – 215 dzieci,</w:t>
            </w:r>
          </w:p>
          <w:p w14:paraId="4A69EC40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zakres pomiarowy ciśnienia średniego (mmHg): 15 – 125 noworodki,</w:t>
            </w:r>
          </w:p>
          <w:p w14:paraId="5C991F13" w14:textId="77777777" w:rsidR="007023A3" w:rsidRPr="00EE6E76" w:rsidRDefault="007023A3" w:rsidP="007023A3">
            <w:pPr>
              <w:pStyle w:val="Akapitzlist"/>
              <w:numPr>
                <w:ilvl w:val="0"/>
                <w:numId w:val="15"/>
              </w:numPr>
              <w:spacing w:after="0"/>
              <w:ind w:left="565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dokładność pomiaru (mmHg): +/- 5,</w:t>
            </w:r>
          </w:p>
          <w:p w14:paraId="794A1535" w14:textId="77777777" w:rsidR="007023A3" w:rsidRPr="00EE6E76" w:rsidRDefault="007023A3" w:rsidP="007023A3">
            <w:pPr>
              <w:pStyle w:val="Akapitzlist"/>
              <w:numPr>
                <w:ilvl w:val="0"/>
                <w:numId w:val="14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wysycenie hemoglobiny tlenem - saturacja (moduł pulsoksymetru), zakres pomiarowy (%): 0 – 100.</w:t>
            </w:r>
          </w:p>
          <w:p w14:paraId="2A1C9561" w14:textId="77777777" w:rsidR="007023A3" w:rsidRPr="00EE6E76" w:rsidRDefault="007023A3" w:rsidP="007023A3">
            <w:pPr>
              <w:pStyle w:val="Akapitzlist"/>
              <w:numPr>
                <w:ilvl w:val="0"/>
                <w:numId w:val="14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temperatura powierzchniowa zakres pomiarowy (</w:t>
            </w:r>
            <w:proofErr w:type="spellStart"/>
            <w:r w:rsidRPr="00EE6E7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spellEnd"/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): 16 – 42.</w:t>
            </w:r>
          </w:p>
          <w:p w14:paraId="38E13FE9" w14:textId="259B7F49" w:rsidR="007023A3" w:rsidRPr="00EE6E76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temperatura głęboka zakres pomiarowy (</w:t>
            </w:r>
            <w:proofErr w:type="spellStart"/>
            <w:r w:rsidRPr="00EE6E7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spellEnd"/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): 16 – 42.</w:t>
            </w:r>
          </w:p>
        </w:tc>
        <w:tc>
          <w:tcPr>
            <w:tcW w:w="1701" w:type="dxa"/>
          </w:tcPr>
          <w:p w14:paraId="345DB293" w14:textId="43E0EEA2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9987E95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1A629405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35B3183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52D532A5" w14:textId="77777777" w:rsidR="007023A3" w:rsidRPr="00EE6E76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bCs/>
                <w:sz w:val="20"/>
                <w:szCs w:val="20"/>
              </w:rPr>
              <w:t>Minimalne parametry monitora:</w:t>
            </w:r>
          </w:p>
          <w:p w14:paraId="5804D1EF" w14:textId="77777777" w:rsidR="007023A3" w:rsidRPr="00EE6E76" w:rsidRDefault="007023A3" w:rsidP="007023A3">
            <w:pPr>
              <w:pStyle w:val="Akapitzlist"/>
              <w:numPr>
                <w:ilvl w:val="0"/>
                <w:numId w:val="16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dotykowy ekran,</w:t>
            </w:r>
          </w:p>
          <w:p w14:paraId="4BF6B08A" w14:textId="77777777" w:rsidR="007023A3" w:rsidRPr="00EE6E76" w:rsidRDefault="007023A3" w:rsidP="007023A3">
            <w:pPr>
              <w:pStyle w:val="Akapitzlist"/>
              <w:numPr>
                <w:ilvl w:val="0"/>
                <w:numId w:val="16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kolorowy ekran LCD,</w:t>
            </w:r>
          </w:p>
          <w:p w14:paraId="51DF7B7E" w14:textId="77777777" w:rsidR="007023A3" w:rsidRPr="00EE6E76" w:rsidRDefault="007023A3" w:rsidP="007023A3">
            <w:pPr>
              <w:pStyle w:val="Akapitzlist"/>
              <w:numPr>
                <w:ilvl w:val="0"/>
                <w:numId w:val="16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przekątna ekranu min. 12 cali,</w:t>
            </w:r>
          </w:p>
          <w:p w14:paraId="0591770E" w14:textId="77777777" w:rsidR="007023A3" w:rsidRPr="00EE6E76" w:rsidRDefault="007023A3" w:rsidP="007023A3">
            <w:pPr>
              <w:pStyle w:val="Akapitzlist"/>
              <w:numPr>
                <w:ilvl w:val="0"/>
                <w:numId w:val="16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rozdzielczość min. 800 x 600 p.,</w:t>
            </w:r>
          </w:p>
          <w:p w14:paraId="7C87244F" w14:textId="3891053D" w:rsidR="007023A3" w:rsidRPr="00EE6E76" w:rsidRDefault="007023A3" w:rsidP="007023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jednoczesna prezentacja pomiarów: EKG, tętna (HR), pulsu (PR), częstości oddechów (RR), ciśnienia krwi (NIBP), w tym: jednoczesna prezentacja min. 3 krzywych dynamicznych na głównym ekranie.</w:t>
            </w:r>
          </w:p>
        </w:tc>
        <w:tc>
          <w:tcPr>
            <w:tcW w:w="1701" w:type="dxa"/>
          </w:tcPr>
          <w:p w14:paraId="6788F3F7" w14:textId="272FA1DB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C0441F2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69650628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CAE7B17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3CB4EA69" w14:textId="63AA0DDC" w:rsidR="007023A3" w:rsidRPr="00EE6E76" w:rsidRDefault="007023A3" w:rsidP="007023A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Instrukcja obsługi kardiomonitorów min. w wersji elektronicznej, co najmniej w języku polskim.</w:t>
            </w:r>
          </w:p>
        </w:tc>
        <w:tc>
          <w:tcPr>
            <w:tcW w:w="1701" w:type="dxa"/>
          </w:tcPr>
          <w:p w14:paraId="03919BCF" w14:textId="696122B3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41309A1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021CB89C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9F5C199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2410E6F8" w14:textId="22E2D96B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Tablet medyczny 1 szt.</w:t>
            </w:r>
          </w:p>
        </w:tc>
        <w:tc>
          <w:tcPr>
            <w:tcW w:w="1701" w:type="dxa"/>
          </w:tcPr>
          <w:p w14:paraId="37799083" w14:textId="4E7D2C8E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DA9B1F4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68FAA70F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3E7077A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72E7DAC4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Tablet medyczny umożliwi obsługę TOPSOR, w tym min.:</w:t>
            </w:r>
          </w:p>
          <w:p w14:paraId="43C075C2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indywidualne logowanie się operatorów,</w:t>
            </w:r>
          </w:p>
          <w:p w14:paraId="49726453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obsługę karty segregacji medycznej stanowiącej element Zadania nr2,</w:t>
            </w:r>
          </w:p>
          <w:p w14:paraId="447F9D9E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możliwość wyboru konkretnego kardiomonitora (w przypadku instalacji więcej niż jednego urządzenia) przez osobę przeprowadzającą segregację medyczną,</w:t>
            </w:r>
          </w:p>
          <w:p w14:paraId="6ECE8B97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przypisanie domyślnej kolejki,</w:t>
            </w:r>
          </w:p>
          <w:p w14:paraId="04CE0DDB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obsługę numerów oczekujących we wszystkich zdefiniowanych kolejkach (w tym innych niż domyślne),</w:t>
            </w:r>
          </w:p>
          <w:p w14:paraId="6FF6308B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przywołanie kolejnego i wybranego numeru z kolejki,</w:t>
            </w:r>
          </w:p>
          <w:p w14:paraId="52B14838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ponowne przywołanie tego samego numeru z kolejki,</w:t>
            </w:r>
          </w:p>
          <w:p w14:paraId="762C72C5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zamieszczenie informacji o braku możliwości obsługi numeru gdy nie odpowiada, z możliwością ponownego wezwania w dowolnym momencie,</w:t>
            </w:r>
          </w:p>
          <w:p w14:paraId="223BD505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zawieszenie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ab/>
              <w:t>obsługi(przeniesienie do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ab/>
              <w:t>„poczekalni”) dowolnego numeru z możliwością jego ponownego przywołania w dowolnym momencie,</w:t>
            </w:r>
          </w:p>
          <w:p w14:paraId="6C67F88E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transfer numeru do innego stanowiska (gabinetu) bez konieczności ponownego pobierania numeru,</w:t>
            </w:r>
          </w:p>
          <w:p w14:paraId="6BB75452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transfer numeru na koniec kolejki,</w:t>
            </w:r>
          </w:p>
          <w:p w14:paraId="732ACDFD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transfer numeru do innej kolejki,</w:t>
            </w:r>
          </w:p>
          <w:p w14:paraId="4C2D5B05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anulowanie numeru,</w:t>
            </w:r>
          </w:p>
          <w:p w14:paraId="0309AF41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uzyskanie informacji o ilości numerów przypisanych do każdej ze zdefiniowanych kolejek,</w:t>
            </w:r>
          </w:p>
          <w:p w14:paraId="2594FB53" w14:textId="77777777" w:rsidR="007023A3" w:rsidRPr="007A5772" w:rsidRDefault="007023A3" w:rsidP="007023A3">
            <w:pPr>
              <w:pStyle w:val="Akapitzlist"/>
              <w:numPr>
                <w:ilvl w:val="0"/>
                <w:numId w:val="17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włączenie, wyłączenie terminala, zaznaczenie przerwy w obsłudze i wskazanie zastępstwa,</w:t>
            </w:r>
          </w:p>
          <w:p w14:paraId="2116A1EC" w14:textId="5F7A6729" w:rsidR="007023A3" w:rsidRPr="007A5772" w:rsidRDefault="007023A3" w:rsidP="007023A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generowanie personalizowanych raportów statystycznych, w tym min. średniej liczby obsługiwanych osób, średniego czasu obsługi jednej osoby z podziałem na godziny, dni tygodnia, rodzaje kolejek.</w:t>
            </w:r>
          </w:p>
        </w:tc>
        <w:tc>
          <w:tcPr>
            <w:tcW w:w="1701" w:type="dxa"/>
          </w:tcPr>
          <w:p w14:paraId="7C4EA2F6" w14:textId="33232345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FCEBB77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1211E098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D9C465A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52E1E5B5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Minimalne parametry tabletu medycznego:</w:t>
            </w:r>
          </w:p>
          <w:p w14:paraId="3F363D53" w14:textId="77777777" w:rsidR="007023A3" w:rsidRPr="007A5772" w:rsidRDefault="007023A3" w:rsidP="007023A3">
            <w:pPr>
              <w:pStyle w:val="Akapitzlist"/>
              <w:numPr>
                <w:ilvl w:val="0"/>
                <w:numId w:val="1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wyposażenie w dedykowany przez producenta rysik umożliwiający obsługę tabletu,</w:t>
            </w:r>
          </w:p>
          <w:p w14:paraId="1EDB7A90" w14:textId="77777777" w:rsidR="007023A3" w:rsidRPr="007A5772" w:rsidRDefault="007023A3" w:rsidP="007023A3">
            <w:pPr>
              <w:pStyle w:val="Akapitzlist"/>
              <w:numPr>
                <w:ilvl w:val="0"/>
                <w:numId w:val="1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tablet medyczny umożliwi wielopunktową obsługę ekranu dotykowego w rękawiczkach,</w:t>
            </w:r>
          </w:p>
          <w:p w14:paraId="64F99EE2" w14:textId="77777777" w:rsidR="007023A3" w:rsidRPr="007A5772" w:rsidRDefault="007023A3" w:rsidP="007023A3">
            <w:pPr>
              <w:pStyle w:val="Akapitzlist"/>
              <w:numPr>
                <w:ilvl w:val="0"/>
                <w:numId w:val="1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wbudowany moduł umożliwiający bezprzewodową komunikację z kardiomonitorem,</w:t>
            </w:r>
          </w:p>
          <w:p w14:paraId="57512342" w14:textId="77777777" w:rsidR="007023A3" w:rsidRPr="007A5772" w:rsidRDefault="007023A3" w:rsidP="007023A3">
            <w:pPr>
              <w:pStyle w:val="Akapitzlist"/>
              <w:numPr>
                <w:ilvl w:val="0"/>
                <w:numId w:val="1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przekątna ekranu min. 10cali,</w:t>
            </w:r>
          </w:p>
          <w:p w14:paraId="5EC28F0A" w14:textId="77777777" w:rsidR="007023A3" w:rsidRPr="007A5772" w:rsidRDefault="007023A3" w:rsidP="007023A3">
            <w:pPr>
              <w:pStyle w:val="Akapitzlist"/>
              <w:numPr>
                <w:ilvl w:val="0"/>
                <w:numId w:val="1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wbudowany  moduł łączności bezprzewodowej Wi-Fi zgodny ze standardem IEEE802.11 b/g/n oraz poziomem zabezpieczeńWPA2,</w:t>
            </w:r>
          </w:p>
          <w:p w14:paraId="68F65A55" w14:textId="77777777" w:rsidR="007023A3" w:rsidRPr="007A5772" w:rsidRDefault="007023A3" w:rsidP="007023A3">
            <w:pPr>
              <w:pStyle w:val="Akapitzlist"/>
              <w:numPr>
                <w:ilvl w:val="0"/>
                <w:numId w:val="1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wbudowany czytnik kodów kreskowych 1D i 2D o dowolnym kącie padania wiązki skanującej i umożliwiający odczyt w technologii wieloliniowej,</w:t>
            </w:r>
          </w:p>
          <w:p w14:paraId="4DF457B4" w14:textId="77777777" w:rsidR="007023A3" w:rsidRPr="007A5772" w:rsidRDefault="007023A3" w:rsidP="007023A3">
            <w:pPr>
              <w:pStyle w:val="Akapitzlist"/>
              <w:numPr>
                <w:ilvl w:val="0"/>
                <w:numId w:val="1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przeciwbakteryjna obudowa,</w:t>
            </w:r>
          </w:p>
          <w:p w14:paraId="31D572A7" w14:textId="77777777" w:rsidR="007023A3" w:rsidRPr="007A5772" w:rsidRDefault="007023A3" w:rsidP="007023A3">
            <w:pPr>
              <w:pStyle w:val="Akapitzlist"/>
              <w:numPr>
                <w:ilvl w:val="0"/>
                <w:numId w:val="1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zgodność z normą IP-67 lub równoważną,</w:t>
            </w:r>
          </w:p>
          <w:p w14:paraId="649C3779" w14:textId="77777777" w:rsidR="007023A3" w:rsidRPr="007A5772" w:rsidRDefault="007023A3" w:rsidP="007023A3">
            <w:pPr>
              <w:pStyle w:val="Akapitzlist"/>
              <w:numPr>
                <w:ilvl w:val="0"/>
                <w:numId w:val="1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zgodność z normą IEC 60601-1-2:2014 Edycja IV lub równoważną,</w:t>
            </w:r>
          </w:p>
          <w:p w14:paraId="58090FBF" w14:textId="77777777" w:rsidR="007023A3" w:rsidRPr="007A5772" w:rsidRDefault="007023A3" w:rsidP="007023A3">
            <w:pPr>
              <w:pStyle w:val="Akapitzlist"/>
              <w:numPr>
                <w:ilvl w:val="0"/>
                <w:numId w:val="1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odporność na wstrząsy i upadki z wysokości 1m.</w:t>
            </w:r>
          </w:p>
          <w:p w14:paraId="6EADF6B7" w14:textId="77777777" w:rsidR="007023A3" w:rsidRPr="007A5772" w:rsidRDefault="007023A3" w:rsidP="007023A3">
            <w:pPr>
              <w:pStyle w:val="Akapitzlist"/>
              <w:numPr>
                <w:ilvl w:val="0"/>
                <w:numId w:val="1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wbudowana bateria (minimalny czas pracy baterii bez ładowania –4h)</w:t>
            </w:r>
          </w:p>
          <w:p w14:paraId="22DEACA3" w14:textId="77777777" w:rsidR="007023A3" w:rsidRPr="007A5772" w:rsidRDefault="007023A3" w:rsidP="007023A3">
            <w:pPr>
              <w:pStyle w:val="Akapitzlist"/>
              <w:numPr>
                <w:ilvl w:val="0"/>
                <w:numId w:val="18"/>
              </w:numPr>
              <w:spacing w:after="0"/>
              <w:ind w:lef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przystosowany do pracy ciągłej24h/7dni</w:t>
            </w:r>
          </w:p>
          <w:p w14:paraId="5391C141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FC4DD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Parametry tabletu medycznego (CPU, RAM, inne) muszą umożliwiać płynne działanie aplikacji; to znaczy, że operacje/ekrany nie wymagające komunikacji z innymi elementami sieci nie będą się zmieniały w czasie dłuższym niż 1,5 sekundy.</w:t>
            </w:r>
          </w:p>
          <w:p w14:paraId="07201B7E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Tablet medyczny będzie posiadał wbudowaną baterię  umożliwiającą przemieszczanie się pracownika wraz z urządzeniem. Ładowanie baterii nie spowoduje przerwania pracy urządzenia.</w:t>
            </w:r>
          </w:p>
          <w:p w14:paraId="1F43DADE" w14:textId="75CB7601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Tablet medyczny będzie wykonany z materiałów  umożliwiających jego dezynfekcję tj. odkażanie chemiczne metodą przecierania przy użyciu szybkoschnących środków zawierających lub mogących zawierać alkohol.</w:t>
            </w:r>
          </w:p>
        </w:tc>
        <w:tc>
          <w:tcPr>
            <w:tcW w:w="1701" w:type="dxa"/>
          </w:tcPr>
          <w:p w14:paraId="093026FB" w14:textId="660CE62E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75424BB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32460157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5BF0549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7C3A8E78" w14:textId="42AE28FE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/>
                <w:sz w:val="20"/>
                <w:szCs w:val="20"/>
              </w:rPr>
              <w:t>Punkt dostępowy Wi-Fi</w:t>
            </w:r>
          </w:p>
        </w:tc>
        <w:tc>
          <w:tcPr>
            <w:tcW w:w="1701" w:type="dxa"/>
          </w:tcPr>
          <w:p w14:paraId="6D788056" w14:textId="17E763EE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2E04F10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58207B89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A7588D4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1A0F0309" w14:textId="71301CAB" w:rsidR="007023A3" w:rsidRPr="007A5772" w:rsidRDefault="007023A3" w:rsidP="007023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Wykonawca dokona montażu punktów dostępowych Wi-Fi w sposób i w miejscach zapewniających sprawne funkcjonowanie TOPSOR w lokalizacjach, w których nie jest możliwe połączenie z siecią LAN oraz we wszystkich lokalizacjach w zakresie urządzeń działających bezprzewodowo</w:t>
            </w:r>
          </w:p>
        </w:tc>
        <w:tc>
          <w:tcPr>
            <w:tcW w:w="1701" w:type="dxa"/>
          </w:tcPr>
          <w:p w14:paraId="4CF437D3" w14:textId="22F1668C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00E8566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53D79388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4B8094E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1043B5F4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Minimalne parametry punktów dostępowych Wi-Fi:</w:t>
            </w:r>
          </w:p>
          <w:p w14:paraId="10A81A8D" w14:textId="77777777" w:rsidR="007023A3" w:rsidRPr="007A5772" w:rsidRDefault="007023A3" w:rsidP="007023A3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wsparcie standardów bezpieczeństwa: 802.11i, Wi-Fi </w:t>
            </w:r>
            <w:proofErr w:type="spellStart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Protected</w:t>
            </w:r>
            <w:proofErr w:type="spellEnd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 Access 2 (WPA2), WPA (AES i TKIP),</w:t>
            </w:r>
          </w:p>
          <w:p w14:paraId="1C0F3C96" w14:textId="77777777" w:rsidR="007023A3" w:rsidRPr="007A5772" w:rsidRDefault="007023A3" w:rsidP="007023A3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możliwość zasilania w standardzie </w:t>
            </w:r>
            <w:proofErr w:type="spellStart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 (802.3af),</w:t>
            </w:r>
          </w:p>
          <w:p w14:paraId="0F940429" w14:textId="77777777" w:rsidR="007023A3" w:rsidRPr="007A5772" w:rsidRDefault="007023A3" w:rsidP="007023A3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wyposażone w port RJ-45 pracujący w standardzie 10/100/100Base-T,</w:t>
            </w:r>
          </w:p>
          <w:p w14:paraId="0349EBA7" w14:textId="32282281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okablowanie sieci komputerowej kat. 6</w:t>
            </w:r>
            <w:r w:rsidR="00CB235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45E211E0" w14:textId="21F7CE78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CD49EAA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3D22828A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D3E0678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bookmarkStart w:id="2" w:name="_Hlk156905035"/>
          </w:p>
        </w:tc>
        <w:tc>
          <w:tcPr>
            <w:tcW w:w="6331" w:type="dxa"/>
            <w:vAlign w:val="center"/>
          </w:tcPr>
          <w:p w14:paraId="5F8B144A" w14:textId="6FF6CF15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Punkty dostępowe Wi-Fi zostaną dostarczone wraz z niezbędnymi dla zapewnienia dostępności sygnału zalecanymi przez producenta uchwytami umożliwiającymi montaż na suficie lub/i ścianie.</w:t>
            </w:r>
          </w:p>
        </w:tc>
        <w:tc>
          <w:tcPr>
            <w:tcW w:w="1701" w:type="dxa"/>
          </w:tcPr>
          <w:p w14:paraId="75964DE5" w14:textId="3AB8A19E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237436D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bookmarkEnd w:id="2"/>
      <w:tr w:rsidR="007023A3" w:rsidRPr="007A5772" w14:paraId="6C8A5760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CB2715B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74B37BF5" w14:textId="1246F2D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Uruchomienie i test poprawności działania</w:t>
            </w:r>
          </w:p>
        </w:tc>
        <w:tc>
          <w:tcPr>
            <w:tcW w:w="1701" w:type="dxa"/>
          </w:tcPr>
          <w:p w14:paraId="24A76648" w14:textId="581D03F0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50BB0CC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7023A3" w:rsidRPr="007A5772" w14:paraId="01FDCC16" w14:textId="77777777" w:rsidTr="005E7F4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BFC60CC" w14:textId="77777777" w:rsidR="007023A3" w:rsidRPr="007A5772" w:rsidRDefault="007023A3" w:rsidP="007023A3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center"/>
          </w:tcPr>
          <w:p w14:paraId="008B2909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Wykonawca uruchomi dostarczone i zamontowane przez siebie zestawy TOPSOR, w tym system segregacji medycznej i kardiomonitor. Wdrożenie systemu odbędzie się na podstawie dostarczonej przez Zamawiającego licencji systemu TOPSOR od Lotniczego Pogotowia Ratunkowego</w:t>
            </w:r>
          </w:p>
          <w:p w14:paraId="75B1E4DB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 przypadku stwierdzenia nieprawidłowości w działaniu systemu segregacji medycznej i kardiomonitora, lub ich awarii Wykonawca na własny koszt usunie przyczynę.</w:t>
            </w:r>
          </w:p>
          <w:p w14:paraId="44A5AB4D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Wykonawca przeprowadzi testy poprawnego działania przed przekazaniem Zamawiającemu Przedmiotu Zamówienia. Poprawność działania TOPSOR, w tym systemów segregacji medycznej i kardiomonitorów, zostanie potwierdzona protokołami zdawczo-odbiorczymi.</w:t>
            </w:r>
          </w:p>
          <w:p w14:paraId="22A97879" w14:textId="77777777" w:rsidR="007023A3" w:rsidRPr="007A5772" w:rsidRDefault="007023A3" w:rsidP="00702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Niezwłocznie po podpisaniu protokołu zdawczo -odbiorczego, Wykonawca przekaże Zamawiającemu:</w:t>
            </w:r>
          </w:p>
          <w:p w14:paraId="5A7F8914" w14:textId="77777777" w:rsidR="007023A3" w:rsidRPr="007A5772" w:rsidRDefault="007023A3" w:rsidP="007023A3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 xml:space="preserve">pisemną wieczystą licencję na oprogramowanie zastosowane w TOPSOR, </w:t>
            </w:r>
          </w:p>
          <w:p w14:paraId="69BABD46" w14:textId="77777777" w:rsidR="007023A3" w:rsidRPr="007A5772" w:rsidRDefault="007023A3" w:rsidP="007023A3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pisemną 3 letnią licencję na oprogramowanie zastosowane w systemie segregacji medycznej.</w:t>
            </w:r>
          </w:p>
          <w:p w14:paraId="2C1A44D5" w14:textId="3BFC0DAE" w:rsidR="007023A3" w:rsidRPr="007A5772" w:rsidRDefault="007023A3" w:rsidP="007023A3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Wykonawca przekaże Zamawiającemu wszelkie niezbędne do obsługi systemów: loginy, hasła dostępu, konfigurację wszystkich urządzeń, wersje instalacyjne oprogramowania, kopie zapasowe i inne niezbędne informacje służące do odtworzenia systemu w sytuacji, gdy będzie to konieczne dla dalszego poprawnego funkcjonowania.</w:t>
            </w:r>
          </w:p>
        </w:tc>
        <w:tc>
          <w:tcPr>
            <w:tcW w:w="1701" w:type="dxa"/>
          </w:tcPr>
          <w:p w14:paraId="06CF673D" w14:textId="6C2CEA59" w:rsidR="007023A3" w:rsidRPr="007A5772" w:rsidRDefault="007023A3" w:rsidP="007023A3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DB84A0D" w14:textId="77777777" w:rsidR="007023A3" w:rsidRPr="007A5772" w:rsidRDefault="007023A3" w:rsidP="007023A3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bookmarkEnd w:id="1"/>
    </w:tbl>
    <w:p w14:paraId="7E6AC14D" w14:textId="77777777" w:rsidR="00E425FF" w:rsidRPr="007A5772" w:rsidRDefault="00E425FF" w:rsidP="00E425FF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</w:pPr>
    </w:p>
    <w:p w14:paraId="4C90EAA7" w14:textId="77777777" w:rsidR="001137FA" w:rsidRPr="007A5772" w:rsidRDefault="001137FA" w:rsidP="001137FA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UWAGI: </w:t>
      </w:r>
    </w:p>
    <w:p w14:paraId="6E86F5C3" w14:textId="77777777" w:rsidR="001137FA" w:rsidRPr="007A5772" w:rsidRDefault="001137FA" w:rsidP="001137FA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>1. Niespełnienie któregokolwiek z wymaganych powyżej parametrów spowoduje odrzucenie oferty bez dalszej jej oceny.</w:t>
      </w:r>
    </w:p>
    <w:p w14:paraId="4A8F25A9" w14:textId="77777777" w:rsidR="001137FA" w:rsidRPr="007A5772" w:rsidRDefault="001137FA" w:rsidP="001137FA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>2. Brak opisu traktowany będzie jako brak danego parametru w oferowanej konfiguracji urządzenia</w:t>
      </w:r>
    </w:p>
    <w:p w14:paraId="150F7309" w14:textId="72B0E397" w:rsidR="001137FA" w:rsidRPr="007A5772" w:rsidRDefault="001137FA" w:rsidP="001137FA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>3. Wszystkie parametry muszą zostać potwierdzone przez producenta lub autoryzowanego przedstawiciela.</w:t>
      </w:r>
    </w:p>
    <w:p w14:paraId="7F88E800" w14:textId="0ADE0549" w:rsidR="001137FA" w:rsidRPr="007A5772" w:rsidRDefault="001137FA" w:rsidP="001137FA">
      <w:pPr>
        <w:tabs>
          <w:tab w:val="right" w:pos="10206"/>
        </w:tabs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br w:type="page"/>
      </w:r>
    </w:p>
    <w:p w14:paraId="712467E0" w14:textId="42D097C5" w:rsidR="0012029A" w:rsidRPr="00B70D30" w:rsidRDefault="0012029A" w:rsidP="0012029A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fa-IR" w:bidi="fa-IR"/>
        </w:rPr>
      </w:pPr>
      <w:r w:rsidRPr="00B70D30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 xml:space="preserve">Załącznik do poz.: KS1 – </w:t>
      </w:r>
      <w:r w:rsidRPr="00B70D30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fa-IR" w:bidi="fa-IR"/>
        </w:rPr>
        <w:t>Kolumna do sali resuscytacji</w:t>
      </w:r>
    </w:p>
    <w:p w14:paraId="6C6EC891" w14:textId="77777777" w:rsidR="0012029A" w:rsidRPr="00B70D30" w:rsidRDefault="0012029A" w:rsidP="0012029A">
      <w:pPr>
        <w:widowControl w:val="0"/>
        <w:suppressAutoHyphens/>
        <w:spacing w:after="0" w:line="100" w:lineRule="atLeast"/>
        <w:jc w:val="right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</w:p>
    <w:p w14:paraId="71114820" w14:textId="77777777" w:rsidR="0012029A" w:rsidRPr="00B70D30" w:rsidRDefault="0012029A" w:rsidP="0012029A">
      <w:pPr>
        <w:widowControl w:val="0"/>
        <w:tabs>
          <w:tab w:val="left" w:pos="4080"/>
        </w:tabs>
        <w:suppressAutoHyphens/>
        <w:spacing w:after="0" w:line="100" w:lineRule="atLeast"/>
        <w:jc w:val="center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  <w:r w:rsidRPr="00B70D30"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  <w:t xml:space="preserve">Zestawienie parametrów techniczno-użytkowych przedmiotu zamówienia </w:t>
      </w:r>
    </w:p>
    <w:p w14:paraId="3F08F1BB" w14:textId="77777777" w:rsidR="0012029A" w:rsidRPr="00B70D30" w:rsidRDefault="0012029A" w:rsidP="0012029A">
      <w:pPr>
        <w:suppressAutoHyphens/>
        <w:spacing w:after="0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</w:p>
    <w:p w14:paraId="552E6162" w14:textId="77777777" w:rsidR="0012029A" w:rsidRPr="00B70D30" w:rsidRDefault="0012029A" w:rsidP="0012029A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  <w:r w:rsidRPr="00B70D30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    1. Pełna nazwa przedmiotu zamówienia:  </w:t>
      </w:r>
    </w:p>
    <w:p w14:paraId="6F5ACD42" w14:textId="77777777" w:rsidR="0012029A" w:rsidRPr="00B70D30" w:rsidRDefault="0012029A" w:rsidP="0012029A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B70D30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2. Typ/ Model (podać): </w:t>
      </w:r>
    </w:p>
    <w:p w14:paraId="098142F5" w14:textId="77777777" w:rsidR="0012029A" w:rsidRPr="00B70D30" w:rsidRDefault="0012029A" w:rsidP="0012029A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B70D30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3. Producent (podać): </w:t>
      </w:r>
    </w:p>
    <w:p w14:paraId="3EF26CB9" w14:textId="75705F53" w:rsidR="0012029A" w:rsidRPr="00B70D30" w:rsidRDefault="0012029A" w:rsidP="0012029A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B70D30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4. Rok produkcji nie wcześniej niż: 202</w:t>
      </w:r>
      <w:r w:rsidR="00B95ED1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>3</w:t>
      </w:r>
    </w:p>
    <w:p w14:paraId="7541C620" w14:textId="77777777" w:rsidR="0012029A" w:rsidRPr="00B70D30" w:rsidRDefault="0012029A" w:rsidP="0012029A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B70D30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5. Urządzenie fabrycznie nowe</w:t>
      </w:r>
    </w:p>
    <w:p w14:paraId="775AC06B" w14:textId="77777777" w:rsidR="0012029A" w:rsidRPr="00B70D30" w:rsidRDefault="0012029A" w:rsidP="0012029A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</w:p>
    <w:tbl>
      <w:tblPr>
        <w:tblW w:w="1020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"/>
        <w:gridCol w:w="6331"/>
        <w:gridCol w:w="1701"/>
        <w:gridCol w:w="1559"/>
      </w:tblGrid>
      <w:tr w:rsidR="0012029A" w:rsidRPr="00B70D30" w14:paraId="2744E605" w14:textId="77777777" w:rsidTr="00B70D3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4C061" w14:textId="77777777" w:rsidR="0012029A" w:rsidRPr="00B70D30" w:rsidRDefault="0012029A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proofErr w:type="spellStart"/>
            <w:r w:rsidRPr="00B70D30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L.p</w:t>
            </w:r>
            <w:proofErr w:type="spellEnd"/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53EA7" w14:textId="77777777" w:rsidR="0012029A" w:rsidRPr="00B70D30" w:rsidRDefault="0012029A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Wymagania techniczne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1586C" w14:textId="77777777" w:rsidR="0012029A" w:rsidRPr="00B70D30" w:rsidRDefault="0012029A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Parametry wymagane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9F336" w14:textId="77777777" w:rsidR="0012029A" w:rsidRPr="00B70D30" w:rsidRDefault="0012029A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Parametr oferowany Tak/Nie</w:t>
            </w:r>
          </w:p>
          <w:p w14:paraId="7A443F7F" w14:textId="77777777" w:rsidR="0012029A" w:rsidRPr="00B70D30" w:rsidRDefault="0012029A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Podać/opisać</w:t>
            </w:r>
          </w:p>
        </w:tc>
      </w:tr>
      <w:tr w:rsidR="0012029A" w:rsidRPr="00B70D30" w14:paraId="4CC32A31" w14:textId="77777777" w:rsidTr="00B70D3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92376" w14:textId="77777777" w:rsidR="0012029A" w:rsidRPr="00B70D30" w:rsidRDefault="0012029A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230F2" w14:textId="77777777" w:rsidR="0012029A" w:rsidRPr="00B70D30" w:rsidRDefault="0012029A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C8DE8" w14:textId="77777777" w:rsidR="0012029A" w:rsidRPr="00B70D30" w:rsidRDefault="0012029A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CB687" w14:textId="77777777" w:rsidR="0012029A" w:rsidRPr="00B70D30" w:rsidRDefault="0012029A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IV</w:t>
            </w:r>
          </w:p>
        </w:tc>
      </w:tr>
      <w:tr w:rsidR="00B70D30" w:rsidRPr="00B70D30" w14:paraId="5EFC20F9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63668C6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205E5F01" w14:textId="0097A6AF" w:rsidR="00B70D30" w:rsidRPr="00B70D30" w:rsidRDefault="00B70D30" w:rsidP="00B70D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Kolumna do Sali resuscytacji</w:t>
            </w:r>
          </w:p>
        </w:tc>
        <w:tc>
          <w:tcPr>
            <w:tcW w:w="1701" w:type="dxa"/>
          </w:tcPr>
          <w:p w14:paraId="5F6F7291" w14:textId="77777777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18B1046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602E7F48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F3B73FD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76DD668E" w14:textId="4D532157" w:rsidR="00B70D30" w:rsidRPr="00B70D30" w:rsidRDefault="00B70D30" w:rsidP="00B70D30">
            <w:pPr>
              <w:rPr>
                <w:rStyle w:val="Teksttreci295pt"/>
                <w:sz w:val="20"/>
                <w:szCs w:val="20"/>
              </w:rPr>
            </w:pPr>
            <w:r w:rsidRPr="00B70D30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Sufitowy system zasilający w gazy medyczne i energię elektryczną w skład którego wchodzą: system mocowania do sufitu, płyta przyłączeniowa, zawory gazów, osłona sufitowa, ramię nośne, głowica (konsola) zasilająca wraz z osprzętem.</w:t>
            </w:r>
          </w:p>
        </w:tc>
        <w:tc>
          <w:tcPr>
            <w:tcW w:w="1701" w:type="dxa"/>
          </w:tcPr>
          <w:p w14:paraId="26B457E3" w14:textId="7918870E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F9C7482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4E431CA3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B9A86C3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0230B166" w14:textId="1587E8A8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Płyta przyłączeniowa wyposażona w elektryczną i gazową listwę zasilającą zawierającą zawory instalacji gazów medycznych tzw. serwisowych gwarantujących odcięcie zasilania gazowego głowicy osobno w przypadku ewentualnej usterki lub przeglądu.</w:t>
            </w:r>
          </w:p>
        </w:tc>
        <w:tc>
          <w:tcPr>
            <w:tcW w:w="1701" w:type="dxa"/>
          </w:tcPr>
          <w:p w14:paraId="21123F44" w14:textId="19D44E01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411E9CC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1A8CE905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37C0798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083C2F6F" w14:textId="19F544D5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Kolumna z ramieniem łamanym o całkowitym zasięgu ramienia wyznaczonym w osi łożysk: min. 1600 mm.</w:t>
            </w:r>
          </w:p>
        </w:tc>
        <w:tc>
          <w:tcPr>
            <w:tcW w:w="1701" w:type="dxa"/>
          </w:tcPr>
          <w:p w14:paraId="07F4674E" w14:textId="00C134F0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62BD4BB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20617E7D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B3ED361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043FE6CA" w14:textId="715E6403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Obie części ramienia kolumny wykonane ze stopu aluminium,</w:t>
            </w:r>
          </w:p>
        </w:tc>
        <w:tc>
          <w:tcPr>
            <w:tcW w:w="1701" w:type="dxa"/>
          </w:tcPr>
          <w:p w14:paraId="22858FDA" w14:textId="0F1893FD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8EC6812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6AD1A751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3E82BC3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5CE3CA8E" w14:textId="4D2FAF9D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Ramię łamane wyposażone w elektromagnetyczne lub elektropneumatyczne hamulce obrotu min w 2 przegubach,</w:t>
            </w:r>
          </w:p>
        </w:tc>
        <w:tc>
          <w:tcPr>
            <w:tcW w:w="1701" w:type="dxa"/>
          </w:tcPr>
          <w:p w14:paraId="29DE86F3" w14:textId="3CF1F840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8EBD831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045C5E13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9A9A5FC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7C51A35D" w14:textId="397102DC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Nowoczesne łożyska ramion, o dużej średnicy prześwitu przewodów, zapewniające stabilność kolumny i lekkość poruszania. Średnica minimalna przegubu ramienia (otworu na węże i przewody) d&gt;=100mm.</w:t>
            </w:r>
          </w:p>
        </w:tc>
        <w:tc>
          <w:tcPr>
            <w:tcW w:w="1701" w:type="dxa"/>
          </w:tcPr>
          <w:p w14:paraId="62F51980" w14:textId="29CD7C17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FE020EF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5BFF2261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CED76E2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3CF6BE54" w14:textId="3F87902F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Rotacja obu części ramienia w płaszczyźnie poziomej w zakresie nie mniejszym niż do 330°,</w:t>
            </w:r>
          </w:p>
        </w:tc>
        <w:tc>
          <w:tcPr>
            <w:tcW w:w="1701" w:type="dxa"/>
          </w:tcPr>
          <w:p w14:paraId="60F06AAA" w14:textId="4B1E4F6D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238E6E9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190A0F8D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308ACC9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1ED955B1" w14:textId="4EB321E2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Kolumna wyposażona w pionową głowicę zasilającą wysokości minimum 100cm.</w:t>
            </w:r>
          </w:p>
        </w:tc>
        <w:tc>
          <w:tcPr>
            <w:tcW w:w="1701" w:type="dxa"/>
          </w:tcPr>
          <w:p w14:paraId="12B92365" w14:textId="64D9F6F7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38FA717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64936502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F39135D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5BA8B2F2" w14:textId="4927A787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Głowica o przekroju poprzecznym w kształcie zbliżonym do prostokąta o wymiarach nie większych niż: szerokość 35cm, głębokość 25cm, Od frontu zamocowane dwie pionowe szyny montażowe standardu 10x25mm do wieszania wyposażenia dodatkowego (półki i wysięgniki itp.)</w:t>
            </w:r>
          </w:p>
        </w:tc>
        <w:tc>
          <w:tcPr>
            <w:tcW w:w="1701" w:type="dxa"/>
          </w:tcPr>
          <w:p w14:paraId="71E5D7C9" w14:textId="18E450ED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9942D1D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1557B2B0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B49F501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3F48FBA8" w14:textId="1152CA60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Nośność netto kolumny (rozumiana jako waga aparatury medycznej jaką można posadowić na kolumnie) ≥ 120 kg</w:t>
            </w:r>
          </w:p>
        </w:tc>
        <w:tc>
          <w:tcPr>
            <w:tcW w:w="1701" w:type="dxa"/>
          </w:tcPr>
          <w:p w14:paraId="6DEB4321" w14:textId="0A015CDB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57B46CA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0B3A1BB6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65B1B55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302A80AB" w14:textId="77777777" w:rsidR="00B70D30" w:rsidRPr="00B70D30" w:rsidRDefault="00B70D30" w:rsidP="00B70D30">
            <w:pPr>
              <w:pStyle w:val="Teksttreci20"/>
              <w:shd w:val="clear" w:color="auto" w:fill="auto"/>
              <w:spacing w:line="230" w:lineRule="exact"/>
            </w:pPr>
            <w:r w:rsidRPr="00B70D30">
              <w:rPr>
                <w:rStyle w:val="Teksttreci295pt"/>
                <w:sz w:val="20"/>
                <w:szCs w:val="20"/>
              </w:rPr>
              <w:t>Głowica zasilająca wyposażona w gniazda gazów medycznych (w standardzie AGA) minimum:</w:t>
            </w:r>
          </w:p>
          <w:p w14:paraId="6996F803" w14:textId="77777777" w:rsidR="00B70D30" w:rsidRPr="00B70D30" w:rsidRDefault="00B70D30" w:rsidP="00B70D30">
            <w:pPr>
              <w:pStyle w:val="Teksttreci20"/>
              <w:numPr>
                <w:ilvl w:val="0"/>
                <w:numId w:val="36"/>
              </w:numPr>
              <w:shd w:val="clear" w:color="auto" w:fill="auto"/>
              <w:tabs>
                <w:tab w:val="left" w:pos="115"/>
              </w:tabs>
              <w:spacing w:line="230" w:lineRule="exact"/>
            </w:pPr>
            <w:r w:rsidRPr="00B70D30">
              <w:rPr>
                <w:rStyle w:val="Teksttreci295pt"/>
                <w:sz w:val="20"/>
                <w:szCs w:val="20"/>
              </w:rPr>
              <w:t>sprężone powietrze - 2 szt.</w:t>
            </w:r>
          </w:p>
          <w:p w14:paraId="5FB56766" w14:textId="77777777" w:rsidR="00B70D30" w:rsidRPr="00B70D30" w:rsidRDefault="00B70D30" w:rsidP="00B70D30">
            <w:pPr>
              <w:pStyle w:val="Teksttreci20"/>
              <w:numPr>
                <w:ilvl w:val="0"/>
                <w:numId w:val="36"/>
              </w:numPr>
              <w:shd w:val="clear" w:color="auto" w:fill="auto"/>
              <w:tabs>
                <w:tab w:val="left" w:pos="106"/>
              </w:tabs>
              <w:spacing w:line="230" w:lineRule="exact"/>
            </w:pPr>
            <w:r w:rsidRPr="00B70D30">
              <w:rPr>
                <w:rStyle w:val="Teksttreci295pt"/>
                <w:sz w:val="20"/>
                <w:szCs w:val="20"/>
              </w:rPr>
              <w:t xml:space="preserve">próżnia </w:t>
            </w:r>
            <w:r w:rsidRPr="00B70D30">
              <w:rPr>
                <w:rStyle w:val="Teksttreci295pt"/>
                <w:sz w:val="20"/>
                <w:szCs w:val="20"/>
                <w:lang w:val="en-US" w:bidi="en-US"/>
              </w:rPr>
              <w:t xml:space="preserve">(VAC) </w:t>
            </w:r>
            <w:r w:rsidRPr="00B70D30">
              <w:rPr>
                <w:rStyle w:val="Teksttreci295pt"/>
                <w:sz w:val="20"/>
                <w:szCs w:val="20"/>
              </w:rPr>
              <w:t>- 2 szt.</w:t>
            </w:r>
          </w:p>
          <w:p w14:paraId="4D4CABDD" w14:textId="77777777" w:rsidR="00B70D30" w:rsidRPr="00B70D30" w:rsidRDefault="00B70D30" w:rsidP="00B70D30">
            <w:pPr>
              <w:pStyle w:val="Teksttreci20"/>
              <w:numPr>
                <w:ilvl w:val="0"/>
                <w:numId w:val="36"/>
              </w:numPr>
              <w:shd w:val="clear" w:color="auto" w:fill="auto"/>
              <w:tabs>
                <w:tab w:val="left" w:pos="168"/>
              </w:tabs>
              <w:spacing w:line="230" w:lineRule="exact"/>
              <w:rPr>
                <w:rStyle w:val="Teksttreci295pt"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tlen O2 - 2 szt.</w:t>
            </w:r>
          </w:p>
          <w:p w14:paraId="003461AD" w14:textId="116A2823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Fonts w:ascii="Times New Roman" w:hAnsi="Times New Roman" w:cs="Times New Roman"/>
                <w:sz w:val="20"/>
                <w:szCs w:val="20"/>
              </w:rPr>
              <w:t xml:space="preserve">podtlenek azotu N2O – 1 </w:t>
            </w:r>
            <w:proofErr w:type="spellStart"/>
            <w:r w:rsidRPr="00B70D30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493DC7F" w14:textId="7153FF58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77EEC3F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5640B6E1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C026C62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7404B6C0" w14:textId="30927AF1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Odciąg anestetyczny AGSS z inżektorem (Systemy usuwania gazów anestetycznych )- 1 szt.</w:t>
            </w:r>
          </w:p>
        </w:tc>
        <w:tc>
          <w:tcPr>
            <w:tcW w:w="1701" w:type="dxa"/>
          </w:tcPr>
          <w:p w14:paraId="73E3EB11" w14:textId="3E77BF3E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9BDED2E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6624F107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4DA8712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4E7C5F68" w14:textId="7E833A2D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Punkty poboru gazów z gniazdami wykonanymi z metalu tzn. nie dopuszcza się części plastikowych (kodowany otwór na wtyk) współpracujących bezpośrednio z wtykami</w:t>
            </w:r>
          </w:p>
        </w:tc>
        <w:tc>
          <w:tcPr>
            <w:tcW w:w="1701" w:type="dxa"/>
          </w:tcPr>
          <w:p w14:paraId="1464F685" w14:textId="12F07323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05208B6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1D778795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5ACEC8C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65FBA886" w14:textId="0B5BCD42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Wszystkie punkty poboru gazów medycznych oznaczone znakiem CE, trwale opisane i oznaczone kolorami kodującymi typ gazu.</w:t>
            </w:r>
          </w:p>
        </w:tc>
        <w:tc>
          <w:tcPr>
            <w:tcW w:w="1701" w:type="dxa"/>
          </w:tcPr>
          <w:p w14:paraId="027D0B94" w14:textId="2D7DAF60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231D9A7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0DEF753B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4DE897D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484D7A2B" w14:textId="5BDE08A9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 xml:space="preserve">Gniazda elektryczne </w:t>
            </w:r>
            <w:r w:rsidRPr="00B70D30">
              <w:rPr>
                <w:rStyle w:val="Teksttreci295pt"/>
                <w:sz w:val="20"/>
                <w:szCs w:val="20"/>
                <w:lang w:bidi="en-US"/>
              </w:rPr>
              <w:t xml:space="preserve">230V, </w:t>
            </w:r>
            <w:r w:rsidRPr="00B70D30">
              <w:rPr>
                <w:rStyle w:val="Teksttreci295pt"/>
                <w:sz w:val="20"/>
                <w:szCs w:val="20"/>
              </w:rPr>
              <w:t>z bolcem uziemienia oraz wskaźnikiem zasilania - min. 12 szt. (min. dwa obwody)</w:t>
            </w:r>
          </w:p>
        </w:tc>
        <w:tc>
          <w:tcPr>
            <w:tcW w:w="1701" w:type="dxa"/>
          </w:tcPr>
          <w:p w14:paraId="5F54A3D4" w14:textId="49BDCF6A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D1DDE8C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0829F181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2742640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2CEC45E9" w14:textId="6FFF1142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Bolce wyrównania potencjałów - 10 szt.</w:t>
            </w:r>
          </w:p>
        </w:tc>
        <w:tc>
          <w:tcPr>
            <w:tcW w:w="1701" w:type="dxa"/>
          </w:tcPr>
          <w:p w14:paraId="7F42BB41" w14:textId="11CAF1AC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E16B4FC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1AF08DDA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6A64944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44558859" w14:textId="27461753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Puszki instalacyjne pod dodatkowe gniazda niskoprądowe - minimum 8 szt. Od puszki w głowicy do przestrzeni technicznej między stropem a sufitem podwieszanym poprowadzony pilot (tj. żyłka ułatwiająca wciągnięcie właściwego kabla).</w:t>
            </w:r>
          </w:p>
        </w:tc>
        <w:tc>
          <w:tcPr>
            <w:tcW w:w="1701" w:type="dxa"/>
          </w:tcPr>
          <w:p w14:paraId="205CA596" w14:textId="31A616FF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D492A82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38E11E63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5AD6930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46F998DA" w14:textId="77777777" w:rsidR="00B70D30" w:rsidRPr="00B70D30" w:rsidRDefault="00B70D30" w:rsidP="00B70D30">
            <w:pPr>
              <w:pStyle w:val="Teksttreci20"/>
              <w:shd w:val="clear" w:color="auto" w:fill="auto"/>
              <w:spacing w:line="210" w:lineRule="exact"/>
            </w:pPr>
            <w:r w:rsidRPr="00B70D30">
              <w:rPr>
                <w:rStyle w:val="Teksttreci295pt"/>
                <w:sz w:val="20"/>
                <w:szCs w:val="20"/>
              </w:rPr>
              <w:t xml:space="preserve">Półki o wymiarach </w:t>
            </w:r>
            <w:r w:rsidRPr="00B70D30">
              <w:rPr>
                <w:rStyle w:val="Teksttreci295pt"/>
                <w:rFonts w:eastAsia="SimSun"/>
                <w:sz w:val="20"/>
                <w:szCs w:val="20"/>
              </w:rPr>
              <w:t xml:space="preserve">głębokość </w:t>
            </w:r>
            <w:r w:rsidRPr="00B70D30">
              <w:rPr>
                <w:rStyle w:val="Teksttreci295pt"/>
                <w:sz w:val="20"/>
                <w:szCs w:val="20"/>
              </w:rPr>
              <w:t>45cm x szerokość min. 45cm; 3 szt.</w:t>
            </w:r>
          </w:p>
          <w:p w14:paraId="7069CAE5" w14:textId="77777777" w:rsidR="00B70D30" w:rsidRPr="00B70D30" w:rsidRDefault="00B70D30" w:rsidP="00B70D30">
            <w:pPr>
              <w:pStyle w:val="Teksttreci20"/>
              <w:shd w:val="clear" w:color="auto" w:fill="auto"/>
              <w:spacing w:line="210" w:lineRule="exact"/>
              <w:rPr>
                <w:rStyle w:val="Teksttreci295pt"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Jedna z półek wyposażona w uchwyt do sterowania hamulcami</w:t>
            </w:r>
          </w:p>
          <w:p w14:paraId="38A90A5D" w14:textId="25999C05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Fonts w:ascii="Times New Roman" w:hAnsi="Times New Roman" w:cs="Times New Roman"/>
                <w:sz w:val="20"/>
                <w:szCs w:val="20"/>
              </w:rPr>
              <w:t xml:space="preserve">Pólki </w:t>
            </w:r>
            <w:r w:rsidRPr="00B70D30">
              <w:rPr>
                <w:rStyle w:val="Teksttreci295pt"/>
                <w:sz w:val="20"/>
                <w:szCs w:val="20"/>
              </w:rPr>
              <w:t>z bocznymi szynami 10x25mm</w:t>
            </w:r>
            <w:r w:rsidRPr="00B70D30">
              <w:rPr>
                <w:rFonts w:ascii="Times New Roman" w:hAnsi="Times New Roman" w:cs="Times New Roman"/>
                <w:sz w:val="20"/>
                <w:szCs w:val="20"/>
              </w:rPr>
              <w:t xml:space="preserve"> i z możliwością zmiany wysokości położenia samodzielnie przez Użytkownika bez udziału serwisu</w:t>
            </w:r>
          </w:p>
        </w:tc>
        <w:tc>
          <w:tcPr>
            <w:tcW w:w="1701" w:type="dxa"/>
          </w:tcPr>
          <w:p w14:paraId="47FF66E7" w14:textId="4BCD015D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C1B92F2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797A600F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B9C2F6B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01D3D293" w14:textId="110323CB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Pod jedną z półek szuflada - 1 szt.</w:t>
            </w:r>
          </w:p>
        </w:tc>
        <w:tc>
          <w:tcPr>
            <w:tcW w:w="1701" w:type="dxa"/>
          </w:tcPr>
          <w:p w14:paraId="3641F572" w14:textId="12BA26A1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B71D80E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6D0F67E5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E53EAF1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3468F27F" w14:textId="4080CA29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Pionowe rury nierdzewne zamontowane na głowicy, do wieszania sprzętów dodatkowych, długość min.100cm - 2 szt.</w:t>
            </w:r>
          </w:p>
        </w:tc>
        <w:tc>
          <w:tcPr>
            <w:tcW w:w="1701" w:type="dxa"/>
          </w:tcPr>
          <w:p w14:paraId="392BCEE6" w14:textId="0A6899CD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0AD2272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2788B799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8EFC6FE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41B1B2F3" w14:textId="27D84F34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Kosz ze stali nierdzewnej na materiały opatrunkowe, rozmiar 30x15cm +/- 1% wysokość min. 10cm -1 szt.</w:t>
            </w:r>
          </w:p>
        </w:tc>
        <w:tc>
          <w:tcPr>
            <w:tcW w:w="1701" w:type="dxa"/>
          </w:tcPr>
          <w:p w14:paraId="592AE25A" w14:textId="69E1007F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D3A7ADF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39CDE349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74EC4F5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23E6DC4C" w14:textId="30633C3B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Kosz ze stali nierdzewnej na cewnik, rozmiar 10x10cm +/- 1% wysokość min. 35cm -1 szt.</w:t>
            </w:r>
          </w:p>
        </w:tc>
        <w:tc>
          <w:tcPr>
            <w:tcW w:w="1701" w:type="dxa"/>
          </w:tcPr>
          <w:p w14:paraId="6A9E1BA9" w14:textId="77DCFCB9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E980A3F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71B2F1D1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4FEB852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2AF2030C" w14:textId="6A0A8211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 xml:space="preserve">Wysięgnik łamano uchylny </w:t>
            </w:r>
            <w:r w:rsidRPr="00B70D30">
              <w:rPr>
                <w:rStyle w:val="Teksttreci295pt"/>
                <w:sz w:val="20"/>
                <w:szCs w:val="20"/>
                <w:lang w:val="fr-FR" w:eastAsia="fr-FR" w:bidi="fr-FR"/>
              </w:rPr>
              <w:t xml:space="preserve">VESA100 </w:t>
            </w:r>
            <w:r w:rsidRPr="00B70D30">
              <w:rPr>
                <w:rStyle w:val="Teksttreci295pt"/>
                <w:sz w:val="20"/>
                <w:szCs w:val="20"/>
              </w:rPr>
              <w:t>do montażu monitora max 27'; &lt; 10kg</w:t>
            </w:r>
          </w:p>
        </w:tc>
        <w:tc>
          <w:tcPr>
            <w:tcW w:w="1701" w:type="dxa"/>
          </w:tcPr>
          <w:p w14:paraId="216BB45C" w14:textId="73D83752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BF2EE76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6D9F873D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96B4F44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302CAFD3" w14:textId="77777777" w:rsidR="00B70D30" w:rsidRPr="00B70D30" w:rsidRDefault="00B70D30" w:rsidP="00B70D30">
            <w:pPr>
              <w:pStyle w:val="Teksttreci20"/>
              <w:shd w:val="clear" w:color="auto" w:fill="auto"/>
              <w:rPr>
                <w:rStyle w:val="Teksttreci295pt"/>
                <w:rFonts w:eastAsia="SimSun"/>
                <w:sz w:val="20"/>
                <w:szCs w:val="20"/>
              </w:rPr>
            </w:pPr>
            <w:r w:rsidRPr="00B70D30">
              <w:rPr>
                <w:rStyle w:val="Teksttreci295pt"/>
                <w:rFonts w:eastAsia="SimSun"/>
                <w:sz w:val="20"/>
                <w:szCs w:val="20"/>
              </w:rPr>
              <w:t xml:space="preserve">Drążek o długości min. 100 cm, do umocowania/zawieszenia min. 10 strzykawek automatycznych jedno- i dwutorowych do infuzji leków mocowany do kolumny za pomocą wysięgnika (zasięg wysięgnika liczony od osi mocowania do kolumny do osi drążka min. 60 cm z blokowanymi przegubami); -1 </w:t>
            </w:r>
            <w:proofErr w:type="spellStart"/>
            <w:r w:rsidRPr="00B70D30">
              <w:rPr>
                <w:rStyle w:val="Teksttreci295pt"/>
                <w:rFonts w:eastAsia="SimSun"/>
                <w:sz w:val="20"/>
                <w:szCs w:val="20"/>
              </w:rPr>
              <w:t>kpl</w:t>
            </w:r>
            <w:proofErr w:type="spellEnd"/>
          </w:p>
          <w:p w14:paraId="64CCA5DD" w14:textId="3D620FD6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rFonts w:eastAsia="SimSun"/>
                <w:sz w:val="20"/>
                <w:szCs w:val="20"/>
              </w:rPr>
              <w:t>Każdy drążek wyposażony w wieszak czterohakowy na płyny infuzyjne, udźwig wysięgnika min. 20 kg. Zamykane prowadnice (kanały) na przewody w wysięgniku</w:t>
            </w:r>
          </w:p>
        </w:tc>
        <w:tc>
          <w:tcPr>
            <w:tcW w:w="1701" w:type="dxa"/>
          </w:tcPr>
          <w:p w14:paraId="1A03F80A" w14:textId="48CF3734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54F4890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42C48B55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D70967B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3349AE8C" w14:textId="76066AF1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Kolor frontów konsoli zasilającej do wyboru przez Użytkownika wg palety RAL.</w:t>
            </w:r>
          </w:p>
        </w:tc>
        <w:tc>
          <w:tcPr>
            <w:tcW w:w="1701" w:type="dxa"/>
          </w:tcPr>
          <w:p w14:paraId="2CB9FDBD" w14:textId="5085ADD1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647FD12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7885B668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D0E7D61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bottom"/>
          </w:tcPr>
          <w:p w14:paraId="5FECED92" w14:textId="6F419676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Pogrubienie"/>
              </w:rPr>
              <w:t>INNE WYMAGANIA</w:t>
            </w:r>
          </w:p>
        </w:tc>
        <w:tc>
          <w:tcPr>
            <w:tcW w:w="1701" w:type="dxa"/>
          </w:tcPr>
          <w:p w14:paraId="1F62D348" w14:textId="336A024B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D503172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291898FE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77D8F8D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bottom"/>
          </w:tcPr>
          <w:p w14:paraId="16F8EAC5" w14:textId="423610E6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Przeprowadzenie szkolenia bezpośredniego użytkownika w zakresie użytkowania przedmiotu oferty w siedzibie zamawiającego</w:t>
            </w:r>
          </w:p>
        </w:tc>
        <w:tc>
          <w:tcPr>
            <w:tcW w:w="1701" w:type="dxa"/>
          </w:tcPr>
          <w:p w14:paraId="6653332C" w14:textId="04E6C926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0DF1440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0367F978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C3D51DF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vAlign w:val="bottom"/>
          </w:tcPr>
          <w:p w14:paraId="277AA1D1" w14:textId="2F330DEA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Pogrubienie"/>
              </w:rPr>
              <w:t>Urządzenie oznaczone znakiem CE</w:t>
            </w:r>
          </w:p>
        </w:tc>
        <w:tc>
          <w:tcPr>
            <w:tcW w:w="1701" w:type="dxa"/>
          </w:tcPr>
          <w:p w14:paraId="269EA58B" w14:textId="24BF5860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F419E70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1B36AE48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232C116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70260949" w14:textId="54A992FD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Deklaracja lub certyfikat zgodności na przedmiot oferty, wystawiony przez uprawniony podmiot, zgodnie z wymaganiami określonymi w ustawie z dnia 7 kwietnia 2022 r. o wyrobach medycznych (Dz. U. z 2022 r., poz. 974 z późn.zm.) - nie dotyczy towaru, który nie jest wyrobem medycznym w rozumieniu ustawy o wyrobach medycznych.</w:t>
            </w:r>
          </w:p>
        </w:tc>
        <w:tc>
          <w:tcPr>
            <w:tcW w:w="1701" w:type="dxa"/>
          </w:tcPr>
          <w:p w14:paraId="7E3F1A5F" w14:textId="5BAE1CBC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5E3B229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215847C7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DAEE8EE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7A2ADAAF" w14:textId="0878CA9B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Materiały informacyjne na temat przedmiotu oferty (katalogi, prospekty, dane techniczne itp.), w których zaleca się zaznaczenie wymaganych parametrów.</w:t>
            </w:r>
          </w:p>
        </w:tc>
        <w:tc>
          <w:tcPr>
            <w:tcW w:w="1701" w:type="dxa"/>
          </w:tcPr>
          <w:p w14:paraId="59145ED0" w14:textId="41914B89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D86397C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561055FE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D9B89EE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23071587" w14:textId="1D0155DB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Urządzenie fabrycznie nowe</w:t>
            </w:r>
          </w:p>
        </w:tc>
        <w:tc>
          <w:tcPr>
            <w:tcW w:w="1701" w:type="dxa"/>
          </w:tcPr>
          <w:p w14:paraId="61D19A02" w14:textId="7E0BAE8B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10E20E2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70D30" w:rsidRPr="00B70D30" w14:paraId="013C814C" w14:textId="77777777" w:rsidTr="00B70D3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1EB9C46" w14:textId="77777777" w:rsidR="00B70D30" w:rsidRPr="00B70D30" w:rsidRDefault="00B70D30" w:rsidP="00B70D30">
            <w:pPr>
              <w:widowControl w:val="0"/>
              <w:numPr>
                <w:ilvl w:val="0"/>
                <w:numId w:val="35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76D725CF" w14:textId="57477937" w:rsidR="00B70D30" w:rsidRPr="00B70D30" w:rsidRDefault="00B70D30" w:rsidP="00B70D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0D30">
              <w:rPr>
                <w:rStyle w:val="Teksttreci295pt"/>
                <w:sz w:val="20"/>
                <w:szCs w:val="20"/>
              </w:rPr>
              <w:t>Instrukcja obsługi w języku polskim dostarczona wraz z przedmiotem oferty.</w:t>
            </w:r>
          </w:p>
        </w:tc>
        <w:tc>
          <w:tcPr>
            <w:tcW w:w="1701" w:type="dxa"/>
          </w:tcPr>
          <w:p w14:paraId="36D2641F" w14:textId="2133FA4B" w:rsidR="00B70D30" w:rsidRPr="00B70D30" w:rsidRDefault="00B70D30" w:rsidP="00B70D30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B70D30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057BEB8" w14:textId="77777777" w:rsidR="00B70D30" w:rsidRPr="00B70D30" w:rsidRDefault="00B70D30" w:rsidP="00B70D30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</w:tbl>
    <w:p w14:paraId="5264E129" w14:textId="77777777" w:rsidR="0012029A" w:rsidRPr="007A5772" w:rsidRDefault="0012029A" w:rsidP="0012029A">
      <w:pPr>
        <w:rPr>
          <w:rFonts w:ascii="Times New Roman" w:hAnsi="Times New Roman" w:cs="Times New Roman"/>
          <w:sz w:val="20"/>
          <w:szCs w:val="20"/>
        </w:rPr>
      </w:pPr>
    </w:p>
    <w:p w14:paraId="031EB358" w14:textId="77777777" w:rsidR="0012029A" w:rsidRPr="007A5772" w:rsidRDefault="0012029A" w:rsidP="0012029A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UWAGI: </w:t>
      </w:r>
    </w:p>
    <w:p w14:paraId="4BD2FB74" w14:textId="77777777" w:rsidR="0012029A" w:rsidRPr="007A5772" w:rsidRDefault="0012029A" w:rsidP="0012029A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>1. Niespełnienie któregokolwiek z wymaganych powyżej parametrów spowoduje odrzucenie oferty bez dalszej jej oceny.</w:t>
      </w:r>
    </w:p>
    <w:p w14:paraId="78056BBA" w14:textId="77777777" w:rsidR="0012029A" w:rsidRPr="007A5772" w:rsidRDefault="0012029A" w:rsidP="0012029A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>2. Brak opisu traktowany będzie jako brak danego parametru w oferowanej konfiguracji urządzenia</w:t>
      </w:r>
    </w:p>
    <w:p w14:paraId="0302C692" w14:textId="4474539E" w:rsidR="0012029A" w:rsidRDefault="0012029A" w:rsidP="0012029A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>3. Wszystkie parametry muszą zostać potwierdzone przez producenta lub autoryzowanego przedstawiciela.</w:t>
      </w:r>
    </w:p>
    <w:p w14:paraId="1C88763B" w14:textId="77777777" w:rsidR="0012029A" w:rsidRDefault="0012029A" w:rsidP="0012029A">
      <w:pPr>
        <w:rPr>
          <w:rFonts w:ascii="Times New Roman" w:hAnsi="Times New Roman" w:cs="Times New Roman"/>
          <w:i/>
          <w:sz w:val="20"/>
          <w:szCs w:val="20"/>
        </w:rPr>
      </w:pPr>
    </w:p>
    <w:p w14:paraId="3A2C68D6" w14:textId="77777777" w:rsidR="0012029A" w:rsidRDefault="0012029A" w:rsidP="0012029A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br w:type="page"/>
      </w:r>
    </w:p>
    <w:p w14:paraId="515D1481" w14:textId="77777777" w:rsidR="00F03E1E" w:rsidRPr="00F03E1E" w:rsidRDefault="00F03E1E" w:rsidP="00F03E1E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fa-IR" w:bidi="fa-IR"/>
        </w:rPr>
      </w:pPr>
      <w:r w:rsidRPr="00E425FF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 xml:space="preserve">Załącznik do poz.: </w:t>
      </w:r>
      <w:r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>KS1</w:t>
      </w:r>
      <w:r w:rsidRPr="00E425FF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 xml:space="preserve"> </w:t>
      </w:r>
      <w:r w:rsidRPr="007A5772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>–</w:t>
      </w:r>
      <w:r w:rsidRPr="00E425FF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 xml:space="preserve"> </w:t>
      </w:r>
      <w:r w:rsidRPr="00F03E1E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fa-IR" w:bidi="fa-IR"/>
        </w:rPr>
        <w:t>Kolumna jednostanowiskowa</w:t>
      </w:r>
    </w:p>
    <w:p w14:paraId="199C65E4" w14:textId="77777777" w:rsidR="00F03E1E" w:rsidRPr="00E425FF" w:rsidRDefault="00F03E1E" w:rsidP="00F03E1E">
      <w:pPr>
        <w:widowControl w:val="0"/>
        <w:suppressAutoHyphens/>
        <w:spacing w:after="0" w:line="100" w:lineRule="atLeast"/>
        <w:jc w:val="right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</w:p>
    <w:p w14:paraId="1FFD893D" w14:textId="77777777" w:rsidR="00F03E1E" w:rsidRPr="00E425FF" w:rsidRDefault="00F03E1E" w:rsidP="00F03E1E">
      <w:pPr>
        <w:widowControl w:val="0"/>
        <w:tabs>
          <w:tab w:val="left" w:pos="4080"/>
        </w:tabs>
        <w:suppressAutoHyphens/>
        <w:spacing w:after="0" w:line="100" w:lineRule="atLeast"/>
        <w:jc w:val="center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  <w:t xml:space="preserve">Zestawienie parametrów techniczno-użytkowych przedmiotu zamówienia </w:t>
      </w:r>
    </w:p>
    <w:p w14:paraId="5C869F7B" w14:textId="77777777" w:rsidR="00F03E1E" w:rsidRPr="00E425FF" w:rsidRDefault="00F03E1E" w:rsidP="00F03E1E">
      <w:pPr>
        <w:suppressAutoHyphens/>
        <w:spacing w:after="0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</w:p>
    <w:p w14:paraId="33A125F9" w14:textId="77777777" w:rsidR="00F03E1E" w:rsidRPr="00E425FF" w:rsidRDefault="00F03E1E" w:rsidP="00F03E1E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    1. Pełna nazwa</w:t>
      </w:r>
      <w:r w:rsidRPr="007A5772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 przedmiotu zamówienia</w:t>
      </w:r>
      <w:r w:rsidRPr="00E425FF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:  </w:t>
      </w:r>
    </w:p>
    <w:p w14:paraId="483A97B3" w14:textId="77777777" w:rsidR="00F03E1E" w:rsidRPr="00E425FF" w:rsidRDefault="00F03E1E" w:rsidP="00F03E1E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2. </w:t>
      </w:r>
      <w:r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>Typ/ M</w:t>
      </w: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odel (podać): </w:t>
      </w:r>
    </w:p>
    <w:p w14:paraId="0ADA8A7E" w14:textId="77777777" w:rsidR="00F03E1E" w:rsidRPr="00E425FF" w:rsidRDefault="00F03E1E" w:rsidP="00F03E1E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3. Producent (podać): </w:t>
      </w:r>
    </w:p>
    <w:p w14:paraId="7CFFBCCA" w14:textId="7305EA23" w:rsidR="00F03E1E" w:rsidRPr="00E425FF" w:rsidRDefault="00F03E1E" w:rsidP="00F03E1E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4. Rok produkcji</w:t>
      </w:r>
      <w:r w:rsidRPr="007A5772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nie wcześniej niż</w:t>
      </w: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: </w:t>
      </w:r>
      <w:r w:rsidRPr="007A5772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>202</w:t>
      </w:r>
      <w:r w:rsidR="00B95ED1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>3</w:t>
      </w:r>
    </w:p>
    <w:p w14:paraId="79FA9A59" w14:textId="77777777" w:rsidR="00F03E1E" w:rsidRDefault="00F03E1E" w:rsidP="00F03E1E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5. Urządzenie fabrycznie nowe</w:t>
      </w:r>
    </w:p>
    <w:p w14:paraId="761F458D" w14:textId="77777777" w:rsidR="0012029A" w:rsidRPr="0012029A" w:rsidRDefault="0012029A" w:rsidP="0012029A">
      <w:pPr>
        <w:rPr>
          <w:rFonts w:ascii="Times New Roman" w:hAnsi="Times New Roman" w:cs="Times New Roman"/>
          <w:i/>
          <w:sz w:val="20"/>
          <w:szCs w:val="20"/>
        </w:rPr>
      </w:pPr>
    </w:p>
    <w:p w14:paraId="005A03B5" w14:textId="77777777" w:rsidR="00F03E1E" w:rsidRPr="00E425FF" w:rsidRDefault="00F03E1E" w:rsidP="00F03E1E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</w:p>
    <w:tbl>
      <w:tblPr>
        <w:tblW w:w="1020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"/>
        <w:gridCol w:w="6331"/>
        <w:gridCol w:w="1701"/>
        <w:gridCol w:w="1559"/>
      </w:tblGrid>
      <w:tr w:rsidR="00F03E1E" w:rsidRPr="00E425FF" w14:paraId="36D2949E" w14:textId="77777777" w:rsidTr="000E182E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CEF54" w14:textId="77777777" w:rsidR="00F03E1E" w:rsidRPr="00E425FF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proofErr w:type="spellStart"/>
            <w:r w:rsidRPr="00E425FF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L.p</w:t>
            </w:r>
            <w:proofErr w:type="spellEnd"/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62250" w14:textId="77777777" w:rsidR="00F03E1E" w:rsidRPr="00E425FF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Wymagania techniczne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F3321" w14:textId="77777777" w:rsidR="00F03E1E" w:rsidRPr="00E425FF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Parametry wymagane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963C3" w14:textId="77777777" w:rsidR="00F03E1E" w:rsidRPr="00E425FF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Parametr oferowany Tak/Nie</w:t>
            </w:r>
          </w:p>
          <w:p w14:paraId="32350376" w14:textId="77777777" w:rsidR="00F03E1E" w:rsidRPr="00E425FF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E425FF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Podać/opisać</w:t>
            </w:r>
          </w:p>
        </w:tc>
      </w:tr>
      <w:tr w:rsidR="00F03E1E" w:rsidRPr="00E425FF" w14:paraId="728A0D6A" w14:textId="77777777" w:rsidTr="000E182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C4791" w14:textId="77777777" w:rsidR="00F03E1E" w:rsidRPr="00E425FF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7A5772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25B2B" w14:textId="77777777" w:rsidR="00F03E1E" w:rsidRPr="00E425FF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7A5772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06421" w14:textId="77777777" w:rsidR="00F03E1E" w:rsidRPr="00E425FF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7A5772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E01DC" w14:textId="77777777" w:rsidR="00F03E1E" w:rsidRPr="00E425FF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7A5772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IV</w:t>
            </w:r>
          </w:p>
        </w:tc>
      </w:tr>
      <w:tr w:rsidR="00F03E1E" w:rsidRPr="007A5772" w14:paraId="1904F7E5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1F4C1D4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25BC9E8F" w14:textId="786A0BA9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>Sufitowy system zasilający w gazy medyczne i energię elektryczną w skład którego wchodzą: system mocowania do sufitu, płyta przyłączeniowa, zawory gazów, osłona sufitowa, głowice (konsole) zasilająca wraz z osprzętem.</w:t>
            </w:r>
          </w:p>
        </w:tc>
        <w:tc>
          <w:tcPr>
            <w:tcW w:w="1701" w:type="dxa"/>
          </w:tcPr>
          <w:p w14:paraId="501BA4CC" w14:textId="3DF9A748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F8E1693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249825F0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FCA75B8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15131C37" w14:textId="174E3DEB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>Płyta przyłączeniowa wyposażona w elektryczną i gazową listwę zasilającą zawierającą zawory instalacji gazów medycznych tzw. serwisowych gwarantujących odcięcie zasilania gazowego głowicy osobno w przypadku ewentualnej usterki lub przeglądu.</w:t>
            </w:r>
          </w:p>
        </w:tc>
        <w:tc>
          <w:tcPr>
            <w:tcW w:w="1701" w:type="dxa"/>
          </w:tcPr>
          <w:p w14:paraId="192E33F0" w14:textId="2D9347A7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C8B3C61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5A09A21E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FF20FAC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74500CBA" w14:textId="2FAA2D06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>Kolumna wyposażona w wąską pionową, obrotową głowicę zasilającą o szerokości korpusu poniżej 30cm .</w:t>
            </w:r>
          </w:p>
        </w:tc>
        <w:tc>
          <w:tcPr>
            <w:tcW w:w="1701" w:type="dxa"/>
          </w:tcPr>
          <w:p w14:paraId="3E053435" w14:textId="0630AAFD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8B099D0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0C487926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C4CAC43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04797C81" w14:textId="2E8E120D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>Głowica o przekroju poprzecznym w kształcie zbliżonym do trójkąta tj.: lewa i prawa powierzchnia ustawiona ergonomicznie do frontu pod kątem 45 stopni, przeznaczone do montażu gniazd oraz powierzchnia tylna.</w:t>
            </w:r>
          </w:p>
        </w:tc>
        <w:tc>
          <w:tcPr>
            <w:tcW w:w="1701" w:type="dxa"/>
          </w:tcPr>
          <w:p w14:paraId="43AA257F" w14:textId="141C4CCF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16D61A9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47851489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29D25EA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41C463DD" w14:textId="1B575285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>Na wszystkich trzech narożach głowicy zamontowane rury nośne na osprzęt</w:t>
            </w:r>
          </w:p>
        </w:tc>
        <w:tc>
          <w:tcPr>
            <w:tcW w:w="1701" w:type="dxa"/>
          </w:tcPr>
          <w:p w14:paraId="2637F7AB" w14:textId="1CBB4AB6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C25218E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59E9CAB5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8494EB0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00056AF9" w14:textId="77777777" w:rsidR="00F03E1E" w:rsidRPr="00F03E1E" w:rsidRDefault="00F03E1E" w:rsidP="00F03E1E">
            <w:pPr>
              <w:pStyle w:val="Teksttreci20"/>
              <w:spacing w:line="226" w:lineRule="exact"/>
              <w:rPr>
                <w:rStyle w:val="Teksttreci295pt"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 xml:space="preserve">Od frontu głowicy umieszczone dwie półki o wymiarach 40cm x 35cm (+/- 5%) z możliwością ich obrotu na rurze nośnej. </w:t>
            </w:r>
          </w:p>
          <w:p w14:paraId="7F5C5DA5" w14:textId="6AE57DD7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>Obie półki z szynami bocznymi 10x25mm. Jedna półka z szufladą</w:t>
            </w:r>
          </w:p>
        </w:tc>
        <w:tc>
          <w:tcPr>
            <w:tcW w:w="1701" w:type="dxa"/>
          </w:tcPr>
          <w:p w14:paraId="15818D7D" w14:textId="582DF3B8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61DA258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359F8CB6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50D6242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6D7F40F6" w14:textId="01198178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>Nośność kolumny min. 120kg</w:t>
            </w:r>
          </w:p>
        </w:tc>
        <w:tc>
          <w:tcPr>
            <w:tcW w:w="1701" w:type="dxa"/>
          </w:tcPr>
          <w:p w14:paraId="45EC060B" w14:textId="75EBBE3F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AB0A466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1CF37CF3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28910E1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4A888A45" w14:textId="77777777" w:rsidR="00F03E1E" w:rsidRPr="00F03E1E" w:rsidRDefault="00F03E1E" w:rsidP="00F03E1E">
            <w:pPr>
              <w:pStyle w:val="Teksttreci20"/>
              <w:shd w:val="clear" w:color="auto" w:fill="auto"/>
              <w:spacing w:line="230" w:lineRule="exact"/>
            </w:pPr>
            <w:r w:rsidRPr="00F03E1E">
              <w:rPr>
                <w:rStyle w:val="Teksttreci295pt"/>
                <w:sz w:val="20"/>
                <w:szCs w:val="20"/>
              </w:rPr>
              <w:t xml:space="preserve">Głowica zasilająca wyposażona w gniazda gazów medycznych (w </w:t>
            </w:r>
            <w:r w:rsidRPr="00EE6E76">
              <w:rPr>
                <w:rStyle w:val="Teksttreci295pt"/>
                <w:sz w:val="20"/>
                <w:szCs w:val="20"/>
              </w:rPr>
              <w:t>standardzie AGA)</w:t>
            </w:r>
            <w:r w:rsidRPr="00F03E1E">
              <w:rPr>
                <w:rStyle w:val="Teksttreci295pt"/>
                <w:sz w:val="20"/>
                <w:szCs w:val="20"/>
              </w:rPr>
              <w:t xml:space="preserve"> minimum:</w:t>
            </w:r>
          </w:p>
          <w:p w14:paraId="732D6350" w14:textId="77777777" w:rsidR="00F03E1E" w:rsidRPr="00F03E1E" w:rsidRDefault="00F03E1E" w:rsidP="00F03E1E">
            <w:pPr>
              <w:pStyle w:val="Teksttreci20"/>
              <w:numPr>
                <w:ilvl w:val="0"/>
                <w:numId w:val="39"/>
              </w:numPr>
              <w:shd w:val="clear" w:color="auto" w:fill="auto"/>
              <w:tabs>
                <w:tab w:val="left" w:pos="106"/>
              </w:tabs>
              <w:spacing w:line="230" w:lineRule="exact"/>
            </w:pPr>
            <w:r w:rsidRPr="00F03E1E">
              <w:rPr>
                <w:rStyle w:val="Teksttreci295pt"/>
                <w:sz w:val="20"/>
                <w:szCs w:val="20"/>
              </w:rPr>
              <w:t>tlen (O2) - 2 szt.</w:t>
            </w:r>
          </w:p>
          <w:p w14:paraId="2F47EF19" w14:textId="77777777" w:rsidR="00F03E1E" w:rsidRPr="00F03E1E" w:rsidRDefault="00F03E1E" w:rsidP="00F03E1E">
            <w:pPr>
              <w:pStyle w:val="Teksttreci20"/>
              <w:numPr>
                <w:ilvl w:val="0"/>
                <w:numId w:val="39"/>
              </w:numPr>
              <w:shd w:val="clear" w:color="auto" w:fill="auto"/>
              <w:tabs>
                <w:tab w:val="left" w:pos="115"/>
              </w:tabs>
              <w:spacing w:line="230" w:lineRule="exact"/>
            </w:pPr>
            <w:r w:rsidRPr="00F03E1E">
              <w:rPr>
                <w:rStyle w:val="Teksttreci295pt"/>
                <w:sz w:val="20"/>
                <w:szCs w:val="20"/>
              </w:rPr>
              <w:t>sprężone powietrze - 2 szt.</w:t>
            </w:r>
          </w:p>
          <w:p w14:paraId="4F594D6C" w14:textId="75AC4F72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 xml:space="preserve">próżnia </w:t>
            </w:r>
            <w:r w:rsidRPr="00F03E1E">
              <w:rPr>
                <w:rStyle w:val="Teksttreci295pt"/>
                <w:sz w:val="20"/>
                <w:szCs w:val="20"/>
                <w:lang w:bidi="en-US"/>
              </w:rPr>
              <w:t xml:space="preserve">(VAC) </w:t>
            </w:r>
            <w:r w:rsidRPr="00F03E1E">
              <w:rPr>
                <w:rStyle w:val="Teksttreci295pt"/>
                <w:sz w:val="20"/>
                <w:szCs w:val="20"/>
              </w:rPr>
              <w:t xml:space="preserve">- 2 szt. </w:t>
            </w:r>
          </w:p>
        </w:tc>
        <w:tc>
          <w:tcPr>
            <w:tcW w:w="1701" w:type="dxa"/>
          </w:tcPr>
          <w:p w14:paraId="2FFBFF3A" w14:textId="6FEE6002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17B297C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26CFAB3E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CCF8024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0F739A5B" w14:textId="6E70BF8C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 xml:space="preserve">Punkty poboru gazów z gniazdami wykonanymi z metalu </w:t>
            </w:r>
            <w:proofErr w:type="spellStart"/>
            <w:r w:rsidRPr="00F03E1E">
              <w:rPr>
                <w:rStyle w:val="Teksttreci295pt"/>
                <w:sz w:val="20"/>
                <w:szCs w:val="20"/>
              </w:rPr>
              <w:t>tzn</w:t>
            </w:r>
            <w:proofErr w:type="spellEnd"/>
            <w:r w:rsidRPr="00F03E1E">
              <w:rPr>
                <w:rStyle w:val="Teksttreci295pt"/>
                <w:sz w:val="20"/>
                <w:szCs w:val="20"/>
              </w:rPr>
              <w:t xml:space="preserve"> nie dopuszcza się części plastikowych (kodowany otwór na wtyk) współpracujących bezpośrednio z wtykami</w:t>
            </w:r>
          </w:p>
        </w:tc>
        <w:tc>
          <w:tcPr>
            <w:tcW w:w="1701" w:type="dxa"/>
          </w:tcPr>
          <w:p w14:paraId="60F54E27" w14:textId="26E626F0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DC417BE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16DDD64B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1D88417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0A503DE0" w14:textId="767156DE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>Wszystkie punkty poboru gazów medycznych oznaczone znakiem CE, trwale opisane i oznaczone kolorami kodującymi typ gazu.</w:t>
            </w:r>
          </w:p>
        </w:tc>
        <w:tc>
          <w:tcPr>
            <w:tcW w:w="1701" w:type="dxa"/>
          </w:tcPr>
          <w:p w14:paraId="436273D8" w14:textId="6670828D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3030B86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716854FD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D52E25D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1FC2F0BD" w14:textId="751E69F9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 xml:space="preserve">gniazda elektryczne </w:t>
            </w:r>
            <w:r w:rsidRPr="00F03E1E">
              <w:rPr>
                <w:rStyle w:val="Teksttreci295pt"/>
                <w:sz w:val="20"/>
                <w:szCs w:val="20"/>
                <w:lang w:bidi="en-US"/>
              </w:rPr>
              <w:t xml:space="preserve">230V, </w:t>
            </w:r>
            <w:r w:rsidRPr="00F03E1E">
              <w:rPr>
                <w:rStyle w:val="Teksttreci295pt"/>
                <w:sz w:val="20"/>
                <w:szCs w:val="20"/>
              </w:rPr>
              <w:t>z bolcem uziemienia oraz wskaźnikiem zasilania - min.10 szt. (min. dwa obwody)</w:t>
            </w:r>
          </w:p>
        </w:tc>
        <w:tc>
          <w:tcPr>
            <w:tcW w:w="1701" w:type="dxa"/>
          </w:tcPr>
          <w:p w14:paraId="149A4C51" w14:textId="054D525D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E6E881A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0B25C5F1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86ADFC8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2717CC35" w14:textId="2AD461E1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>bolce wyrównania potencjałów - 8 szt.</w:t>
            </w:r>
          </w:p>
        </w:tc>
        <w:tc>
          <w:tcPr>
            <w:tcW w:w="1701" w:type="dxa"/>
          </w:tcPr>
          <w:p w14:paraId="5701CAD8" w14:textId="025D65EC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ACFA625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11D23BDC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C9232B8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0FB0C883" w14:textId="30BBC849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>Zaślepione puszki instalacyjne pod dodatkowe gniazda niskoprądowe - minimum 4 szt. Od puszki w głowicy do przestrzeni technicznej miedzy stropem a sufitem podwieszanym poprowadzony pilot (tj. żyłka ułatwiająca wciągniecie właściwego kabla).</w:t>
            </w:r>
          </w:p>
        </w:tc>
        <w:tc>
          <w:tcPr>
            <w:tcW w:w="1701" w:type="dxa"/>
          </w:tcPr>
          <w:p w14:paraId="0C09133F" w14:textId="541BC1AF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3342091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5FE008BA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08E401D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2EFF604D" w14:textId="77777777" w:rsidR="00F03E1E" w:rsidRPr="00F03E1E" w:rsidRDefault="00F03E1E" w:rsidP="00F03E1E">
            <w:pPr>
              <w:pStyle w:val="Teksttreci20"/>
              <w:shd w:val="clear" w:color="auto" w:fill="auto"/>
              <w:spacing w:line="210" w:lineRule="exact"/>
            </w:pPr>
            <w:r w:rsidRPr="00F03E1E">
              <w:rPr>
                <w:rStyle w:val="Teksttreci295pt"/>
                <w:sz w:val="20"/>
                <w:szCs w:val="20"/>
              </w:rPr>
              <w:t>Szyna medyczna zamontowana na głowicy, w standardzie 10x25 do wieszania sprzętów dodatkowych, długość 350mm +/-10%;</w:t>
            </w:r>
          </w:p>
          <w:p w14:paraId="7C3E670F" w14:textId="161E4444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>- 2 szt.</w:t>
            </w:r>
          </w:p>
        </w:tc>
        <w:tc>
          <w:tcPr>
            <w:tcW w:w="1701" w:type="dxa"/>
          </w:tcPr>
          <w:p w14:paraId="01049214" w14:textId="47E24432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764C4D6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02F19C58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646DC23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222D9376" w14:textId="77777777" w:rsidR="00F03E1E" w:rsidRPr="00F03E1E" w:rsidRDefault="00F03E1E" w:rsidP="00F03E1E">
            <w:pPr>
              <w:pStyle w:val="Teksttreci20"/>
              <w:shd w:val="clear" w:color="auto" w:fill="auto"/>
              <w:rPr>
                <w:rStyle w:val="Teksttreci295pt"/>
                <w:rFonts w:eastAsia="SimSun"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sz w:val="20"/>
                <w:szCs w:val="20"/>
              </w:rPr>
              <w:t xml:space="preserve">Drążek o długości min. 100 cm, do umocowania/zawieszenia min. 10 strzykawek automatycznych jedno- i dwutorowych do infuzji leków mocowany do kolumny za pomocą wysięgnika (zasięg wysięgnika liczony od osi mocowania do kolumny do osi drążka min. 60 cm z blokowanymi przegubami); -2 </w:t>
            </w:r>
            <w:proofErr w:type="spellStart"/>
            <w:r w:rsidRPr="00F03E1E">
              <w:rPr>
                <w:rStyle w:val="Teksttreci295pt"/>
                <w:rFonts w:eastAsia="SimSun"/>
                <w:sz w:val="20"/>
                <w:szCs w:val="20"/>
              </w:rPr>
              <w:t>kpl</w:t>
            </w:r>
            <w:proofErr w:type="spellEnd"/>
          </w:p>
          <w:p w14:paraId="17782DEB" w14:textId="497ED688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sz w:val="20"/>
                <w:szCs w:val="20"/>
              </w:rPr>
              <w:t>Każdy drążek wyposażony w wieszak czterohakowy na płyny infuzyjne, udźwig wysięgnika min. 20 kg. Zamykane prowadnice (kanały) na przewody w wysięgniku</w:t>
            </w:r>
          </w:p>
        </w:tc>
        <w:tc>
          <w:tcPr>
            <w:tcW w:w="1701" w:type="dxa"/>
          </w:tcPr>
          <w:p w14:paraId="788645F1" w14:textId="4E5F190A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23629E2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179ACB37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45318C4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22E9E61B" w14:textId="21F8EFE2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sz w:val="20"/>
                <w:szCs w:val="20"/>
              </w:rPr>
              <w:t>Ramię łamane na kardiomonitor z uchwytem VESA</w:t>
            </w:r>
            <w:r w:rsidRPr="00F03E1E">
              <w:rPr>
                <w:rStyle w:val="Teksttreci295pt"/>
                <w:sz w:val="20"/>
                <w:szCs w:val="20"/>
              </w:rPr>
              <w:t xml:space="preserve"> -1szt.</w:t>
            </w:r>
          </w:p>
        </w:tc>
        <w:tc>
          <w:tcPr>
            <w:tcW w:w="1701" w:type="dxa"/>
          </w:tcPr>
          <w:p w14:paraId="022D578E" w14:textId="31507D89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084897A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154A2504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D9E00A6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518B9C19" w14:textId="661767B9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sz w:val="20"/>
                <w:szCs w:val="20"/>
              </w:rPr>
              <w:t>Kosz ze stali nierdzewnej na materiały opatrunkowe, rozmiar 30x15cm+/- 1% wysokość min. 10cm -1 szt.</w:t>
            </w:r>
          </w:p>
        </w:tc>
        <w:tc>
          <w:tcPr>
            <w:tcW w:w="1701" w:type="dxa"/>
          </w:tcPr>
          <w:p w14:paraId="73F042F8" w14:textId="77ECAFA2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34626C4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49B53C3B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4907D96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062E9C11" w14:textId="2AF30E02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sz w:val="20"/>
                <w:szCs w:val="20"/>
              </w:rPr>
              <w:t>Kosz ze stali nierdzewnej na cewniki, wysokość min. 40cm</w:t>
            </w:r>
          </w:p>
        </w:tc>
        <w:tc>
          <w:tcPr>
            <w:tcW w:w="1701" w:type="dxa"/>
          </w:tcPr>
          <w:p w14:paraId="4525F0F9" w14:textId="4E1AC2E7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B9A4E28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7A5772" w14:paraId="78DB9567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6953DBD" w14:textId="77777777" w:rsidR="00F03E1E" w:rsidRPr="00F03E1E" w:rsidRDefault="00F03E1E" w:rsidP="00F03E1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</w:tcPr>
          <w:p w14:paraId="666E6875" w14:textId="496D287C" w:rsidR="00F03E1E" w:rsidRPr="00F03E1E" w:rsidRDefault="00F03E1E" w:rsidP="00F03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sz w:val="20"/>
                <w:szCs w:val="20"/>
              </w:rPr>
              <w:t xml:space="preserve">Lampa zabiegowa w technologii LED, natężenie min. 60.000 </w:t>
            </w:r>
            <w:proofErr w:type="spellStart"/>
            <w:r w:rsidRPr="00F03E1E">
              <w:rPr>
                <w:rStyle w:val="Teksttreci295pt"/>
                <w:rFonts w:eastAsia="SimSun"/>
                <w:sz w:val="20"/>
                <w:szCs w:val="20"/>
              </w:rPr>
              <w:t>lux</w:t>
            </w:r>
            <w:proofErr w:type="spellEnd"/>
            <w:r w:rsidRPr="00F03E1E">
              <w:rPr>
                <w:rStyle w:val="Teksttreci295pt"/>
                <w:rFonts w:eastAsia="SimSun"/>
                <w:sz w:val="20"/>
                <w:szCs w:val="20"/>
              </w:rPr>
              <w:t>/0,5m, pole oświetleniowe min 17cm , natężenie regulowane min. w trzech stopniach, min. trzy temperatury barwowe,  Ra min 95;  wysięgnik łamany o zasięgu min 80cm, montowany na szynie 10x25 mm lub rurze – 1szt</w:t>
            </w:r>
          </w:p>
        </w:tc>
        <w:tc>
          <w:tcPr>
            <w:tcW w:w="1701" w:type="dxa"/>
          </w:tcPr>
          <w:p w14:paraId="34AA2ED7" w14:textId="73B3E4DE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FD3BBE1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105FA0DF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DE10F3C" w14:textId="77777777" w:rsidR="000E182E" w:rsidRPr="000E182E" w:rsidRDefault="000E182E" w:rsidP="000E182E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126C82" w14:textId="77777777" w:rsidR="000E182E" w:rsidRPr="000E182E" w:rsidRDefault="000E182E" w:rsidP="000E182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bCs/>
                <w:iCs/>
                <w:sz w:val="20"/>
                <w:szCs w:val="20"/>
                <w:lang w:bidi="pl-PL"/>
              </w:rPr>
              <w:t>przeprowadzenie szkolenia bezpośredniego użytkownika w zakresie użytkowania przedmiotu oferty w siedzibie zamawiającego</w:t>
            </w:r>
          </w:p>
        </w:tc>
        <w:tc>
          <w:tcPr>
            <w:tcW w:w="1701" w:type="dxa"/>
          </w:tcPr>
          <w:p w14:paraId="63D97D6F" w14:textId="2CBD6749" w:rsidR="000E182E" w:rsidRPr="000E182E" w:rsidRDefault="000E182E" w:rsidP="000E182E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F656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9ADECBC" w14:textId="77777777" w:rsidR="000E182E" w:rsidRPr="000E182E" w:rsidRDefault="000E182E" w:rsidP="000E182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0E182E" w:rsidRPr="000E182E" w14:paraId="1E0258F3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FAB43CF" w14:textId="77777777" w:rsidR="000E182E" w:rsidRPr="000E182E" w:rsidRDefault="000E182E" w:rsidP="000E182E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5529E7" w14:textId="77777777" w:rsidR="000E182E" w:rsidRPr="000E182E" w:rsidRDefault="000E182E" w:rsidP="000E182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bCs/>
                <w:iCs/>
                <w:sz w:val="20"/>
                <w:szCs w:val="20"/>
                <w:lang w:bidi="pl-PL"/>
              </w:rPr>
              <w:t>przedmiot oferty oznaczony znakiem CE</w:t>
            </w:r>
          </w:p>
        </w:tc>
        <w:tc>
          <w:tcPr>
            <w:tcW w:w="1701" w:type="dxa"/>
          </w:tcPr>
          <w:p w14:paraId="66354441" w14:textId="48E662D2" w:rsidR="000E182E" w:rsidRPr="000E182E" w:rsidRDefault="000E182E" w:rsidP="000E182E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F656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4885A71" w14:textId="77777777" w:rsidR="000E182E" w:rsidRPr="000E182E" w:rsidRDefault="000E182E" w:rsidP="000E182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0E182E" w:rsidRPr="000E182E" w14:paraId="45EAC577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B1B2915" w14:textId="77777777" w:rsidR="000E182E" w:rsidRPr="000E182E" w:rsidRDefault="000E182E" w:rsidP="000E182E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03FD6B" w14:textId="77777777" w:rsidR="000E182E" w:rsidRPr="000E182E" w:rsidRDefault="000E182E" w:rsidP="000E182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bCs/>
                <w:iCs/>
                <w:sz w:val="20"/>
                <w:szCs w:val="20"/>
                <w:lang w:bidi="pl-PL"/>
              </w:rPr>
              <w:t>Deklaracja lub certyfikat zgodności na przedmiot oferty, wystawiony przez uprawniony podmiot, zgodnie z wymaganiami określonymi w ustawie z dnia 7 kwietnia 2022 r. o wyrobach medycznych (Dz. U. z 2022 r., poz. 974 z późn.zm.) - nie dotyczy towaru, który nie jest wyrobem medycznym w rozumieniu ustawy o wyrobach medycznych.</w:t>
            </w:r>
          </w:p>
        </w:tc>
        <w:tc>
          <w:tcPr>
            <w:tcW w:w="1701" w:type="dxa"/>
          </w:tcPr>
          <w:p w14:paraId="001DD634" w14:textId="7D279B97" w:rsidR="000E182E" w:rsidRPr="000E182E" w:rsidRDefault="000E182E" w:rsidP="000E182E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F656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3AF44B0" w14:textId="77777777" w:rsidR="000E182E" w:rsidRPr="000E182E" w:rsidRDefault="000E182E" w:rsidP="000E182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0E182E" w:rsidRPr="000E182E" w14:paraId="739E039F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AA650E9" w14:textId="77777777" w:rsidR="000E182E" w:rsidRPr="000E182E" w:rsidRDefault="000E182E" w:rsidP="000E182E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7ACF2A" w14:textId="77777777" w:rsidR="000E182E" w:rsidRPr="000E182E" w:rsidRDefault="000E182E" w:rsidP="000E182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bCs/>
                <w:iCs/>
                <w:sz w:val="20"/>
                <w:szCs w:val="20"/>
                <w:lang w:bidi="pl-PL"/>
              </w:rPr>
              <w:t>materiały informacyjne na temat przedmiotu oferty (katalogi, prospekty, dane techniczne itp.), w których zaleca się zaznaczenie wymaganych parametrów.</w:t>
            </w:r>
          </w:p>
        </w:tc>
        <w:tc>
          <w:tcPr>
            <w:tcW w:w="1701" w:type="dxa"/>
          </w:tcPr>
          <w:p w14:paraId="376A53E7" w14:textId="6887F485" w:rsidR="000E182E" w:rsidRPr="000E182E" w:rsidRDefault="000E182E" w:rsidP="000E182E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F656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5219000" w14:textId="77777777" w:rsidR="000E182E" w:rsidRPr="000E182E" w:rsidRDefault="000E182E" w:rsidP="000E182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0E182E" w:rsidRPr="000E182E" w14:paraId="58EB4AC3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FFDF0BD" w14:textId="77777777" w:rsidR="000E182E" w:rsidRPr="000E182E" w:rsidRDefault="000E182E" w:rsidP="000E182E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092D72" w14:textId="77777777" w:rsidR="000E182E" w:rsidRPr="000E182E" w:rsidRDefault="000E182E" w:rsidP="000E182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bCs/>
                <w:iCs/>
                <w:sz w:val="20"/>
                <w:szCs w:val="20"/>
                <w:lang w:bidi="pl-PL"/>
              </w:rPr>
              <w:t>przedmiot oferty będzie fabrycznie nowy</w:t>
            </w:r>
          </w:p>
        </w:tc>
        <w:tc>
          <w:tcPr>
            <w:tcW w:w="1701" w:type="dxa"/>
          </w:tcPr>
          <w:p w14:paraId="27213D64" w14:textId="5542A186" w:rsidR="000E182E" w:rsidRPr="000E182E" w:rsidRDefault="000E182E" w:rsidP="000E182E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F656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13CEA0A" w14:textId="77777777" w:rsidR="000E182E" w:rsidRPr="000E182E" w:rsidRDefault="000E182E" w:rsidP="000E182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0E182E" w:rsidRPr="000E182E" w14:paraId="5A9917C2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59FFF78" w14:textId="77777777" w:rsidR="000E182E" w:rsidRPr="000E182E" w:rsidRDefault="000E182E" w:rsidP="000E182E">
            <w:pPr>
              <w:numPr>
                <w:ilvl w:val="0"/>
                <w:numId w:val="38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87642" w14:textId="77777777" w:rsidR="000E182E" w:rsidRPr="000E182E" w:rsidRDefault="000E182E" w:rsidP="000E182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bCs/>
                <w:iCs/>
                <w:sz w:val="20"/>
                <w:szCs w:val="20"/>
                <w:lang w:bidi="pl-PL"/>
              </w:rPr>
              <w:t>Instrukcja obsługi w języku polskim dostarczona wraz z przedmiotem oferty.</w:t>
            </w:r>
          </w:p>
        </w:tc>
        <w:tc>
          <w:tcPr>
            <w:tcW w:w="1701" w:type="dxa"/>
          </w:tcPr>
          <w:p w14:paraId="237DAFC0" w14:textId="1DB1FB4C" w:rsidR="000E182E" w:rsidRPr="000E182E" w:rsidRDefault="000E182E" w:rsidP="000E182E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F656D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7CC1046" w14:textId="77777777" w:rsidR="000E182E" w:rsidRPr="000E182E" w:rsidRDefault="000E182E" w:rsidP="000E182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14:paraId="23FE59EF" w14:textId="77777777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</w:p>
    <w:p w14:paraId="6FCCF5FF" w14:textId="77777777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  <w:r w:rsidRPr="00F03E1E">
        <w:rPr>
          <w:rFonts w:ascii="Times New Roman" w:hAnsi="Times New Roman" w:cs="Times New Roman"/>
          <w:iCs/>
          <w:sz w:val="20"/>
          <w:szCs w:val="20"/>
        </w:rPr>
        <w:t xml:space="preserve">UWAGI: </w:t>
      </w:r>
    </w:p>
    <w:p w14:paraId="25061F1D" w14:textId="77777777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  <w:r w:rsidRPr="00F03E1E">
        <w:rPr>
          <w:rFonts w:ascii="Times New Roman" w:hAnsi="Times New Roman" w:cs="Times New Roman"/>
          <w:iCs/>
          <w:sz w:val="20"/>
          <w:szCs w:val="20"/>
        </w:rPr>
        <w:t>1. Niespełnienie któregokolwiek z wymaganych powyżej parametrów spowoduje odrzucenie oferty bez dalszej jej oceny.</w:t>
      </w:r>
    </w:p>
    <w:p w14:paraId="76E46F87" w14:textId="77777777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  <w:r w:rsidRPr="00F03E1E">
        <w:rPr>
          <w:rFonts w:ascii="Times New Roman" w:hAnsi="Times New Roman" w:cs="Times New Roman"/>
          <w:iCs/>
          <w:sz w:val="20"/>
          <w:szCs w:val="20"/>
        </w:rPr>
        <w:t>2. Brak opisu traktowany będzie jako brak danego parametru w oferowanej konfiguracji urządzenia</w:t>
      </w:r>
    </w:p>
    <w:p w14:paraId="34977FA3" w14:textId="72F1CC8A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  <w:r w:rsidRPr="00F03E1E">
        <w:rPr>
          <w:rFonts w:ascii="Times New Roman" w:hAnsi="Times New Roman" w:cs="Times New Roman"/>
          <w:iCs/>
          <w:sz w:val="20"/>
          <w:szCs w:val="20"/>
        </w:rPr>
        <w:t>3. Wszystkie parametry muszą zostać potwierdzone przez producenta lub autoryzowanego przedstawiciela.</w:t>
      </w:r>
    </w:p>
    <w:p w14:paraId="24C88B5D" w14:textId="77777777" w:rsidR="0012029A" w:rsidRPr="0012029A" w:rsidRDefault="0012029A" w:rsidP="0012029A">
      <w:pPr>
        <w:rPr>
          <w:rFonts w:ascii="Times New Roman" w:hAnsi="Times New Roman" w:cs="Times New Roman"/>
          <w:iCs/>
          <w:sz w:val="20"/>
          <w:szCs w:val="20"/>
        </w:rPr>
      </w:pPr>
    </w:p>
    <w:p w14:paraId="3C9735F8" w14:textId="77777777" w:rsidR="0012029A" w:rsidRPr="0012029A" w:rsidRDefault="0012029A" w:rsidP="0012029A">
      <w:pPr>
        <w:rPr>
          <w:rFonts w:ascii="Times New Roman" w:hAnsi="Times New Roman" w:cs="Times New Roman"/>
          <w:i/>
          <w:sz w:val="20"/>
          <w:szCs w:val="20"/>
        </w:rPr>
      </w:pPr>
      <w:r w:rsidRPr="0012029A">
        <w:rPr>
          <w:rFonts w:ascii="Times New Roman" w:hAnsi="Times New Roman" w:cs="Times New Roman"/>
          <w:i/>
          <w:sz w:val="20"/>
          <w:szCs w:val="20"/>
        </w:rPr>
        <w:br w:type="page"/>
      </w:r>
    </w:p>
    <w:p w14:paraId="48F919C2" w14:textId="77777777" w:rsidR="00F03E1E" w:rsidRPr="0012029A" w:rsidRDefault="00F03E1E" w:rsidP="00F03E1E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fa-IR" w:bidi="fa-IR"/>
        </w:rPr>
      </w:pPr>
      <w:r w:rsidRPr="00E425FF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 xml:space="preserve">Załącznik do poz.: </w:t>
      </w:r>
      <w:r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>KD1</w:t>
      </w:r>
      <w:r w:rsidRPr="00E425FF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 xml:space="preserve"> </w:t>
      </w:r>
      <w:r w:rsidRPr="007A5772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>–</w:t>
      </w:r>
      <w:r w:rsidRPr="00E425FF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 xml:space="preserve"> </w:t>
      </w:r>
      <w:r w:rsidRPr="0012029A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fa-IR" w:bidi="fa-IR"/>
        </w:rPr>
        <w:t xml:space="preserve">Kolumna </w:t>
      </w:r>
      <w:r w:rsidRPr="00F03E1E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fa-IR" w:bidi="fa-IR"/>
        </w:rPr>
        <w:t>dwustanowiskowa</w:t>
      </w:r>
    </w:p>
    <w:p w14:paraId="00ABA120" w14:textId="77777777" w:rsidR="00F03E1E" w:rsidRPr="00E425FF" w:rsidRDefault="00F03E1E" w:rsidP="00F03E1E">
      <w:pPr>
        <w:widowControl w:val="0"/>
        <w:suppressAutoHyphens/>
        <w:spacing w:after="0" w:line="100" w:lineRule="atLeast"/>
        <w:jc w:val="right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</w:p>
    <w:p w14:paraId="535101CB" w14:textId="77777777" w:rsidR="00F03E1E" w:rsidRPr="00E425FF" w:rsidRDefault="00F03E1E" w:rsidP="00F03E1E">
      <w:pPr>
        <w:widowControl w:val="0"/>
        <w:tabs>
          <w:tab w:val="left" w:pos="4080"/>
        </w:tabs>
        <w:suppressAutoHyphens/>
        <w:spacing w:after="0" w:line="100" w:lineRule="atLeast"/>
        <w:jc w:val="center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  <w:t xml:space="preserve">Zestawienie parametrów techniczno-użytkowych przedmiotu zamówienia </w:t>
      </w:r>
    </w:p>
    <w:p w14:paraId="65BEB94A" w14:textId="77777777" w:rsidR="00F03E1E" w:rsidRPr="00E425FF" w:rsidRDefault="00F03E1E" w:rsidP="00F03E1E">
      <w:pPr>
        <w:suppressAutoHyphens/>
        <w:spacing w:after="0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</w:p>
    <w:p w14:paraId="60D72A71" w14:textId="77777777" w:rsidR="00F03E1E" w:rsidRPr="00E425FF" w:rsidRDefault="00F03E1E" w:rsidP="00F03E1E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    1. Pełna nazwa</w:t>
      </w:r>
      <w:r w:rsidRPr="007A5772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 przedmiotu zamówienia</w:t>
      </w:r>
      <w:r w:rsidRPr="00E425FF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:  </w:t>
      </w:r>
    </w:p>
    <w:p w14:paraId="398413BB" w14:textId="77777777" w:rsidR="00F03E1E" w:rsidRPr="00E425FF" w:rsidRDefault="00F03E1E" w:rsidP="00F03E1E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2. </w:t>
      </w:r>
      <w:r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>Typ/ M</w:t>
      </w: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odel (podać): </w:t>
      </w:r>
    </w:p>
    <w:p w14:paraId="1AF5CF3E" w14:textId="77777777" w:rsidR="00F03E1E" w:rsidRPr="00E425FF" w:rsidRDefault="00F03E1E" w:rsidP="00F03E1E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3. Producent (podać): </w:t>
      </w:r>
    </w:p>
    <w:p w14:paraId="631C3CFC" w14:textId="44F42BA3" w:rsidR="00F03E1E" w:rsidRPr="00E425FF" w:rsidRDefault="00F03E1E" w:rsidP="00F03E1E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4. Rok produkcji</w:t>
      </w:r>
      <w:r w:rsidRPr="007A5772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nie wcześniej niż</w:t>
      </w: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: </w:t>
      </w:r>
      <w:r w:rsidRPr="007A5772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>202</w:t>
      </w:r>
      <w:r w:rsidR="00B95ED1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>3</w:t>
      </w:r>
    </w:p>
    <w:p w14:paraId="4D5C89FB" w14:textId="77777777" w:rsidR="00F03E1E" w:rsidRDefault="00F03E1E" w:rsidP="00F03E1E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5. Urządzenie fabrycznie nowe</w:t>
      </w:r>
    </w:p>
    <w:p w14:paraId="72263461" w14:textId="77777777" w:rsidR="00F03E1E" w:rsidRPr="0012029A" w:rsidRDefault="00F03E1E" w:rsidP="00F03E1E">
      <w:pPr>
        <w:rPr>
          <w:rFonts w:ascii="Times New Roman" w:hAnsi="Times New Roman" w:cs="Times New Roman"/>
          <w:i/>
          <w:sz w:val="20"/>
          <w:szCs w:val="20"/>
        </w:rPr>
      </w:pPr>
    </w:p>
    <w:p w14:paraId="3EB4510B" w14:textId="77777777" w:rsidR="00F03E1E" w:rsidRPr="00E425FF" w:rsidRDefault="00F03E1E" w:rsidP="00F03E1E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</w:p>
    <w:tbl>
      <w:tblPr>
        <w:tblW w:w="1020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"/>
        <w:gridCol w:w="6331"/>
        <w:gridCol w:w="1701"/>
        <w:gridCol w:w="1559"/>
      </w:tblGrid>
      <w:tr w:rsidR="00F03E1E" w:rsidRPr="00F03E1E" w14:paraId="145A0DBF" w14:textId="77777777" w:rsidTr="00F03E1E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5EABD" w14:textId="77777777" w:rsidR="00F03E1E" w:rsidRPr="00F03E1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proofErr w:type="spellStart"/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L.p</w:t>
            </w:r>
            <w:proofErr w:type="spellEnd"/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B2309" w14:textId="77777777" w:rsidR="00F03E1E" w:rsidRPr="00F03E1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Wymagania techniczne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BE9F6" w14:textId="77777777" w:rsidR="00F03E1E" w:rsidRPr="00F03E1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Parametry wymagane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B461B" w14:textId="77777777" w:rsidR="00F03E1E" w:rsidRPr="00F03E1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Parametr oferowany Tak/Nie</w:t>
            </w:r>
          </w:p>
          <w:p w14:paraId="4F2D3514" w14:textId="77777777" w:rsidR="00F03E1E" w:rsidRPr="00F03E1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Podać/opisać</w:t>
            </w:r>
          </w:p>
        </w:tc>
      </w:tr>
      <w:tr w:rsidR="00F03E1E" w:rsidRPr="00F03E1E" w14:paraId="4F62D470" w14:textId="77777777" w:rsidTr="00F03E1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E04D1" w14:textId="77777777" w:rsidR="00F03E1E" w:rsidRPr="00F03E1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BBB1D" w14:textId="77777777" w:rsidR="00F03E1E" w:rsidRPr="00F03E1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624AC" w14:textId="77777777" w:rsidR="00F03E1E" w:rsidRPr="00F03E1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9ABDC" w14:textId="77777777" w:rsidR="00F03E1E" w:rsidRPr="00F03E1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IV</w:t>
            </w:r>
          </w:p>
        </w:tc>
      </w:tr>
      <w:tr w:rsidR="00F03E1E" w:rsidRPr="00F03E1E" w14:paraId="454F42E6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D7CAB66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C8324F" w14:textId="31ABEE5C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Sufitowy system zasilający w gazy medyczne i energię elektryczną w skład którego wchodzą: system mocowania do sufitu, płyta przyłączeniowa, zawory gazów, osłona sufitowa, głowice (konsole) zasilająca wraz z osprzętem.</w:t>
            </w:r>
          </w:p>
        </w:tc>
        <w:tc>
          <w:tcPr>
            <w:tcW w:w="1701" w:type="dxa"/>
          </w:tcPr>
          <w:p w14:paraId="653EDAC3" w14:textId="77777777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75B516B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6CC49483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25BEA62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3B501A" w14:textId="2BE41A3D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Płyta przyłączeniowa wyposażona w elektryczną i gazową listwę zasilającą zawierającą zawory instalacji gazów medycznych tzw. serwisowych gwarantujących odcięcie zasilania gazowego głowicy osobno w przypadku ewentualnej usterki lub przeglądu.</w:t>
            </w:r>
          </w:p>
        </w:tc>
        <w:tc>
          <w:tcPr>
            <w:tcW w:w="1701" w:type="dxa"/>
          </w:tcPr>
          <w:p w14:paraId="4D7CA627" w14:textId="7D061AB0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1FEF332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6DDA7191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BBFA1F0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CF4F54" w14:textId="77777777" w:rsidR="00F03E1E" w:rsidRPr="00F03E1E" w:rsidRDefault="00F03E1E" w:rsidP="000E182E">
            <w:pPr>
              <w:pStyle w:val="Teksttreci20"/>
              <w:shd w:val="clear" w:color="auto" w:fill="auto"/>
              <w:spacing w:line="210" w:lineRule="exact"/>
              <w:rPr>
                <w:rStyle w:val="Teksttreci295pt"/>
                <w:rFonts w:eastAsia="SimSu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Kolumna wyposażona w pionową, obrotową głowicę zasilającą dwa sąsiednie stanowiska</w:t>
            </w:r>
          </w:p>
          <w:p w14:paraId="21B43946" w14:textId="74233A0E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1A05F80A" w14:textId="6E3AC121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20967A7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564919A5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11E1D72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5C7CF9" w14:textId="0677248C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Na wszystkich czterech narożach głowicy zamontowane rury nośne na osprzęt</w:t>
            </w:r>
          </w:p>
        </w:tc>
        <w:tc>
          <w:tcPr>
            <w:tcW w:w="1701" w:type="dxa"/>
          </w:tcPr>
          <w:p w14:paraId="06333F24" w14:textId="5F0FFE1B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70A0405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25780787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C96E512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C1D345" w14:textId="77777777" w:rsidR="00F03E1E" w:rsidRPr="00F03E1E" w:rsidRDefault="00F03E1E" w:rsidP="000E182E">
            <w:pPr>
              <w:pStyle w:val="Teksttreci20"/>
              <w:spacing w:line="226" w:lineRule="exact"/>
              <w:rPr>
                <w:rStyle w:val="Teksttreci295pt"/>
                <w:rFonts w:eastAsia="SimSu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 xml:space="preserve">Od frontu głowicy umieszczone cztery półki o wymiarach 40cm x 35cm (+/- 5%) z możliwością ich obrotu na rurze nośnej. </w:t>
            </w:r>
          </w:p>
          <w:p w14:paraId="03DEC3AD" w14:textId="5DD2D1AF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Wszystkie półki z szynami bocznymi 10x25mm. dwie półki z szufladą</w:t>
            </w:r>
          </w:p>
        </w:tc>
        <w:tc>
          <w:tcPr>
            <w:tcW w:w="1701" w:type="dxa"/>
          </w:tcPr>
          <w:p w14:paraId="1405790D" w14:textId="03943A0A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10199DA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43F81630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FAFD8E9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21294D" w14:textId="7BC31BAF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Nośność kolumny min. 160kg</w:t>
            </w:r>
          </w:p>
        </w:tc>
        <w:tc>
          <w:tcPr>
            <w:tcW w:w="1701" w:type="dxa"/>
          </w:tcPr>
          <w:p w14:paraId="6B3A53D3" w14:textId="68833825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7AEB239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50DB1B9C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CDAD3BC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0A051C" w14:textId="77777777" w:rsidR="00F03E1E" w:rsidRPr="00F03E1E" w:rsidRDefault="00F03E1E" w:rsidP="000E182E">
            <w:pPr>
              <w:pStyle w:val="Teksttreci20"/>
              <w:shd w:val="clear" w:color="auto" w:fill="auto"/>
              <w:spacing w:line="230" w:lineRule="exact"/>
              <w:rPr>
                <w:bCs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Głowica zasilająca wyposażona w gniazda gazów medycznych (w standardzie AGA) minimum:</w:t>
            </w:r>
          </w:p>
          <w:p w14:paraId="2672B274" w14:textId="77777777" w:rsidR="00F03E1E" w:rsidRPr="00F03E1E" w:rsidRDefault="00F03E1E" w:rsidP="000E182E">
            <w:pPr>
              <w:pStyle w:val="Teksttreci20"/>
              <w:numPr>
                <w:ilvl w:val="0"/>
                <w:numId w:val="39"/>
              </w:numPr>
              <w:shd w:val="clear" w:color="auto" w:fill="auto"/>
              <w:tabs>
                <w:tab w:val="left" w:pos="106"/>
              </w:tabs>
              <w:spacing w:line="230" w:lineRule="exact"/>
              <w:rPr>
                <w:bCs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tlen (O2) – 2+2 szt.</w:t>
            </w:r>
          </w:p>
          <w:p w14:paraId="1934D739" w14:textId="77777777" w:rsidR="00F03E1E" w:rsidRPr="00F03E1E" w:rsidRDefault="00F03E1E" w:rsidP="000E182E">
            <w:pPr>
              <w:pStyle w:val="Teksttreci20"/>
              <w:numPr>
                <w:ilvl w:val="0"/>
                <w:numId w:val="39"/>
              </w:numPr>
              <w:shd w:val="clear" w:color="auto" w:fill="auto"/>
              <w:tabs>
                <w:tab w:val="left" w:pos="115"/>
              </w:tabs>
              <w:spacing w:line="230" w:lineRule="exact"/>
              <w:rPr>
                <w:bCs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sprężone powietrze – 2+2 szt.</w:t>
            </w:r>
          </w:p>
          <w:p w14:paraId="51F9CCFB" w14:textId="1B315956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 xml:space="preserve">próżnia </w:t>
            </w:r>
            <w:r w:rsidRPr="00F03E1E">
              <w:rPr>
                <w:rStyle w:val="Teksttreci295pt"/>
                <w:rFonts w:eastAsia="SimSun"/>
                <w:bCs/>
                <w:sz w:val="20"/>
                <w:szCs w:val="20"/>
                <w:lang w:eastAsia="en-US" w:bidi="en-US"/>
              </w:rPr>
              <w:t xml:space="preserve">(VAC) </w:t>
            </w: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 xml:space="preserve">– 2+2 szt. </w:t>
            </w:r>
          </w:p>
        </w:tc>
        <w:tc>
          <w:tcPr>
            <w:tcW w:w="1701" w:type="dxa"/>
          </w:tcPr>
          <w:p w14:paraId="7739926C" w14:textId="0D0DCB38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6B31FE2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5739315B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330AE5B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9DA9C1" w14:textId="4F3CF17D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 xml:space="preserve">Punkty poboru gazów z gniazdami wykonanymi z metalu </w:t>
            </w:r>
            <w:proofErr w:type="spellStart"/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tzn</w:t>
            </w:r>
            <w:proofErr w:type="spellEnd"/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 xml:space="preserve"> nie dopuszcza się części plastikowych (kodowany otwór na wtyk) współpracujących bezpośrednio z wtykami</w:t>
            </w:r>
          </w:p>
        </w:tc>
        <w:tc>
          <w:tcPr>
            <w:tcW w:w="1701" w:type="dxa"/>
          </w:tcPr>
          <w:p w14:paraId="54864301" w14:textId="6539ECC6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DC55ACD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2597F122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82CAED2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3B8FD9" w14:textId="7009198E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Wszystkie punkty poboru gazów medycznych oznaczone znakiem CE, trwale opisane i oznaczone kolorami kodującymi typ gazu.</w:t>
            </w:r>
          </w:p>
        </w:tc>
        <w:tc>
          <w:tcPr>
            <w:tcW w:w="1701" w:type="dxa"/>
          </w:tcPr>
          <w:p w14:paraId="790A3E56" w14:textId="7A3D4211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9066686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00057C08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0B2C1DF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C43B1D" w14:textId="282651ED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 xml:space="preserve">gniazda elektryczne </w:t>
            </w:r>
            <w:r w:rsidRPr="00F03E1E">
              <w:rPr>
                <w:rStyle w:val="Teksttreci295pt"/>
                <w:rFonts w:eastAsia="SimSun"/>
                <w:bCs/>
                <w:sz w:val="20"/>
                <w:szCs w:val="20"/>
                <w:lang w:eastAsia="en-US" w:bidi="en-US"/>
              </w:rPr>
              <w:t xml:space="preserve">230V, </w:t>
            </w: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z bolcem uziemienia oraz wskaźnikiem zasilania - min.10+10 szt. (min. cztery obwody)</w:t>
            </w:r>
          </w:p>
        </w:tc>
        <w:tc>
          <w:tcPr>
            <w:tcW w:w="1701" w:type="dxa"/>
          </w:tcPr>
          <w:p w14:paraId="671C9CBA" w14:textId="1B1C73B9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FB57990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3897D205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47B7E43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A79B6C" w14:textId="6121B5F4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bolce wyrównania potencjałów – 8+8 szt.</w:t>
            </w:r>
          </w:p>
        </w:tc>
        <w:tc>
          <w:tcPr>
            <w:tcW w:w="1701" w:type="dxa"/>
          </w:tcPr>
          <w:p w14:paraId="390231DC" w14:textId="2D904943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43FA489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29DBBA91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FABD075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68F38C" w14:textId="654E4F12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Zaślepione puszki instalacyjne pod dodatkowe gniazda niskoprądowe - minimum 4+4 szt. Od puszki w głowicy do przestrzeni technicznej miedzy stropem a sufitem podwieszanym poprowadzony pilot (tj. żyłka ułatwiająca wciągniecie właściwego kabla).</w:t>
            </w:r>
          </w:p>
        </w:tc>
        <w:tc>
          <w:tcPr>
            <w:tcW w:w="1701" w:type="dxa"/>
          </w:tcPr>
          <w:p w14:paraId="0E53E993" w14:textId="13576D01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4346A38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05D7E5BF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C92C7E9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3C41EE" w14:textId="77777777" w:rsidR="00F03E1E" w:rsidRPr="00F03E1E" w:rsidRDefault="00F03E1E" w:rsidP="000E182E">
            <w:pPr>
              <w:pStyle w:val="Teksttreci20"/>
              <w:shd w:val="clear" w:color="auto" w:fill="auto"/>
              <w:spacing w:line="210" w:lineRule="exact"/>
              <w:rPr>
                <w:bCs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Szyna medyczna zamontowana na głowicy, w standardzie 10x25 do wieszania sprzętów dodatkowych, długość 350mm +/-10%;</w:t>
            </w:r>
          </w:p>
          <w:p w14:paraId="160C0273" w14:textId="0AB9F984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- 2+2 szt.</w:t>
            </w:r>
          </w:p>
        </w:tc>
        <w:tc>
          <w:tcPr>
            <w:tcW w:w="1701" w:type="dxa"/>
          </w:tcPr>
          <w:p w14:paraId="65C6B038" w14:textId="1BFD74CA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2634843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526E2B10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DDC65FF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A5FD52" w14:textId="77777777" w:rsidR="00F03E1E" w:rsidRPr="00F03E1E" w:rsidRDefault="00F03E1E" w:rsidP="000E182E">
            <w:pPr>
              <w:pStyle w:val="Teksttreci20"/>
              <w:shd w:val="clear" w:color="auto" w:fill="auto"/>
              <w:rPr>
                <w:rStyle w:val="Teksttreci295pt"/>
                <w:rFonts w:eastAsia="SimSu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 xml:space="preserve">Drążek o długości min. 100 cm, do umocowania/zawieszenia min. 10 strzykawek automatycznych jedno- i dwutorowych do infuzji leków mocowany do kolumny za pomocą wysięgnika (zasięg wysięgnika liczony od osi mocowania do kolumny do osi drążka min. 60 cm z blokowanymi przegubami); -2 </w:t>
            </w:r>
            <w:proofErr w:type="spellStart"/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kpl</w:t>
            </w:r>
            <w:proofErr w:type="spellEnd"/>
          </w:p>
          <w:p w14:paraId="0B41E093" w14:textId="49F3E763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 xml:space="preserve">Każdy drążek wyposażony w wieszak czterohakowy na płyny infuzyjne, udźwig wysięgnika min. 20 kg. Zamykane prowadnice (kanały) na przewody w wysięgniku </w:t>
            </w:r>
          </w:p>
        </w:tc>
        <w:tc>
          <w:tcPr>
            <w:tcW w:w="1701" w:type="dxa"/>
          </w:tcPr>
          <w:p w14:paraId="79512178" w14:textId="6576306A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87DF008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47F9DC9D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C759DF0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8D6A8" w14:textId="2D00AE70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Ramię łamane na kardiomonitor z uchwytem VESA-2szt.</w:t>
            </w:r>
          </w:p>
        </w:tc>
        <w:tc>
          <w:tcPr>
            <w:tcW w:w="1701" w:type="dxa"/>
          </w:tcPr>
          <w:p w14:paraId="1A8FB609" w14:textId="022C33D8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6474A4B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45C98864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32750F6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59B5C0" w14:textId="0E30C0A1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Kosz ze stali nierdzewnej na materiały opatrunkowe, rozmiar 30x15cm+/- 1% wysokość min. 10cm -2 szt.</w:t>
            </w:r>
          </w:p>
        </w:tc>
        <w:tc>
          <w:tcPr>
            <w:tcW w:w="1701" w:type="dxa"/>
          </w:tcPr>
          <w:p w14:paraId="3A9E4C0F" w14:textId="74CD9712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5D8B5F6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12C5F817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5E9319B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20B458" w14:textId="7F5A8DF7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 xml:space="preserve">Kosz ze stali nierdzewnej na cewniki, wysokość min. 40cm 2 </w:t>
            </w:r>
            <w:proofErr w:type="spellStart"/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7B34DD0" w14:textId="0E2970D3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4BD0717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6A1031A9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6FB41BD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15CBE5" w14:textId="500546BF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 xml:space="preserve">Lampa zabiegowa w technologii LED, natężenie min. 60.000 </w:t>
            </w:r>
            <w:proofErr w:type="spellStart"/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lux</w:t>
            </w:r>
            <w:proofErr w:type="spellEnd"/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/0,5m, pole oświetleniowe min 17cm , natężenie regulowane min. w trzech stopniach, min. trzy temperatury barwowe,  Ra min 95;  wysięgnik łamany o zasięgu min 80cm, montowany na szynie 10x25 mm lub rurze – 2szt</w:t>
            </w:r>
          </w:p>
        </w:tc>
        <w:tc>
          <w:tcPr>
            <w:tcW w:w="1701" w:type="dxa"/>
          </w:tcPr>
          <w:p w14:paraId="6F3C0108" w14:textId="66DA0C9E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C007EDF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2572E32D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2E2EDD8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CB3716" w14:textId="0B8E3FE6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przeprowadzenie szkolenia bezpośredniego użytkownika w zakresie użytkowania przedmiotu oferty w siedzibie zamawiającego</w:t>
            </w:r>
          </w:p>
        </w:tc>
        <w:tc>
          <w:tcPr>
            <w:tcW w:w="1701" w:type="dxa"/>
          </w:tcPr>
          <w:p w14:paraId="5D0D02A2" w14:textId="596E90EA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72AF12B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3D7DE18C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33CB39E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C38C24" w14:textId="6B3623E8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Pogrubienie"/>
                <w:b w:val="0"/>
              </w:rPr>
              <w:t>przedmiot oferty oznaczony znakiem CE</w:t>
            </w:r>
          </w:p>
        </w:tc>
        <w:tc>
          <w:tcPr>
            <w:tcW w:w="1701" w:type="dxa"/>
          </w:tcPr>
          <w:p w14:paraId="7AE42674" w14:textId="01BA59F2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DA42721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3BBA976D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A522D12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97F6C3" w14:textId="170C74D1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Deklaracja lub certyfikat zgodności na przedmiot oferty, wystawiony przez uprawniony podmiot, zgodnie z wymaganiami określonymi w ustawie z dnia 7 kwietnia 2022 r. o wyrobach medycznych (Dz. U. z 2022 r., poz. 974 z późn.zm.) - nie dotyczy towaru, który nie jest wyrobem medycznym w rozumieniu ustawy o wyrobach medycznych.</w:t>
            </w:r>
          </w:p>
        </w:tc>
        <w:tc>
          <w:tcPr>
            <w:tcW w:w="1701" w:type="dxa"/>
          </w:tcPr>
          <w:p w14:paraId="09E26DFC" w14:textId="651952D5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EA2198A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00E084C9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969D914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B9D585" w14:textId="53EA4161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materiały informacyjne na temat przedmiotu oferty (katalogi, prospekty, dane techniczne itp.), w których zaleca się zaznaczenie wymaganych parametrów.</w:t>
            </w:r>
          </w:p>
        </w:tc>
        <w:tc>
          <w:tcPr>
            <w:tcW w:w="1701" w:type="dxa"/>
          </w:tcPr>
          <w:p w14:paraId="20410F75" w14:textId="178B9EE2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AFAC18F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1E927854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7E4901F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79CF8E" w14:textId="5CDAFCB4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przedmiot oferty będzie fabrycznie nowy</w:t>
            </w:r>
          </w:p>
        </w:tc>
        <w:tc>
          <w:tcPr>
            <w:tcW w:w="1701" w:type="dxa"/>
          </w:tcPr>
          <w:p w14:paraId="0A1C2958" w14:textId="625B04FD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56AD5A1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F03E1E" w:rsidRPr="00F03E1E" w14:paraId="15AA25AF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9312F1B" w14:textId="77777777" w:rsidR="00F03E1E" w:rsidRPr="00F03E1E" w:rsidRDefault="00F03E1E" w:rsidP="000E182E">
            <w:pPr>
              <w:widowControl w:val="0"/>
              <w:numPr>
                <w:ilvl w:val="0"/>
                <w:numId w:val="38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909F5" w14:textId="581D76C2" w:rsidR="00F03E1E" w:rsidRPr="00F03E1E" w:rsidRDefault="00F03E1E" w:rsidP="000E18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E1E">
              <w:rPr>
                <w:rStyle w:val="Teksttreci295pt"/>
                <w:rFonts w:eastAsia="SimSun"/>
                <w:bCs/>
                <w:sz w:val="20"/>
                <w:szCs w:val="20"/>
              </w:rPr>
              <w:t>Instrukcja obsługi w języku polskim dostarczona wraz z przedmiotem oferty.</w:t>
            </w:r>
          </w:p>
        </w:tc>
        <w:tc>
          <w:tcPr>
            <w:tcW w:w="1701" w:type="dxa"/>
          </w:tcPr>
          <w:p w14:paraId="5D2FCC1A" w14:textId="58DB4349" w:rsidR="00F03E1E" w:rsidRPr="00F03E1E" w:rsidRDefault="00F03E1E" w:rsidP="00F03E1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F03E1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DB5E1F5" w14:textId="77777777" w:rsidR="00F03E1E" w:rsidRPr="00F03E1E" w:rsidRDefault="00F03E1E" w:rsidP="00F03E1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</w:p>
        </w:tc>
      </w:tr>
    </w:tbl>
    <w:p w14:paraId="1C07569C" w14:textId="77777777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</w:p>
    <w:p w14:paraId="60925F7C" w14:textId="77777777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  <w:r w:rsidRPr="00F03E1E">
        <w:rPr>
          <w:rFonts w:ascii="Times New Roman" w:hAnsi="Times New Roman" w:cs="Times New Roman"/>
          <w:iCs/>
          <w:sz w:val="20"/>
          <w:szCs w:val="20"/>
        </w:rPr>
        <w:t xml:space="preserve">UWAGI: </w:t>
      </w:r>
    </w:p>
    <w:p w14:paraId="6A65F674" w14:textId="77777777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  <w:r w:rsidRPr="00F03E1E">
        <w:rPr>
          <w:rFonts w:ascii="Times New Roman" w:hAnsi="Times New Roman" w:cs="Times New Roman"/>
          <w:iCs/>
          <w:sz w:val="20"/>
          <w:szCs w:val="20"/>
        </w:rPr>
        <w:t>1. Niespełnienie któregokolwiek z wymaganych powyżej parametrów spowoduje odrzucenie oferty bez dalszej jej oceny.</w:t>
      </w:r>
    </w:p>
    <w:p w14:paraId="64ACBB3F" w14:textId="77777777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  <w:r w:rsidRPr="00F03E1E">
        <w:rPr>
          <w:rFonts w:ascii="Times New Roman" w:hAnsi="Times New Roman" w:cs="Times New Roman"/>
          <w:iCs/>
          <w:sz w:val="20"/>
          <w:szCs w:val="20"/>
        </w:rPr>
        <w:t>2. Brak opisu traktowany będzie jako brak danego parametru w oferowanej konfiguracji urządzenia</w:t>
      </w:r>
    </w:p>
    <w:p w14:paraId="51984A6F" w14:textId="4F8BBE93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  <w:r w:rsidRPr="00F03E1E">
        <w:rPr>
          <w:rFonts w:ascii="Times New Roman" w:hAnsi="Times New Roman" w:cs="Times New Roman"/>
          <w:iCs/>
          <w:sz w:val="20"/>
          <w:szCs w:val="20"/>
        </w:rPr>
        <w:t>3. Wszystkie parametry muszą zostać potwierdzone przez producenta lub autoryzowanego przedstawiciela.</w:t>
      </w:r>
    </w:p>
    <w:p w14:paraId="4F79DADA" w14:textId="77777777" w:rsidR="0012029A" w:rsidRPr="0012029A" w:rsidRDefault="0012029A" w:rsidP="0012029A">
      <w:pPr>
        <w:rPr>
          <w:rFonts w:ascii="Times New Roman" w:hAnsi="Times New Roman" w:cs="Times New Roman"/>
          <w:i/>
          <w:sz w:val="20"/>
          <w:szCs w:val="20"/>
        </w:rPr>
      </w:pPr>
    </w:p>
    <w:p w14:paraId="10CDC101" w14:textId="77777777" w:rsidR="0012029A" w:rsidRPr="0012029A" w:rsidRDefault="0012029A" w:rsidP="0012029A">
      <w:pPr>
        <w:rPr>
          <w:rFonts w:ascii="Times New Roman" w:hAnsi="Times New Roman" w:cs="Times New Roman"/>
          <w:i/>
          <w:sz w:val="20"/>
          <w:szCs w:val="20"/>
        </w:rPr>
      </w:pPr>
      <w:r w:rsidRPr="0012029A">
        <w:rPr>
          <w:rFonts w:ascii="Times New Roman" w:hAnsi="Times New Roman" w:cs="Times New Roman"/>
          <w:i/>
          <w:sz w:val="20"/>
          <w:szCs w:val="20"/>
        </w:rPr>
        <w:br w:type="page"/>
      </w:r>
    </w:p>
    <w:p w14:paraId="53DD7D06" w14:textId="2B8A07EA" w:rsidR="00F03E1E" w:rsidRPr="00E425FF" w:rsidRDefault="00F03E1E" w:rsidP="00F03E1E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</w:pPr>
      <w:r w:rsidRPr="00E425FF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 xml:space="preserve">Załącznik do poz.: </w:t>
      </w:r>
      <w:r w:rsidR="000E182E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>PN</w:t>
      </w:r>
      <w:r w:rsidRPr="007A5772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>1</w:t>
      </w:r>
      <w:r w:rsidRPr="00E425FF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 xml:space="preserve"> </w:t>
      </w:r>
      <w:r w:rsidRPr="007A5772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>–</w:t>
      </w:r>
      <w:r w:rsidRPr="00E425FF">
        <w:rPr>
          <w:rFonts w:ascii="Times New Roman" w:eastAsia="Arial Unicode MS" w:hAnsi="Times New Roman" w:cs="Times New Roman"/>
          <w:i/>
          <w:sz w:val="20"/>
          <w:szCs w:val="20"/>
          <w:lang w:eastAsia="ar-SA"/>
        </w:rPr>
        <w:t xml:space="preserve"> </w:t>
      </w:r>
      <w:r w:rsidR="000E182E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fa-IR" w:bidi="fa-IR"/>
        </w:rPr>
        <w:t xml:space="preserve">Panel </w:t>
      </w:r>
      <w:proofErr w:type="spellStart"/>
      <w:r w:rsidR="000E182E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fa-IR" w:bidi="fa-IR"/>
        </w:rPr>
        <w:t>nadłóżkowy</w:t>
      </w:r>
      <w:proofErr w:type="spellEnd"/>
      <w:r w:rsidR="000E182E">
        <w:rPr>
          <w:rFonts w:ascii="Times New Roman" w:eastAsia="Andale Sans UI" w:hAnsi="Times New Roman" w:cs="Times New Roman"/>
          <w:i/>
          <w:kern w:val="1"/>
          <w:sz w:val="20"/>
          <w:szCs w:val="20"/>
          <w:lang w:eastAsia="fa-IR" w:bidi="fa-IR"/>
        </w:rPr>
        <w:t xml:space="preserve"> 1-stanowiskowy</w:t>
      </w:r>
    </w:p>
    <w:p w14:paraId="731234A1" w14:textId="77777777" w:rsidR="00F03E1E" w:rsidRPr="00E425FF" w:rsidRDefault="00F03E1E" w:rsidP="00F03E1E">
      <w:pPr>
        <w:widowControl w:val="0"/>
        <w:suppressAutoHyphens/>
        <w:spacing w:after="0" w:line="100" w:lineRule="atLeast"/>
        <w:jc w:val="right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</w:p>
    <w:p w14:paraId="1C7A0272" w14:textId="77777777" w:rsidR="00F03E1E" w:rsidRPr="00E425FF" w:rsidRDefault="00F03E1E" w:rsidP="00F03E1E">
      <w:pPr>
        <w:widowControl w:val="0"/>
        <w:tabs>
          <w:tab w:val="left" w:pos="4080"/>
        </w:tabs>
        <w:suppressAutoHyphens/>
        <w:spacing w:after="0" w:line="100" w:lineRule="atLeast"/>
        <w:jc w:val="center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  <w:t xml:space="preserve">Zestawienie parametrów techniczno-użytkowych przedmiotu zamówienia </w:t>
      </w:r>
    </w:p>
    <w:p w14:paraId="0FBC8FEE" w14:textId="77777777" w:rsidR="00F03E1E" w:rsidRPr="00E425FF" w:rsidRDefault="00F03E1E" w:rsidP="00F03E1E">
      <w:pPr>
        <w:suppressAutoHyphens/>
        <w:spacing w:after="0"/>
        <w:rPr>
          <w:rFonts w:ascii="Times New Roman" w:eastAsia="Arial Unicode MS" w:hAnsi="Times New Roman" w:cs="Times New Roman"/>
          <w:sz w:val="20"/>
          <w:szCs w:val="20"/>
          <w:lang w:eastAsia="ar-SA"/>
        </w:rPr>
      </w:pPr>
    </w:p>
    <w:p w14:paraId="4FEA5FFF" w14:textId="77777777" w:rsidR="00F03E1E" w:rsidRPr="00E425FF" w:rsidRDefault="00F03E1E" w:rsidP="00F03E1E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eastAsia="Andale Sans UI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    1. Pełna nazwa</w:t>
      </w:r>
      <w:r w:rsidRPr="007A5772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 przedmiotu zamówienia</w:t>
      </w:r>
      <w:r w:rsidRPr="00E425FF">
        <w:rPr>
          <w:rFonts w:ascii="Times New Roman" w:eastAsia="Arial Unicode MS" w:hAnsi="Times New Roman" w:cs="Times New Roman"/>
          <w:sz w:val="20"/>
          <w:szCs w:val="20"/>
          <w:lang w:eastAsia="ar-SA"/>
        </w:rPr>
        <w:t xml:space="preserve">:  </w:t>
      </w:r>
    </w:p>
    <w:p w14:paraId="6D719EDD" w14:textId="77777777" w:rsidR="00F03E1E" w:rsidRPr="00E425FF" w:rsidRDefault="00F03E1E" w:rsidP="00F03E1E">
      <w:pPr>
        <w:widowControl w:val="0"/>
        <w:tabs>
          <w:tab w:val="left" w:pos="4080"/>
        </w:tabs>
        <w:suppressAutoHyphens/>
        <w:spacing w:after="0" w:line="100" w:lineRule="atLeast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2. </w:t>
      </w:r>
      <w:r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>Typ/ M</w:t>
      </w: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odel (podać): </w:t>
      </w:r>
    </w:p>
    <w:p w14:paraId="3AE86D56" w14:textId="77777777" w:rsidR="00F03E1E" w:rsidRPr="00E425FF" w:rsidRDefault="00F03E1E" w:rsidP="00F03E1E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3. Producent (podać): </w:t>
      </w:r>
    </w:p>
    <w:p w14:paraId="01B74933" w14:textId="663AEDD8" w:rsidR="00F03E1E" w:rsidRPr="00E425FF" w:rsidRDefault="00F03E1E" w:rsidP="00F03E1E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4. Rok produkcji</w:t>
      </w:r>
      <w:r w:rsidRPr="007A5772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nie wcześniej niż</w:t>
      </w: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: </w:t>
      </w:r>
      <w:r w:rsidRPr="007A5772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>202</w:t>
      </w:r>
      <w:r w:rsidR="00B95ED1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>3</w:t>
      </w:r>
    </w:p>
    <w:p w14:paraId="6F7FCB8B" w14:textId="77777777" w:rsidR="00F03E1E" w:rsidRDefault="00F03E1E" w:rsidP="00F03E1E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  <w:r w:rsidRPr="00E425FF"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  <w:t xml:space="preserve">    5. Urządzenie fabrycznie nowe</w:t>
      </w:r>
    </w:p>
    <w:p w14:paraId="14B07F2C" w14:textId="77777777" w:rsidR="00F03E1E" w:rsidRPr="0012029A" w:rsidRDefault="00F03E1E" w:rsidP="00F03E1E">
      <w:pPr>
        <w:rPr>
          <w:rFonts w:ascii="Times New Roman" w:hAnsi="Times New Roman" w:cs="Times New Roman"/>
          <w:i/>
          <w:sz w:val="20"/>
          <w:szCs w:val="20"/>
        </w:rPr>
      </w:pPr>
    </w:p>
    <w:p w14:paraId="520B8623" w14:textId="77777777" w:rsidR="00F03E1E" w:rsidRPr="00E425FF" w:rsidRDefault="00F03E1E" w:rsidP="00F03E1E">
      <w:pPr>
        <w:widowControl w:val="0"/>
        <w:suppressAutoHyphens/>
        <w:spacing w:after="0"/>
        <w:textAlignment w:val="baseline"/>
        <w:rPr>
          <w:rFonts w:ascii="Times New Roman" w:hAnsi="Times New Roman" w:cs="Times New Roman"/>
          <w:kern w:val="1"/>
          <w:sz w:val="20"/>
          <w:szCs w:val="20"/>
          <w:lang w:eastAsia="fa-IR" w:bidi="fa-IR"/>
        </w:rPr>
      </w:pPr>
    </w:p>
    <w:tbl>
      <w:tblPr>
        <w:tblW w:w="1020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"/>
        <w:gridCol w:w="6331"/>
        <w:gridCol w:w="1701"/>
        <w:gridCol w:w="1559"/>
      </w:tblGrid>
      <w:tr w:rsidR="00F03E1E" w:rsidRPr="000E182E" w14:paraId="519BE2BA" w14:textId="77777777" w:rsidTr="000E182E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5CDAD" w14:textId="77777777" w:rsidR="00F03E1E" w:rsidRPr="000E182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proofErr w:type="spellStart"/>
            <w:r w:rsidRPr="000E182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L.p</w:t>
            </w:r>
            <w:proofErr w:type="spellEnd"/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01AFA" w14:textId="77777777" w:rsidR="00F03E1E" w:rsidRPr="000E182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Wymagania techniczne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793FC" w14:textId="77777777" w:rsidR="00F03E1E" w:rsidRPr="000E182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Parametry wymagane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4CFA2" w14:textId="77777777" w:rsidR="00F03E1E" w:rsidRPr="000E182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Parametr oferowany Tak/Nie</w:t>
            </w:r>
          </w:p>
          <w:p w14:paraId="1F7E76AF" w14:textId="77777777" w:rsidR="00F03E1E" w:rsidRPr="000E182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Podać/opisać</w:t>
            </w:r>
          </w:p>
        </w:tc>
      </w:tr>
      <w:tr w:rsidR="00F03E1E" w:rsidRPr="000E182E" w14:paraId="01C5127B" w14:textId="77777777" w:rsidTr="000E182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5DA87" w14:textId="77777777" w:rsidR="00F03E1E" w:rsidRPr="000E182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D4888" w14:textId="77777777" w:rsidR="00F03E1E" w:rsidRPr="000E182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45AEE" w14:textId="77777777" w:rsidR="00F03E1E" w:rsidRPr="000E182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127EA" w14:textId="77777777" w:rsidR="00F03E1E" w:rsidRPr="000E182E" w:rsidRDefault="00F03E1E" w:rsidP="00E36EFC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  <w:lang w:eastAsia="fa-IR" w:bidi="fa-IR"/>
              </w:rPr>
              <w:t>IV</w:t>
            </w:r>
          </w:p>
        </w:tc>
      </w:tr>
      <w:tr w:rsidR="000E182E" w:rsidRPr="000E182E" w14:paraId="25FA53B6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0243494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01EDDB" w14:textId="10184C7D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 xml:space="preserve">Poziomy, lekki, czterokanałowy panel </w:t>
            </w:r>
            <w:proofErr w:type="spellStart"/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nadłóżkowy</w:t>
            </w:r>
            <w:proofErr w:type="spellEnd"/>
            <w:r w:rsidRPr="000E182E">
              <w:rPr>
                <w:rFonts w:ascii="Times New Roman" w:hAnsi="Times New Roman" w:cs="Times New Roman"/>
                <w:sz w:val="20"/>
                <w:szCs w:val="20"/>
              </w:rPr>
              <w:t xml:space="preserve"> mocowany do ściany charakteryzujący się wysoką estetyką i praktyczną stylistyką kompaktowej, modułowej obudowy, ze zintegrowanymi w niej gniazdami elektrycznymi, teletechnicznymi oraz oświetleniem. </w:t>
            </w:r>
            <w:r w:rsidRPr="000E182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Panel elektryczno-gazowy mocowany do </w:t>
            </w:r>
            <w:r w:rsidRPr="000E182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ściany o opływowym </w:t>
            </w:r>
            <w:r w:rsidRPr="000E182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kształcie bez ostrych krawędzi, o budowie </w:t>
            </w:r>
            <w:r w:rsidRPr="000E182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uniemożliwiającej stawianie na panelu przedmiotów (np.: napoi, kładzenia </w:t>
            </w:r>
            <w:r w:rsidRPr="000E182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prasy itp.)</w:t>
            </w:r>
          </w:p>
        </w:tc>
        <w:tc>
          <w:tcPr>
            <w:tcW w:w="1701" w:type="dxa"/>
          </w:tcPr>
          <w:p w14:paraId="1D0EA71A" w14:textId="795DE699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62D614B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4D573B25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9FE42A7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4FF050" w14:textId="0F3B1AED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Panel wykonany z profili aluminiowych malowanych proszkowo. Powierzchnia odporna na środki dezynfekcyjne.</w:t>
            </w:r>
          </w:p>
        </w:tc>
        <w:tc>
          <w:tcPr>
            <w:tcW w:w="1701" w:type="dxa"/>
          </w:tcPr>
          <w:p w14:paraId="27C2F944" w14:textId="2264642F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DE17520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4FA02A56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2AFF9CB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0E94D2" w14:textId="69849C75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 xml:space="preserve">Wymiary oprawy ze względów ergonomicznych wynoszą: szerokość (głębokość) mierzona od ściany do przodu oprawy max. </w:t>
            </w:r>
            <w:smartTag w:uri="urn:schemas-microsoft-com:office:smarttags" w:element="metricconverter">
              <w:smartTagPr>
                <w:attr w:name="ProductID" w:val="65 mm"/>
              </w:smartTagPr>
              <w:r w:rsidRPr="000E182E">
                <w:rPr>
                  <w:rFonts w:ascii="Times New Roman" w:hAnsi="Times New Roman" w:cs="Times New Roman"/>
                  <w:sz w:val="20"/>
                  <w:szCs w:val="20"/>
                </w:rPr>
                <w:t>65 mm</w:t>
              </w:r>
            </w:smartTag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, wysokość nie większa niż 31cm, długość na jednego pacjenta min. 180cm.</w:t>
            </w:r>
          </w:p>
        </w:tc>
        <w:tc>
          <w:tcPr>
            <w:tcW w:w="1701" w:type="dxa"/>
          </w:tcPr>
          <w:p w14:paraId="4E701F58" w14:textId="0064286F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E6F51C1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107B00A7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6403704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7334B5" w14:textId="77777777" w:rsidR="000E182E" w:rsidRPr="000E182E" w:rsidRDefault="000E182E" w:rsidP="000E1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Punkty poboru gazów medycznych montowane od frontu, prostopadle do podłogi zgodne z normą SS8752430 na jedno stanowisko:</w:t>
            </w:r>
          </w:p>
          <w:p w14:paraId="21B9D56E" w14:textId="77777777" w:rsidR="000E182E" w:rsidRPr="000E182E" w:rsidRDefault="000E182E" w:rsidP="000E182E">
            <w:pPr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tlen O2</w:t>
            </w: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ab/>
              <w:t>- 2 szt.</w:t>
            </w:r>
          </w:p>
          <w:p w14:paraId="713D8FFC" w14:textId="77777777" w:rsidR="000E182E" w:rsidRPr="000E182E" w:rsidRDefault="000E182E" w:rsidP="000E182E">
            <w:pPr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 xml:space="preserve">próżnia VAC </w:t>
            </w: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- 2 szt. </w:t>
            </w:r>
          </w:p>
          <w:p w14:paraId="388B52CB" w14:textId="61C9AB22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 xml:space="preserve">sprężone powietrze - 2szt. </w:t>
            </w:r>
          </w:p>
        </w:tc>
        <w:tc>
          <w:tcPr>
            <w:tcW w:w="1701" w:type="dxa"/>
          </w:tcPr>
          <w:p w14:paraId="53F41461" w14:textId="1D6FD722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5BEB6E3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5A5F8360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D4F807A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008670" w14:textId="10B72978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Style w:val="Teksttreci295pt"/>
                <w:rFonts w:eastAsia="Courier New"/>
                <w:sz w:val="20"/>
                <w:szCs w:val="20"/>
              </w:rPr>
              <w:t>Punkty poboru gazów z gniazdami wykonanymi z metalu tzn. nie dopuszcza się części plastikowych (kodowany otwór na wtyk) współpracujących bezpośrednio z wtykami</w:t>
            </w:r>
          </w:p>
        </w:tc>
        <w:tc>
          <w:tcPr>
            <w:tcW w:w="1701" w:type="dxa"/>
          </w:tcPr>
          <w:p w14:paraId="3532406B" w14:textId="669CFEA7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3DE1885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2D9BBA6E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C6593C6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E31515" w14:textId="5DBEAC92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Style w:val="Teksttreci295pt"/>
                <w:rFonts w:eastAsia="Courier New"/>
                <w:sz w:val="20"/>
                <w:szCs w:val="20"/>
              </w:rPr>
              <w:t>Wszystkie punkty poboru gazów medycznych oznaczone znakiem CE, trwale opisane i oznaczone kolorami kodującymi typ gazu.</w:t>
            </w:r>
          </w:p>
        </w:tc>
        <w:tc>
          <w:tcPr>
            <w:tcW w:w="1701" w:type="dxa"/>
          </w:tcPr>
          <w:p w14:paraId="15AC8DBD" w14:textId="2FE249F3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7C64D9A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7B7BCC10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C946DAB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401F65" w14:textId="76EF3DEB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Style w:val="Teksttreci295pt"/>
                <w:rFonts w:eastAsia="Courier New"/>
                <w:sz w:val="20"/>
                <w:szCs w:val="20"/>
              </w:rPr>
              <w:t xml:space="preserve">Gniazda elektryczne </w:t>
            </w:r>
            <w:r w:rsidRPr="000E182E">
              <w:rPr>
                <w:rStyle w:val="Teksttreci295pt"/>
                <w:rFonts w:eastAsia="Courier New"/>
                <w:sz w:val="20"/>
                <w:szCs w:val="20"/>
                <w:lang w:bidi="en-US"/>
              </w:rPr>
              <w:t xml:space="preserve">230V, </w:t>
            </w: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w systemie „zlicowanym” z powierzchnią panelu w module 45x45mm,</w:t>
            </w:r>
            <w:r w:rsidRPr="000E182E">
              <w:rPr>
                <w:rStyle w:val="Teksttreci295pt"/>
                <w:rFonts w:eastAsia="Courier New"/>
                <w:sz w:val="20"/>
                <w:szCs w:val="20"/>
              </w:rPr>
              <w:t xml:space="preserve"> z bolcem uziemienia oraz wskaźnikiem zasilania - min. 8 szt. (min. dwa obwody)</w:t>
            </w:r>
          </w:p>
        </w:tc>
        <w:tc>
          <w:tcPr>
            <w:tcW w:w="1701" w:type="dxa"/>
          </w:tcPr>
          <w:p w14:paraId="38016392" w14:textId="173BBDBB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855B7E0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3CD1E432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A2EF6DA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C0E38F" w14:textId="53275B41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Gniazdo ekwipotencjalne  6szt. na stanowisko</w:t>
            </w:r>
          </w:p>
        </w:tc>
        <w:tc>
          <w:tcPr>
            <w:tcW w:w="1701" w:type="dxa"/>
          </w:tcPr>
          <w:p w14:paraId="20E6C10A" w14:textId="69EA693A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F88592D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2A75A800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68A74BD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AD4856" w14:textId="27E4A242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Przygotowanie pod gniazdo instalacji teletechniczne RJ45 kat. 6e na stanowisko -2szt.</w:t>
            </w:r>
          </w:p>
        </w:tc>
        <w:tc>
          <w:tcPr>
            <w:tcW w:w="1701" w:type="dxa"/>
          </w:tcPr>
          <w:p w14:paraId="4ABCBE45" w14:textId="60D3BC0C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5DC2B4B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0A748F52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ED386C9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E6A763" w14:textId="0931890F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 xml:space="preserve">Otworowanie i przygotowanie  pod gniazdo instalacji </w:t>
            </w:r>
            <w:proofErr w:type="spellStart"/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przyzywowej</w:t>
            </w:r>
            <w:proofErr w:type="spellEnd"/>
            <w:r w:rsidRPr="000E182E">
              <w:rPr>
                <w:rFonts w:ascii="Times New Roman" w:hAnsi="Times New Roman" w:cs="Times New Roman"/>
                <w:sz w:val="20"/>
                <w:szCs w:val="20"/>
              </w:rPr>
              <w:t xml:space="preserve"> (dostawa i montaż modułu wraz z manipulatorem </w:t>
            </w:r>
            <w:proofErr w:type="spellStart"/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przyzywu</w:t>
            </w:r>
            <w:proofErr w:type="spellEnd"/>
            <w:r w:rsidRPr="000E182E">
              <w:rPr>
                <w:rFonts w:ascii="Times New Roman" w:hAnsi="Times New Roman" w:cs="Times New Roman"/>
                <w:sz w:val="20"/>
                <w:szCs w:val="20"/>
              </w:rPr>
              <w:t xml:space="preserve"> pielęgniarki po stronie dostawcy systemu </w:t>
            </w:r>
            <w:proofErr w:type="spellStart"/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przyzywowego</w:t>
            </w:r>
            <w:proofErr w:type="spellEnd"/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) -1szt.</w:t>
            </w:r>
          </w:p>
        </w:tc>
        <w:tc>
          <w:tcPr>
            <w:tcW w:w="1701" w:type="dxa"/>
          </w:tcPr>
          <w:p w14:paraId="42B036B0" w14:textId="35E1FA5E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D2EE0D7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09DB13E3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D505DAE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26B6CC" w14:textId="4C63B813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Style w:val="Teksttreci295pt"/>
                <w:rFonts w:eastAsia="Courier New"/>
                <w:sz w:val="20"/>
                <w:szCs w:val="20"/>
              </w:rPr>
              <w:t xml:space="preserve">Otwór instalacyjne pod dodatkowe gniazda niskoprądowe - minimum 2szt. </w:t>
            </w:r>
          </w:p>
        </w:tc>
        <w:tc>
          <w:tcPr>
            <w:tcW w:w="1701" w:type="dxa"/>
          </w:tcPr>
          <w:p w14:paraId="3B3FA11A" w14:textId="394EB21A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131438FE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1532861C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1EA7208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99083" w14:textId="77777777" w:rsidR="000E182E" w:rsidRPr="000E182E" w:rsidRDefault="000E182E" w:rsidP="000E1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Wyposażenie paneli przyłóżkowych na jednego pacjenta:</w:t>
            </w:r>
          </w:p>
          <w:p w14:paraId="2649C2BD" w14:textId="77777777" w:rsidR="000E182E" w:rsidRPr="000E182E" w:rsidRDefault="000E182E" w:rsidP="000E182E">
            <w:pPr>
              <w:pStyle w:val="specyfikacja"/>
              <w:spacing w:after="0"/>
              <w:rPr>
                <w:sz w:val="20"/>
              </w:rPr>
            </w:pPr>
            <w:r w:rsidRPr="000E182E">
              <w:rPr>
                <w:sz w:val="20"/>
              </w:rPr>
              <w:t>Oświetlenie ogólne LED ogólne 4400lm, 30W, Ra&gt;80, temperatura barwowa 4000K (sposób załączania do uzgodnienia)</w:t>
            </w:r>
          </w:p>
          <w:p w14:paraId="76C09BA2" w14:textId="77777777" w:rsidR="000E182E" w:rsidRPr="000E182E" w:rsidRDefault="000E182E" w:rsidP="000E182E">
            <w:pPr>
              <w:pStyle w:val="specyfikacja"/>
              <w:spacing w:after="0"/>
              <w:rPr>
                <w:sz w:val="20"/>
              </w:rPr>
            </w:pPr>
            <w:r w:rsidRPr="000E182E">
              <w:rPr>
                <w:sz w:val="20"/>
              </w:rPr>
              <w:t>Oświetlenie LED, miejscowe 2200lm, 16W, Ra&gt;80, temperatura barwowa 4000K, załączane włącznikiem w panelu</w:t>
            </w:r>
          </w:p>
          <w:p w14:paraId="3A256B35" w14:textId="561F80EC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Oświetlenie LED, nocne 300lm, 3W, Ra&gt;80, temperatura barwowa 3000K , załączane włącznikiem w panelu</w:t>
            </w:r>
          </w:p>
        </w:tc>
        <w:tc>
          <w:tcPr>
            <w:tcW w:w="1701" w:type="dxa"/>
          </w:tcPr>
          <w:p w14:paraId="488EA2F9" w14:textId="1B137400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30F18AE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79C5B9E4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82F8E4A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25F28" w14:textId="11A1CD4E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Style w:val="Teksttreci295pt"/>
                <w:rFonts w:eastAsia="Courier New"/>
                <w:sz w:val="20"/>
                <w:szCs w:val="20"/>
              </w:rPr>
              <w:t>Szyna medyczna o przekroju 25x10mm, montowana na panelu z pomięciem miejsc nad gazami - 1 szt.</w:t>
            </w:r>
          </w:p>
        </w:tc>
        <w:tc>
          <w:tcPr>
            <w:tcW w:w="1701" w:type="dxa"/>
          </w:tcPr>
          <w:p w14:paraId="05B97D2B" w14:textId="5455F4B2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8038302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1AE3B955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021ABE0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B911C" w14:textId="074DEE93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>Szyna medyczna 25x10mm do mocowania dodatkowego wyposażenia o długości panelu, mocowana do ściany pod panelem – 2szt. na stanowisko</w:t>
            </w:r>
          </w:p>
        </w:tc>
        <w:tc>
          <w:tcPr>
            <w:tcW w:w="1701" w:type="dxa"/>
          </w:tcPr>
          <w:p w14:paraId="3A8AA5C1" w14:textId="0099428F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405BAFF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7AA94F8A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CD8EB34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C3FB57" w14:textId="53C62A95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Style w:val="Teksttreci295pt"/>
                <w:sz w:val="20"/>
                <w:szCs w:val="20"/>
              </w:rPr>
              <w:t xml:space="preserve">Półka o wym. min 400x350mm, mocowana na szynę-1szt. </w:t>
            </w:r>
          </w:p>
        </w:tc>
        <w:tc>
          <w:tcPr>
            <w:tcW w:w="1701" w:type="dxa"/>
          </w:tcPr>
          <w:p w14:paraId="518DFD17" w14:textId="129B1F06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4F3335F1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36890843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61FE011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E3C57E" w14:textId="745C8445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Style w:val="Teksttreci295pt"/>
                <w:sz w:val="20"/>
                <w:szCs w:val="20"/>
              </w:rPr>
              <w:t xml:space="preserve">Wieszak czterohakowy na płyny infuzyjne – 1szt. </w:t>
            </w:r>
          </w:p>
        </w:tc>
        <w:tc>
          <w:tcPr>
            <w:tcW w:w="1701" w:type="dxa"/>
          </w:tcPr>
          <w:p w14:paraId="001C3A09" w14:textId="6401F010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55EB14C7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13E62745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3677D23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4B4BB9" w14:textId="77777777" w:rsidR="000E182E" w:rsidRPr="000E182E" w:rsidRDefault="000E182E" w:rsidP="000E182E">
            <w:pPr>
              <w:pStyle w:val="Teksttreci20"/>
              <w:spacing w:line="210" w:lineRule="exact"/>
            </w:pPr>
            <w:r w:rsidRPr="000E182E">
              <w:t xml:space="preserve">Lampa zabiegowa w technologii LED, montowana na szynie 10x25 mm lub na rurze, natężenie min. 60.000 </w:t>
            </w:r>
            <w:proofErr w:type="spellStart"/>
            <w:r w:rsidRPr="000E182E">
              <w:t>lux</w:t>
            </w:r>
            <w:proofErr w:type="spellEnd"/>
            <w:r w:rsidRPr="000E182E">
              <w:t xml:space="preserve">/0,5m, pole oświetleniowe min 17cm , natężenie regulowane min. w trzech stopniach, min. trzy temperatury barwowe, </w:t>
            </w:r>
          </w:p>
          <w:p w14:paraId="34385F76" w14:textId="0FA4A70A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Fonts w:ascii="Times New Roman" w:hAnsi="Times New Roman" w:cs="Times New Roman"/>
                <w:sz w:val="20"/>
                <w:szCs w:val="20"/>
              </w:rPr>
              <w:t xml:space="preserve"> Ra min 95;  wysięgnik łamany o zasięgu min 80cm</w:t>
            </w:r>
          </w:p>
        </w:tc>
        <w:tc>
          <w:tcPr>
            <w:tcW w:w="1701" w:type="dxa"/>
          </w:tcPr>
          <w:p w14:paraId="71B31119" w14:textId="396374B6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7DA3E71C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3F3CA221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9B683FC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26576" w14:textId="3AA8F244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Style w:val="Teksttreci2Pogrubienie"/>
              </w:rPr>
              <w:t>INNE WYMAGANIA</w:t>
            </w:r>
          </w:p>
        </w:tc>
        <w:tc>
          <w:tcPr>
            <w:tcW w:w="1701" w:type="dxa"/>
          </w:tcPr>
          <w:p w14:paraId="132B5715" w14:textId="378132A6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00B873BC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20BC7C8C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DA6ECA5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D15E9F" w14:textId="7E62E70D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Style w:val="Teksttreci295pt"/>
                <w:sz w:val="20"/>
                <w:szCs w:val="20"/>
              </w:rPr>
              <w:t>Przeprowadzenie szkolenia bezpośredniego użytkownika w zakresie użytkowania przedmiotu oferty w siedzibie zamawiającego</w:t>
            </w:r>
          </w:p>
        </w:tc>
        <w:tc>
          <w:tcPr>
            <w:tcW w:w="1701" w:type="dxa"/>
          </w:tcPr>
          <w:p w14:paraId="0627A3CD" w14:textId="7280DD8C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39C39F21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64A4C9E2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9BE6524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B0413" w14:textId="3346E173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E182E">
              <w:rPr>
                <w:rStyle w:val="Teksttreci2Pogrubienie"/>
              </w:rPr>
              <w:t>Urzadzenie</w:t>
            </w:r>
            <w:proofErr w:type="spellEnd"/>
            <w:r w:rsidRPr="000E182E">
              <w:rPr>
                <w:rStyle w:val="Teksttreci2Pogrubienie"/>
              </w:rPr>
              <w:t xml:space="preserve"> oznaczone znakiem CE</w:t>
            </w:r>
          </w:p>
        </w:tc>
        <w:tc>
          <w:tcPr>
            <w:tcW w:w="1701" w:type="dxa"/>
          </w:tcPr>
          <w:p w14:paraId="7B181940" w14:textId="54C03C7E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68DAFF9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078CF65A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0D292D2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57644B" w14:textId="4143B8D7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Style w:val="Teksttreci295pt"/>
                <w:sz w:val="20"/>
                <w:szCs w:val="20"/>
              </w:rPr>
              <w:t>Deklaracja lub certyfikat zgodności na przedmiot oferty, wystawiony przez uprawniony podmiot, zgodnie z wymaganiami określonymi w ustawie z dnia 7 kwietnia 2022 r. o wyrobach medycznych (Dz. U. z 2022 r., poz. 974 z późn.zm.) - nie dotyczy towaru, który nie jest wyrobem medycznym w rozumieniu ustawy o wyrobach medycznych.</w:t>
            </w:r>
          </w:p>
        </w:tc>
        <w:tc>
          <w:tcPr>
            <w:tcW w:w="1701" w:type="dxa"/>
          </w:tcPr>
          <w:p w14:paraId="58AF8190" w14:textId="6DDD98B2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00A55DD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2398A97C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9850066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6D0811" w14:textId="5E16F58F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Style w:val="Teksttreci295pt"/>
                <w:sz w:val="20"/>
                <w:szCs w:val="20"/>
              </w:rPr>
              <w:t xml:space="preserve">Materiały informacyjne na temat przedmiotu oferty (katalogi, prospekty, dane techniczne itp.), w których zaleca się zaznaczenie wymaganych parametrów. </w:t>
            </w:r>
          </w:p>
        </w:tc>
        <w:tc>
          <w:tcPr>
            <w:tcW w:w="1701" w:type="dxa"/>
          </w:tcPr>
          <w:p w14:paraId="67DB6B29" w14:textId="6937C638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7AAEED1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2FFBE122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E44D9A9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5F0BF9" w14:textId="31D7468B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Style w:val="Teksttreci295pt"/>
                <w:sz w:val="20"/>
                <w:szCs w:val="20"/>
              </w:rPr>
              <w:t>Urządzenie fabrycznie nowe</w:t>
            </w:r>
          </w:p>
        </w:tc>
        <w:tc>
          <w:tcPr>
            <w:tcW w:w="1701" w:type="dxa"/>
          </w:tcPr>
          <w:p w14:paraId="535B38A8" w14:textId="1BBC3F5E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6D995FC4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0E182E" w:rsidRPr="000E182E" w14:paraId="03AE4294" w14:textId="77777777" w:rsidTr="000E182E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B22297A" w14:textId="77777777" w:rsidR="000E182E" w:rsidRPr="000E182E" w:rsidRDefault="000E182E" w:rsidP="000E182E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E2775" w14:textId="2ABA02F0" w:rsidR="000E182E" w:rsidRPr="000E182E" w:rsidRDefault="000E182E" w:rsidP="000E1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182E">
              <w:rPr>
                <w:rStyle w:val="Teksttreci295pt"/>
                <w:sz w:val="20"/>
                <w:szCs w:val="20"/>
              </w:rPr>
              <w:t>Instrukcja obsługi w języku polskim dostarczona wraz z przedmiotem oferty.</w:t>
            </w:r>
          </w:p>
        </w:tc>
        <w:tc>
          <w:tcPr>
            <w:tcW w:w="1701" w:type="dxa"/>
          </w:tcPr>
          <w:p w14:paraId="065C69FB" w14:textId="1FD7B7A4" w:rsidR="000E182E" w:rsidRPr="000E182E" w:rsidRDefault="000E182E" w:rsidP="000E182E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0E182E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Tak, podać</w:t>
            </w:r>
          </w:p>
        </w:tc>
        <w:tc>
          <w:tcPr>
            <w:tcW w:w="1559" w:type="dxa"/>
          </w:tcPr>
          <w:p w14:paraId="225A77AF" w14:textId="77777777" w:rsidR="000E182E" w:rsidRPr="000E182E" w:rsidRDefault="000E182E" w:rsidP="000E182E">
            <w:pPr>
              <w:widowControl w:val="0"/>
              <w:suppressAutoHyphens/>
              <w:snapToGrid w:val="0"/>
              <w:spacing w:beforeLines="40" w:before="96" w:afterLines="40" w:after="96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</w:p>
        </w:tc>
      </w:tr>
    </w:tbl>
    <w:p w14:paraId="5BEC226D" w14:textId="77777777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</w:p>
    <w:p w14:paraId="0CF19ECB" w14:textId="77777777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  <w:r w:rsidRPr="00F03E1E">
        <w:rPr>
          <w:rFonts w:ascii="Times New Roman" w:hAnsi="Times New Roman" w:cs="Times New Roman"/>
          <w:iCs/>
          <w:sz w:val="20"/>
          <w:szCs w:val="20"/>
        </w:rPr>
        <w:t xml:space="preserve">UWAGI: </w:t>
      </w:r>
    </w:p>
    <w:p w14:paraId="2C659A81" w14:textId="77777777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  <w:r w:rsidRPr="00F03E1E">
        <w:rPr>
          <w:rFonts w:ascii="Times New Roman" w:hAnsi="Times New Roman" w:cs="Times New Roman"/>
          <w:iCs/>
          <w:sz w:val="20"/>
          <w:szCs w:val="20"/>
        </w:rPr>
        <w:t>1. Niespełnienie któregokolwiek z wymaganych powyżej parametrów spowoduje odrzucenie oferty bez dalszej jej oceny.</w:t>
      </w:r>
    </w:p>
    <w:p w14:paraId="50E508A6" w14:textId="77777777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  <w:r w:rsidRPr="00F03E1E">
        <w:rPr>
          <w:rFonts w:ascii="Times New Roman" w:hAnsi="Times New Roman" w:cs="Times New Roman"/>
          <w:iCs/>
          <w:sz w:val="20"/>
          <w:szCs w:val="20"/>
        </w:rPr>
        <w:t>2. Brak opisu traktowany będzie jako brak danego parametru w oferowanej konfiguracji urządzenia</w:t>
      </w:r>
    </w:p>
    <w:p w14:paraId="7D89B493" w14:textId="270327E5" w:rsidR="00F03E1E" w:rsidRPr="00F03E1E" w:rsidRDefault="00F03E1E" w:rsidP="00F03E1E">
      <w:pPr>
        <w:rPr>
          <w:rFonts w:ascii="Times New Roman" w:hAnsi="Times New Roman" w:cs="Times New Roman"/>
          <w:iCs/>
          <w:sz w:val="20"/>
          <w:szCs w:val="20"/>
        </w:rPr>
      </w:pPr>
      <w:r w:rsidRPr="00F03E1E">
        <w:rPr>
          <w:rFonts w:ascii="Times New Roman" w:hAnsi="Times New Roman" w:cs="Times New Roman"/>
          <w:iCs/>
          <w:sz w:val="20"/>
          <w:szCs w:val="20"/>
        </w:rPr>
        <w:t>3. Wszystkie parametry muszą zostać potwierdzone przez producenta lub autoryzowanego przedstawiciela.</w:t>
      </w:r>
    </w:p>
    <w:p w14:paraId="36C20D1E" w14:textId="77777777" w:rsidR="0012029A" w:rsidRPr="0012029A" w:rsidRDefault="0012029A" w:rsidP="0012029A">
      <w:pPr>
        <w:rPr>
          <w:rFonts w:ascii="Times New Roman" w:hAnsi="Times New Roman" w:cs="Times New Roman"/>
          <w:i/>
          <w:sz w:val="20"/>
          <w:szCs w:val="20"/>
        </w:rPr>
      </w:pPr>
    </w:p>
    <w:p w14:paraId="4D7E072C" w14:textId="77777777" w:rsidR="0012029A" w:rsidRPr="0012029A" w:rsidRDefault="0012029A" w:rsidP="0012029A">
      <w:pPr>
        <w:rPr>
          <w:rFonts w:ascii="Times New Roman" w:hAnsi="Times New Roman" w:cs="Times New Roman"/>
          <w:i/>
          <w:sz w:val="20"/>
          <w:szCs w:val="20"/>
        </w:rPr>
      </w:pPr>
      <w:r w:rsidRPr="0012029A">
        <w:rPr>
          <w:rFonts w:ascii="Times New Roman" w:hAnsi="Times New Roman" w:cs="Times New Roman"/>
          <w:i/>
          <w:sz w:val="20"/>
          <w:szCs w:val="20"/>
        </w:rPr>
        <w:br w:type="page"/>
      </w:r>
    </w:p>
    <w:p w14:paraId="75ABB90B" w14:textId="45DC9F0F" w:rsidR="00621441" w:rsidRPr="007A5772" w:rsidRDefault="00621441" w:rsidP="00621441">
      <w:pPr>
        <w:rPr>
          <w:rFonts w:ascii="Times New Roman" w:hAnsi="Times New Roman" w:cs="Times New Roman"/>
          <w:i/>
          <w:sz w:val="20"/>
          <w:szCs w:val="20"/>
        </w:rPr>
      </w:pPr>
      <w:r w:rsidRPr="00EE6E76">
        <w:rPr>
          <w:rFonts w:ascii="Times New Roman" w:hAnsi="Times New Roman" w:cs="Times New Roman"/>
          <w:i/>
          <w:sz w:val="20"/>
          <w:szCs w:val="20"/>
        </w:rPr>
        <w:t>Załącznik do poz.: NC1 – Negatoskop cyfrowy</w:t>
      </w:r>
    </w:p>
    <w:p w14:paraId="57E6C5D8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4B40CA35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Zestawienie parametrów techniczno-użytkowych przedmiotu zamówienia </w:t>
      </w:r>
    </w:p>
    <w:p w14:paraId="0F9A2BD3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288FE597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1. Pełna nazwa przedmiotu zamówienia:  </w:t>
      </w:r>
    </w:p>
    <w:p w14:paraId="3367A494" w14:textId="54199F78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2. Typ</w:t>
      </w:r>
      <w:r w:rsidR="00C239C0">
        <w:rPr>
          <w:rFonts w:ascii="Times New Roman" w:hAnsi="Times New Roman" w:cs="Times New Roman"/>
          <w:sz w:val="20"/>
          <w:szCs w:val="20"/>
        </w:rPr>
        <w:t>/M</w:t>
      </w:r>
      <w:r w:rsidRPr="007A5772">
        <w:rPr>
          <w:rFonts w:ascii="Times New Roman" w:hAnsi="Times New Roman" w:cs="Times New Roman"/>
          <w:sz w:val="20"/>
          <w:szCs w:val="20"/>
        </w:rPr>
        <w:t xml:space="preserve">odel (podać): </w:t>
      </w:r>
    </w:p>
    <w:p w14:paraId="2A2189A0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3. Producent (podać): </w:t>
      </w:r>
    </w:p>
    <w:p w14:paraId="63A97A04" w14:textId="33C275ED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4. Rok produkcji nie wcześniej niż: 202</w:t>
      </w:r>
      <w:r w:rsidR="00B95ED1">
        <w:rPr>
          <w:rFonts w:ascii="Times New Roman" w:hAnsi="Times New Roman" w:cs="Times New Roman"/>
          <w:sz w:val="20"/>
          <w:szCs w:val="20"/>
        </w:rPr>
        <w:t>3</w:t>
      </w:r>
    </w:p>
    <w:p w14:paraId="77BAE2D0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5. Urządzenie fabrycznie nowe</w:t>
      </w:r>
    </w:p>
    <w:p w14:paraId="579C2CF6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0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"/>
        <w:gridCol w:w="6331"/>
        <w:gridCol w:w="1701"/>
        <w:gridCol w:w="1559"/>
      </w:tblGrid>
      <w:tr w:rsidR="00621441" w:rsidRPr="007A5772" w14:paraId="7DC4A555" w14:textId="77777777" w:rsidTr="00C239C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5CCAF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A1DF4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C0551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Parametry wymagane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4A893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Parametr oferowany Tak/Nie</w:t>
            </w:r>
          </w:p>
          <w:p w14:paraId="4F43F96D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Podać/opisać</w:t>
            </w:r>
          </w:p>
        </w:tc>
      </w:tr>
      <w:tr w:rsidR="00621441" w:rsidRPr="007A5772" w14:paraId="42F49DDE" w14:textId="77777777" w:rsidTr="00C239C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7ACCE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D4FA6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57409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16A37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</w:p>
        </w:tc>
      </w:tr>
      <w:tr w:rsidR="00C239C0" w:rsidRPr="007A5772" w14:paraId="1F12B15E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D5917FA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DF9B2DB" w14:textId="684CE09B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Zintegrowany system prezentacji oraz zarządzania obrazami na sali operacyjnej w postaci  monitora sterującego zainstalowanego na ścianie, pozwalającego na obsługę systemu w oparciu o prosty interfejs użytkownika w postaci czytelnych ikon.</w:t>
            </w:r>
          </w:p>
        </w:tc>
        <w:tc>
          <w:tcPr>
            <w:tcW w:w="1701" w:type="dxa"/>
          </w:tcPr>
          <w:p w14:paraId="0F4F37A8" w14:textId="77777777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D16CF11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1EE60C7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B4968C3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A44D4B0" w14:textId="6851877A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Monitor  sterujący  w technologii dotykowej, z wbudowanym komputerem obsługującym działanie systemu Windows® 10 Embedded – 64 bity lub równoważnym.</w:t>
            </w:r>
          </w:p>
        </w:tc>
        <w:tc>
          <w:tcPr>
            <w:tcW w:w="1701" w:type="dxa"/>
          </w:tcPr>
          <w:p w14:paraId="0DA0213B" w14:textId="2FF6F904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3279E3D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D86A404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7514C06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AC7461D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Monitor  sterujący z ekranem o rozmiarze minimum 21”. Parametry monitora sterującego:</w:t>
            </w:r>
          </w:p>
          <w:p w14:paraId="69D98480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ekran dotykowy w technologii pojemnościowej </w:t>
            </w:r>
          </w:p>
          <w:p w14:paraId="58BD04A8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rozdzielczość:  min.1920 x 1080 przy 60Hz</w:t>
            </w:r>
          </w:p>
          <w:p w14:paraId="666878EC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proporcje obrazu: 16:9</w:t>
            </w:r>
          </w:p>
          <w:p w14:paraId="50F3D20C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kontrast: min. 1000:1</w:t>
            </w:r>
          </w:p>
          <w:p w14:paraId="34CDE7CF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jasność: min. 250 cd/m2</w:t>
            </w:r>
          </w:p>
          <w:p w14:paraId="5A42B4AF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kąt widzenia:  min. 178° /178° (H/V)</w:t>
            </w:r>
          </w:p>
          <w:p w14:paraId="4C1A782A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pobór mocy: max. 40W</w:t>
            </w:r>
          </w:p>
          <w:p w14:paraId="2E80ADE3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klasa ochronności panel przedni: min. IP65</w:t>
            </w:r>
          </w:p>
          <w:p w14:paraId="199BB402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cały monitor: min. IPX0</w:t>
            </w:r>
          </w:p>
          <w:p w14:paraId="055582B4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waga: max. 14 kg</w:t>
            </w:r>
          </w:p>
          <w:p w14:paraId="3C83DBED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min. 4 x USB 2.0</w:t>
            </w:r>
          </w:p>
          <w:p w14:paraId="2998F734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min. 2 x USB 3.2</w:t>
            </w:r>
          </w:p>
          <w:p w14:paraId="6C505324" w14:textId="77777777" w:rsidR="00C239C0" w:rsidRPr="00EE6E76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min. 1 x mic-in (typ. jack 3.5mm)</w:t>
            </w:r>
          </w:p>
          <w:p w14:paraId="60927055" w14:textId="77777777" w:rsidR="00C239C0" w:rsidRPr="00EE6E76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min. 1 x line-out (typ. jack 3.5mm)</w:t>
            </w:r>
          </w:p>
          <w:p w14:paraId="6CEC4837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min. 1 x HDMI OUT</w:t>
            </w:r>
          </w:p>
          <w:p w14:paraId="3F9B4FEE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min. 2 x RS-232/422/485</w:t>
            </w:r>
          </w:p>
          <w:p w14:paraId="4456314E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min. 2 x LAN 1000Mbps</w:t>
            </w:r>
          </w:p>
          <w:p w14:paraId="39AE60FE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min. 1 x USB-C 3.2</w:t>
            </w:r>
          </w:p>
          <w:p w14:paraId="71CBBA13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min. 1 x wejście sygnałowe 3G/HD-SDI</w:t>
            </w:r>
          </w:p>
          <w:p w14:paraId="2FAE67E2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min. 1 x wejście sygnałowe HDMI/DVI</w:t>
            </w:r>
          </w:p>
          <w:p w14:paraId="50D4220A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min. 1 x wejście sygnałowe Component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YPbPr</w:t>
            </w:r>
            <w:proofErr w:type="spellEnd"/>
          </w:p>
          <w:p w14:paraId="752ACAC6" w14:textId="77777777" w:rsidR="00C239C0" w:rsidRPr="00C239C0" w:rsidRDefault="00C239C0" w:rsidP="00C239C0">
            <w:pPr>
              <w:numPr>
                <w:ilvl w:val="0"/>
                <w:numId w:val="29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zewnętrzna nagrywarka CD/DVD</w:t>
            </w:r>
          </w:p>
          <w:p w14:paraId="04DE859C" w14:textId="05B1F26A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Monitor przystosowany do pracy w warunkach sali operacyjnej.</w:t>
            </w:r>
          </w:p>
        </w:tc>
        <w:tc>
          <w:tcPr>
            <w:tcW w:w="1701" w:type="dxa"/>
          </w:tcPr>
          <w:p w14:paraId="67B855DC" w14:textId="30BBD736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5C2CEDC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562C4894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A12B0FA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6AD6FF4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Półka z klawiaturą, zainstalowana pod monitorem sterującym o następujących minimalnych parametrach funkcjonalno-użytkowych:</w:t>
            </w:r>
          </w:p>
          <w:p w14:paraId="16AC93E6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Materiał półki: aluminium (anodowane)</w:t>
            </w:r>
          </w:p>
          <w:p w14:paraId="75B29121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Kąt obrotu półki: 102° (góra/dół)</w:t>
            </w:r>
          </w:p>
          <w:p w14:paraId="5E769021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Zintegrowany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touchpad</w:t>
            </w:r>
            <w:proofErr w:type="spellEnd"/>
          </w:p>
          <w:p w14:paraId="0584269F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Funkcja blokady klawiszy, zapobiegająca przed niezamierzonym wprowadzaniem danych</w:t>
            </w:r>
          </w:p>
          <w:p w14:paraId="39CA5311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Ilość klawiszy: 105 (w tym 12 klawiszy funkcyjnych)</w:t>
            </w:r>
          </w:p>
          <w:p w14:paraId="21E17A96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Zintegrowana nagrywarka CD/DVD umieszczona z lewej strony półki</w:t>
            </w:r>
          </w:p>
          <w:p w14:paraId="622883F0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Zintegrowane gniazda USB 3.0 (2 szt.) umieszczone z prawej strony półki</w:t>
            </w:r>
          </w:p>
          <w:p w14:paraId="475A77E9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Półka z miejscem roboczym na myszkę medyczną</w:t>
            </w:r>
          </w:p>
          <w:p w14:paraId="0A1C23AA" w14:textId="74B70ACB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Certyfikaty: CE</w:t>
            </w:r>
          </w:p>
        </w:tc>
        <w:tc>
          <w:tcPr>
            <w:tcW w:w="1701" w:type="dxa"/>
          </w:tcPr>
          <w:p w14:paraId="7490F71D" w14:textId="313BF468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86502E0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5298F08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1A9D3EA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5B3386D5" w14:textId="2D261631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Monitor wyposażony w funkcję negatoskopu analogowego. Uruchomienie funkcji negatoskopu po włączeniu dedykowanego przycisku na ekranie (ekran przechodzi w tryb podświetlania na biało). </w:t>
            </w:r>
          </w:p>
        </w:tc>
        <w:tc>
          <w:tcPr>
            <w:tcW w:w="1701" w:type="dxa"/>
          </w:tcPr>
          <w:p w14:paraId="62C87683" w14:textId="641BFFB0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F777753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0972F3C7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AA1A1B1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5C4D99E" w14:textId="292E26CD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Monitor wyposażony w funkcję zegara. Po włączeniu dedykowanego przycisku na ekranie, uruchomienie monitora w trybie pełnoekranowym wyświetlającym zegar z aktualną godziną.</w:t>
            </w:r>
          </w:p>
        </w:tc>
        <w:tc>
          <w:tcPr>
            <w:tcW w:w="1701" w:type="dxa"/>
          </w:tcPr>
          <w:p w14:paraId="5BDD65D4" w14:textId="212CEED6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7985147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DC087C7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DE60792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CBD24EA" w14:textId="6A934782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Wszystkie pliki i foldery usuwane są z wewnętrznego dysku twardego po każdym wyłączeniu systemu. Przed wyłączeniem możliwość zgrania  plików na zewnętrzny nośnik USB / CD / DVD.</w:t>
            </w:r>
          </w:p>
        </w:tc>
        <w:tc>
          <w:tcPr>
            <w:tcW w:w="1701" w:type="dxa"/>
          </w:tcPr>
          <w:p w14:paraId="1F3DD351" w14:textId="53D350CC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1E087A5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23774641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E9797E2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78AA9A5B" w14:textId="2F2B398B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Wyświetlanie w czasie rzeczywistym obrazu wideo z urządzeń podłączonych do systemu w jakość obrazu HD. Jednoczesne podłączenie min. 3 różnych źródeł obrazu.</w:t>
            </w:r>
          </w:p>
        </w:tc>
        <w:tc>
          <w:tcPr>
            <w:tcW w:w="1701" w:type="dxa"/>
          </w:tcPr>
          <w:p w14:paraId="43F08C6B" w14:textId="6CCF7FC4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E47CC58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F0ECF82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91A0400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284B51E1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Typy oraz ilość sygnałów wejściowych:</w:t>
            </w:r>
          </w:p>
          <w:p w14:paraId="6C90EA0B" w14:textId="77777777" w:rsidR="00C239C0" w:rsidRPr="00C239C0" w:rsidRDefault="00C239C0" w:rsidP="00C239C0">
            <w:pPr>
              <w:numPr>
                <w:ilvl w:val="0"/>
                <w:numId w:val="30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1 x 3G/HD-SDI</w:t>
            </w:r>
          </w:p>
          <w:p w14:paraId="0E6FA8E0" w14:textId="77777777" w:rsidR="00C239C0" w:rsidRPr="00C239C0" w:rsidRDefault="00C239C0" w:rsidP="00C239C0">
            <w:pPr>
              <w:numPr>
                <w:ilvl w:val="0"/>
                <w:numId w:val="30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1 x HDMI/DVI</w:t>
            </w:r>
          </w:p>
          <w:p w14:paraId="6CAE5D08" w14:textId="77777777" w:rsidR="00C239C0" w:rsidRPr="00C239C0" w:rsidRDefault="00C239C0" w:rsidP="00C239C0">
            <w:pPr>
              <w:numPr>
                <w:ilvl w:val="0"/>
                <w:numId w:val="30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1 x Component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YPbPr</w:t>
            </w:r>
            <w:proofErr w:type="spellEnd"/>
          </w:p>
          <w:p w14:paraId="7833FCEE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7B2E91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Typ oraz ilość sygnałów wyjściowych:</w:t>
            </w:r>
          </w:p>
          <w:p w14:paraId="2618563C" w14:textId="79B67778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1 x HDMI</w:t>
            </w:r>
          </w:p>
        </w:tc>
        <w:tc>
          <w:tcPr>
            <w:tcW w:w="1701" w:type="dxa"/>
          </w:tcPr>
          <w:p w14:paraId="0EB0F44C" w14:textId="6F65845A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598B970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42872298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664A9FF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8122E1A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Możliwość  wyświetlania źródła obrazu (w czasie rzeczywistym bez opóźnień) spośród podłączonych urządzeń na monitorze wielkoformatowym, zainstalowanym na ścianie.</w:t>
            </w:r>
          </w:p>
          <w:p w14:paraId="7EDA73E6" w14:textId="1C7F90DC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(parametry monitora opisane w dalszej części)</w:t>
            </w:r>
          </w:p>
        </w:tc>
        <w:tc>
          <w:tcPr>
            <w:tcW w:w="1701" w:type="dxa"/>
          </w:tcPr>
          <w:p w14:paraId="1D9D3DB6" w14:textId="24935E2B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4552C09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20EAA053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16D7C8E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0500831" w14:textId="64E51399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System automatycznie rozpoznający aktualny stan urządzenia wejściowego / wyjściowego. Po podłączeniu urządzenia wideo do systemu, automatycznie pojawia się wybrana ikona informująca o jego gotowości. W przypadku gdy urządzenie jest podłączone do systemu, ale nie jest uruchomione – ikona powinna o tym informować (np. zmiana koloru). Po odpięciu urządzenia od systemu, ikona powinna zniknąć.</w:t>
            </w:r>
          </w:p>
        </w:tc>
        <w:tc>
          <w:tcPr>
            <w:tcW w:w="1701" w:type="dxa"/>
          </w:tcPr>
          <w:p w14:paraId="1956E08C" w14:textId="449059A2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4F11CCC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0DD89E8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496FF9C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432DBFF4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Wyświetlanie na ekranie, w pasku umieszczonym na górze ekranu następujących informacji:</w:t>
            </w:r>
          </w:p>
          <w:p w14:paraId="4D29D8A5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- nazwa urządzenia</w:t>
            </w:r>
          </w:p>
          <w:p w14:paraId="59690616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- IP urządzenia</w:t>
            </w:r>
          </w:p>
          <w:p w14:paraId="2D1B5329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- hasło (generowane losowo) do odbioru strumieniowanego sygnału audio-wideo</w:t>
            </w:r>
          </w:p>
          <w:p w14:paraId="0C520538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- dane pacjenta (np. imię i nazwisko lub PESEL)</w:t>
            </w:r>
          </w:p>
          <w:p w14:paraId="419EE719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- data i godzina</w:t>
            </w:r>
          </w:p>
          <w:p w14:paraId="1FD8C0F7" w14:textId="081474F0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Informacje wyświetlanie w trybie „ON TOP” – brak możliwości ich zasłonienia przez inne otwarte okna.</w:t>
            </w:r>
          </w:p>
        </w:tc>
        <w:tc>
          <w:tcPr>
            <w:tcW w:w="1701" w:type="dxa"/>
          </w:tcPr>
          <w:p w14:paraId="596F8D89" w14:textId="70CB76A9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7959763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55C1D58E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D9D9AD7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7249F482" w14:textId="13D6E046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Każde z podpiętych źródeł sygnałowych powinno mieć możliwość przypisania konkretnej ikony, charakteryzującej wybrany sprzęt (z dostępnej bazy obrazów, wgranych do systemu).</w:t>
            </w:r>
          </w:p>
        </w:tc>
        <w:tc>
          <w:tcPr>
            <w:tcW w:w="1701" w:type="dxa"/>
          </w:tcPr>
          <w:p w14:paraId="1A36073B" w14:textId="4894374B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5C01A68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E994EC5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44C8544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6A167E8" w14:textId="3566A30A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Możliwość rejestracji obrazów video w formacie  SD 480p / HD 720p / HD 1080p na nośnikach typu USB lub CD / DVD.</w:t>
            </w:r>
          </w:p>
        </w:tc>
        <w:tc>
          <w:tcPr>
            <w:tcW w:w="1701" w:type="dxa"/>
          </w:tcPr>
          <w:p w14:paraId="491BFFD4" w14:textId="791A027F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2324BF8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2BABA44E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AFB7B3A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CB32DC6" w14:textId="3D8986A8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Nagrywanie wykorzystujące kodek typu  H.264 oraz pliki wideo w formacie AVI z możliwością odtwarzania na komputerach klasy PC oraz MAC.</w:t>
            </w:r>
          </w:p>
        </w:tc>
        <w:tc>
          <w:tcPr>
            <w:tcW w:w="1701" w:type="dxa"/>
          </w:tcPr>
          <w:p w14:paraId="50EFC644" w14:textId="75DEC290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9960788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14B69964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1D93C96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55F5F878" w14:textId="5FFFB492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Nagrywanie 1-godzinnego materiału w rozdzielczości 720p nie przekraczające 4GB.</w:t>
            </w:r>
          </w:p>
        </w:tc>
        <w:tc>
          <w:tcPr>
            <w:tcW w:w="1701" w:type="dxa"/>
          </w:tcPr>
          <w:p w14:paraId="5849F35A" w14:textId="7DDAF509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809A2C8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19804976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09C4571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5620A943" w14:textId="6FBF2133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Nagrywanie 1-godzinnego materiału w rozdzielczości 1080p nie przekraczające 8GB.</w:t>
            </w:r>
          </w:p>
        </w:tc>
        <w:tc>
          <w:tcPr>
            <w:tcW w:w="1701" w:type="dxa"/>
          </w:tcPr>
          <w:p w14:paraId="3E0A456F" w14:textId="53F75BAB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B1681DA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28888F23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94D9A06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11AB876" w14:textId="12698B6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Jeden przycisk dla funkcji „Nagraj” w postaci ikony piktograficznej, służący do uruchomienia oraz zatrzymania nagrywania video.</w:t>
            </w:r>
          </w:p>
        </w:tc>
        <w:tc>
          <w:tcPr>
            <w:tcW w:w="1701" w:type="dxa"/>
          </w:tcPr>
          <w:p w14:paraId="5923705D" w14:textId="5384A3A2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F9A9666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40DDD2CD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3FE040E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2EE53E5" w14:textId="7615BB3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Przycisk dla funkcji „Zdjęcie” w postaci ikony piktograficznej, służący do wykonania zdjęcia z nagrywanego materiału video.</w:t>
            </w:r>
          </w:p>
        </w:tc>
        <w:tc>
          <w:tcPr>
            <w:tcW w:w="1701" w:type="dxa"/>
          </w:tcPr>
          <w:p w14:paraId="7C15449D" w14:textId="22866900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6F645BA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1D04F745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470B9BC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3922DCC" w14:textId="3ABC342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Funkcja umożliwiająca dodawanie komentarzy oraz rysowanie w formie nakładki na wykonanym zdjęciu.</w:t>
            </w:r>
          </w:p>
        </w:tc>
        <w:tc>
          <w:tcPr>
            <w:tcW w:w="1701" w:type="dxa"/>
          </w:tcPr>
          <w:p w14:paraId="79F3D667" w14:textId="1976F51A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A7531D2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78032DE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2E0F855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5BA3904C" w14:textId="612989B8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Wyświetlanie na ekranie w postaci ikon piktograficznych wskaźnika aktualnego zapełnienia pojemności nośnika podczas rejestracji video.</w:t>
            </w:r>
          </w:p>
        </w:tc>
        <w:tc>
          <w:tcPr>
            <w:tcW w:w="1701" w:type="dxa"/>
          </w:tcPr>
          <w:p w14:paraId="2CE38F06" w14:textId="03A5A098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0F2A3BC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12989C8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E0A743A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42199B81" w14:textId="1195319C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Możliwość wyświetlanie na monitorze informacji o trwającym nagrywaniu video w postaci ikony oraz czerwonej ramki wokół nagrywanego materiału. Informacje te nie znajdą się na materiale wideo.</w:t>
            </w:r>
          </w:p>
        </w:tc>
        <w:tc>
          <w:tcPr>
            <w:tcW w:w="1701" w:type="dxa"/>
          </w:tcPr>
          <w:p w14:paraId="6B6F73CF" w14:textId="040E98E6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DBAC523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FD11F48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330058B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451645D" w14:textId="239CF861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Możliwość nagrywania całego pulpitu.</w:t>
            </w:r>
          </w:p>
        </w:tc>
        <w:tc>
          <w:tcPr>
            <w:tcW w:w="1701" w:type="dxa"/>
          </w:tcPr>
          <w:p w14:paraId="41840679" w14:textId="3F0C7371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0F91CC3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D4B1B52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433D1CB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3044C96" w14:textId="57F15862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Możliwość ustawienia sygnału dźwiękowego co min. 1 minutę, informującego użytkownika, iż funkcja nagrywania jest włączona. Możliwość zmiany interwału dźwiękowego.</w:t>
            </w:r>
          </w:p>
        </w:tc>
        <w:tc>
          <w:tcPr>
            <w:tcW w:w="1701" w:type="dxa"/>
          </w:tcPr>
          <w:p w14:paraId="36FB004B" w14:textId="5BB57F41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6470301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B142423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B875035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11CAC30" w14:textId="60D89BD0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Wyświetlania cyfrowych obrazów radiologicznych w formacie DICOM (dostęp do systemu PACS poprzez  sieć LAN lub z nośników zewnętrznych – CD/DVD/USB)</w:t>
            </w:r>
          </w:p>
        </w:tc>
        <w:tc>
          <w:tcPr>
            <w:tcW w:w="1701" w:type="dxa"/>
          </w:tcPr>
          <w:p w14:paraId="24068A5A" w14:textId="5CDFCC35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9F65B2A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0F672B9C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BD07B0A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80D1F41" w14:textId="70DE7032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Wbudowana przeglądarka Radiant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Dicom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 Viewer z licencją na 5 lat (możliwość odnowienia licencji po 5 latach). Import obrazów radiologicznych i danych pacjenta, funkcje przeglądania (wybór metody wyświetlania i ilości obrazów, zoom, pomiary itp.)</w:t>
            </w:r>
          </w:p>
        </w:tc>
        <w:tc>
          <w:tcPr>
            <w:tcW w:w="1701" w:type="dxa"/>
          </w:tcPr>
          <w:p w14:paraId="4A74B450" w14:textId="10AA072A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A3647A3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190BD3A1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4C51311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2083351D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Parametry przeglądarki DICOM:</w:t>
            </w:r>
          </w:p>
          <w:p w14:paraId="64995241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- metody obrazowania: CR, DX, MG, CT, MR, PT, US, XA, NM, SC, SR</w:t>
            </w:r>
          </w:p>
          <w:p w14:paraId="68F574B5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- obrazy skompresowane: RLE, JPEG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Lossy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, JPEG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Lossless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, JPEG 2000, JPEG LS</w:t>
            </w:r>
          </w:p>
          <w:p w14:paraId="2B8B2F94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- wizualizacja serii: serie / obrazy mogą być wyświetlane w trybie okienkowym lub pełnoekranowym (przełączenie na pełny ekran przez podwójne dotknięcie)</w:t>
            </w:r>
          </w:p>
          <w:p w14:paraId="15AD02DB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- przewijanie zdjęć serii za pomocą funkcji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multi-touch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 (1 palec)</w:t>
            </w:r>
          </w:p>
          <w:p w14:paraId="295346FA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- płynne powiększanie za pomocą funkcji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multi-touch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 (tryb wielodotykowy - 2 palce)</w:t>
            </w:r>
          </w:p>
          <w:p w14:paraId="7AD6C03B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- regulacja jasności i kontrastu za pomocą funkcji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multi-touch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 (tryb wielodotykowy – 3 palce)</w:t>
            </w:r>
          </w:p>
          <w:p w14:paraId="1B99885A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- orientacja obrazów: serie wyświetlane w orientacji radiologicznej lub chirurgicznej</w:t>
            </w:r>
          </w:p>
          <w:p w14:paraId="6C10B457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- rekonstrukcje w płaszczyznach ortogonalnych</w:t>
            </w:r>
          </w:p>
          <w:p w14:paraId="67792048" w14:textId="57E3710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- rekonstrukcja trójwymiarowa z możliwością płynnej edycji wygenerowanego modelu (obrót w każdej płaszczyźnie, powiększenie, usunięcie obszaru, zmiana wysycenia kolorami zależnie od gęstości tkanek)</w:t>
            </w:r>
          </w:p>
        </w:tc>
        <w:tc>
          <w:tcPr>
            <w:tcW w:w="1701" w:type="dxa"/>
          </w:tcPr>
          <w:p w14:paraId="2CD85156" w14:textId="65E19E0A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1B5084B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AB20E38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093DCE3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38DBE18" w14:textId="4B740A76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Bezpieczeństwo danych: możliwość ustawienia aby wszyscy pacjenci / serie były automatycznie usuwane z dysku twardego przy wyłączaniu systemu.</w:t>
            </w:r>
          </w:p>
        </w:tc>
        <w:tc>
          <w:tcPr>
            <w:tcW w:w="1701" w:type="dxa"/>
          </w:tcPr>
          <w:p w14:paraId="6FC25916" w14:textId="1B78BFED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DE08DF1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DC276A3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845A4A7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2CA6A52" w14:textId="3DC22071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Możliwość strumieniowania sygnałów wideo w jakości: HD720p, HD1080p.</w:t>
            </w:r>
          </w:p>
        </w:tc>
        <w:tc>
          <w:tcPr>
            <w:tcW w:w="1701" w:type="dxa"/>
          </w:tcPr>
          <w:p w14:paraId="7A5D827C" w14:textId="026795DB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063BFD0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2341F19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E8ABFF4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BF2CA8F" w14:textId="5B636524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Możliwość strumieniowania każdego sygnału podłączonego do systemu.</w:t>
            </w:r>
          </w:p>
        </w:tc>
        <w:tc>
          <w:tcPr>
            <w:tcW w:w="1701" w:type="dxa"/>
          </w:tcPr>
          <w:p w14:paraId="4C519E66" w14:textId="5AECB338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2368FB6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B88591E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45A9C0A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2320CE1A" w14:textId="0F2C0AF8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Jeden przycisk dla funkcji „Strumieniowanie” w postaci ikony piktograficznej, służący do uruchomienia oraz zatrzymania strumieniowania video. Użytkownik powinien decydować, czy funkcja ta ma być aktywna bądź nie.</w:t>
            </w:r>
          </w:p>
        </w:tc>
        <w:tc>
          <w:tcPr>
            <w:tcW w:w="1701" w:type="dxa"/>
          </w:tcPr>
          <w:p w14:paraId="3C8F8434" w14:textId="45A4622F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8CF80AD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1C67D591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C52F0EE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4F1956E" w14:textId="27AD8D5C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Informacja na ekranie informująca użytkownika, iż funkcja strumieniowania jest aktywna.</w:t>
            </w:r>
          </w:p>
        </w:tc>
        <w:tc>
          <w:tcPr>
            <w:tcW w:w="1701" w:type="dxa"/>
          </w:tcPr>
          <w:p w14:paraId="32FE74EE" w14:textId="4E5772B3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6D88B60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4739E1D8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6742C03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1C96C4B" w14:textId="4814BDEA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Wyświetlania strumieniowanego  obrazu  na  komputerach podłączonych do sieci LAN poprzez przeglądarkę internetową, bez konieczności instalacji dodatkowego oprogramowania.</w:t>
            </w:r>
          </w:p>
        </w:tc>
        <w:tc>
          <w:tcPr>
            <w:tcW w:w="1701" w:type="dxa"/>
          </w:tcPr>
          <w:p w14:paraId="074C672B" w14:textId="0BD81DC3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91EA202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3C1F84D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63FCF9B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790C2713" w14:textId="5EC69C63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Dostęp do strumieniowanego materiału zabezpieczone losowo wygenerowanym hasłem, aktualnie wyświetlanym na ekranie monitora sterującego.</w:t>
            </w:r>
          </w:p>
        </w:tc>
        <w:tc>
          <w:tcPr>
            <w:tcW w:w="1701" w:type="dxa"/>
          </w:tcPr>
          <w:p w14:paraId="624405D4" w14:textId="7CFA886B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6A06EA7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E046A9E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BDDC21A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56C6A5E" w14:textId="046A6EC4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System umożliwiający wykonanie kopii bezpieczeństwa finalnych ustawień, w celu ewentualnego ich szybkiego przywrócenia w przypadku awarii.</w:t>
            </w:r>
          </w:p>
        </w:tc>
        <w:tc>
          <w:tcPr>
            <w:tcW w:w="1701" w:type="dxa"/>
          </w:tcPr>
          <w:p w14:paraId="2B3942A2" w14:textId="3250751F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4EBE1A51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8098367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4A0B2C2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227FECB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Monitor specjalistyczny FULL HD min. 50”</w:t>
            </w:r>
          </w:p>
          <w:p w14:paraId="53665DF4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(miejsce instalacji na ścianie).</w:t>
            </w:r>
          </w:p>
          <w:p w14:paraId="192F39EE" w14:textId="7777777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Parametry monitorów:</w:t>
            </w:r>
          </w:p>
          <w:p w14:paraId="43CE133D" w14:textId="77777777" w:rsidR="00C239C0" w:rsidRPr="00C239C0" w:rsidRDefault="00C239C0" w:rsidP="00C239C0">
            <w:pPr>
              <w:numPr>
                <w:ilvl w:val="0"/>
                <w:numId w:val="31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rozdzielczość min. 1920 x 1200 pikseli</w:t>
            </w:r>
          </w:p>
          <w:p w14:paraId="53C4D257" w14:textId="77777777" w:rsidR="00C239C0" w:rsidRPr="00C239C0" w:rsidRDefault="00C239C0" w:rsidP="00C239C0">
            <w:pPr>
              <w:numPr>
                <w:ilvl w:val="0"/>
                <w:numId w:val="31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proporcje obrazu: 16:9</w:t>
            </w:r>
          </w:p>
          <w:p w14:paraId="40C642E0" w14:textId="77777777" w:rsidR="00C239C0" w:rsidRPr="00C239C0" w:rsidRDefault="00C239C0" w:rsidP="00C239C0">
            <w:pPr>
              <w:numPr>
                <w:ilvl w:val="0"/>
                <w:numId w:val="31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jasność [cd/m²]: min. 250</w:t>
            </w:r>
          </w:p>
          <w:p w14:paraId="11005B1A" w14:textId="77777777" w:rsidR="00C239C0" w:rsidRPr="00C239C0" w:rsidRDefault="00C239C0" w:rsidP="00C239C0">
            <w:pPr>
              <w:numPr>
                <w:ilvl w:val="0"/>
                <w:numId w:val="31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kontrast: min. 1000:1</w:t>
            </w:r>
          </w:p>
          <w:p w14:paraId="55B3B21C" w14:textId="77777777" w:rsidR="00C239C0" w:rsidRPr="00C239C0" w:rsidRDefault="00C239C0" w:rsidP="00C239C0">
            <w:pPr>
              <w:numPr>
                <w:ilvl w:val="0"/>
                <w:numId w:val="31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kąty widzenia [°]: min. 176 poziomo / min. 176 pionowo</w:t>
            </w:r>
          </w:p>
          <w:p w14:paraId="33F69C50" w14:textId="69C4C8D1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czas reakcji [ms]: maksymalnie 8</w:t>
            </w:r>
          </w:p>
        </w:tc>
        <w:tc>
          <w:tcPr>
            <w:tcW w:w="1701" w:type="dxa"/>
          </w:tcPr>
          <w:p w14:paraId="16D768C1" w14:textId="53A9F0AA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0DA76B9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101E9AEC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9275510" w14:textId="77777777" w:rsidR="00C239C0" w:rsidRPr="007A5772" w:rsidRDefault="00C239C0" w:rsidP="00C239C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54F72226" w14:textId="3D58E24D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Warunki gwarancji: min. 24 miesiące.</w:t>
            </w:r>
          </w:p>
        </w:tc>
        <w:tc>
          <w:tcPr>
            <w:tcW w:w="1701" w:type="dxa"/>
          </w:tcPr>
          <w:p w14:paraId="27E5F5C1" w14:textId="398291C2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A43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C11C0CF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C7137B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UWAGI: </w:t>
      </w:r>
    </w:p>
    <w:p w14:paraId="77432A93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>1. Niespełnienie któregokolwiek z wymaganych powyżej parametrów spowoduje odrzucenie oferty bez dalszej jej oceny.</w:t>
      </w:r>
    </w:p>
    <w:p w14:paraId="66C541E3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>2. Brak opisu traktowany będzie jako brak danego parametru w oferowanej konfiguracji urządzenia</w:t>
      </w:r>
    </w:p>
    <w:p w14:paraId="387D7E4D" w14:textId="4D0F3EAE" w:rsidR="00621441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>3. Wszystkie parametry muszą zostać potwierdzone przez producenta lub autoryzowanego przedstawiciela.</w:t>
      </w: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1263B036" w14:textId="679EDE58" w:rsidR="00621441" w:rsidRPr="007A5772" w:rsidRDefault="00621441" w:rsidP="00621441">
      <w:pPr>
        <w:rPr>
          <w:rFonts w:ascii="Times New Roman" w:hAnsi="Times New Roman" w:cs="Times New Roman"/>
          <w:i/>
          <w:sz w:val="20"/>
          <w:szCs w:val="20"/>
        </w:rPr>
      </w:pPr>
      <w:r w:rsidRPr="007A5772">
        <w:rPr>
          <w:rFonts w:ascii="Times New Roman" w:hAnsi="Times New Roman" w:cs="Times New Roman"/>
          <w:i/>
          <w:sz w:val="20"/>
          <w:szCs w:val="20"/>
        </w:rPr>
        <w:t xml:space="preserve">Załącznik do poz.: </w:t>
      </w:r>
      <w:r w:rsidRPr="00621441">
        <w:rPr>
          <w:rFonts w:ascii="Times New Roman" w:hAnsi="Times New Roman" w:cs="Times New Roman"/>
          <w:i/>
          <w:sz w:val="20"/>
          <w:szCs w:val="20"/>
        </w:rPr>
        <w:t>LOS1</w:t>
      </w:r>
      <w:r w:rsidRPr="007A5772">
        <w:rPr>
          <w:rFonts w:ascii="Times New Roman" w:hAnsi="Times New Roman" w:cs="Times New Roman"/>
          <w:i/>
          <w:sz w:val="20"/>
          <w:szCs w:val="20"/>
        </w:rPr>
        <w:t xml:space="preserve"> – </w:t>
      </w:r>
      <w:r w:rsidRPr="00621441">
        <w:rPr>
          <w:rFonts w:ascii="Times New Roman" w:hAnsi="Times New Roman" w:cs="Times New Roman"/>
          <w:i/>
          <w:sz w:val="20"/>
          <w:szCs w:val="20"/>
        </w:rPr>
        <w:t xml:space="preserve">Lampa </w:t>
      </w:r>
      <w:proofErr w:type="spellStart"/>
      <w:r w:rsidRPr="00621441">
        <w:rPr>
          <w:rFonts w:ascii="Times New Roman" w:hAnsi="Times New Roman" w:cs="Times New Roman"/>
          <w:i/>
          <w:sz w:val="20"/>
          <w:szCs w:val="20"/>
        </w:rPr>
        <w:t>oparacyjna</w:t>
      </w:r>
      <w:proofErr w:type="spellEnd"/>
    </w:p>
    <w:p w14:paraId="156BB22E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5F9F48C7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Zestawienie parametrów techniczno-użytkowych przedmiotu zamówienia </w:t>
      </w:r>
    </w:p>
    <w:p w14:paraId="7CB7F1BA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37C15AF1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1. Pełna nazwa przedmiotu zamówienia:  </w:t>
      </w:r>
    </w:p>
    <w:p w14:paraId="0FCA9876" w14:textId="1FC6F695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2. Typ</w:t>
      </w:r>
      <w:r w:rsidR="00C239C0">
        <w:rPr>
          <w:rFonts w:ascii="Times New Roman" w:hAnsi="Times New Roman" w:cs="Times New Roman"/>
          <w:sz w:val="20"/>
          <w:szCs w:val="20"/>
        </w:rPr>
        <w:t>/M</w:t>
      </w:r>
      <w:r w:rsidRPr="007A5772">
        <w:rPr>
          <w:rFonts w:ascii="Times New Roman" w:hAnsi="Times New Roman" w:cs="Times New Roman"/>
          <w:sz w:val="20"/>
          <w:szCs w:val="20"/>
        </w:rPr>
        <w:t xml:space="preserve">odel (podać): </w:t>
      </w:r>
    </w:p>
    <w:p w14:paraId="6A47903A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3. Producent (podać): </w:t>
      </w:r>
    </w:p>
    <w:p w14:paraId="5674E519" w14:textId="4632E11C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4. Rok produkcji nie wcześniej niż: 202</w:t>
      </w:r>
      <w:r w:rsidR="00B95ED1">
        <w:rPr>
          <w:rFonts w:ascii="Times New Roman" w:hAnsi="Times New Roman" w:cs="Times New Roman"/>
          <w:sz w:val="20"/>
          <w:szCs w:val="20"/>
        </w:rPr>
        <w:t>3</w:t>
      </w:r>
    </w:p>
    <w:p w14:paraId="5D85DCBA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5. Urządzenie fabrycznie nowe</w:t>
      </w:r>
    </w:p>
    <w:p w14:paraId="7371B3F1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0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"/>
        <w:gridCol w:w="6331"/>
        <w:gridCol w:w="1701"/>
        <w:gridCol w:w="1559"/>
      </w:tblGrid>
      <w:tr w:rsidR="00621441" w:rsidRPr="007A5772" w14:paraId="2CE46DAB" w14:textId="77777777" w:rsidTr="00C239C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125BA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1301A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F4611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Parametry wymagane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FADE0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Parametr oferowany Tak/Nie</w:t>
            </w:r>
          </w:p>
          <w:p w14:paraId="152E50F4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Podać/opisać</w:t>
            </w:r>
          </w:p>
        </w:tc>
      </w:tr>
      <w:tr w:rsidR="00621441" w:rsidRPr="007A5772" w14:paraId="551EFBE0" w14:textId="77777777" w:rsidTr="00C239C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00878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1CB25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B2555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3EE04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</w:p>
        </w:tc>
      </w:tr>
      <w:tr w:rsidR="00C239C0" w:rsidRPr="007A5772" w14:paraId="1D57D43D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0B193D9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5781ACA5" w14:textId="3F4A50E2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Zestaw w następującej konfiguracji: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  <w:t>Ramię 1: czasza LED</w:t>
            </w:r>
          </w:p>
        </w:tc>
        <w:tc>
          <w:tcPr>
            <w:tcW w:w="1701" w:type="dxa"/>
          </w:tcPr>
          <w:p w14:paraId="24C9145A" w14:textId="77777777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11E9570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951F497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E1DCD2B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7854A7FC" w14:textId="210DCCAA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Diodowa lampa operacyjna o wysokiej bezcieniowości, dedykowana do sali operacyjnej, przeznaczona do oświetlenia pola operacyjnego: płytkiego, głębokiego, rozległego.</w:t>
            </w:r>
          </w:p>
        </w:tc>
        <w:tc>
          <w:tcPr>
            <w:tcW w:w="1701" w:type="dxa"/>
          </w:tcPr>
          <w:p w14:paraId="62BD65AE" w14:textId="444D9FAB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6F2BD39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364C4B9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7B497FA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636FEDA" w14:textId="29715214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Czasza zawieszona na obrotowym wysięgniku dwuramiennym. Wysięgnik wyposażony w jedno ramię uchylne, umożliwiające regulację wysokości. 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System ramion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umożliwiajacy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 pełen obrót 360 stopni bez blokady - w osi lampy, na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połaczeniu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 ramienia horyzontalnego z ramieniem sprężystym, oraz na połączeniu ramienia sprężystego z zawieszeniem kardanowym.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Czasza wyposażona w podwójny przegub umożliwiający manewrowanie w trzech prostopadłych osiach (tzw. zawieszenie kardanowe). 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  <w:t>Łączny zasięg pierwszej czaszy (wysięgnik + ramię sprężyste): min. 1700 [mm]</w:t>
            </w:r>
          </w:p>
        </w:tc>
        <w:tc>
          <w:tcPr>
            <w:tcW w:w="1701" w:type="dxa"/>
          </w:tcPr>
          <w:p w14:paraId="76DBD166" w14:textId="70F32CA0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9FD3EF2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C4F532B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7BA4984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0A31A0D" w14:textId="7B668534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Czasza z elementami oświetleniowymi emitujące światło białe, w której diody są białe o różnych temperaturach barwowych (w tonach  - białe „zimne” i  białe „ciepłe”). 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  <w:t>Nie dopuszcza się rozwiązania, w którym czasza wyposażona jest w kolorowe diody LED (inne niż białe).</w:t>
            </w:r>
          </w:p>
        </w:tc>
        <w:tc>
          <w:tcPr>
            <w:tcW w:w="1701" w:type="dxa"/>
          </w:tcPr>
          <w:p w14:paraId="6C2B6167" w14:textId="3C03D73C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7448FD9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C0C68C1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042BBC7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B2A73DE" w14:textId="27112815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Natężenie światła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 max. z odległości 1m: min. 155 000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lux</w:t>
            </w:r>
            <w:proofErr w:type="spellEnd"/>
          </w:p>
        </w:tc>
        <w:tc>
          <w:tcPr>
            <w:tcW w:w="1701" w:type="dxa"/>
          </w:tcPr>
          <w:p w14:paraId="56ABFCCA" w14:textId="7A64DBDB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F0DB604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41D5C7EA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EDC7741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AD7EC61" w14:textId="583B81C6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Współczynnik odwzorowania barwy światła słonecznego   Ra: ≥ 99 </w:t>
            </w:r>
          </w:p>
        </w:tc>
        <w:tc>
          <w:tcPr>
            <w:tcW w:w="1701" w:type="dxa"/>
          </w:tcPr>
          <w:p w14:paraId="68941123" w14:textId="0A535035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3626BFF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42CF83A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84A4259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3E0399B" w14:textId="7DEE621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Współczynnik odwzorowania barwy czerwonej R9: ≥ 99 </w:t>
            </w:r>
          </w:p>
        </w:tc>
        <w:tc>
          <w:tcPr>
            <w:tcW w:w="1701" w:type="dxa"/>
          </w:tcPr>
          <w:p w14:paraId="3C0ED104" w14:textId="3938A73E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F755AE6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76A5F3C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B3A0E8B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D4CBDAB" w14:textId="3D36126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Współczynnik odwzorowania koloru skóry – R13: ≥ 99 </w:t>
            </w:r>
          </w:p>
        </w:tc>
        <w:tc>
          <w:tcPr>
            <w:tcW w:w="1701" w:type="dxa"/>
          </w:tcPr>
          <w:p w14:paraId="4415146D" w14:textId="4D74D2E2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7BD6220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13054340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B35C1DF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585B6F56" w14:textId="5E6CD19B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Głębokość oświetlenia (L1+L2) dla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: 20%: min. 100 [cm]</w:t>
            </w:r>
          </w:p>
        </w:tc>
        <w:tc>
          <w:tcPr>
            <w:tcW w:w="1701" w:type="dxa"/>
          </w:tcPr>
          <w:p w14:paraId="46CB22AA" w14:textId="15CB0E62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9FDA73A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7A01204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7DF566D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4E037A66" w14:textId="0FB21F7F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Ilość diod min. 90 [szt.] </w:t>
            </w:r>
          </w:p>
        </w:tc>
        <w:tc>
          <w:tcPr>
            <w:tcW w:w="1701" w:type="dxa"/>
          </w:tcPr>
          <w:p w14:paraId="767B7CFC" w14:textId="29F376C2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A76B8E5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24793FEE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CADC012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0AE35D4" w14:textId="33B70A84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Podstawowy panel sterowania posiadający funkcje: min. włącz/wyłącz, regulacja natężenia światła, regulacja średnicy pola światła, regulacja temperatury barwowej,  dedykowany przycisk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przywołujacy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 wcześniej zdefiniowane ustawienia lampy.</w:t>
            </w:r>
          </w:p>
        </w:tc>
        <w:tc>
          <w:tcPr>
            <w:tcW w:w="1701" w:type="dxa"/>
          </w:tcPr>
          <w:p w14:paraId="3653BDD7" w14:textId="7C1FA9F1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45A6A0F2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AED3DB3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8B770F7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075A493" w14:textId="101B47C4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Elektroniczna regulacja temperatury barwowej światła w min. 7 krokach w zakresie min.  3000 – 5500 [K].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  <w:t>UWAGA: Nie dopuszcza się regulacji mechanicznej.</w:t>
            </w:r>
          </w:p>
        </w:tc>
        <w:tc>
          <w:tcPr>
            <w:tcW w:w="1701" w:type="dxa"/>
          </w:tcPr>
          <w:p w14:paraId="0C376403" w14:textId="65C78EF7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44047AF1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451E0A57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9749B7A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597D59DB" w14:textId="019CED91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Elektroniczna regulacja średnicy pola bezcieniowego w min. 7 krokach w zakresie min. 180 [mm] do  270 [mm] 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  <w:t>UWAGA: Nie dopuszcza się regulacji mechanicznej.</w:t>
            </w:r>
          </w:p>
        </w:tc>
        <w:tc>
          <w:tcPr>
            <w:tcW w:w="1701" w:type="dxa"/>
          </w:tcPr>
          <w:p w14:paraId="38ED0BCA" w14:textId="33C482DB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8EA0711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27972210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9703374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7072C8BF" w14:textId="7C529276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Elektroniczna regulacja natężenia światła w min. 8 krokach w zakresie  min.  30 – 100%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  <w:t>UWAGA: Nie dopuszcza się regulacji mechanicznej.</w:t>
            </w:r>
          </w:p>
        </w:tc>
        <w:tc>
          <w:tcPr>
            <w:tcW w:w="1701" w:type="dxa"/>
          </w:tcPr>
          <w:p w14:paraId="7E8C3EE5" w14:textId="14DCDF55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555CC9A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1153FE03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EB0B7AA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4C82CF1F" w14:textId="06C9C151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Uruchomienie światła endoskopowego o wartości max. 5% maksymalnego natężenia światła.</w:t>
            </w:r>
          </w:p>
        </w:tc>
        <w:tc>
          <w:tcPr>
            <w:tcW w:w="1701" w:type="dxa"/>
          </w:tcPr>
          <w:p w14:paraId="5150B459" w14:textId="78707633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0239D3D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71773E9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F5B2A39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76FC100" w14:textId="0509F69A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Elektroniczna regulacja średnicy pola bezcieniowego oraz natężenia światła za pomocą centralnego uchwytu sterującego. 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Możliwosc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 zaprogramowania w uchwycie trzeciej funkcji - zmiany temperatury barwowej.</w:t>
            </w:r>
          </w:p>
        </w:tc>
        <w:tc>
          <w:tcPr>
            <w:tcW w:w="1701" w:type="dxa"/>
          </w:tcPr>
          <w:p w14:paraId="354BCCE1" w14:textId="0D7376D2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7FFB033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48174B54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28D812E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9A19ACE" w14:textId="6A4631EF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Pozycjonowanie czaszy wielorazowym, sterylizowanym uchwytem (umieszczonym w punkcie centralnym lampy) i dodatkowo min. trzema „brudnymi” uchwytami umieszczonymi wokół czaszy.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  <w:t>UWAGA: Nie dopuszcza się uchwytu brudnego w formie relingu jako elementu znacznie utrudniającego codzienne czyszczenie i dezynfekcje.</w:t>
            </w:r>
          </w:p>
        </w:tc>
        <w:tc>
          <w:tcPr>
            <w:tcW w:w="1701" w:type="dxa"/>
          </w:tcPr>
          <w:p w14:paraId="67BC8330" w14:textId="21A2062C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4601A4AD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A51A20F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B5375FF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BE26DA8" w14:textId="21F67C50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Powierzchnia czaszy gładka, bez widocznych śrub lub nitów mocujących, wykonana z materiałów odpornych na działanie środków dezynfekujących.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UWAGA: Nie dopuszcza się czasz z widocznymi śrubami oraz szczelinami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sprawiajacymi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trudnosci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 w codziennym czyszczeniu i dezynfekcji.</w:t>
            </w:r>
          </w:p>
        </w:tc>
        <w:tc>
          <w:tcPr>
            <w:tcW w:w="1701" w:type="dxa"/>
          </w:tcPr>
          <w:p w14:paraId="6895C4CF" w14:textId="5FD37C15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4AC1FED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7BC44DE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E3C1ECA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737601FF" w14:textId="080BBE6A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Czasza o konstrukcji „bez szybowej”, wyposażona w moduły światła ze zintegrowaną uszczelką zapobiegającą dostawaniu się do środka wilgoci oraz płynów podczas używania środków czyszczących.</w:t>
            </w:r>
          </w:p>
        </w:tc>
        <w:tc>
          <w:tcPr>
            <w:tcW w:w="1701" w:type="dxa"/>
          </w:tcPr>
          <w:p w14:paraId="113792F1" w14:textId="4F4C1103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C0CF268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58D3F9F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AF74C1F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C300DFD" w14:textId="4594A892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Możliwość wymiany modułów za pomocą dedykowanego narzędzia,  bez konieczności otwierania obudowy czaszy.</w:t>
            </w:r>
          </w:p>
        </w:tc>
        <w:tc>
          <w:tcPr>
            <w:tcW w:w="1701" w:type="dxa"/>
          </w:tcPr>
          <w:p w14:paraId="1A957CC0" w14:textId="343582B2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3DFA36B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5CF43CE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0566065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CBCE5F9" w14:textId="7313CE7D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Czasza o konstrukcji zwartej, jednoczęściowej tj. bez fizycznych przerw i odstępów pomiędzy segmentami czaszy.</w:t>
            </w:r>
          </w:p>
        </w:tc>
        <w:tc>
          <w:tcPr>
            <w:tcW w:w="1701" w:type="dxa"/>
          </w:tcPr>
          <w:p w14:paraId="15CF4EC9" w14:textId="03E3C201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4D0E39E1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41A7862F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BE550A1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275326CD" w14:textId="59E58F5D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Płaska obudowa czaszy o grubości max. 80 [mm]. Wymiary czaszy (długość jej najdłuższego boku) max. 700 [mm].</w:t>
            </w:r>
          </w:p>
        </w:tc>
        <w:tc>
          <w:tcPr>
            <w:tcW w:w="1701" w:type="dxa"/>
          </w:tcPr>
          <w:p w14:paraId="3C04591E" w14:textId="539663F3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DDBBB27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2C0D9A59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223EB59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708AA25" w14:textId="18D474FE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Obudowa czaszy przystosowana do współpracy z obiegiem laminarnym. </w:t>
            </w:r>
          </w:p>
        </w:tc>
        <w:tc>
          <w:tcPr>
            <w:tcW w:w="1701" w:type="dxa"/>
          </w:tcPr>
          <w:p w14:paraId="52742E2C" w14:textId="4B8534F9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4E1C3AEE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2D0E4930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B38C351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BA9ADF9" w14:textId="2998F9E2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Wielorazowe uchwyty sterylizowane – 5 [szt.] </w:t>
            </w:r>
          </w:p>
        </w:tc>
        <w:tc>
          <w:tcPr>
            <w:tcW w:w="1701" w:type="dxa"/>
          </w:tcPr>
          <w:p w14:paraId="67842875" w14:textId="504E0A2D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4110C36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62FC672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03CB0CE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43579F9C" w14:textId="6CB7231F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Mocowanie wielorazowego uchwytu sterylizowanego na zatrzask „klikowy” realizowany za pomocą jednej ręki.</w:t>
            </w:r>
          </w:p>
        </w:tc>
        <w:tc>
          <w:tcPr>
            <w:tcW w:w="1701" w:type="dxa"/>
          </w:tcPr>
          <w:p w14:paraId="1392F62C" w14:textId="5CE93265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7FAA8F0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D94BF69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1BA33B0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F5DC3C5" w14:textId="48CB5C2A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Zasilanie: 230V (+/-) 10%, 50 [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01" w:type="dxa"/>
          </w:tcPr>
          <w:p w14:paraId="7B2C5ECA" w14:textId="793F228E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03D5FE5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201EF98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7D8BC47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0BBC522" w14:textId="3C9B937F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Czasza zasilana napięciem z zasilacza stabilizowanego, w przedziale 28 – 36 VDC</w:t>
            </w:r>
          </w:p>
        </w:tc>
        <w:tc>
          <w:tcPr>
            <w:tcW w:w="1701" w:type="dxa"/>
          </w:tcPr>
          <w:p w14:paraId="1E86A549" w14:textId="061DA7F0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E7FA5A1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136A1075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B1DB7A4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7E1AE39E" w14:textId="3776399E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Stopień ochrony:  czasza min. IP 42,  system ramion min. IP 30</w:t>
            </w:r>
          </w:p>
        </w:tc>
        <w:tc>
          <w:tcPr>
            <w:tcW w:w="1701" w:type="dxa"/>
          </w:tcPr>
          <w:p w14:paraId="689B2AD1" w14:textId="3AC04987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3C68F09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10BFDDC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23724D7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88CFE3B" w14:textId="4D8D2B01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Żywotność źródeł światła ≥ 60 000 [godz.] </w:t>
            </w:r>
          </w:p>
        </w:tc>
        <w:tc>
          <w:tcPr>
            <w:tcW w:w="1701" w:type="dxa"/>
          </w:tcPr>
          <w:p w14:paraId="04020B22" w14:textId="7DD18161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D71C7D4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53D53C9F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734CADD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4F575F72" w14:textId="3BB79F94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POZOSTAŁE WYMAGANIA</w:t>
            </w:r>
          </w:p>
        </w:tc>
        <w:tc>
          <w:tcPr>
            <w:tcW w:w="1701" w:type="dxa"/>
          </w:tcPr>
          <w:p w14:paraId="65F5661D" w14:textId="695D4F10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25B4E3D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1D8D8E3E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EE92E31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529E0C0E" w14:textId="0E71BEEB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Materiały techniczne potwierdzające parametry wpisane w tabeli, dołączone do oferty.</w:t>
            </w:r>
          </w:p>
        </w:tc>
        <w:tc>
          <w:tcPr>
            <w:tcW w:w="1701" w:type="dxa"/>
          </w:tcPr>
          <w:p w14:paraId="1441517A" w14:textId="3BAEF726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8DF6760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5BA7EFDF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E3BC13C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2570E4C1" w14:textId="3CB60228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Instrukcja obsługi w języku polskim dostarczona wraz z urządzeniem. Wydruk w kolorze potwierdzający oferowany produkt.</w:t>
            </w:r>
          </w:p>
        </w:tc>
        <w:tc>
          <w:tcPr>
            <w:tcW w:w="1701" w:type="dxa"/>
          </w:tcPr>
          <w:p w14:paraId="77047E4D" w14:textId="424C3A95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26E470A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50E4A569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2254AF4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BB941EB" w14:textId="2D7D88A2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Karta gwarancyjna oraz paszport techniczny dostarczone wraz z urządzeniem.</w:t>
            </w:r>
          </w:p>
        </w:tc>
        <w:tc>
          <w:tcPr>
            <w:tcW w:w="1701" w:type="dxa"/>
          </w:tcPr>
          <w:p w14:paraId="5D228E97" w14:textId="01702E70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1C515DE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8EBD76C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4FA7E2E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8C765E8" w14:textId="43EF68FF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Montaż, uruchomienie i szkolenie obsługi w cenie urządzenia.</w:t>
            </w:r>
          </w:p>
        </w:tc>
        <w:tc>
          <w:tcPr>
            <w:tcW w:w="1701" w:type="dxa"/>
          </w:tcPr>
          <w:p w14:paraId="549D3BCA" w14:textId="47B23D07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F0B8B4D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58662BFA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6F5F5CA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4E31715" w14:textId="529BD6AD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Wyrób oznaczony znakiem CE potwierdzony deklaracją Zgodności lub Certyfikatem CE</w:t>
            </w:r>
          </w:p>
        </w:tc>
        <w:tc>
          <w:tcPr>
            <w:tcW w:w="1701" w:type="dxa"/>
          </w:tcPr>
          <w:p w14:paraId="66F94C28" w14:textId="1BDC142E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4EB77F9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BB4E319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29D9CF0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39A7682" w14:textId="3F879519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Oferowana lampa dostosowana konstrukcyjnie do sali operacyjnej: 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  <w:t>- wysokość do stropu od posadzki: [uzupełnić]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  <w:t>- wysokość do sufitu podwieszanego od posadzki: [uzupełnić]</w:t>
            </w:r>
          </w:p>
        </w:tc>
        <w:tc>
          <w:tcPr>
            <w:tcW w:w="1701" w:type="dxa"/>
          </w:tcPr>
          <w:p w14:paraId="37C13278" w14:textId="64FEF775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9B9E5E3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212C472A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48E356A" w14:textId="77777777" w:rsidR="00C239C0" w:rsidRPr="007A5772" w:rsidRDefault="00C239C0" w:rsidP="00C239C0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EA40BBD" w14:textId="4F6FA949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Gwarancja min. 24 miesiące</w:t>
            </w:r>
          </w:p>
        </w:tc>
        <w:tc>
          <w:tcPr>
            <w:tcW w:w="1701" w:type="dxa"/>
          </w:tcPr>
          <w:p w14:paraId="4662F840" w14:textId="24684009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69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DDA77A1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75E6E0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3F26FA7D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UWAGI: </w:t>
      </w:r>
    </w:p>
    <w:p w14:paraId="55646274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>1. Niespełnienie któregokolwiek z wymaganych powyżej parametrów spowoduje odrzucenie oferty bez dalszej jej oceny.</w:t>
      </w:r>
    </w:p>
    <w:p w14:paraId="0721DC34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>2. Brak opisu traktowany będzie jako brak danego parametru w oferowanej konfiguracji urządzenia</w:t>
      </w:r>
    </w:p>
    <w:p w14:paraId="3909651F" w14:textId="000775AB" w:rsidR="00621441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>3. Wszystkie parametry muszą zostać potwierdzone przez producenta lub autoryzowanego przedstawiciela.</w:t>
      </w: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1B68AC0F" w14:textId="16D30BC3" w:rsidR="00621441" w:rsidRPr="007A5772" w:rsidRDefault="00621441" w:rsidP="00621441">
      <w:pPr>
        <w:rPr>
          <w:rFonts w:ascii="Times New Roman" w:hAnsi="Times New Roman" w:cs="Times New Roman"/>
          <w:i/>
          <w:sz w:val="20"/>
          <w:szCs w:val="20"/>
        </w:rPr>
      </w:pPr>
      <w:r w:rsidRPr="007A5772">
        <w:rPr>
          <w:rFonts w:ascii="Times New Roman" w:hAnsi="Times New Roman" w:cs="Times New Roman"/>
          <w:i/>
          <w:sz w:val="20"/>
          <w:szCs w:val="20"/>
        </w:rPr>
        <w:t xml:space="preserve">Załącznik do poz.: </w:t>
      </w:r>
      <w:r w:rsidRPr="00621441">
        <w:rPr>
          <w:rFonts w:ascii="Times New Roman" w:hAnsi="Times New Roman" w:cs="Times New Roman"/>
          <w:i/>
          <w:sz w:val="20"/>
          <w:szCs w:val="20"/>
        </w:rPr>
        <w:t>LZ1</w:t>
      </w:r>
      <w:r w:rsidRPr="007A5772">
        <w:rPr>
          <w:rFonts w:ascii="Times New Roman" w:hAnsi="Times New Roman" w:cs="Times New Roman"/>
          <w:i/>
          <w:sz w:val="20"/>
          <w:szCs w:val="20"/>
        </w:rPr>
        <w:t xml:space="preserve"> – </w:t>
      </w:r>
      <w:r w:rsidRPr="00621441">
        <w:rPr>
          <w:rFonts w:ascii="Times New Roman" w:hAnsi="Times New Roman" w:cs="Times New Roman"/>
          <w:i/>
          <w:sz w:val="20"/>
          <w:szCs w:val="20"/>
        </w:rPr>
        <w:t>Lampa zabiegowa</w:t>
      </w:r>
    </w:p>
    <w:p w14:paraId="199D79DE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4958F8E3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Zestawienie parametrów techniczno-użytkowych przedmiotu zamówienia </w:t>
      </w:r>
    </w:p>
    <w:p w14:paraId="755101FD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3FC64BD5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1. Pełna nazwa przedmiotu zamówienia:  </w:t>
      </w:r>
    </w:p>
    <w:p w14:paraId="35580D36" w14:textId="06C76A9C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2. Typ</w:t>
      </w:r>
      <w:r w:rsidR="00C239C0">
        <w:rPr>
          <w:rFonts w:ascii="Times New Roman" w:hAnsi="Times New Roman" w:cs="Times New Roman"/>
          <w:sz w:val="20"/>
          <w:szCs w:val="20"/>
        </w:rPr>
        <w:t>/M</w:t>
      </w:r>
      <w:r w:rsidRPr="007A5772">
        <w:rPr>
          <w:rFonts w:ascii="Times New Roman" w:hAnsi="Times New Roman" w:cs="Times New Roman"/>
          <w:sz w:val="20"/>
          <w:szCs w:val="20"/>
        </w:rPr>
        <w:t xml:space="preserve">odel (podać): </w:t>
      </w:r>
    </w:p>
    <w:p w14:paraId="0DFF9A80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3. Producent (podać): </w:t>
      </w:r>
    </w:p>
    <w:p w14:paraId="21D6D7B9" w14:textId="28F2CB1C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4. Rok produkcji nie wcześniej niż: 202</w:t>
      </w:r>
      <w:r w:rsidR="00B95ED1">
        <w:rPr>
          <w:rFonts w:ascii="Times New Roman" w:hAnsi="Times New Roman" w:cs="Times New Roman"/>
          <w:sz w:val="20"/>
          <w:szCs w:val="20"/>
        </w:rPr>
        <w:t>3</w:t>
      </w:r>
    </w:p>
    <w:p w14:paraId="4A1EA907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    5. Urządzenie fabrycznie nowe</w:t>
      </w:r>
    </w:p>
    <w:p w14:paraId="15473CB3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0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"/>
        <w:gridCol w:w="6331"/>
        <w:gridCol w:w="1701"/>
        <w:gridCol w:w="1559"/>
      </w:tblGrid>
      <w:tr w:rsidR="00621441" w:rsidRPr="007A5772" w14:paraId="330FE68B" w14:textId="77777777" w:rsidTr="00C239C0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0599E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B043F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EDCC6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Parametry wymagane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86361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Parametr oferowany Tak/Nie</w:t>
            </w:r>
          </w:p>
          <w:p w14:paraId="1C097D12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Podać/opisać</w:t>
            </w:r>
          </w:p>
        </w:tc>
      </w:tr>
      <w:tr w:rsidR="00621441" w:rsidRPr="007A5772" w14:paraId="452B9C55" w14:textId="77777777" w:rsidTr="00C239C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C3585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DECAE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DC65A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F16D5" w14:textId="77777777" w:rsidR="00621441" w:rsidRPr="007A5772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</w:p>
        </w:tc>
      </w:tr>
      <w:tr w:rsidR="00C239C0" w:rsidRPr="007A5772" w14:paraId="2AFB2B68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5193023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22587E97" w14:textId="3D1C454A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Zawieszenie sufitowe czaszy składające się z 2 ramion – horyzontalnego oraz sprężystego. Obrót ramion o 360 stopni.</w:t>
            </w:r>
          </w:p>
        </w:tc>
        <w:tc>
          <w:tcPr>
            <w:tcW w:w="1701" w:type="dxa"/>
          </w:tcPr>
          <w:p w14:paraId="37FD3275" w14:textId="77777777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772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78596E9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0E0D65AA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038A1E9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27A85424" w14:textId="009AED1F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Łączny zasięg ramion min. 175 cm</w:t>
            </w:r>
          </w:p>
        </w:tc>
        <w:tc>
          <w:tcPr>
            <w:tcW w:w="1701" w:type="dxa"/>
          </w:tcPr>
          <w:p w14:paraId="7FB0C383" w14:textId="0E870FA1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B498202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5E59E3CE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1609CE1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526F50E8" w14:textId="52876B71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Obrót czaszy na przegubie ramienia sprężystego o 360 stopni.</w:t>
            </w:r>
          </w:p>
        </w:tc>
        <w:tc>
          <w:tcPr>
            <w:tcW w:w="1701" w:type="dxa"/>
          </w:tcPr>
          <w:p w14:paraId="137FC713" w14:textId="6E6F5C2B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804E1DF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07BD617C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408F659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6DF5898" w14:textId="3031BC33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Czasza składająca się z min. 3 modułów świetlnych LED.</w:t>
            </w:r>
          </w:p>
        </w:tc>
        <w:tc>
          <w:tcPr>
            <w:tcW w:w="1701" w:type="dxa"/>
          </w:tcPr>
          <w:p w14:paraId="2156BC20" w14:textId="412FBECE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77BE999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E8C31E3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66E7CA5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7B0C83F" w14:textId="7F0DAFEA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Ilość wszystkich diod w czaszy min. 40 szt.</w:t>
            </w:r>
          </w:p>
        </w:tc>
        <w:tc>
          <w:tcPr>
            <w:tcW w:w="1701" w:type="dxa"/>
          </w:tcPr>
          <w:p w14:paraId="23FEC792" w14:textId="5FB7AEF0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03AE5BD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ABAD0B8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7B88FE3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E74D6B3" w14:textId="4B229779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Możliwość wymiany modułów za pomocą dedykowanego narzędzia,  bez ingerencji w otwieranie obudowy czaszy.</w:t>
            </w:r>
          </w:p>
        </w:tc>
        <w:tc>
          <w:tcPr>
            <w:tcW w:w="1701" w:type="dxa"/>
          </w:tcPr>
          <w:p w14:paraId="235D65B3" w14:textId="24BF1FAE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113413E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EE2947D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65AD7EC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761A59FD" w14:textId="0919D35A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Oświetlenie w którym wszystkie diody są tego samego koloru, emitujące światło białe o jednakowej temperaturze barwowej.</w:t>
            </w:r>
          </w:p>
        </w:tc>
        <w:tc>
          <w:tcPr>
            <w:tcW w:w="1701" w:type="dxa"/>
          </w:tcPr>
          <w:p w14:paraId="6BFB3645" w14:textId="532F1EAA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F5DDC8B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0A6CF97A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BCD5BAA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0424261" w14:textId="3ECDE7BB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Natężenie światła (z odległości 1m) min. 100.000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lux</w:t>
            </w:r>
            <w:proofErr w:type="spellEnd"/>
          </w:p>
        </w:tc>
        <w:tc>
          <w:tcPr>
            <w:tcW w:w="1701" w:type="dxa"/>
          </w:tcPr>
          <w:p w14:paraId="78F950DC" w14:textId="51B85266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FA00F05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089332E5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589247C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29499D1D" w14:textId="7C3FC812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Panel membranowy znajdujący się na czaszy lampy, realizujący następujące funkcje: włącz/wyłącz oraz zmianę wartości natężenia światła.</w:t>
            </w:r>
          </w:p>
        </w:tc>
        <w:tc>
          <w:tcPr>
            <w:tcW w:w="1701" w:type="dxa"/>
          </w:tcPr>
          <w:p w14:paraId="081D22F4" w14:textId="273DE973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0D28DB5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49FF7ACC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3B2775A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709979B4" w14:textId="35EB6442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Regulacja natężenia światła odbywająca się w min. 5 krokach</w:t>
            </w:r>
          </w:p>
        </w:tc>
        <w:tc>
          <w:tcPr>
            <w:tcW w:w="1701" w:type="dxa"/>
          </w:tcPr>
          <w:p w14:paraId="4ADEEF91" w14:textId="0D31A4D1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5996D35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1EBBC8B9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DA66FE0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51EBD77" w14:textId="22720C6C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Regulacja natężenia światła odbywająca się za pomocą membranowego panelu sterowniczego umieszczonego na czaszy lampy  w zakresie  min.  30 – 100%,</w:t>
            </w:r>
          </w:p>
        </w:tc>
        <w:tc>
          <w:tcPr>
            <w:tcW w:w="1701" w:type="dxa"/>
          </w:tcPr>
          <w:p w14:paraId="775756F1" w14:textId="448C96B4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CAF5E26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2F909F44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C66CD2E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EDA4DBB" w14:textId="0C5359EA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Zapamiętywanie ostatniego ustawienia wartości natężenia światła przy ponownym uruchomieniu lampy.</w:t>
            </w:r>
          </w:p>
        </w:tc>
        <w:tc>
          <w:tcPr>
            <w:tcW w:w="1701" w:type="dxa"/>
          </w:tcPr>
          <w:p w14:paraId="57E4C7B0" w14:textId="607E5ABE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ECD9316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545EAD85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445E48C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85DC206" w14:textId="74AD0ED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Współczynnik odwzorowania barwy światła słonecznego   Ra: ≥ 99</w:t>
            </w:r>
          </w:p>
        </w:tc>
        <w:tc>
          <w:tcPr>
            <w:tcW w:w="1701" w:type="dxa"/>
          </w:tcPr>
          <w:p w14:paraId="7FE9410F" w14:textId="6A6C25AE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271D755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2D4C414E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03AF997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185DAB6" w14:textId="2E1F4E16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Współczynnik odwzorowania barwy czerwonej R9: ≥ 99</w:t>
            </w:r>
          </w:p>
        </w:tc>
        <w:tc>
          <w:tcPr>
            <w:tcW w:w="1701" w:type="dxa"/>
          </w:tcPr>
          <w:p w14:paraId="6724758C" w14:textId="51EE6B50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CBE583E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09FFE7AC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2CE3BDA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CDAD35E" w14:textId="02035EC3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Stała temperatura barwowa 4300K  (+/- 100K)</w:t>
            </w:r>
          </w:p>
        </w:tc>
        <w:tc>
          <w:tcPr>
            <w:tcW w:w="1701" w:type="dxa"/>
          </w:tcPr>
          <w:p w14:paraId="31EB8755" w14:textId="4297B381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3B38B9D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32D2062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B71E5A5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5B83F52F" w14:textId="56571E3A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Stała średnica pola bezcieniowego min. 17cm</w:t>
            </w:r>
          </w:p>
        </w:tc>
        <w:tc>
          <w:tcPr>
            <w:tcW w:w="1701" w:type="dxa"/>
          </w:tcPr>
          <w:p w14:paraId="7061EADB" w14:textId="50CE34BA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77BCB24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058328EA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796ABE6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A4D4E28" w14:textId="672F8A89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Wgłębność oświetlenia (L1+L2) min. 160 cm</w:t>
            </w:r>
          </w:p>
        </w:tc>
        <w:tc>
          <w:tcPr>
            <w:tcW w:w="1701" w:type="dxa"/>
          </w:tcPr>
          <w:p w14:paraId="52BBFF77" w14:textId="11C9ADBF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1445525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211EBE1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FDA7257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4A6128E1" w14:textId="25E29718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Zasilanie – 230 V (+/-) 10%, 50 </w:t>
            </w:r>
            <w:proofErr w:type="spellStart"/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701" w:type="dxa"/>
          </w:tcPr>
          <w:p w14:paraId="0C6A1F33" w14:textId="011B3AA1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E3BAABD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5EE6D75D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4AD6FB5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CA36D7D" w14:textId="00CB27B9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Zasilacz zintegrowany w czaszy lampy</w:t>
            </w:r>
          </w:p>
        </w:tc>
        <w:tc>
          <w:tcPr>
            <w:tcW w:w="1701" w:type="dxa"/>
          </w:tcPr>
          <w:p w14:paraId="64AC1C44" w14:textId="0CA4D57C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9C53DF6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29B01D76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FA39B1D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2826B33" w14:textId="0CBF99EF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Zabezpieczenie bezpiecznikowe, znajdujące się pod pokrywą zawieszenia sufitowego.</w:t>
            </w:r>
          </w:p>
        </w:tc>
        <w:tc>
          <w:tcPr>
            <w:tcW w:w="1701" w:type="dxa"/>
          </w:tcPr>
          <w:p w14:paraId="605737D3" w14:textId="2A9EA2DB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D05919E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14883DF0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0DFA9EB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7F86833E" w14:textId="2D81225E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Żywotność źródła światła min. 60 000h</w:t>
            </w:r>
          </w:p>
        </w:tc>
        <w:tc>
          <w:tcPr>
            <w:tcW w:w="1701" w:type="dxa"/>
          </w:tcPr>
          <w:p w14:paraId="6665F0C9" w14:textId="22DA825D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FD3343F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044C881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4876BD1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A400777" w14:textId="4E104C7F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Pobór mocy przy maksymalnym natężeniu światła max. 39 VA</w:t>
            </w:r>
          </w:p>
        </w:tc>
        <w:tc>
          <w:tcPr>
            <w:tcW w:w="1701" w:type="dxa"/>
          </w:tcPr>
          <w:p w14:paraId="356B5891" w14:textId="33C800F7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2318193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57E2300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6DFBACB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200DA8D5" w14:textId="62538C3F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Konstrukcja umożliwiająca czyszczenie i dezynfekcję powszechnie stosowanymi środkami</w:t>
            </w:r>
          </w:p>
        </w:tc>
        <w:tc>
          <w:tcPr>
            <w:tcW w:w="1701" w:type="dxa"/>
          </w:tcPr>
          <w:p w14:paraId="4712B7DD" w14:textId="1AD9D764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42473E0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39914639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61A906B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44231411" w14:textId="3A3848D2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Stopień ochrony czaszy min. IP 42 oraz systemu ramion min. IP 30</w:t>
            </w:r>
          </w:p>
        </w:tc>
        <w:tc>
          <w:tcPr>
            <w:tcW w:w="1701" w:type="dxa"/>
          </w:tcPr>
          <w:p w14:paraId="10C596B0" w14:textId="3228D662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7328E7F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485FE12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9D21593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4B92791A" w14:textId="1C4E6467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Zamknięta szczelna obudowa czasz lampy z gładkimi konturami bez elementów śrubowych, wykonana z wysoko utwardzanego tworzywa sztucznego.</w:t>
            </w:r>
          </w:p>
        </w:tc>
        <w:tc>
          <w:tcPr>
            <w:tcW w:w="1701" w:type="dxa"/>
          </w:tcPr>
          <w:p w14:paraId="4D3CA5F9" w14:textId="63B52E86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AB81EE5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4DC83D74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3A7CA49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17082DDC" w14:textId="066E7B2B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Czasza o konstrukcji „bez szybowej”, wyposażona w moduły światła ze zintegrowaną uszczelką zapobiegającą dostawaniu się do środka wilgoci oraz płynów podczas używania środków czyszczących.</w:t>
            </w:r>
          </w:p>
        </w:tc>
        <w:tc>
          <w:tcPr>
            <w:tcW w:w="1701" w:type="dxa"/>
          </w:tcPr>
          <w:p w14:paraId="2FD41482" w14:textId="38C6C6B9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62392EB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162DB34F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6DA3E3D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3D92971B" w14:textId="5777D97E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Lampę należy wyposażyć w zapasowe uchwyty sterylizowane do pozycjonowania czaszy lampy min. 2 szt.</w:t>
            </w:r>
          </w:p>
        </w:tc>
        <w:tc>
          <w:tcPr>
            <w:tcW w:w="1701" w:type="dxa"/>
          </w:tcPr>
          <w:p w14:paraId="3BBBC4B2" w14:textId="3CC288EA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D75AAFF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E1D04A0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D5F18C3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2445C61C" w14:textId="2BDF8B72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Mocowanie uchwytu sterylizowanego na zatrzask „klikowy” realizowany za pomocą jednej ręki.</w:t>
            </w:r>
          </w:p>
        </w:tc>
        <w:tc>
          <w:tcPr>
            <w:tcW w:w="1701" w:type="dxa"/>
          </w:tcPr>
          <w:p w14:paraId="23CDEEC6" w14:textId="0E0B4D75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E4DEA29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4A90331D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1E5EA97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4C659160" w14:textId="39F551A2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POZOSTAŁE WYMAGANIA</w:t>
            </w:r>
          </w:p>
        </w:tc>
        <w:tc>
          <w:tcPr>
            <w:tcW w:w="1701" w:type="dxa"/>
          </w:tcPr>
          <w:p w14:paraId="6F86E6A4" w14:textId="62A729D0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54B0875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8F61DA2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F84638E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4EBFAD4" w14:textId="134976B1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Materiały techniczne potwierdzające parametry wpisane w tabeli, dołączone do oferty.</w:t>
            </w:r>
          </w:p>
        </w:tc>
        <w:tc>
          <w:tcPr>
            <w:tcW w:w="1701" w:type="dxa"/>
          </w:tcPr>
          <w:p w14:paraId="4C02725A" w14:textId="41FC0620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4E9D0A6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0560C598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4B086E9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733459FB" w14:textId="045B18AE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Instrukcja obsługi w języku polskim dostarczona wraz z urządzeniem. Wydruk w kolorze potwierdzający oferowany produkt.</w:t>
            </w:r>
          </w:p>
        </w:tc>
        <w:tc>
          <w:tcPr>
            <w:tcW w:w="1701" w:type="dxa"/>
          </w:tcPr>
          <w:p w14:paraId="3A6CDB02" w14:textId="7C83D33C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D1ABA0F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60363D52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9F51F58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BC03EA6" w14:textId="35CE7D6A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Karta gwarancyjna oraz paszport techniczny dostarczone wraz z urządzeniem.</w:t>
            </w:r>
          </w:p>
        </w:tc>
        <w:tc>
          <w:tcPr>
            <w:tcW w:w="1701" w:type="dxa"/>
          </w:tcPr>
          <w:p w14:paraId="69302B50" w14:textId="684BAE4A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7FA8110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5BAF9F4B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1CBEA2F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66E40ACD" w14:textId="4DAE19CF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Montaż, uruchomienie i szkolenie obsługi w cenie urządzenia.</w:t>
            </w:r>
          </w:p>
        </w:tc>
        <w:tc>
          <w:tcPr>
            <w:tcW w:w="1701" w:type="dxa"/>
          </w:tcPr>
          <w:p w14:paraId="557F52BB" w14:textId="3A6A32B6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095BE3B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73D15A6E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FA6D0A4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D9EECDD" w14:textId="2B20ECEC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Wyrób oznaczony znakiem CE potwierdzony deklaracją Zgodności lub Certyfikatem CE</w:t>
            </w:r>
          </w:p>
        </w:tc>
        <w:tc>
          <w:tcPr>
            <w:tcW w:w="1701" w:type="dxa"/>
          </w:tcPr>
          <w:p w14:paraId="24F18E7E" w14:textId="17284431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1F44A40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587832AD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6F821F2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083B1849" w14:textId="292DE198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 xml:space="preserve">Oferowana lampa dostosowana konstrukcyjnie do sali: 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  <w:t>- wysokość do stropu od posadzki: [uzupełnić]</w:t>
            </w:r>
            <w:r w:rsidRPr="00C239C0">
              <w:rPr>
                <w:rFonts w:ascii="Times New Roman" w:hAnsi="Times New Roman" w:cs="Times New Roman"/>
                <w:sz w:val="20"/>
                <w:szCs w:val="20"/>
              </w:rPr>
              <w:br/>
              <w:t>- wysokość do sufitu podwieszanego od posadzki: [uzupełnić]</w:t>
            </w:r>
          </w:p>
        </w:tc>
        <w:tc>
          <w:tcPr>
            <w:tcW w:w="1701" w:type="dxa"/>
          </w:tcPr>
          <w:p w14:paraId="5E1F540D" w14:textId="7ECCB7A1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2E86504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9C0" w:rsidRPr="007A5772" w14:paraId="2E03D660" w14:textId="77777777" w:rsidTr="00C239C0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889A7D9" w14:textId="77777777" w:rsidR="00C239C0" w:rsidRPr="007A5772" w:rsidRDefault="00C239C0" w:rsidP="00C239C0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14:paraId="23F8E422" w14:textId="60343F1C" w:rsidR="00C239C0" w:rsidRPr="00C239C0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9C0">
              <w:rPr>
                <w:rFonts w:ascii="Times New Roman" w:hAnsi="Times New Roman" w:cs="Times New Roman"/>
                <w:sz w:val="20"/>
                <w:szCs w:val="20"/>
              </w:rPr>
              <w:t>Gwarancja min. 24 miesiące</w:t>
            </w:r>
          </w:p>
        </w:tc>
        <w:tc>
          <w:tcPr>
            <w:tcW w:w="1701" w:type="dxa"/>
          </w:tcPr>
          <w:p w14:paraId="1E54BDF3" w14:textId="0EADA5A9" w:rsidR="00C239C0" w:rsidRPr="007A5772" w:rsidRDefault="00C239C0" w:rsidP="00383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EAC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407E5B3" w14:textId="77777777" w:rsidR="00C239C0" w:rsidRPr="007A5772" w:rsidRDefault="00C239C0" w:rsidP="00C2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BD088E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6EFDE5E8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UWAGI: </w:t>
      </w:r>
    </w:p>
    <w:p w14:paraId="1D69E993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>1. Niespełnienie któregokolwiek z wymaganych powyżej parametrów spowoduje odrzucenie oferty bez dalszej jej oceny.</w:t>
      </w:r>
    </w:p>
    <w:p w14:paraId="033267D3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7A5772">
        <w:rPr>
          <w:rFonts w:ascii="Times New Roman" w:hAnsi="Times New Roman" w:cs="Times New Roman"/>
          <w:sz w:val="20"/>
          <w:szCs w:val="20"/>
        </w:rPr>
        <w:t>2. Brak opisu traktowany będzie jako brak danego parametru w oferowanej konfiguracji urządzenia</w:t>
      </w:r>
    </w:p>
    <w:p w14:paraId="3FC5BEB4" w14:textId="59D2EC01" w:rsidR="00621441" w:rsidRPr="00EE6E76" w:rsidRDefault="00621441" w:rsidP="00621441">
      <w:pPr>
        <w:rPr>
          <w:rFonts w:ascii="Times New Roman" w:hAnsi="Times New Roman" w:cs="Times New Roman"/>
          <w:sz w:val="20"/>
          <w:szCs w:val="20"/>
          <w:highlight w:val="yellow"/>
        </w:rPr>
      </w:pPr>
      <w:r w:rsidRPr="007A5772">
        <w:rPr>
          <w:rFonts w:ascii="Times New Roman" w:hAnsi="Times New Roman" w:cs="Times New Roman"/>
          <w:sz w:val="20"/>
          <w:szCs w:val="20"/>
        </w:rPr>
        <w:t xml:space="preserve">3. Wszystkie parametry </w:t>
      </w:r>
      <w:r w:rsidRPr="00EE6E76">
        <w:rPr>
          <w:rFonts w:ascii="Times New Roman" w:hAnsi="Times New Roman" w:cs="Times New Roman"/>
          <w:sz w:val="20"/>
          <w:szCs w:val="20"/>
        </w:rPr>
        <w:t>muszą zostać potwierdzone przez producenta lub autoryzowanego przedstawiciela.</w:t>
      </w:r>
      <w:r w:rsidRPr="00EE6E76">
        <w:rPr>
          <w:rFonts w:ascii="Times New Roman" w:hAnsi="Times New Roman" w:cs="Times New Roman"/>
          <w:sz w:val="20"/>
          <w:szCs w:val="20"/>
          <w:highlight w:val="yellow"/>
        </w:rPr>
        <w:br w:type="page"/>
      </w:r>
    </w:p>
    <w:p w14:paraId="6408FF11" w14:textId="6D37F4E3" w:rsidR="00621441" w:rsidRPr="00EE6E76" w:rsidRDefault="00621441" w:rsidP="00621441">
      <w:pPr>
        <w:rPr>
          <w:rFonts w:ascii="Times New Roman" w:hAnsi="Times New Roman" w:cs="Times New Roman"/>
          <w:i/>
          <w:sz w:val="20"/>
          <w:szCs w:val="20"/>
        </w:rPr>
      </w:pPr>
      <w:r w:rsidRPr="00EE6E76">
        <w:rPr>
          <w:rFonts w:ascii="Times New Roman" w:hAnsi="Times New Roman" w:cs="Times New Roman"/>
          <w:i/>
          <w:sz w:val="20"/>
          <w:szCs w:val="20"/>
        </w:rPr>
        <w:t>Załącznik do poz.: MD1 – Myjnia dezynfektor</w:t>
      </w:r>
    </w:p>
    <w:p w14:paraId="482E1407" w14:textId="77777777" w:rsidR="00621441" w:rsidRPr="00EE6E76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2AC33D1E" w14:textId="77777777" w:rsidR="00621441" w:rsidRPr="00EE6E76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EE6E76">
        <w:rPr>
          <w:rFonts w:ascii="Times New Roman" w:hAnsi="Times New Roman" w:cs="Times New Roman"/>
          <w:sz w:val="20"/>
          <w:szCs w:val="20"/>
        </w:rPr>
        <w:t xml:space="preserve">Zestawienie parametrów techniczno-użytkowych przedmiotu zamówienia </w:t>
      </w:r>
    </w:p>
    <w:p w14:paraId="1F0C62F2" w14:textId="77777777" w:rsidR="00621441" w:rsidRPr="00EE6E76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393C967C" w14:textId="77777777" w:rsidR="00621441" w:rsidRPr="00EE6E76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EE6E76">
        <w:rPr>
          <w:rFonts w:ascii="Times New Roman" w:hAnsi="Times New Roman" w:cs="Times New Roman"/>
          <w:sz w:val="20"/>
          <w:szCs w:val="20"/>
        </w:rPr>
        <w:t xml:space="preserve">    1. Pełna nazwa przedmiotu zamówienia:  </w:t>
      </w:r>
    </w:p>
    <w:p w14:paraId="6465F234" w14:textId="5E7BDFA8" w:rsidR="00621441" w:rsidRPr="00EE6E76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EE6E76">
        <w:rPr>
          <w:rFonts w:ascii="Times New Roman" w:hAnsi="Times New Roman" w:cs="Times New Roman"/>
          <w:sz w:val="20"/>
          <w:szCs w:val="20"/>
        </w:rPr>
        <w:t xml:space="preserve">    2. Typ</w:t>
      </w:r>
      <w:r w:rsidR="00354622" w:rsidRPr="00EE6E76">
        <w:rPr>
          <w:rFonts w:ascii="Times New Roman" w:hAnsi="Times New Roman" w:cs="Times New Roman"/>
          <w:sz w:val="20"/>
          <w:szCs w:val="20"/>
        </w:rPr>
        <w:t>/M</w:t>
      </w:r>
      <w:r w:rsidRPr="00EE6E76">
        <w:rPr>
          <w:rFonts w:ascii="Times New Roman" w:hAnsi="Times New Roman" w:cs="Times New Roman"/>
          <w:sz w:val="20"/>
          <w:szCs w:val="20"/>
        </w:rPr>
        <w:t xml:space="preserve">odel (podać): </w:t>
      </w:r>
    </w:p>
    <w:p w14:paraId="3609A8F5" w14:textId="77777777" w:rsidR="00621441" w:rsidRPr="00EE6E76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EE6E76">
        <w:rPr>
          <w:rFonts w:ascii="Times New Roman" w:hAnsi="Times New Roman" w:cs="Times New Roman"/>
          <w:sz w:val="20"/>
          <w:szCs w:val="20"/>
        </w:rPr>
        <w:t xml:space="preserve">    3. Producent (podać): </w:t>
      </w:r>
    </w:p>
    <w:p w14:paraId="2BA38058" w14:textId="0566C625" w:rsidR="00621441" w:rsidRPr="00EE6E76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EE6E76">
        <w:rPr>
          <w:rFonts w:ascii="Times New Roman" w:hAnsi="Times New Roman" w:cs="Times New Roman"/>
          <w:sz w:val="20"/>
          <w:szCs w:val="20"/>
        </w:rPr>
        <w:t xml:space="preserve">    4. Rok produkcji nie wcześniej niż: 202</w:t>
      </w:r>
      <w:r w:rsidR="00B95ED1" w:rsidRPr="00EE6E76">
        <w:rPr>
          <w:rFonts w:ascii="Times New Roman" w:hAnsi="Times New Roman" w:cs="Times New Roman"/>
          <w:sz w:val="20"/>
          <w:szCs w:val="20"/>
        </w:rPr>
        <w:t>3</w:t>
      </w:r>
    </w:p>
    <w:p w14:paraId="3A7F726E" w14:textId="77777777" w:rsidR="00621441" w:rsidRPr="00EE6E76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EE6E76">
        <w:rPr>
          <w:rFonts w:ascii="Times New Roman" w:hAnsi="Times New Roman" w:cs="Times New Roman"/>
          <w:sz w:val="20"/>
          <w:szCs w:val="20"/>
        </w:rPr>
        <w:t xml:space="preserve">    5. Urządzenie fabrycznie nowe</w:t>
      </w:r>
    </w:p>
    <w:p w14:paraId="4655C438" w14:textId="77777777" w:rsidR="00621441" w:rsidRPr="00EE6E76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0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"/>
        <w:gridCol w:w="6331"/>
        <w:gridCol w:w="1701"/>
        <w:gridCol w:w="1559"/>
      </w:tblGrid>
      <w:tr w:rsidR="00621441" w:rsidRPr="00EE6E76" w14:paraId="15529C62" w14:textId="77777777" w:rsidTr="00F7518D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58583" w14:textId="77777777" w:rsidR="00621441" w:rsidRPr="00EE6E76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E6E76">
              <w:rPr>
                <w:rFonts w:ascii="Times New Roman" w:hAnsi="Times New Roman" w:cs="Times New Roman"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FE561" w14:textId="77777777" w:rsidR="00621441" w:rsidRPr="00EE6E76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bCs/>
                <w:sz w:val="20"/>
                <w:szCs w:val="20"/>
              </w:rPr>
              <w:t>Wymagania techniczne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F9E92" w14:textId="77777777" w:rsidR="00621441" w:rsidRPr="00EE6E76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bCs/>
                <w:sz w:val="20"/>
                <w:szCs w:val="20"/>
              </w:rPr>
              <w:t>Parametry wymagane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302D5" w14:textId="77777777" w:rsidR="00621441" w:rsidRPr="00EE6E76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bCs/>
                <w:sz w:val="20"/>
                <w:szCs w:val="20"/>
              </w:rPr>
              <w:t>Parametr oferowany Tak/Nie</w:t>
            </w:r>
          </w:p>
          <w:p w14:paraId="0D807D46" w14:textId="77777777" w:rsidR="00621441" w:rsidRPr="00EE6E76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bCs/>
                <w:sz w:val="20"/>
                <w:szCs w:val="20"/>
              </w:rPr>
              <w:t>Podać/opisać</w:t>
            </w:r>
          </w:p>
        </w:tc>
      </w:tr>
      <w:tr w:rsidR="00621441" w:rsidRPr="00EE6E76" w14:paraId="1CB970B3" w14:textId="77777777" w:rsidTr="00F7518D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606B0" w14:textId="4873A126" w:rsidR="00621441" w:rsidRPr="00EE6E76" w:rsidRDefault="00F7518D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B526D" w14:textId="77777777" w:rsidR="00621441" w:rsidRPr="00EE6E76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bCs/>
                <w:sz w:val="20"/>
                <w:szCs w:val="20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5D3D2" w14:textId="77777777" w:rsidR="00621441" w:rsidRPr="00EE6E76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C1049" w14:textId="77777777" w:rsidR="00621441" w:rsidRPr="00EE6E76" w:rsidRDefault="00621441" w:rsidP="001F63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</w:p>
        </w:tc>
      </w:tr>
      <w:tr w:rsidR="00F7518D" w:rsidRPr="00EE6E76" w14:paraId="09A1C31C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A475EA3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65D9F" w14:textId="7EEBBA5A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Model wolnostojący</w:t>
            </w:r>
          </w:p>
        </w:tc>
        <w:tc>
          <w:tcPr>
            <w:tcW w:w="1701" w:type="dxa"/>
          </w:tcPr>
          <w:p w14:paraId="02425E67" w14:textId="2188172A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472C4D64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4775AF64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8066858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DDB543" w14:textId="345907C8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Fabrycznie nowe urządzenie przeznaczone do opróżniania, mycia, suszenia i dezynfekcji termicznej pojemników na odpady pochodzenia ludzkiego i innych naczyń sanitarnych.</w:t>
            </w:r>
          </w:p>
        </w:tc>
        <w:tc>
          <w:tcPr>
            <w:tcW w:w="1701" w:type="dxa"/>
          </w:tcPr>
          <w:p w14:paraId="7C7F9524" w14:textId="7CED5875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4589830F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09FF507F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C93F3F1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C4B83" w14:textId="77777777" w:rsidR="00F7518D" w:rsidRPr="00EE6E76" w:rsidRDefault="00F7518D" w:rsidP="00F7518D">
            <w:pPr>
              <w:rPr>
                <w:rFonts w:ascii="Times New Roman" w:hAnsi="Times New Roman" w:cs="Times New Roman"/>
                <w:szCs w:val="20"/>
                <w:lang w:eastAsia="pl-PL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Minimalna pojemność komory: </w:t>
            </w:r>
          </w:p>
          <w:p w14:paraId="5F39C1D8" w14:textId="77777777" w:rsidR="00F7518D" w:rsidRPr="00EE6E76" w:rsidRDefault="00F7518D" w:rsidP="00F7518D">
            <w:pPr>
              <w:rPr>
                <w:rFonts w:ascii="Times New Roman" w:hAnsi="Times New Roman" w:cs="Times New Roman"/>
                <w:szCs w:val="20"/>
                <w:lang w:eastAsia="pl-PL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- jeden basen z pokrywką + jedna kaczka </w:t>
            </w:r>
          </w:p>
          <w:p w14:paraId="45CE72D4" w14:textId="77777777" w:rsidR="00F7518D" w:rsidRPr="00EE6E76" w:rsidRDefault="00F7518D" w:rsidP="00F7518D">
            <w:pPr>
              <w:rPr>
                <w:rFonts w:ascii="Times New Roman" w:hAnsi="Times New Roman" w:cs="Times New Roman"/>
                <w:szCs w:val="20"/>
                <w:lang w:eastAsia="pl-PL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trzy kaczki</w:t>
            </w:r>
          </w:p>
          <w:p w14:paraId="03026069" w14:textId="1C18166B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(możliwość mycia basenów podłużnych o długości</w:t>
            </w:r>
            <w:r w:rsidRPr="00EE6E76">
              <w:rPr>
                <w:rFonts w:ascii="Times New Roman" w:hAnsi="Times New Roman" w:cs="Times New Roman"/>
                <w:szCs w:val="20"/>
                <w:lang w:eastAsia="pl-PL"/>
              </w:rPr>
              <w:t xml:space="preserve"> </w:t>
            </w: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55 cm, butli do ssaków, małych misek itp. )</w:t>
            </w:r>
          </w:p>
        </w:tc>
        <w:tc>
          <w:tcPr>
            <w:tcW w:w="1701" w:type="dxa"/>
          </w:tcPr>
          <w:p w14:paraId="0D39595D" w14:textId="3867752B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C26079F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0512D152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FCF8990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DD2C7B" w14:textId="6320D3D2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Konstrukcja komory wykonana ze stali kwasoodpornej typu AISI 316 (1.4401) lub lepszej gatunkowo.</w:t>
            </w:r>
          </w:p>
        </w:tc>
        <w:tc>
          <w:tcPr>
            <w:tcW w:w="1701" w:type="dxa"/>
          </w:tcPr>
          <w:p w14:paraId="2B005C5A" w14:textId="7406C56A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47E3B13A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561A8219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A329A49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5B9A9" w14:textId="7D6B0E08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Obudowa urządzenia wykonana ze stali kwasoodpornej typu AISI 304 (1.4301) lub lepszej gatunkowo.</w:t>
            </w:r>
          </w:p>
        </w:tc>
        <w:tc>
          <w:tcPr>
            <w:tcW w:w="1701" w:type="dxa"/>
          </w:tcPr>
          <w:p w14:paraId="0DC06BC1" w14:textId="42D068B2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9F2790C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36C0442E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7C7EADC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89D2F0" w14:textId="0F063495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Konstrukcja wewnętrzna komory bez ostrych krawędzi, narożników i spoin. Wykonana jako głęboko tłoczony monolit z nachylonym sufitem ułatwiającym spływanie.</w:t>
            </w:r>
          </w:p>
        </w:tc>
        <w:tc>
          <w:tcPr>
            <w:tcW w:w="1701" w:type="dxa"/>
          </w:tcPr>
          <w:p w14:paraId="316E12EF" w14:textId="504D51CD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6D93B2E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14528FA2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63EE1137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74F16" w14:textId="7C1BEC5A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Komora izolowana termicznie i akustycznie materiałem o grubości 1 cm.</w:t>
            </w:r>
          </w:p>
        </w:tc>
        <w:tc>
          <w:tcPr>
            <w:tcW w:w="1701" w:type="dxa"/>
          </w:tcPr>
          <w:p w14:paraId="7C41CC3D" w14:textId="4147F6D8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3454AC8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15D65FE2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1341CD4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2E706" w14:textId="564729B0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Maksymalny dopuszczalny poziom hałasu 55 </w:t>
            </w:r>
            <w:proofErr w:type="spellStart"/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dB</w:t>
            </w:r>
            <w:proofErr w:type="spellEnd"/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5CA5D4AD" w14:textId="00D5A05A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60DCE8A8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7D9D713C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CA940FF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F5FC4" w14:textId="03171B7C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System natryskowy komory wyposażony w minimum 11 dysz ciśnieniowych (w tym minimum 5 obrotowych). Nie dopuszcza się ramion natryskowych.</w:t>
            </w:r>
          </w:p>
        </w:tc>
        <w:tc>
          <w:tcPr>
            <w:tcW w:w="1701" w:type="dxa"/>
          </w:tcPr>
          <w:p w14:paraId="28798FB0" w14:textId="1E75550B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A8A103A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1ED93D68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21AE9CF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8A53C" w14:textId="28860FA8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Główna dysza myjąca usytuowana na tylnej ścianie komory w sposób zapewniający mycie wewnętrznych powierzchni basenów podłużnych</w:t>
            </w:r>
          </w:p>
        </w:tc>
        <w:tc>
          <w:tcPr>
            <w:tcW w:w="1701" w:type="dxa"/>
          </w:tcPr>
          <w:p w14:paraId="4E37AC2A" w14:textId="164C5141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48D49808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6392ED61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87D8C29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6CD79" w14:textId="3A136EEF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Dysza główna bez ruchomych elementów teleskopowych.</w:t>
            </w:r>
          </w:p>
        </w:tc>
        <w:tc>
          <w:tcPr>
            <w:tcW w:w="1701" w:type="dxa"/>
          </w:tcPr>
          <w:p w14:paraId="4FB566DC" w14:textId="08D5E9D2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D37DFD5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42B47561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63B4263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EB8DD" w14:textId="16939B92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Drzwi uchylne, na przedniej ścianie urządzenia,  otwierane i zamykane ręcznie </w:t>
            </w:r>
          </w:p>
        </w:tc>
        <w:tc>
          <w:tcPr>
            <w:tcW w:w="1701" w:type="dxa"/>
          </w:tcPr>
          <w:p w14:paraId="64B6DB83" w14:textId="1177C5CA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61019A3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5B09FC59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E2E98F1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E1F0E" w14:textId="37C3F43A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Uszczelka drzwiowa labiryntowa wykonana w postaci kanału ze stali kwasoodpornej bezobsługowa(niewymagająca przeglądów i wymiany, odporna na uszkodzenia mechaniczne).</w:t>
            </w:r>
          </w:p>
        </w:tc>
        <w:tc>
          <w:tcPr>
            <w:tcW w:w="1701" w:type="dxa"/>
          </w:tcPr>
          <w:p w14:paraId="4EEA3D31" w14:textId="3AEBA3D2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B3A6A3A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6F8EE835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0467AA3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B6CC6" w14:textId="737D13C8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Blokada drzwi przez cały czas trwania cyklu- drzwi mogą zostać otwarte dopiero po zakończeniu wszystkich faz procesu mycia i dezynfekcji.</w:t>
            </w:r>
          </w:p>
        </w:tc>
        <w:tc>
          <w:tcPr>
            <w:tcW w:w="1701" w:type="dxa"/>
          </w:tcPr>
          <w:p w14:paraId="3EE8AC31" w14:textId="7CF891C7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F22A7DE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18DFD038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11F0FF2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B364C5" w14:textId="206CE122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Możliwość regulacji dezynfekcji termicznej w zakresie do 93°C włącznie (z możliwością uzyskania dezynfekcji termicznej A0=600)</w:t>
            </w:r>
          </w:p>
        </w:tc>
        <w:tc>
          <w:tcPr>
            <w:tcW w:w="1701" w:type="dxa"/>
          </w:tcPr>
          <w:p w14:paraId="502DB9B3" w14:textId="66FD89C2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539E3AB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4C0109E4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9EEB165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819BA" w14:textId="0C05AA66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Możliwość uzyskania poziomu dezynfekcji termicznej typu A0=3000</w:t>
            </w:r>
          </w:p>
        </w:tc>
        <w:tc>
          <w:tcPr>
            <w:tcW w:w="1701" w:type="dxa"/>
          </w:tcPr>
          <w:p w14:paraId="289FCA97" w14:textId="279ACB18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52BCA6A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2999D112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37EA2AF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3F8BA" w14:textId="5066C4C0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Możliwość usuwania spor </w:t>
            </w:r>
            <w:r w:rsidRPr="00EE6E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Clostridium </w:t>
            </w:r>
            <w:proofErr w:type="spellStart"/>
            <w:r w:rsidRPr="00EE6E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difficile</w:t>
            </w:r>
            <w:proofErr w:type="spellEnd"/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dzięki zastosowaniu dezynfekcji termicznej na poziomie A0=3000</w:t>
            </w:r>
          </w:p>
        </w:tc>
        <w:tc>
          <w:tcPr>
            <w:tcW w:w="1701" w:type="dxa"/>
          </w:tcPr>
          <w:p w14:paraId="50D9D9CD" w14:textId="786E159B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0856C55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068ED340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6ED4927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C26FA" w14:textId="1196CE59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Minimum 3 w pełni automatyczne programy użytkowe wybierane bezpośrednio z klawiatury sterującej za pomocą trzech oddzielnych przycisków.</w:t>
            </w:r>
          </w:p>
        </w:tc>
        <w:tc>
          <w:tcPr>
            <w:tcW w:w="1701" w:type="dxa"/>
          </w:tcPr>
          <w:p w14:paraId="0B0FF514" w14:textId="323FDCDC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E39B2D7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38D8F8F4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813E9E2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004123" w14:textId="6176E294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Panel sterujący z przyciskami membranowymi umiejscowiony na frontowej ścianie urządzenia.</w:t>
            </w:r>
          </w:p>
        </w:tc>
        <w:tc>
          <w:tcPr>
            <w:tcW w:w="1701" w:type="dxa"/>
          </w:tcPr>
          <w:p w14:paraId="47CFEB34" w14:textId="5708C002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E7EFDBD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0379A9F5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EB8D35F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18C6C" w14:textId="28DF3516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Wszystkie programy mycia zakończone fazą dezynfekcji termicznej.</w:t>
            </w:r>
          </w:p>
        </w:tc>
        <w:tc>
          <w:tcPr>
            <w:tcW w:w="1701" w:type="dxa"/>
          </w:tcPr>
          <w:p w14:paraId="61C4EBD1" w14:textId="05BAEFA3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A978FEF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35D1F360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877CB55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06DD9" w14:textId="1604675C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programów mycia i dezynfekcji  5-8 minut.</w:t>
            </w:r>
          </w:p>
        </w:tc>
        <w:tc>
          <w:tcPr>
            <w:tcW w:w="1701" w:type="dxa"/>
          </w:tcPr>
          <w:p w14:paraId="3F42DBF3" w14:textId="6F87EAB2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2FCC303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56EA72A7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9D16F92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2233B" w14:textId="41FDEA25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Program mycia krótki o czasie do 5 minut.</w:t>
            </w:r>
          </w:p>
        </w:tc>
        <w:tc>
          <w:tcPr>
            <w:tcW w:w="1701" w:type="dxa"/>
          </w:tcPr>
          <w:p w14:paraId="36FE7D8E" w14:textId="4C43AE7E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C237272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2C35DC5C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57AA939C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D9C0B" w14:textId="450C7059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Średnie zużycie wody dla programu standardowego 18l/cykl</w:t>
            </w:r>
          </w:p>
        </w:tc>
        <w:tc>
          <w:tcPr>
            <w:tcW w:w="1701" w:type="dxa"/>
          </w:tcPr>
          <w:p w14:paraId="478819B4" w14:textId="5B89ED1E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4B4EE1B6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701BA876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B997E85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79067" w14:textId="093ED72F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Wyposażony w uniwersalny kosz załadowczy z możliwością wysunięcia kosza z uchwytów i zamiany na kosz innego typu bez użycia narzędzi.</w:t>
            </w:r>
          </w:p>
        </w:tc>
        <w:tc>
          <w:tcPr>
            <w:tcW w:w="1701" w:type="dxa"/>
          </w:tcPr>
          <w:p w14:paraId="038BA254" w14:textId="555A6D77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EDF1B01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2A041D8B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5BA1EA7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6C11D" w14:textId="4AD1D92D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Konstrukcja kosza załadowczego powodująca opróżnianie załadunku z nieczystości przy zamykaniu drzwi komory.</w:t>
            </w:r>
          </w:p>
        </w:tc>
        <w:tc>
          <w:tcPr>
            <w:tcW w:w="1701" w:type="dxa"/>
          </w:tcPr>
          <w:p w14:paraId="0F9B4437" w14:textId="092658B5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2949AD1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6EC1B233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9D589C4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2D7C1" w14:textId="6F85688A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eastAsia="SimSun" w:hAnsi="Times New Roman" w:cs="Times New Roman"/>
                <w:sz w:val="20"/>
                <w:szCs w:val="20"/>
                <w:lang w:eastAsia="hi-IN"/>
              </w:rPr>
              <w:t>Sterownik mikroprocesorowy.</w:t>
            </w:r>
          </w:p>
        </w:tc>
        <w:tc>
          <w:tcPr>
            <w:tcW w:w="1701" w:type="dxa"/>
          </w:tcPr>
          <w:p w14:paraId="5DEBDFC0" w14:textId="1F25CF81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CF3C462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0A3385F5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11E45E6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C6AA3" w14:textId="6C086420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hi-IN"/>
              </w:rPr>
              <w:t>Sterownik wyposażony w dwulinijkowy wyświetlacz pozwalający na wyświetlanie komunikatów tekstowych minimum 15 znaków w każdej linii.</w:t>
            </w:r>
          </w:p>
        </w:tc>
        <w:tc>
          <w:tcPr>
            <w:tcW w:w="1701" w:type="dxa"/>
          </w:tcPr>
          <w:p w14:paraId="7743C022" w14:textId="089640BD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7D2EDF25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1164FE2D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52F2040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4DDD6" w14:textId="18F61258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 wyświetlaczu informacje o: stanie urządzenia, temperaturze w komorze mycia, błędach.</w:t>
            </w:r>
          </w:p>
        </w:tc>
        <w:tc>
          <w:tcPr>
            <w:tcW w:w="1701" w:type="dxa"/>
          </w:tcPr>
          <w:p w14:paraId="7BEF497C" w14:textId="073E40F8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5E305DF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22FDCD09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3CD380D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BFF1A" w14:textId="332A710B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Elektroniczny system kontroli temperatury w komorze w oparciu o czujnik temperatury.</w:t>
            </w:r>
          </w:p>
        </w:tc>
        <w:tc>
          <w:tcPr>
            <w:tcW w:w="1701" w:type="dxa"/>
          </w:tcPr>
          <w:p w14:paraId="02A63AA7" w14:textId="7A4F274F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E24C09B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47C83AD0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4ACF1BEB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ED99F" w14:textId="7E3F79E0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Wbudowana wytwornica pary o mocy minimum </w:t>
            </w:r>
            <w:r w:rsidRPr="00EE6E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4,3</w:t>
            </w:r>
            <w:r w:rsidRPr="00EE6E76">
              <w:rPr>
                <w:rFonts w:ascii="Times New Roman" w:hAnsi="Times New Roman" w:cs="Times New Roman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kW, wyposażona w czujnik elektroniczny poziomu wody. Czujnik podłączony do układu sterowania.</w:t>
            </w:r>
          </w:p>
        </w:tc>
        <w:tc>
          <w:tcPr>
            <w:tcW w:w="1701" w:type="dxa"/>
          </w:tcPr>
          <w:p w14:paraId="659F54AB" w14:textId="49A3EAE6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C800EE5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6FFDF8B8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941F0F1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53ACB" w14:textId="64338022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Wewnętrzna automatyczna dezynfekcja termiczna wszystkich rur odprowadzających wodę do dysz strumieniowych – dystrybucja pary przez system dysz myjących.</w:t>
            </w:r>
          </w:p>
        </w:tc>
        <w:tc>
          <w:tcPr>
            <w:tcW w:w="1701" w:type="dxa"/>
          </w:tcPr>
          <w:p w14:paraId="366D77A8" w14:textId="3077544B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0942FE4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2C77C27A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FA4F4E9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47B36" w14:textId="26C778A3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Pompa dozująca płynny środek myjąco-</w:t>
            </w:r>
            <w:proofErr w:type="spellStart"/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odkamieniający</w:t>
            </w:r>
            <w:proofErr w:type="spellEnd"/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2207CE77" w14:textId="6CE999CF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20886AD9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4EC2B3C2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0F62DCE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7EB2A" w14:textId="4D6BC85A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Efektywny proces płukania, mycia i dezynfekcji przy zastosowaniu wyłącznie jednego środka myjąco-</w:t>
            </w:r>
            <w:proofErr w:type="spellStart"/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odkamieniającego</w:t>
            </w:r>
            <w:proofErr w:type="spellEnd"/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701" w:type="dxa"/>
          </w:tcPr>
          <w:p w14:paraId="25156DFF" w14:textId="58BE8EDD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42298AE8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67A6CED8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028625C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1F4F2" w14:textId="77777777" w:rsidR="00F7518D" w:rsidRPr="00EE6E76" w:rsidRDefault="00F7518D" w:rsidP="00F7518D">
            <w:pPr>
              <w:rPr>
                <w:rFonts w:ascii="Times New Roman" w:hAnsi="Times New Roman" w:cs="Times New Roman"/>
                <w:szCs w:val="20"/>
                <w:lang w:eastAsia="pl-PL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Wydajność pompy myjącej min. 400 l/min</w:t>
            </w:r>
          </w:p>
          <w:p w14:paraId="58526054" w14:textId="77777777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B46488F" w14:textId="217B8715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025A922F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01887077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3AE0113C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EAFFE" w14:textId="77777777" w:rsidR="00F7518D" w:rsidRPr="00EE6E76" w:rsidRDefault="00F7518D" w:rsidP="00F7518D">
            <w:pPr>
              <w:rPr>
                <w:rFonts w:ascii="Times New Roman" w:hAnsi="Times New Roman" w:cs="Times New Roman"/>
                <w:szCs w:val="20"/>
                <w:lang w:eastAsia="pl-PL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Maksymalne wymiary urządzenia: </w:t>
            </w:r>
          </w:p>
          <w:p w14:paraId="38C29970" w14:textId="77777777" w:rsidR="00F7518D" w:rsidRPr="00EE6E76" w:rsidRDefault="00F7518D" w:rsidP="00F7518D">
            <w:pPr>
              <w:rPr>
                <w:rFonts w:ascii="Times New Roman" w:hAnsi="Times New Roman" w:cs="Times New Roman"/>
                <w:szCs w:val="20"/>
                <w:lang w:eastAsia="pl-PL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szerokość 50 cm</w:t>
            </w:r>
          </w:p>
          <w:p w14:paraId="1C852266" w14:textId="77777777" w:rsidR="00F7518D" w:rsidRPr="00EE6E76" w:rsidRDefault="00F7518D" w:rsidP="00F7518D">
            <w:pPr>
              <w:rPr>
                <w:rFonts w:ascii="Times New Roman" w:hAnsi="Times New Roman" w:cs="Times New Roman"/>
                <w:szCs w:val="20"/>
                <w:lang w:eastAsia="pl-PL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głębokość 45 cm</w:t>
            </w:r>
          </w:p>
          <w:p w14:paraId="410206BC" w14:textId="3A856C2F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- wysokość </w:t>
            </w:r>
            <w:r w:rsidRPr="00EE6E76">
              <w:rPr>
                <w:rFonts w:ascii="Times New Roman" w:hAnsi="Times New Roman" w:cs="Times New Roman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EE6E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180</w:t>
            </w:r>
            <w:r w:rsidRPr="00EE6E76">
              <w:rPr>
                <w:rFonts w:ascii="Times New Roman" w:hAnsi="Times New Roman" w:cs="Times New Roman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cm</w:t>
            </w:r>
          </w:p>
        </w:tc>
        <w:tc>
          <w:tcPr>
            <w:tcW w:w="1701" w:type="dxa"/>
          </w:tcPr>
          <w:p w14:paraId="05C92F45" w14:textId="1AF9FF75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12271CCC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4F254BA9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7C8F5725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0F176F" w14:textId="2B942BB4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Odpływ kanalizacyjny w myjni 100 mm. Myjnia wyposażona w rurę odpływową.</w:t>
            </w:r>
          </w:p>
        </w:tc>
        <w:tc>
          <w:tcPr>
            <w:tcW w:w="1701" w:type="dxa"/>
          </w:tcPr>
          <w:p w14:paraId="3802D3DE" w14:textId="03C9E248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5F86BD9E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3A2D6128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201883BC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283F5" w14:textId="6E5D700E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Myjnia wyposażona w przyłącze wody ciepłej i zimnej (w zestawie komplet węży zasilających).</w:t>
            </w:r>
          </w:p>
        </w:tc>
        <w:tc>
          <w:tcPr>
            <w:tcW w:w="1701" w:type="dxa"/>
          </w:tcPr>
          <w:p w14:paraId="150D44D8" w14:textId="72FA8F2A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3916C918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645D9B2D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079C2DC5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949112" w14:textId="11A0B6DC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Wbudowana szafka na detergenty znajdująca się bezpośrednio pod komorą urządzenia.</w:t>
            </w:r>
          </w:p>
        </w:tc>
        <w:tc>
          <w:tcPr>
            <w:tcW w:w="1701" w:type="dxa"/>
          </w:tcPr>
          <w:p w14:paraId="178E235A" w14:textId="11532224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42EEF5EF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8D" w:rsidRPr="00EE6E76" w14:paraId="3786D0CE" w14:textId="77777777" w:rsidTr="00F7518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615" w:type="dxa"/>
            <w:vAlign w:val="center"/>
          </w:tcPr>
          <w:p w14:paraId="1D35EE0F" w14:textId="77777777" w:rsidR="00F7518D" w:rsidRPr="00EE6E76" w:rsidRDefault="00F7518D" w:rsidP="00F7518D">
            <w:pPr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A6EFF" w14:textId="5D93CD71" w:rsidR="00F7518D" w:rsidRPr="00EE6E76" w:rsidRDefault="00F7518D" w:rsidP="00F751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Zasilanie elektryczne 400V, 50 </w:t>
            </w:r>
            <w:proofErr w:type="spellStart"/>
            <w:r w:rsidRPr="00EE6E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1701" w:type="dxa"/>
          </w:tcPr>
          <w:p w14:paraId="7A80F34A" w14:textId="3D517780" w:rsidR="00F7518D" w:rsidRPr="00EE6E76" w:rsidRDefault="00F7518D" w:rsidP="00F75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E76">
              <w:rPr>
                <w:rFonts w:ascii="Times New Roman" w:hAnsi="Times New Roman" w:cs="Times New Roman"/>
                <w:sz w:val="20"/>
                <w:szCs w:val="20"/>
              </w:rPr>
              <w:t>Tak, podać</w:t>
            </w:r>
          </w:p>
        </w:tc>
        <w:tc>
          <w:tcPr>
            <w:tcW w:w="1559" w:type="dxa"/>
          </w:tcPr>
          <w:p w14:paraId="4002691A" w14:textId="77777777" w:rsidR="00F7518D" w:rsidRPr="00EE6E76" w:rsidRDefault="00F7518D" w:rsidP="00F751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188580" w14:textId="77777777" w:rsidR="00621441" w:rsidRPr="00EE6E76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5FC66972" w14:textId="77777777" w:rsidR="00621441" w:rsidRPr="00EE6E76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EE6E76">
        <w:rPr>
          <w:rFonts w:ascii="Times New Roman" w:hAnsi="Times New Roman" w:cs="Times New Roman"/>
          <w:sz w:val="20"/>
          <w:szCs w:val="20"/>
        </w:rPr>
        <w:t xml:space="preserve">UWAGI: </w:t>
      </w:r>
    </w:p>
    <w:p w14:paraId="59C8349F" w14:textId="77777777" w:rsidR="00621441" w:rsidRPr="00EE6E76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EE6E76">
        <w:rPr>
          <w:rFonts w:ascii="Times New Roman" w:hAnsi="Times New Roman" w:cs="Times New Roman"/>
          <w:sz w:val="20"/>
          <w:szCs w:val="20"/>
        </w:rPr>
        <w:t>1. Niespełnienie któregokolwiek z wymaganych powyżej parametrów spowoduje odrzucenie oferty bez dalszej jej oceny.</w:t>
      </w:r>
    </w:p>
    <w:p w14:paraId="70979B6A" w14:textId="77777777" w:rsidR="00621441" w:rsidRPr="00EE6E76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EE6E76">
        <w:rPr>
          <w:rFonts w:ascii="Times New Roman" w:hAnsi="Times New Roman" w:cs="Times New Roman"/>
          <w:sz w:val="20"/>
          <w:szCs w:val="20"/>
        </w:rPr>
        <w:t>2. Brak opisu traktowany będzie jako brak danego parametru w oferowanej konfiguracji urządzenia</w:t>
      </w:r>
    </w:p>
    <w:p w14:paraId="033221AE" w14:textId="00BB2AE5" w:rsidR="00621441" w:rsidRDefault="00621441" w:rsidP="00621441">
      <w:pPr>
        <w:rPr>
          <w:rFonts w:ascii="Times New Roman" w:hAnsi="Times New Roman" w:cs="Times New Roman"/>
          <w:sz w:val="20"/>
          <w:szCs w:val="20"/>
        </w:rPr>
      </w:pPr>
      <w:r w:rsidRPr="00EE6E76">
        <w:rPr>
          <w:rFonts w:ascii="Times New Roman" w:hAnsi="Times New Roman" w:cs="Times New Roman"/>
          <w:sz w:val="20"/>
          <w:szCs w:val="20"/>
        </w:rPr>
        <w:t>3. Wszystkie parametry muszą zostać potwierdzone przez producenta lub autoryzowanego przedstawiciela.</w:t>
      </w:r>
    </w:p>
    <w:p w14:paraId="355DA17D" w14:textId="77777777" w:rsidR="00621441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3A77A7AF" w14:textId="77777777" w:rsidR="00621441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3024E4A1" w14:textId="77777777" w:rsidR="00621441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0836A7F5" w14:textId="77777777" w:rsidR="00621441" w:rsidRPr="007A5772" w:rsidRDefault="00621441" w:rsidP="00621441">
      <w:pPr>
        <w:rPr>
          <w:rFonts w:ascii="Times New Roman" w:hAnsi="Times New Roman" w:cs="Times New Roman"/>
          <w:sz w:val="20"/>
          <w:szCs w:val="20"/>
        </w:rPr>
      </w:pPr>
    </w:p>
    <w:p w14:paraId="107BBA6E" w14:textId="77777777" w:rsidR="00621441" w:rsidRPr="007A5772" w:rsidRDefault="00621441" w:rsidP="007A5772">
      <w:pPr>
        <w:rPr>
          <w:rFonts w:ascii="Times New Roman" w:hAnsi="Times New Roman" w:cs="Times New Roman"/>
          <w:sz w:val="20"/>
          <w:szCs w:val="20"/>
        </w:rPr>
      </w:pPr>
    </w:p>
    <w:p w14:paraId="4C6422B4" w14:textId="3CD8B9EB" w:rsidR="001137FA" w:rsidRPr="007A5772" w:rsidRDefault="001137FA" w:rsidP="00925DEA">
      <w:pPr>
        <w:rPr>
          <w:rFonts w:ascii="Times New Roman" w:hAnsi="Times New Roman" w:cs="Times New Roman"/>
          <w:sz w:val="20"/>
          <w:szCs w:val="20"/>
        </w:rPr>
      </w:pPr>
    </w:p>
    <w:sectPr w:rsidR="001137FA" w:rsidRPr="007A5772" w:rsidSect="008F2301">
      <w:headerReference w:type="default" r:id="rId7"/>
      <w:footerReference w:type="default" r:id="rId8"/>
      <w:pgSz w:w="11906" w:h="16838"/>
      <w:pgMar w:top="1417" w:right="849" w:bottom="1135" w:left="851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58CEA" w14:textId="77777777" w:rsidR="001669EA" w:rsidRDefault="001669EA" w:rsidP="003A146C">
      <w:pPr>
        <w:spacing w:after="0"/>
      </w:pPr>
      <w:r>
        <w:separator/>
      </w:r>
    </w:p>
  </w:endnote>
  <w:endnote w:type="continuationSeparator" w:id="0">
    <w:p w14:paraId="183913A7" w14:textId="77777777" w:rsidR="001669EA" w:rsidRDefault="001669EA" w:rsidP="003A14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423216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F9E5E8" w14:textId="1D30DABB" w:rsidR="00D92FE3" w:rsidRPr="003A146C" w:rsidRDefault="00D92FE3">
            <w:pPr>
              <w:pStyle w:val="Stopka"/>
              <w:jc w:val="right"/>
            </w:pPr>
            <w:r w:rsidRPr="003A146C">
              <w:t xml:space="preserve">Strona </w:t>
            </w:r>
            <w:r w:rsidRPr="003A146C">
              <w:rPr>
                <w:sz w:val="24"/>
                <w:szCs w:val="24"/>
              </w:rPr>
              <w:fldChar w:fldCharType="begin"/>
            </w:r>
            <w:r w:rsidRPr="003A146C">
              <w:instrText>PAGE</w:instrText>
            </w:r>
            <w:r w:rsidRPr="003A146C">
              <w:rPr>
                <w:sz w:val="24"/>
                <w:szCs w:val="24"/>
              </w:rPr>
              <w:fldChar w:fldCharType="separate"/>
            </w:r>
            <w:r w:rsidR="00B21E02">
              <w:t>1</w:t>
            </w:r>
            <w:r w:rsidRPr="003A146C">
              <w:rPr>
                <w:sz w:val="24"/>
                <w:szCs w:val="24"/>
              </w:rPr>
              <w:fldChar w:fldCharType="end"/>
            </w:r>
            <w:r w:rsidRPr="003A146C">
              <w:t xml:space="preserve"> z </w:t>
            </w:r>
            <w:r w:rsidRPr="003A146C">
              <w:rPr>
                <w:sz w:val="24"/>
                <w:szCs w:val="24"/>
              </w:rPr>
              <w:fldChar w:fldCharType="begin"/>
            </w:r>
            <w:r w:rsidRPr="003A146C">
              <w:instrText>NUMPAGES</w:instrText>
            </w:r>
            <w:r w:rsidRPr="003A146C">
              <w:rPr>
                <w:sz w:val="24"/>
                <w:szCs w:val="24"/>
              </w:rPr>
              <w:fldChar w:fldCharType="separate"/>
            </w:r>
            <w:r w:rsidR="00B21E02">
              <w:t>9</w:t>
            </w:r>
            <w:r w:rsidRPr="003A146C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2B139D4C" w14:textId="4BE053C1" w:rsidR="00D92FE3" w:rsidRDefault="00D92F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E98B8" w14:textId="77777777" w:rsidR="001669EA" w:rsidRDefault="001669EA" w:rsidP="003A146C">
      <w:pPr>
        <w:spacing w:after="0"/>
      </w:pPr>
      <w:r>
        <w:separator/>
      </w:r>
    </w:p>
  </w:footnote>
  <w:footnote w:type="continuationSeparator" w:id="0">
    <w:p w14:paraId="6B2B2731" w14:textId="77777777" w:rsidR="001669EA" w:rsidRDefault="001669EA" w:rsidP="003A146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57DB9" w14:textId="7DC74655" w:rsidR="00D92FE3" w:rsidRDefault="00D92FE3" w:rsidP="00AA6A1B">
    <w:pPr>
      <w:pStyle w:val="Nagwek"/>
      <w:tabs>
        <w:tab w:val="clear" w:pos="9072"/>
      </w:tabs>
      <w:jc w:val="right"/>
    </w:pPr>
    <w:r>
      <w:tab/>
    </w:r>
    <w:r>
      <w:tab/>
      <w:t xml:space="preserve">Załącznik nr </w:t>
    </w:r>
    <w:r w:rsidR="00F66E7B">
      <w:t>3</w:t>
    </w:r>
    <w:r w:rsidR="00AA6A1B">
      <w:t xml:space="preserve"> – </w:t>
    </w:r>
    <w:r w:rsidR="00F66E7B">
      <w:t xml:space="preserve">formularz parametrów technicznych </w:t>
    </w:r>
    <w:r w:rsidR="00AA6A1B">
      <w:t>wyposażenia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07394D69"/>
    <w:multiLevelType w:val="hybridMultilevel"/>
    <w:tmpl w:val="8F5E91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4A451B"/>
    <w:multiLevelType w:val="hybridMultilevel"/>
    <w:tmpl w:val="89ECAAF0"/>
    <w:lvl w:ilvl="0" w:tplc="3FB2E7D8">
      <w:start w:val="1"/>
      <w:numFmt w:val="lowerLetter"/>
      <w:lvlText w:val="%1)"/>
      <w:lvlJc w:val="left"/>
      <w:pPr>
        <w:ind w:left="836" w:hanging="360"/>
      </w:pPr>
      <w:rPr>
        <w:rFonts w:asciiTheme="minorHAnsi" w:eastAsia="Times New Roman" w:hAnsiTheme="minorHAnsi" w:cstheme="minorHAnsi" w:hint="default"/>
        <w:spacing w:val="-1"/>
        <w:w w:val="99"/>
        <w:sz w:val="20"/>
        <w:szCs w:val="24"/>
      </w:rPr>
    </w:lvl>
    <w:lvl w:ilvl="1" w:tplc="64CC5042">
      <w:numFmt w:val="bullet"/>
      <w:lvlText w:val="•"/>
      <w:lvlJc w:val="left"/>
      <w:pPr>
        <w:ind w:left="1686" w:hanging="360"/>
      </w:pPr>
    </w:lvl>
    <w:lvl w:ilvl="2" w:tplc="7F1274BE">
      <w:numFmt w:val="bullet"/>
      <w:lvlText w:val="•"/>
      <w:lvlJc w:val="left"/>
      <w:pPr>
        <w:ind w:left="2532" w:hanging="360"/>
      </w:pPr>
    </w:lvl>
    <w:lvl w:ilvl="3" w:tplc="2168186C">
      <w:numFmt w:val="bullet"/>
      <w:lvlText w:val="•"/>
      <w:lvlJc w:val="left"/>
      <w:pPr>
        <w:ind w:left="3378" w:hanging="360"/>
      </w:pPr>
    </w:lvl>
    <w:lvl w:ilvl="4" w:tplc="682AAEB6">
      <w:numFmt w:val="bullet"/>
      <w:lvlText w:val="•"/>
      <w:lvlJc w:val="left"/>
      <w:pPr>
        <w:ind w:left="4224" w:hanging="360"/>
      </w:pPr>
    </w:lvl>
    <w:lvl w:ilvl="5" w:tplc="08808CA0">
      <w:numFmt w:val="bullet"/>
      <w:lvlText w:val="•"/>
      <w:lvlJc w:val="left"/>
      <w:pPr>
        <w:ind w:left="5070" w:hanging="360"/>
      </w:pPr>
    </w:lvl>
    <w:lvl w:ilvl="6" w:tplc="78084684">
      <w:numFmt w:val="bullet"/>
      <w:lvlText w:val="•"/>
      <w:lvlJc w:val="left"/>
      <w:pPr>
        <w:ind w:left="5916" w:hanging="360"/>
      </w:pPr>
    </w:lvl>
    <w:lvl w:ilvl="7" w:tplc="B23C1F66">
      <w:numFmt w:val="bullet"/>
      <w:lvlText w:val="•"/>
      <w:lvlJc w:val="left"/>
      <w:pPr>
        <w:ind w:left="6762" w:hanging="360"/>
      </w:pPr>
    </w:lvl>
    <w:lvl w:ilvl="8" w:tplc="CD8AC5B8">
      <w:numFmt w:val="bullet"/>
      <w:lvlText w:val="•"/>
      <w:lvlJc w:val="left"/>
      <w:pPr>
        <w:ind w:left="7608" w:hanging="360"/>
      </w:pPr>
    </w:lvl>
  </w:abstractNum>
  <w:abstractNum w:abstractNumId="3" w15:restartNumberingAfterBreak="0">
    <w:nsid w:val="083F7905"/>
    <w:multiLevelType w:val="hybridMultilevel"/>
    <w:tmpl w:val="F398974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09E25C57"/>
    <w:multiLevelType w:val="hybridMultilevel"/>
    <w:tmpl w:val="FB9C54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B67B4A"/>
    <w:multiLevelType w:val="hybridMultilevel"/>
    <w:tmpl w:val="567C2B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D77BE2"/>
    <w:multiLevelType w:val="hybridMultilevel"/>
    <w:tmpl w:val="FB9C54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097FCA"/>
    <w:multiLevelType w:val="hybridMultilevel"/>
    <w:tmpl w:val="9C8669AA"/>
    <w:lvl w:ilvl="0" w:tplc="2BDABB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02EC3"/>
    <w:multiLevelType w:val="hybridMultilevel"/>
    <w:tmpl w:val="E25EAF38"/>
    <w:lvl w:ilvl="0" w:tplc="81B46FE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00BD8"/>
    <w:multiLevelType w:val="hybridMultilevel"/>
    <w:tmpl w:val="1E341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F3FA9"/>
    <w:multiLevelType w:val="hybridMultilevel"/>
    <w:tmpl w:val="CEB0BD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E10ADA"/>
    <w:multiLevelType w:val="hybridMultilevel"/>
    <w:tmpl w:val="0A08485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865B80"/>
    <w:multiLevelType w:val="multilevel"/>
    <w:tmpl w:val="273222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EFD11DA"/>
    <w:multiLevelType w:val="hybridMultilevel"/>
    <w:tmpl w:val="D4487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66AFD"/>
    <w:multiLevelType w:val="hybridMultilevel"/>
    <w:tmpl w:val="84702E58"/>
    <w:lvl w:ilvl="0" w:tplc="0000000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2D55DC"/>
    <w:multiLevelType w:val="hybridMultilevel"/>
    <w:tmpl w:val="37947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C7BB5"/>
    <w:multiLevelType w:val="hybridMultilevel"/>
    <w:tmpl w:val="FB9C54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004019"/>
    <w:multiLevelType w:val="hybridMultilevel"/>
    <w:tmpl w:val="B9243C12"/>
    <w:lvl w:ilvl="0" w:tplc="FABCBDC4">
      <w:start w:val="1"/>
      <w:numFmt w:val="lowerLetter"/>
      <w:lvlText w:val="%1)"/>
      <w:lvlJc w:val="left"/>
      <w:pPr>
        <w:ind w:left="900" w:hanging="360"/>
      </w:pPr>
      <w:rPr>
        <w:rFonts w:asciiTheme="minorHAnsi" w:eastAsia="Times New Roman" w:hAnsiTheme="minorHAnsi" w:cstheme="minorHAnsi" w:hint="default"/>
        <w:spacing w:val="-1"/>
        <w:w w:val="99"/>
        <w:sz w:val="20"/>
        <w:szCs w:val="24"/>
      </w:rPr>
    </w:lvl>
    <w:lvl w:ilvl="1" w:tplc="A178E40A">
      <w:numFmt w:val="bullet"/>
      <w:lvlText w:val="•"/>
      <w:lvlJc w:val="left"/>
      <w:pPr>
        <w:ind w:left="1740" w:hanging="360"/>
      </w:pPr>
    </w:lvl>
    <w:lvl w:ilvl="2" w:tplc="E0885C54">
      <w:numFmt w:val="bullet"/>
      <w:lvlText w:val="•"/>
      <w:lvlJc w:val="left"/>
      <w:pPr>
        <w:ind w:left="2580" w:hanging="360"/>
      </w:pPr>
    </w:lvl>
    <w:lvl w:ilvl="3" w:tplc="7E9208DE">
      <w:numFmt w:val="bullet"/>
      <w:lvlText w:val="•"/>
      <w:lvlJc w:val="left"/>
      <w:pPr>
        <w:ind w:left="3420" w:hanging="360"/>
      </w:pPr>
    </w:lvl>
    <w:lvl w:ilvl="4" w:tplc="67E6505E">
      <w:numFmt w:val="bullet"/>
      <w:lvlText w:val="•"/>
      <w:lvlJc w:val="left"/>
      <w:pPr>
        <w:ind w:left="4260" w:hanging="360"/>
      </w:pPr>
    </w:lvl>
    <w:lvl w:ilvl="5" w:tplc="9050BC3E">
      <w:numFmt w:val="bullet"/>
      <w:lvlText w:val="•"/>
      <w:lvlJc w:val="left"/>
      <w:pPr>
        <w:ind w:left="5100" w:hanging="360"/>
      </w:pPr>
    </w:lvl>
    <w:lvl w:ilvl="6" w:tplc="09B23A5A">
      <w:numFmt w:val="bullet"/>
      <w:lvlText w:val="•"/>
      <w:lvlJc w:val="left"/>
      <w:pPr>
        <w:ind w:left="5940" w:hanging="360"/>
      </w:pPr>
    </w:lvl>
    <w:lvl w:ilvl="7" w:tplc="DED2DB5E">
      <w:numFmt w:val="bullet"/>
      <w:lvlText w:val="•"/>
      <w:lvlJc w:val="left"/>
      <w:pPr>
        <w:ind w:left="6780" w:hanging="360"/>
      </w:pPr>
    </w:lvl>
    <w:lvl w:ilvl="8" w:tplc="3DE86FF2">
      <w:numFmt w:val="bullet"/>
      <w:lvlText w:val="•"/>
      <w:lvlJc w:val="left"/>
      <w:pPr>
        <w:ind w:left="7620" w:hanging="360"/>
      </w:pPr>
    </w:lvl>
  </w:abstractNum>
  <w:abstractNum w:abstractNumId="18" w15:restartNumberingAfterBreak="0">
    <w:nsid w:val="28684C16"/>
    <w:multiLevelType w:val="hybridMultilevel"/>
    <w:tmpl w:val="FB9C54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C9447E"/>
    <w:multiLevelType w:val="hybridMultilevel"/>
    <w:tmpl w:val="988CC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96F61"/>
    <w:multiLevelType w:val="hybridMultilevel"/>
    <w:tmpl w:val="FB9C54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364746"/>
    <w:multiLevelType w:val="hybridMultilevel"/>
    <w:tmpl w:val="567C2B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D46493"/>
    <w:multiLevelType w:val="hybridMultilevel"/>
    <w:tmpl w:val="FB9C54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797A61"/>
    <w:multiLevelType w:val="hybridMultilevel"/>
    <w:tmpl w:val="C4A69E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587C41"/>
    <w:multiLevelType w:val="hybridMultilevel"/>
    <w:tmpl w:val="A4CCB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51D45"/>
    <w:multiLevelType w:val="hybridMultilevel"/>
    <w:tmpl w:val="8F5E91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D337511"/>
    <w:multiLevelType w:val="hybridMultilevel"/>
    <w:tmpl w:val="50BE07C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277B02"/>
    <w:multiLevelType w:val="hybridMultilevel"/>
    <w:tmpl w:val="24D46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2C1FDF"/>
    <w:multiLevelType w:val="hybridMultilevel"/>
    <w:tmpl w:val="BF300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3471F7"/>
    <w:multiLevelType w:val="hybridMultilevel"/>
    <w:tmpl w:val="DAF6C6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F1BF9"/>
    <w:multiLevelType w:val="hybridMultilevel"/>
    <w:tmpl w:val="8F5E91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505420"/>
    <w:multiLevelType w:val="hybridMultilevel"/>
    <w:tmpl w:val="114A96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2E4A0B"/>
    <w:multiLevelType w:val="multilevel"/>
    <w:tmpl w:val="91C265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C700889"/>
    <w:multiLevelType w:val="hybridMultilevel"/>
    <w:tmpl w:val="1DC8D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F0515"/>
    <w:multiLevelType w:val="hybridMultilevel"/>
    <w:tmpl w:val="54AA8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B2150"/>
    <w:multiLevelType w:val="hybridMultilevel"/>
    <w:tmpl w:val="0F241E28"/>
    <w:lvl w:ilvl="0" w:tplc="04150017">
      <w:start w:val="1"/>
      <w:numFmt w:val="lowerLetter"/>
      <w:lvlText w:val="%1)"/>
      <w:lvlJc w:val="left"/>
      <w:pPr>
        <w:ind w:left="84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6" w15:restartNumberingAfterBreak="0">
    <w:nsid w:val="63BA2B94"/>
    <w:multiLevelType w:val="hybridMultilevel"/>
    <w:tmpl w:val="1AEAC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D1E34"/>
    <w:multiLevelType w:val="hybridMultilevel"/>
    <w:tmpl w:val="8F5E916E"/>
    <w:lvl w:ilvl="0" w:tplc="78A85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B61AD3"/>
    <w:multiLevelType w:val="hybridMultilevel"/>
    <w:tmpl w:val="784EBA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7D15B2"/>
    <w:multiLevelType w:val="hybridMultilevel"/>
    <w:tmpl w:val="FB9C54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874CD7"/>
    <w:multiLevelType w:val="multilevel"/>
    <w:tmpl w:val="C77C7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/>
        <w:b/>
        <w:bCs/>
        <w:w w:val="99"/>
      </w:rPr>
    </w:lvl>
    <w:lvl w:ilvl="2">
      <w:start w:val="1"/>
      <w:numFmt w:val="lowerLetter"/>
      <w:lvlText w:val="%3)"/>
      <w:lvlJc w:val="left"/>
      <w:pPr>
        <w:ind w:left="900" w:hanging="360"/>
      </w:pPr>
      <w:rPr>
        <w:rFonts w:asciiTheme="minorHAnsi" w:eastAsia="Times New Roman" w:hAnsiTheme="minorHAnsi" w:cstheme="minorHAnsi" w:hint="default"/>
        <w:spacing w:val="-1"/>
        <w:w w:val="99"/>
        <w:sz w:val="20"/>
        <w:szCs w:val="24"/>
      </w:rPr>
    </w:lvl>
    <w:lvl w:ilvl="3">
      <w:numFmt w:val="bullet"/>
      <w:lvlText w:val="*"/>
      <w:lvlJc w:val="left"/>
      <w:pPr>
        <w:ind w:left="943" w:hanging="233"/>
      </w:pPr>
      <w:rPr>
        <w:rFonts w:ascii="Times New Roman" w:eastAsia="Times New Roman" w:hAnsi="Times New Roman" w:hint="default"/>
        <w:w w:val="99"/>
        <w:sz w:val="24"/>
      </w:rPr>
    </w:lvl>
    <w:lvl w:ilvl="4">
      <w:numFmt w:val="bullet"/>
      <w:lvlText w:val="•"/>
      <w:lvlJc w:val="left"/>
      <w:pPr>
        <w:ind w:left="2100" w:hanging="233"/>
      </w:pPr>
    </w:lvl>
    <w:lvl w:ilvl="5">
      <w:numFmt w:val="bullet"/>
      <w:lvlText w:val="•"/>
      <w:lvlJc w:val="left"/>
      <w:pPr>
        <w:ind w:left="3300" w:hanging="233"/>
      </w:pPr>
    </w:lvl>
    <w:lvl w:ilvl="6">
      <w:numFmt w:val="bullet"/>
      <w:lvlText w:val="•"/>
      <w:lvlJc w:val="left"/>
      <w:pPr>
        <w:ind w:left="4500" w:hanging="233"/>
      </w:pPr>
    </w:lvl>
    <w:lvl w:ilvl="7">
      <w:numFmt w:val="bullet"/>
      <w:lvlText w:val="•"/>
      <w:lvlJc w:val="left"/>
      <w:pPr>
        <w:ind w:left="5700" w:hanging="233"/>
      </w:pPr>
    </w:lvl>
    <w:lvl w:ilvl="8">
      <w:numFmt w:val="bullet"/>
      <w:lvlText w:val="•"/>
      <w:lvlJc w:val="left"/>
      <w:pPr>
        <w:ind w:left="6900" w:hanging="233"/>
      </w:pPr>
    </w:lvl>
  </w:abstractNum>
  <w:abstractNum w:abstractNumId="41" w15:restartNumberingAfterBreak="0">
    <w:nsid w:val="7C0937CB"/>
    <w:multiLevelType w:val="hybridMultilevel"/>
    <w:tmpl w:val="6C3EE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958021">
    <w:abstractNumId w:val="36"/>
  </w:num>
  <w:num w:numId="2" w16cid:durableId="5791112">
    <w:abstractNumId w:val="26"/>
  </w:num>
  <w:num w:numId="3" w16cid:durableId="94637294">
    <w:abstractNumId w:val="37"/>
  </w:num>
  <w:num w:numId="4" w16cid:durableId="1407534436">
    <w:abstractNumId w:val="40"/>
  </w:num>
  <w:num w:numId="5" w16cid:durableId="1180849694">
    <w:abstractNumId w:val="38"/>
  </w:num>
  <w:num w:numId="6" w16cid:durableId="1613053034">
    <w:abstractNumId w:val="19"/>
  </w:num>
  <w:num w:numId="7" w16cid:durableId="1014578159">
    <w:abstractNumId w:val="8"/>
  </w:num>
  <w:num w:numId="8" w16cid:durableId="52602433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430322930">
    <w:abstractNumId w:val="11"/>
  </w:num>
  <w:num w:numId="10" w16cid:durableId="1710569251">
    <w:abstractNumId w:val="31"/>
  </w:num>
  <w:num w:numId="11" w16cid:durableId="168709869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153646929">
    <w:abstractNumId w:val="35"/>
  </w:num>
  <w:num w:numId="13" w16cid:durableId="880363714">
    <w:abstractNumId w:val="3"/>
  </w:num>
  <w:num w:numId="14" w16cid:durableId="1991933536">
    <w:abstractNumId w:val="10"/>
  </w:num>
  <w:num w:numId="15" w16cid:durableId="2094887189">
    <w:abstractNumId w:val="33"/>
  </w:num>
  <w:num w:numId="16" w16cid:durableId="843469358">
    <w:abstractNumId w:val="29"/>
  </w:num>
  <w:num w:numId="17" w16cid:durableId="816997738">
    <w:abstractNumId w:val="15"/>
  </w:num>
  <w:num w:numId="18" w16cid:durableId="78983999">
    <w:abstractNumId w:val="34"/>
  </w:num>
  <w:num w:numId="19" w16cid:durableId="1784959430">
    <w:abstractNumId w:val="24"/>
  </w:num>
  <w:num w:numId="20" w16cid:durableId="2069063076">
    <w:abstractNumId w:val="23"/>
  </w:num>
  <w:num w:numId="21" w16cid:durableId="923496329">
    <w:abstractNumId w:val="18"/>
  </w:num>
  <w:num w:numId="22" w16cid:durableId="433402951">
    <w:abstractNumId w:val="22"/>
  </w:num>
  <w:num w:numId="23" w16cid:durableId="344214741">
    <w:abstractNumId w:val="27"/>
  </w:num>
  <w:num w:numId="24" w16cid:durableId="650259498">
    <w:abstractNumId w:val="0"/>
  </w:num>
  <w:num w:numId="25" w16cid:durableId="2116704930">
    <w:abstractNumId w:val="39"/>
  </w:num>
  <w:num w:numId="26" w16cid:durableId="271087400">
    <w:abstractNumId w:val="41"/>
  </w:num>
  <w:num w:numId="27" w16cid:durableId="1767462127">
    <w:abstractNumId w:val="14"/>
  </w:num>
  <w:num w:numId="28" w16cid:durableId="317197752">
    <w:abstractNumId w:val="16"/>
  </w:num>
  <w:num w:numId="29" w16cid:durableId="4477512">
    <w:abstractNumId w:val="13"/>
  </w:num>
  <w:num w:numId="30" w16cid:durableId="1294285415">
    <w:abstractNumId w:val="28"/>
  </w:num>
  <w:num w:numId="31" w16cid:durableId="1341659956">
    <w:abstractNumId w:val="9"/>
  </w:num>
  <w:num w:numId="32" w16cid:durableId="1806240648">
    <w:abstractNumId w:val="6"/>
  </w:num>
  <w:num w:numId="33" w16cid:durableId="812871598">
    <w:abstractNumId w:val="20"/>
  </w:num>
  <w:num w:numId="34" w16cid:durableId="1237325761">
    <w:abstractNumId w:val="4"/>
  </w:num>
  <w:num w:numId="35" w16cid:durableId="1993635678">
    <w:abstractNumId w:val="1"/>
  </w:num>
  <w:num w:numId="36" w16cid:durableId="1251887560">
    <w:abstractNumId w:val="12"/>
  </w:num>
  <w:num w:numId="37" w16cid:durableId="396168694">
    <w:abstractNumId w:val="25"/>
  </w:num>
  <w:num w:numId="38" w16cid:durableId="307057766">
    <w:abstractNumId w:val="21"/>
  </w:num>
  <w:num w:numId="39" w16cid:durableId="1026715806">
    <w:abstractNumId w:val="32"/>
  </w:num>
  <w:num w:numId="40" w16cid:durableId="1254120881">
    <w:abstractNumId w:val="30"/>
  </w:num>
  <w:num w:numId="41" w16cid:durableId="574634714">
    <w:abstractNumId w:val="5"/>
  </w:num>
  <w:num w:numId="42" w16cid:durableId="18754618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3B7"/>
    <w:rsid w:val="000023D2"/>
    <w:rsid w:val="00003DD1"/>
    <w:rsid w:val="00067A08"/>
    <w:rsid w:val="0008026E"/>
    <w:rsid w:val="000A08EA"/>
    <w:rsid w:val="000A1D86"/>
    <w:rsid w:val="000E182E"/>
    <w:rsid w:val="00112FDD"/>
    <w:rsid w:val="001137FA"/>
    <w:rsid w:val="0012029A"/>
    <w:rsid w:val="00130F32"/>
    <w:rsid w:val="00134F77"/>
    <w:rsid w:val="00135491"/>
    <w:rsid w:val="001420E0"/>
    <w:rsid w:val="001669EA"/>
    <w:rsid w:val="001742BC"/>
    <w:rsid w:val="001815E3"/>
    <w:rsid w:val="0019635E"/>
    <w:rsid w:val="001C183A"/>
    <w:rsid w:val="001D1760"/>
    <w:rsid w:val="001D4DC5"/>
    <w:rsid w:val="002327F2"/>
    <w:rsid w:val="00233A1B"/>
    <w:rsid w:val="00263B33"/>
    <w:rsid w:val="00276921"/>
    <w:rsid w:val="002C5E22"/>
    <w:rsid w:val="002D7CC5"/>
    <w:rsid w:val="00310549"/>
    <w:rsid w:val="00325331"/>
    <w:rsid w:val="003377AA"/>
    <w:rsid w:val="00337FE0"/>
    <w:rsid w:val="00354622"/>
    <w:rsid w:val="00382944"/>
    <w:rsid w:val="003833DD"/>
    <w:rsid w:val="00393CAC"/>
    <w:rsid w:val="003A146C"/>
    <w:rsid w:val="003A53B7"/>
    <w:rsid w:val="003D2665"/>
    <w:rsid w:val="003D6F0F"/>
    <w:rsid w:val="003E63D9"/>
    <w:rsid w:val="00407FD1"/>
    <w:rsid w:val="00410593"/>
    <w:rsid w:val="004129F4"/>
    <w:rsid w:val="0042092E"/>
    <w:rsid w:val="004219F1"/>
    <w:rsid w:val="004231DA"/>
    <w:rsid w:val="00445CBF"/>
    <w:rsid w:val="004527A1"/>
    <w:rsid w:val="00453E18"/>
    <w:rsid w:val="00453F73"/>
    <w:rsid w:val="00460208"/>
    <w:rsid w:val="0046570E"/>
    <w:rsid w:val="0047381B"/>
    <w:rsid w:val="00496E2B"/>
    <w:rsid w:val="00513212"/>
    <w:rsid w:val="0052088C"/>
    <w:rsid w:val="00523F41"/>
    <w:rsid w:val="00556468"/>
    <w:rsid w:val="00580CAE"/>
    <w:rsid w:val="005D2A3A"/>
    <w:rsid w:val="005D6D99"/>
    <w:rsid w:val="005E5287"/>
    <w:rsid w:val="005E7F40"/>
    <w:rsid w:val="005F67F7"/>
    <w:rsid w:val="0061406C"/>
    <w:rsid w:val="0061776D"/>
    <w:rsid w:val="00621441"/>
    <w:rsid w:val="0062336F"/>
    <w:rsid w:val="006526C2"/>
    <w:rsid w:val="0066420B"/>
    <w:rsid w:val="0067337F"/>
    <w:rsid w:val="00692C91"/>
    <w:rsid w:val="006C2B9A"/>
    <w:rsid w:val="007023A3"/>
    <w:rsid w:val="00714BD2"/>
    <w:rsid w:val="00735388"/>
    <w:rsid w:val="00743AC7"/>
    <w:rsid w:val="007446F6"/>
    <w:rsid w:val="00753701"/>
    <w:rsid w:val="00764D3E"/>
    <w:rsid w:val="007A5772"/>
    <w:rsid w:val="007C4F13"/>
    <w:rsid w:val="007D6A2E"/>
    <w:rsid w:val="007F304B"/>
    <w:rsid w:val="00801AEB"/>
    <w:rsid w:val="00884274"/>
    <w:rsid w:val="008919E3"/>
    <w:rsid w:val="008928E6"/>
    <w:rsid w:val="00894617"/>
    <w:rsid w:val="00894FA9"/>
    <w:rsid w:val="008956CE"/>
    <w:rsid w:val="008B0F4F"/>
    <w:rsid w:val="008C6844"/>
    <w:rsid w:val="008F2301"/>
    <w:rsid w:val="00901286"/>
    <w:rsid w:val="009076E6"/>
    <w:rsid w:val="00925DEA"/>
    <w:rsid w:val="00941F96"/>
    <w:rsid w:val="00980040"/>
    <w:rsid w:val="009925F7"/>
    <w:rsid w:val="009A5672"/>
    <w:rsid w:val="009B2795"/>
    <w:rsid w:val="009C63AE"/>
    <w:rsid w:val="009E70E4"/>
    <w:rsid w:val="00A0361A"/>
    <w:rsid w:val="00A117BF"/>
    <w:rsid w:val="00A255E7"/>
    <w:rsid w:val="00A273C5"/>
    <w:rsid w:val="00A27768"/>
    <w:rsid w:val="00A709E0"/>
    <w:rsid w:val="00A70BAC"/>
    <w:rsid w:val="00A83E8C"/>
    <w:rsid w:val="00AA6A1B"/>
    <w:rsid w:val="00AB1169"/>
    <w:rsid w:val="00AB31BE"/>
    <w:rsid w:val="00AF0458"/>
    <w:rsid w:val="00AF5707"/>
    <w:rsid w:val="00B134F3"/>
    <w:rsid w:val="00B21E02"/>
    <w:rsid w:val="00B379F0"/>
    <w:rsid w:val="00B45BCF"/>
    <w:rsid w:val="00B70D30"/>
    <w:rsid w:val="00B9238A"/>
    <w:rsid w:val="00B95ED1"/>
    <w:rsid w:val="00BA286F"/>
    <w:rsid w:val="00BD7269"/>
    <w:rsid w:val="00BE484C"/>
    <w:rsid w:val="00BF4949"/>
    <w:rsid w:val="00BF4AF0"/>
    <w:rsid w:val="00C22A39"/>
    <w:rsid w:val="00C239C0"/>
    <w:rsid w:val="00C2571F"/>
    <w:rsid w:val="00C33164"/>
    <w:rsid w:val="00C53702"/>
    <w:rsid w:val="00C60E86"/>
    <w:rsid w:val="00C61A76"/>
    <w:rsid w:val="00C73DD7"/>
    <w:rsid w:val="00C8129F"/>
    <w:rsid w:val="00C90357"/>
    <w:rsid w:val="00CB235C"/>
    <w:rsid w:val="00CC6A17"/>
    <w:rsid w:val="00CD1928"/>
    <w:rsid w:val="00CF3CF3"/>
    <w:rsid w:val="00D03E88"/>
    <w:rsid w:val="00D06DE3"/>
    <w:rsid w:val="00D21C1B"/>
    <w:rsid w:val="00D221C5"/>
    <w:rsid w:val="00D5221C"/>
    <w:rsid w:val="00D8782B"/>
    <w:rsid w:val="00D92FE3"/>
    <w:rsid w:val="00D93D5C"/>
    <w:rsid w:val="00DB4B41"/>
    <w:rsid w:val="00DD550F"/>
    <w:rsid w:val="00E00737"/>
    <w:rsid w:val="00E12EBF"/>
    <w:rsid w:val="00E20C5F"/>
    <w:rsid w:val="00E35F61"/>
    <w:rsid w:val="00E425FF"/>
    <w:rsid w:val="00E505EE"/>
    <w:rsid w:val="00E50CD1"/>
    <w:rsid w:val="00E9562E"/>
    <w:rsid w:val="00EA316A"/>
    <w:rsid w:val="00EB4E43"/>
    <w:rsid w:val="00EE6E76"/>
    <w:rsid w:val="00F008F7"/>
    <w:rsid w:val="00F03E1E"/>
    <w:rsid w:val="00F21C49"/>
    <w:rsid w:val="00F31176"/>
    <w:rsid w:val="00F66E7B"/>
    <w:rsid w:val="00F701A7"/>
    <w:rsid w:val="00F7419C"/>
    <w:rsid w:val="00F7518D"/>
    <w:rsid w:val="00F95D5C"/>
    <w:rsid w:val="00FA0A52"/>
    <w:rsid w:val="00FA5C97"/>
    <w:rsid w:val="00FC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3"/>
    <o:shapelayout v:ext="edit">
      <o:idmap v:ext="edit" data="1"/>
    </o:shapelayout>
  </w:shapeDefaults>
  <w:decimalSymbol w:val=","/>
  <w:listSeparator w:val=";"/>
  <w14:docId w14:val="7F170028"/>
  <w15:chartTrackingRefBased/>
  <w15:docId w15:val="{2A275F53-E202-4A6E-B48F-1D550D4A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-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37F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46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A146C"/>
  </w:style>
  <w:style w:type="paragraph" w:styleId="Stopka">
    <w:name w:val="footer"/>
    <w:basedOn w:val="Normalny"/>
    <w:link w:val="StopkaZnak"/>
    <w:uiPriority w:val="99"/>
    <w:unhideWhenUsed/>
    <w:rsid w:val="003A146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A146C"/>
  </w:style>
  <w:style w:type="paragraph" w:customStyle="1" w:styleId="Standard">
    <w:name w:val="Standard"/>
    <w:rsid w:val="003A146C"/>
    <w:pPr>
      <w:widowControl w:val="0"/>
      <w:suppressAutoHyphens/>
      <w:autoSpaceDN w:val="0"/>
      <w:spacing w:after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egenda">
    <w:name w:val="caption"/>
    <w:basedOn w:val="Standard"/>
    <w:rsid w:val="00EA316A"/>
    <w:pPr>
      <w:suppressLineNumbers/>
      <w:spacing w:before="120" w:after="120"/>
    </w:pPr>
    <w:rPr>
      <w:i/>
      <w:iCs/>
    </w:rPr>
  </w:style>
  <w:style w:type="paragraph" w:customStyle="1" w:styleId="Legenda1">
    <w:name w:val="Legenda1"/>
    <w:basedOn w:val="Standard"/>
    <w:rsid w:val="00EA316A"/>
    <w:pPr>
      <w:suppressLineNumbers/>
      <w:spacing w:before="120" w:after="120"/>
    </w:pPr>
    <w:rPr>
      <w:rFonts w:eastAsia="SimSun" w:cs="Mangal"/>
      <w:i/>
      <w:iCs/>
      <w:lang w:val="pl-PL" w:eastAsia="zh-CN" w:bidi="hi-IN"/>
    </w:rPr>
  </w:style>
  <w:style w:type="paragraph" w:styleId="Tekstpodstawowy2">
    <w:name w:val="Body Text 2"/>
    <w:basedOn w:val="Normalny"/>
    <w:link w:val="Tekstpodstawowy2Znak"/>
    <w:uiPriority w:val="99"/>
    <w:rsid w:val="00CD1928"/>
    <w:pPr>
      <w:spacing w:after="0"/>
    </w:pPr>
    <w:rPr>
      <w:rFonts w:ascii="Arial" w:eastAsia="SimSun" w:hAnsi="Arial" w:cs="Mangal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1928"/>
    <w:rPr>
      <w:rFonts w:ascii="Arial" w:eastAsia="SimSun" w:hAnsi="Arial" w:cs="Mangal"/>
      <w:szCs w:val="20"/>
      <w:lang w:eastAsia="pl-PL"/>
    </w:rPr>
  </w:style>
  <w:style w:type="paragraph" w:customStyle="1" w:styleId="Wysunicieobszarutekstu">
    <w:name w:val="Wysuni?cie obszaru tekstu"/>
    <w:basedOn w:val="Standard"/>
    <w:rsid w:val="003D6F0F"/>
    <w:pPr>
      <w:widowControl/>
      <w:suppressAutoHyphens w:val="0"/>
      <w:autoSpaceDN/>
      <w:ind w:left="709" w:hanging="283"/>
      <w:jc w:val="both"/>
      <w:textAlignment w:val="auto"/>
    </w:pPr>
    <w:rPr>
      <w:rFonts w:eastAsia="Times New Roman" w:cs="Times New Roman"/>
      <w:kern w:val="0"/>
      <w:szCs w:val="20"/>
      <w:lang w:val="pl-PL" w:eastAsia="pl-PL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3D6F0F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D6F0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ArialNarow">
    <w:name w:val="Arial Narow"/>
    <w:basedOn w:val="Normalny"/>
    <w:link w:val="ArialNarowZnak"/>
    <w:qFormat/>
    <w:rsid w:val="003D6F0F"/>
    <w:pPr>
      <w:spacing w:after="0"/>
    </w:pPr>
    <w:rPr>
      <w:rFonts w:ascii="Arial Narrow" w:hAnsi="Arial Narrow" w:cs="Times New Roman"/>
      <w:bCs/>
      <w:sz w:val="20"/>
      <w:szCs w:val="24"/>
      <w:lang w:val="x-none" w:eastAsia="pl-PL"/>
    </w:rPr>
  </w:style>
  <w:style w:type="character" w:customStyle="1" w:styleId="ArialNarowZnak">
    <w:name w:val="Arial Narow Znak"/>
    <w:link w:val="ArialNarow"/>
    <w:rsid w:val="003D6F0F"/>
    <w:rPr>
      <w:rFonts w:ascii="Arial Narrow" w:hAnsi="Arial Narrow" w:cs="Times New Roman"/>
      <w:bCs/>
      <w:sz w:val="20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AA6A1B"/>
    <w:pPr>
      <w:ind w:left="720"/>
      <w:contextualSpacing/>
    </w:pPr>
  </w:style>
  <w:style w:type="character" w:customStyle="1" w:styleId="Teksttreci295pt">
    <w:name w:val="Tekst treści (2) + 9;5 pt"/>
    <w:rsid w:val="00B70D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B70D30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70D30"/>
    <w:pPr>
      <w:widowControl w:val="0"/>
      <w:shd w:val="clear" w:color="auto" w:fill="FFFFFF"/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Teksttreci2Pogrubienie">
    <w:name w:val="Tekst treści (2) + Pogrubienie"/>
    <w:rsid w:val="00B70D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specyfikacja">
    <w:name w:val="specyfikacja"/>
    <w:basedOn w:val="Normalny"/>
    <w:rsid w:val="000E182E"/>
    <w:pPr>
      <w:spacing w:after="120"/>
    </w:pPr>
    <w:rPr>
      <w:rFonts w:ascii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D03E88"/>
    <w:pPr>
      <w:spacing w:after="0"/>
    </w:pPr>
    <w:rPr>
      <w:noProof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3E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3E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3E88"/>
    <w:rPr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E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E88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9625</Words>
  <Characters>57754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Matuszewski</dc:creator>
  <cp:keywords/>
  <dc:description/>
  <cp:lastModifiedBy>Administracja</cp:lastModifiedBy>
  <cp:revision>2</cp:revision>
  <dcterms:created xsi:type="dcterms:W3CDTF">2024-02-13T13:16:00Z</dcterms:created>
  <dcterms:modified xsi:type="dcterms:W3CDTF">2024-02-13T13:16:00Z</dcterms:modified>
</cp:coreProperties>
</file>