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DEF" w14:textId="55C5B8D3" w:rsidR="006074EF" w:rsidRPr="006074EF" w:rsidRDefault="00E600FF" w:rsidP="008150BE">
      <w:pPr>
        <w:spacing w:after="240"/>
        <w:rPr>
          <w:rStyle w:val="Pogrubieniezwykytekst"/>
          <w:b w:val="0"/>
          <w:i/>
          <w:sz w:val="20"/>
          <w:szCs w:val="20"/>
        </w:rPr>
      </w:pPr>
      <w:r w:rsidRPr="00FA71DC">
        <w:rPr>
          <w:rStyle w:val="Pogrubieniezwykytekst"/>
          <w:sz w:val="20"/>
          <w:szCs w:val="20"/>
        </w:rPr>
        <w:t>Wzór</w:t>
      </w:r>
      <w:r w:rsidRPr="004B4000">
        <w:rPr>
          <w:rStyle w:val="Pogrubieniezwykytekst"/>
        </w:rPr>
        <w:t xml:space="preserve"> 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</w:t>
      </w:r>
      <w:r w:rsidR="00FA71DC">
        <w:rPr>
          <w:rStyle w:val="Pogrubieniezwykytekst"/>
        </w:rPr>
        <w:t xml:space="preserve">     </w:t>
      </w:r>
      <w:r w:rsidR="00B56CA7">
        <w:rPr>
          <w:rStyle w:val="Pogrubieniezwykytekst"/>
        </w:rPr>
        <w:t xml:space="preserve">  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14:paraId="195EA40A" w14:textId="77777777" w:rsidR="006074EF" w:rsidRDefault="006074EF" w:rsidP="008150BE">
      <w:pPr>
        <w:spacing w:before="120"/>
        <w:jc w:val="center"/>
        <w:rPr>
          <w:rStyle w:val="Pogrubieniezwykytekst"/>
        </w:rPr>
      </w:pPr>
      <w:r w:rsidRPr="004B4000">
        <w:rPr>
          <w:rStyle w:val="Pogrubieniezwykytekst"/>
        </w:rPr>
        <w:t>Formularz Oferty</w:t>
      </w:r>
    </w:p>
    <w:p w14:paraId="50957B6A" w14:textId="77777777" w:rsidR="00B42BD0" w:rsidRPr="00312649" w:rsidRDefault="00D15E47" w:rsidP="00B42BD0">
      <w:pPr>
        <w:spacing w:before="120" w:after="6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</w:t>
      </w:r>
      <w:r w:rsidR="002D4D21" w:rsidRPr="00312649">
        <w:rPr>
          <w:b/>
          <w:sz w:val="20"/>
          <w:szCs w:val="20"/>
        </w:rPr>
        <w:t xml:space="preserve">zamówienia prowadzonego w trybie przetargu nieograniczonego na </w:t>
      </w:r>
      <w:r w:rsidR="00832794" w:rsidRPr="00312649">
        <w:rPr>
          <w:b/>
          <w:sz w:val="20"/>
          <w:szCs w:val="20"/>
        </w:rPr>
        <w:t>realizację</w:t>
      </w:r>
      <w:r w:rsidR="0059505D" w:rsidRPr="00312649">
        <w:rPr>
          <w:b/>
          <w:sz w:val="20"/>
          <w:szCs w:val="20"/>
        </w:rPr>
        <w:t xml:space="preserve"> zamówienia pn.</w:t>
      </w:r>
      <w:r w:rsidR="00832794" w:rsidRPr="00312649">
        <w:rPr>
          <w:b/>
          <w:sz w:val="20"/>
          <w:szCs w:val="20"/>
        </w:rPr>
        <w:t>:</w:t>
      </w:r>
      <w:bookmarkStart w:id="0" w:name="_Hlk71136020"/>
    </w:p>
    <w:p w14:paraId="027592E8" w14:textId="3ECEF3D6" w:rsidR="00BA217F" w:rsidRPr="003A083A" w:rsidRDefault="00D20CBD" w:rsidP="00B42BD0">
      <w:pPr>
        <w:jc w:val="center"/>
        <w:rPr>
          <w:b/>
          <w:sz w:val="20"/>
          <w:szCs w:val="20"/>
        </w:rPr>
      </w:pPr>
      <w:r w:rsidRPr="003A083A">
        <w:rPr>
          <w:rFonts w:cs="Arial"/>
          <w:b/>
          <w:sz w:val="20"/>
          <w:szCs w:val="20"/>
        </w:rPr>
        <w:t xml:space="preserve">Zakup energii elektrycznej w ilości </w:t>
      </w:r>
      <w:r w:rsidR="000D07BD" w:rsidRPr="003A083A">
        <w:rPr>
          <w:rFonts w:cs="Arial"/>
          <w:b/>
          <w:sz w:val="20"/>
          <w:szCs w:val="20"/>
        </w:rPr>
        <w:t>szacunkowej</w:t>
      </w:r>
      <w:r w:rsidR="00152570" w:rsidRPr="003A083A">
        <w:rPr>
          <w:rFonts w:cs="Arial"/>
          <w:b/>
          <w:sz w:val="20"/>
          <w:szCs w:val="20"/>
        </w:rPr>
        <w:t xml:space="preserve"> </w:t>
      </w:r>
      <w:r w:rsidR="00943FE1" w:rsidRPr="003A083A">
        <w:rPr>
          <w:rFonts w:cs="Arial"/>
          <w:b/>
          <w:sz w:val="20"/>
          <w:szCs w:val="20"/>
        </w:rPr>
        <w:t xml:space="preserve">15 500 </w:t>
      </w:r>
      <w:r w:rsidRPr="003A083A">
        <w:rPr>
          <w:rFonts w:cs="Arial"/>
          <w:b/>
          <w:sz w:val="20"/>
          <w:szCs w:val="20"/>
        </w:rPr>
        <w:t xml:space="preserve">MWh </w:t>
      </w:r>
      <w:r w:rsidR="00152570" w:rsidRPr="003A083A">
        <w:rPr>
          <w:rFonts w:cs="Arial"/>
          <w:b/>
          <w:sz w:val="20"/>
          <w:szCs w:val="20"/>
        </w:rPr>
        <w:br/>
      </w:r>
      <w:r w:rsidRPr="003A083A">
        <w:rPr>
          <w:rFonts w:cs="Arial"/>
          <w:b/>
          <w:sz w:val="20"/>
          <w:szCs w:val="20"/>
        </w:rPr>
        <w:t xml:space="preserve">w okresie od </w:t>
      </w:r>
      <w:r w:rsidR="0097758A" w:rsidRPr="003A083A">
        <w:rPr>
          <w:rFonts w:cs="Arial"/>
          <w:b/>
          <w:sz w:val="20"/>
          <w:szCs w:val="20"/>
        </w:rPr>
        <w:t xml:space="preserve">01.01.2023 r. do 31.12.2023 r. </w:t>
      </w:r>
      <w:r w:rsidRPr="003A083A">
        <w:rPr>
          <w:rFonts w:cs="Arial"/>
          <w:b/>
          <w:sz w:val="20"/>
          <w:szCs w:val="20"/>
        </w:rPr>
        <w:t>dla obiektów Spółki „Wodociągi Kieleckie”</w:t>
      </w:r>
      <w:r w:rsidR="003C3FBD" w:rsidRPr="003A083A">
        <w:rPr>
          <w:rFonts w:cs="Arial"/>
          <w:b/>
          <w:sz w:val="20"/>
          <w:szCs w:val="20"/>
        </w:rPr>
        <w:t>.</w:t>
      </w:r>
    </w:p>
    <w:bookmarkEnd w:id="0"/>
    <w:p w14:paraId="327ECEEF" w14:textId="7778560F" w:rsidR="00D15E47" w:rsidRPr="003A083A" w:rsidRDefault="00D15E47" w:rsidP="00EC0FC0">
      <w:pPr>
        <w:spacing w:before="240" w:after="240" w:line="240" w:lineRule="auto"/>
        <w:rPr>
          <w:b/>
          <w:sz w:val="20"/>
          <w:szCs w:val="20"/>
        </w:rPr>
      </w:pPr>
      <w:r w:rsidRPr="003A083A">
        <w:rPr>
          <w:b/>
          <w:sz w:val="20"/>
          <w:szCs w:val="20"/>
        </w:rPr>
        <w:t xml:space="preserve">Znak sprawy: </w:t>
      </w:r>
      <w:r w:rsidR="00465141" w:rsidRPr="003A083A">
        <w:rPr>
          <w:b/>
          <w:sz w:val="20"/>
          <w:szCs w:val="20"/>
        </w:rPr>
        <w:t>KML-51/2022</w:t>
      </w:r>
    </w:p>
    <w:p w14:paraId="45D58755" w14:textId="77777777" w:rsidR="006074EF" w:rsidRPr="0002273D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>ZAMAWIAJĄCY:</w:t>
      </w:r>
    </w:p>
    <w:p w14:paraId="2BB59FEC" w14:textId="77777777" w:rsidR="006074EF" w:rsidRPr="0002273D" w:rsidRDefault="006074EF" w:rsidP="00D15E47">
      <w:pPr>
        <w:spacing w:after="12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„Wodociągi Kieleckie” Sp. z o.o., ul. Krakowska 64, 25-701 Kielce</w:t>
      </w:r>
    </w:p>
    <w:p w14:paraId="71C4E49E" w14:textId="77777777" w:rsidR="006074EF" w:rsidRPr="0002273D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>WYKONAWCA:</w:t>
      </w:r>
    </w:p>
    <w:p w14:paraId="298370F8" w14:textId="77777777" w:rsidR="006074EF" w:rsidRPr="0002273D" w:rsidRDefault="006074EF" w:rsidP="00D15E47">
      <w:pPr>
        <w:spacing w:after="12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Niniejsza oferta zostaje złożona przez:</w:t>
      </w:r>
      <w:r w:rsidRPr="0002273D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02273D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02273D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02273D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02273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02273D" w14:paraId="7729C3EC" w14:textId="77777777" w:rsidTr="004B4064">
        <w:trPr>
          <w:cantSplit/>
          <w:trHeight w:val="416"/>
        </w:trPr>
        <w:tc>
          <w:tcPr>
            <w:tcW w:w="610" w:type="dxa"/>
          </w:tcPr>
          <w:p w14:paraId="2C6730A5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4BC3C7C" w14:textId="77777777" w:rsidR="006074EF" w:rsidRPr="0002273D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02273D" w14:paraId="57DFB3DD" w14:textId="77777777" w:rsidTr="004B4064">
        <w:trPr>
          <w:cantSplit/>
          <w:trHeight w:val="416"/>
        </w:trPr>
        <w:tc>
          <w:tcPr>
            <w:tcW w:w="610" w:type="dxa"/>
          </w:tcPr>
          <w:p w14:paraId="184E317E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BD2637" w14:textId="77777777" w:rsidR="006074EF" w:rsidRPr="0002273D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02273D" w:rsidRDefault="006074EF" w:rsidP="008150BE">
      <w:pPr>
        <w:numPr>
          <w:ilvl w:val="0"/>
          <w:numId w:val="2"/>
        </w:numPr>
        <w:tabs>
          <w:tab w:val="clear" w:pos="794"/>
        </w:tabs>
        <w:spacing w:before="12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02273D" w14:paraId="15B2F197" w14:textId="77777777" w:rsidTr="006B3DC3">
        <w:tc>
          <w:tcPr>
            <w:tcW w:w="2590" w:type="dxa"/>
          </w:tcPr>
          <w:p w14:paraId="01D4EF7D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02273D" w14:paraId="121B82E3" w14:textId="77777777" w:rsidTr="006B3DC3">
        <w:tc>
          <w:tcPr>
            <w:tcW w:w="2590" w:type="dxa"/>
          </w:tcPr>
          <w:p w14:paraId="0CEAECCC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02273D" w14:paraId="522CF961" w14:textId="77777777" w:rsidTr="006B3DC3">
        <w:tc>
          <w:tcPr>
            <w:tcW w:w="2590" w:type="dxa"/>
          </w:tcPr>
          <w:p w14:paraId="4478F949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02273D" w14:paraId="5B3AF3D7" w14:textId="77777777" w:rsidTr="006B3DC3">
        <w:tc>
          <w:tcPr>
            <w:tcW w:w="2590" w:type="dxa"/>
          </w:tcPr>
          <w:p w14:paraId="2267F141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2424C2D9" w:rsidR="006074EF" w:rsidRPr="0002273D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Ja (my</w:t>
      </w:r>
      <w:r w:rsidR="0084404F" w:rsidRPr="0002273D">
        <w:rPr>
          <w:sz w:val="20"/>
          <w:szCs w:val="20"/>
        </w:rPr>
        <w:t>) niżej podpisany(i) oświadczam/y</w:t>
      </w:r>
      <w:r w:rsidRPr="0002273D">
        <w:rPr>
          <w:sz w:val="20"/>
          <w:szCs w:val="20"/>
        </w:rPr>
        <w:t>, że:</w:t>
      </w:r>
    </w:p>
    <w:p w14:paraId="1EA66F03" w14:textId="23688239" w:rsidR="006074EF" w:rsidRPr="0002273D" w:rsidRDefault="0084404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02273D">
        <w:rPr>
          <w:sz w:val="20"/>
          <w:szCs w:val="20"/>
        </w:rPr>
        <w:t>z</w:t>
      </w:r>
      <w:r w:rsidR="00D20CBD" w:rsidRPr="0002273D">
        <w:rPr>
          <w:sz w:val="20"/>
          <w:szCs w:val="20"/>
        </w:rPr>
        <w:t>apoznałem</w:t>
      </w:r>
      <w:r w:rsidRPr="0002273D">
        <w:rPr>
          <w:sz w:val="20"/>
          <w:szCs w:val="20"/>
        </w:rPr>
        <w:t>/liśmy</w:t>
      </w:r>
      <w:r w:rsidR="00D20CBD" w:rsidRPr="0002273D">
        <w:rPr>
          <w:sz w:val="20"/>
          <w:szCs w:val="20"/>
        </w:rPr>
        <w:t xml:space="preserve"> się z treścią S</w:t>
      </w:r>
      <w:r w:rsidR="006074EF" w:rsidRPr="0002273D">
        <w:rPr>
          <w:sz w:val="20"/>
          <w:szCs w:val="20"/>
        </w:rPr>
        <w:t>WZ dla niniejszego zamówienia</w:t>
      </w:r>
      <w:r w:rsidR="005E5E8C" w:rsidRPr="0002273D">
        <w:rPr>
          <w:sz w:val="20"/>
          <w:szCs w:val="20"/>
        </w:rPr>
        <w:t xml:space="preserve"> i </w:t>
      </w:r>
      <w:r w:rsidR="006074EF" w:rsidRPr="0002273D">
        <w:rPr>
          <w:sz w:val="20"/>
          <w:szCs w:val="20"/>
        </w:rPr>
        <w:t>akceptuję</w:t>
      </w:r>
      <w:r w:rsidRPr="0002273D">
        <w:rPr>
          <w:sz w:val="20"/>
          <w:szCs w:val="20"/>
        </w:rPr>
        <w:t>/</w:t>
      </w:r>
      <w:proofErr w:type="spellStart"/>
      <w:r w:rsidRPr="0002273D">
        <w:rPr>
          <w:sz w:val="20"/>
          <w:szCs w:val="20"/>
        </w:rPr>
        <w:t>emy</w:t>
      </w:r>
      <w:proofErr w:type="spellEnd"/>
      <w:r w:rsidR="006074EF" w:rsidRPr="0002273D">
        <w:rPr>
          <w:sz w:val="20"/>
          <w:szCs w:val="20"/>
        </w:rPr>
        <w:t xml:space="preserve"> j</w:t>
      </w:r>
      <w:r w:rsidR="001D313B" w:rsidRPr="0002273D">
        <w:rPr>
          <w:sz w:val="20"/>
          <w:szCs w:val="20"/>
        </w:rPr>
        <w:t>ą</w:t>
      </w:r>
      <w:r w:rsidR="006074EF" w:rsidRPr="0002273D">
        <w:rPr>
          <w:sz w:val="20"/>
          <w:szCs w:val="20"/>
        </w:rPr>
        <w:t xml:space="preserve"> w pełni bez zastrzeżeń i ograniczeń, posiadam</w:t>
      </w:r>
      <w:r w:rsidRPr="0002273D">
        <w:rPr>
          <w:sz w:val="20"/>
          <w:szCs w:val="20"/>
        </w:rPr>
        <w:t>/y</w:t>
      </w:r>
      <w:r w:rsidR="006074EF" w:rsidRPr="0002273D">
        <w:rPr>
          <w:sz w:val="20"/>
          <w:szCs w:val="20"/>
        </w:rPr>
        <w:t xml:space="preserve"> niezb</w:t>
      </w:r>
      <w:r w:rsidR="005E5E8C" w:rsidRPr="0002273D">
        <w:rPr>
          <w:sz w:val="20"/>
          <w:szCs w:val="20"/>
        </w:rPr>
        <w:t>ędne mi dane do złożenia oferty,</w:t>
      </w:r>
    </w:p>
    <w:p w14:paraId="71FD8028" w14:textId="0D5AA57D" w:rsidR="006074EF" w:rsidRDefault="0084404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02273D">
        <w:rPr>
          <w:sz w:val="20"/>
          <w:szCs w:val="20"/>
        </w:rPr>
        <w:t>g</w:t>
      </w:r>
      <w:r w:rsidR="006074EF" w:rsidRPr="0002273D">
        <w:rPr>
          <w:sz w:val="20"/>
          <w:szCs w:val="20"/>
        </w:rPr>
        <w:t>warantuję</w:t>
      </w:r>
      <w:r w:rsidRPr="0002273D">
        <w:rPr>
          <w:sz w:val="20"/>
          <w:szCs w:val="20"/>
        </w:rPr>
        <w:t>/</w:t>
      </w:r>
      <w:proofErr w:type="spellStart"/>
      <w:r w:rsidRPr="0002273D">
        <w:rPr>
          <w:sz w:val="20"/>
          <w:szCs w:val="20"/>
        </w:rPr>
        <w:t>emy</w:t>
      </w:r>
      <w:proofErr w:type="spellEnd"/>
      <w:r w:rsidR="006074EF" w:rsidRPr="0002273D">
        <w:rPr>
          <w:sz w:val="20"/>
          <w:szCs w:val="20"/>
        </w:rPr>
        <w:t xml:space="preserve"> wykonanie niniejsze</w:t>
      </w:r>
      <w:r w:rsidR="005E5E8C" w:rsidRPr="0002273D">
        <w:rPr>
          <w:sz w:val="20"/>
          <w:szCs w:val="20"/>
        </w:rPr>
        <w:t>go zamówienia zgodnie z treścią</w:t>
      </w:r>
      <w:r w:rsidR="00D20CBD" w:rsidRPr="0002273D">
        <w:rPr>
          <w:sz w:val="20"/>
          <w:szCs w:val="20"/>
        </w:rPr>
        <w:t xml:space="preserve"> SWZ, wyjaśnień do S</w:t>
      </w:r>
      <w:r w:rsidR="006074EF" w:rsidRPr="0002273D">
        <w:rPr>
          <w:sz w:val="20"/>
          <w:szCs w:val="20"/>
        </w:rPr>
        <w:t xml:space="preserve">WZ oraz jej modyfikacji, </w:t>
      </w:r>
    </w:p>
    <w:p w14:paraId="4BFA29B5" w14:textId="608248AA" w:rsidR="001349D7" w:rsidRDefault="001349D7" w:rsidP="000D07BD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02273D">
        <w:rPr>
          <w:sz w:val="20"/>
          <w:szCs w:val="20"/>
        </w:rPr>
        <w:t xml:space="preserve">składam/y następującą ofertę na wykonanie przedmiotu zamówienia w zakresie określonym </w:t>
      </w:r>
      <w:r w:rsidRPr="0002273D">
        <w:rPr>
          <w:sz w:val="20"/>
          <w:szCs w:val="20"/>
        </w:rPr>
        <w:br/>
        <w:t xml:space="preserve">w SWZ zgodnie </w:t>
      </w:r>
      <w:r w:rsidRPr="00312649">
        <w:rPr>
          <w:sz w:val="20"/>
          <w:szCs w:val="20"/>
        </w:rPr>
        <w:t>z opisem przedmiotu zamówienia i wzorem umowy:</w:t>
      </w:r>
    </w:p>
    <w:p w14:paraId="7E372E8B" w14:textId="74437571" w:rsidR="0097758A" w:rsidRPr="003A083A" w:rsidRDefault="0097758A" w:rsidP="000D07BD">
      <w:pPr>
        <w:numPr>
          <w:ilvl w:val="0"/>
          <w:numId w:val="3"/>
        </w:numPr>
        <w:ind w:hanging="283"/>
        <w:rPr>
          <w:rFonts w:cs="Arial"/>
          <w:sz w:val="20"/>
          <w:szCs w:val="22"/>
        </w:rPr>
      </w:pPr>
      <w:r w:rsidRPr="00C36F17">
        <w:rPr>
          <w:rFonts w:cs="Arial"/>
          <w:sz w:val="20"/>
          <w:szCs w:val="22"/>
        </w:rPr>
        <w:t>Cen</w:t>
      </w:r>
      <w:r w:rsidR="0090495C" w:rsidRPr="00C36F17">
        <w:rPr>
          <w:rFonts w:cs="Arial"/>
          <w:sz w:val="20"/>
          <w:szCs w:val="22"/>
        </w:rPr>
        <w:t>a</w:t>
      </w:r>
      <w:r w:rsidRPr="00C36F17">
        <w:rPr>
          <w:rFonts w:cs="Arial"/>
          <w:sz w:val="20"/>
          <w:szCs w:val="22"/>
        </w:rPr>
        <w:t xml:space="preserve"> jednostkow</w:t>
      </w:r>
      <w:r w:rsidR="0090495C" w:rsidRPr="00C36F17">
        <w:rPr>
          <w:rFonts w:cs="Arial"/>
          <w:sz w:val="20"/>
          <w:szCs w:val="22"/>
        </w:rPr>
        <w:t>a</w:t>
      </w:r>
      <w:r w:rsidRPr="00C36F17">
        <w:rPr>
          <w:rFonts w:cs="Arial"/>
          <w:sz w:val="20"/>
          <w:szCs w:val="22"/>
        </w:rPr>
        <w:t xml:space="preserve"> energii </w:t>
      </w:r>
      <w:r w:rsidRPr="003A083A">
        <w:rPr>
          <w:rFonts w:cs="Arial"/>
          <w:sz w:val="20"/>
          <w:szCs w:val="22"/>
        </w:rPr>
        <w:t xml:space="preserve">elektrycznej dla punktów poboru energii elektrycznej </w:t>
      </w:r>
      <w:r w:rsidR="00302D93" w:rsidRPr="003A083A">
        <w:rPr>
          <w:rFonts w:cs="Arial"/>
          <w:sz w:val="20"/>
          <w:szCs w:val="22"/>
        </w:rPr>
        <w:t xml:space="preserve">wskazanych </w:t>
      </w:r>
      <w:r w:rsidR="003A083A">
        <w:rPr>
          <w:rFonts w:cs="Arial"/>
          <w:sz w:val="20"/>
          <w:szCs w:val="22"/>
        </w:rPr>
        <w:br/>
      </w:r>
      <w:r w:rsidR="00302D93" w:rsidRPr="003A083A">
        <w:rPr>
          <w:rFonts w:cs="Arial"/>
          <w:sz w:val="20"/>
          <w:szCs w:val="22"/>
        </w:rPr>
        <w:t>w Wykazie PPE</w:t>
      </w:r>
      <w:r w:rsidRPr="003A083A">
        <w:rPr>
          <w:rFonts w:cs="Arial"/>
          <w:sz w:val="20"/>
          <w:szCs w:val="22"/>
        </w:rPr>
        <w:t xml:space="preserve">, stanowiącym załącznik nr </w:t>
      </w:r>
      <w:r w:rsidR="00302D93" w:rsidRPr="003A083A">
        <w:rPr>
          <w:rFonts w:cs="Arial"/>
          <w:sz w:val="20"/>
          <w:szCs w:val="22"/>
        </w:rPr>
        <w:t>9</w:t>
      </w:r>
      <w:r w:rsidRPr="003A083A">
        <w:rPr>
          <w:rFonts w:cs="Arial"/>
          <w:sz w:val="20"/>
          <w:szCs w:val="22"/>
        </w:rPr>
        <w:t xml:space="preserve"> do SWZ: </w:t>
      </w:r>
    </w:p>
    <w:p w14:paraId="12E328FE" w14:textId="77777777" w:rsidR="0097758A" w:rsidRPr="003A083A" w:rsidRDefault="0097758A" w:rsidP="0097758A">
      <w:pPr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46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2"/>
        <w:gridCol w:w="1912"/>
      </w:tblGrid>
      <w:tr w:rsidR="003A083A" w:rsidRPr="003A083A" w14:paraId="65DC3D04" w14:textId="77777777" w:rsidTr="00BE693C">
        <w:trPr>
          <w:trHeight w:hRule="exact" w:val="51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A847EE" w14:textId="77777777" w:rsidR="0097758A" w:rsidRPr="003A083A" w:rsidRDefault="0097758A" w:rsidP="00172AB2">
            <w:pPr>
              <w:ind w:left="214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3A083A">
              <w:rPr>
                <w:rFonts w:cs="Arial"/>
                <w:b/>
                <w:bCs/>
                <w:sz w:val="18"/>
                <w:szCs w:val="20"/>
              </w:rPr>
              <w:t>Cena jednostkowa za energię elektryczną na okres 01.01.2023 r. – 31.12.2023 r.</w:t>
            </w:r>
          </w:p>
        </w:tc>
      </w:tr>
      <w:tr w:rsidR="003A083A" w:rsidRPr="003A083A" w14:paraId="45297EA1" w14:textId="77777777" w:rsidTr="003A083A">
        <w:trPr>
          <w:trHeight w:val="32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4D1DAE33" w14:textId="77777777" w:rsidR="0097758A" w:rsidRPr="003A083A" w:rsidRDefault="0097758A" w:rsidP="00172AB2">
            <w:pPr>
              <w:rPr>
                <w:rFonts w:cs="Arial"/>
                <w:sz w:val="18"/>
                <w:szCs w:val="20"/>
              </w:rPr>
            </w:pPr>
            <w:r w:rsidRPr="003A083A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0BC03" w14:textId="77777777" w:rsidR="0097758A" w:rsidRPr="003A083A" w:rsidRDefault="0097758A" w:rsidP="00172AB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3A083A">
              <w:rPr>
                <w:rFonts w:cs="Arial"/>
                <w:b/>
                <w:bCs/>
                <w:sz w:val="18"/>
                <w:szCs w:val="20"/>
              </w:rPr>
              <w:t>Cena netto zł/MWh*</w:t>
            </w:r>
          </w:p>
        </w:tc>
      </w:tr>
      <w:tr w:rsidR="003A083A" w:rsidRPr="003A083A" w14:paraId="5DFF3113" w14:textId="77777777" w:rsidTr="007346B1">
        <w:trPr>
          <w:trHeight w:hRule="exact" w:val="51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EBC186" w14:textId="046E43A8" w:rsidR="0097758A" w:rsidRPr="009F4755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>M</w:t>
            </w:r>
            <w:r w:rsidRPr="009F4755">
              <w:rPr>
                <w:rFonts w:cs="Arial"/>
                <w:sz w:val="18"/>
                <w:szCs w:val="20"/>
              </w:rPr>
              <w:t xml:space="preserve"> – marża, bilansowanie handlowe, opłaty transakcyjne, koszt zmienności grafiku, koszt </w:t>
            </w:r>
            <w:proofErr w:type="spellStart"/>
            <w:r w:rsidRPr="009F4755">
              <w:rPr>
                <w:rFonts w:cs="Arial"/>
                <w:sz w:val="18"/>
                <w:szCs w:val="20"/>
              </w:rPr>
              <w:t>grafikowania</w:t>
            </w:r>
            <w:proofErr w:type="spellEnd"/>
            <w:r w:rsidRPr="009F4755">
              <w:rPr>
                <w:rFonts w:cs="Arial"/>
                <w:sz w:val="18"/>
                <w:szCs w:val="20"/>
              </w:rPr>
              <w:t xml:space="preserve"> na 2023 r.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C261E" w14:textId="77777777" w:rsidR="0097758A" w:rsidRPr="003A083A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A7F06" w:rsidRPr="003A083A" w14:paraId="22B99459" w14:textId="77777777" w:rsidTr="007346B1">
        <w:trPr>
          <w:trHeight w:hRule="exact" w:val="51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60B27C" w14:textId="0B2DA25E" w:rsidR="009A7F06" w:rsidRPr="009F4755" w:rsidRDefault="009A7F06" w:rsidP="009A7F06">
            <w:pPr>
              <w:spacing w:before="60" w:after="60"/>
              <w:jc w:val="center"/>
              <w:rPr>
                <w:rFonts w:cs="Arial"/>
                <w:b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 xml:space="preserve">W_23** </w:t>
            </w:r>
            <w:r w:rsidRPr="009F4755">
              <w:rPr>
                <w:rFonts w:cs="Arial"/>
                <w:bCs/>
                <w:sz w:val="18"/>
                <w:szCs w:val="20"/>
              </w:rPr>
              <w:t>– współczynnik korekcji profilu na 2023 r.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AC154A" w14:textId="77777777" w:rsidR="009A7F06" w:rsidRPr="003A083A" w:rsidRDefault="009A7F06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3A083A" w:rsidRPr="003A083A" w14:paraId="66C5E54C" w14:textId="77777777" w:rsidTr="007346B1">
        <w:trPr>
          <w:trHeight w:hRule="exact" w:val="51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9BAF12" w14:textId="77777777" w:rsidR="0097758A" w:rsidRPr="009F4755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>I_BASE_23</w:t>
            </w:r>
            <w:r w:rsidRPr="009F4755">
              <w:rPr>
                <w:rFonts w:cs="Arial"/>
                <w:sz w:val="18"/>
                <w:szCs w:val="20"/>
              </w:rPr>
              <w:t xml:space="preserve"> – cena energii konwencjonalnej na 2023 r.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97F605" w14:textId="750713A2" w:rsidR="0097758A" w:rsidRPr="003A083A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3A083A">
              <w:rPr>
                <w:rFonts w:cs="Arial"/>
                <w:sz w:val="18"/>
                <w:szCs w:val="20"/>
              </w:rPr>
              <w:t>1 </w:t>
            </w:r>
            <w:r w:rsidR="00302D93" w:rsidRPr="003A083A">
              <w:rPr>
                <w:rFonts w:cs="Arial"/>
                <w:sz w:val="18"/>
                <w:szCs w:val="20"/>
              </w:rPr>
              <w:t>353</w:t>
            </w:r>
            <w:r w:rsidRPr="003A083A">
              <w:rPr>
                <w:rFonts w:cs="Arial"/>
                <w:sz w:val="18"/>
                <w:szCs w:val="20"/>
              </w:rPr>
              <w:t>,</w:t>
            </w:r>
            <w:r w:rsidR="00302D93" w:rsidRPr="003A083A">
              <w:rPr>
                <w:rFonts w:cs="Arial"/>
                <w:sz w:val="18"/>
                <w:szCs w:val="20"/>
              </w:rPr>
              <w:t>04</w:t>
            </w:r>
          </w:p>
        </w:tc>
      </w:tr>
      <w:tr w:rsidR="003A083A" w:rsidRPr="003A083A" w14:paraId="5FA9F973" w14:textId="77777777" w:rsidTr="007346B1">
        <w:trPr>
          <w:trHeight w:hRule="exact" w:val="51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0FB092" w14:textId="386B50E0" w:rsidR="0097758A" w:rsidRPr="009F4755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>K_23</w:t>
            </w:r>
            <w:r w:rsidRPr="009F4755">
              <w:rPr>
                <w:rFonts w:cs="Arial"/>
                <w:sz w:val="18"/>
                <w:szCs w:val="20"/>
              </w:rPr>
              <w:t>*</w:t>
            </w:r>
            <w:r w:rsidR="009A7F06" w:rsidRPr="009F4755">
              <w:rPr>
                <w:rFonts w:cs="Arial"/>
                <w:sz w:val="18"/>
                <w:szCs w:val="20"/>
              </w:rPr>
              <w:t>*</w:t>
            </w:r>
            <w:r w:rsidRPr="009F4755">
              <w:rPr>
                <w:rFonts w:cs="Arial"/>
                <w:sz w:val="18"/>
                <w:szCs w:val="20"/>
              </w:rPr>
              <w:t>* – cena zakupu praw majątkowych do świadectw pochodzenia</w:t>
            </w:r>
            <w:r w:rsidR="007346B1" w:rsidRPr="009F4755">
              <w:rPr>
                <w:rFonts w:cs="Arial"/>
                <w:sz w:val="18"/>
                <w:szCs w:val="20"/>
              </w:rPr>
              <w:t xml:space="preserve"> </w:t>
            </w:r>
            <w:r w:rsidR="007346B1" w:rsidRPr="009F4755">
              <w:rPr>
                <w:rFonts w:cs="Arial"/>
                <w:sz w:val="18"/>
                <w:szCs w:val="20"/>
              </w:rPr>
              <w:br/>
            </w:r>
            <w:r w:rsidRPr="009F4755">
              <w:rPr>
                <w:rFonts w:cs="Arial"/>
                <w:sz w:val="18"/>
                <w:szCs w:val="20"/>
              </w:rPr>
              <w:t>dla 2023 r.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F59034" w14:textId="47850E98" w:rsidR="0097758A" w:rsidRPr="003A083A" w:rsidRDefault="00302D93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3A083A">
              <w:rPr>
                <w:rFonts w:cs="Arial"/>
                <w:sz w:val="18"/>
                <w:szCs w:val="20"/>
              </w:rPr>
              <w:t>23,97</w:t>
            </w:r>
          </w:p>
        </w:tc>
      </w:tr>
      <w:tr w:rsidR="003A083A" w:rsidRPr="003A083A" w14:paraId="4599D807" w14:textId="77777777" w:rsidTr="007346B1">
        <w:trPr>
          <w:trHeight w:hRule="exact" w:val="51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D39376" w14:textId="77777777" w:rsidR="0097758A" w:rsidRPr="009F4755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>A</w:t>
            </w:r>
            <w:r w:rsidRPr="009F4755">
              <w:rPr>
                <w:rFonts w:cs="Arial"/>
                <w:sz w:val="18"/>
                <w:szCs w:val="20"/>
              </w:rPr>
              <w:t xml:space="preserve"> – podatek akcyzowy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CCD1CF" w14:textId="77777777" w:rsidR="0097758A" w:rsidRPr="003A083A" w:rsidRDefault="0097758A" w:rsidP="007346B1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3A083A">
              <w:rPr>
                <w:rFonts w:cs="Arial"/>
                <w:sz w:val="18"/>
                <w:szCs w:val="20"/>
              </w:rPr>
              <w:t>5,00</w:t>
            </w:r>
          </w:p>
        </w:tc>
      </w:tr>
      <w:tr w:rsidR="003A083A" w:rsidRPr="003A083A" w14:paraId="60B1513B" w14:textId="77777777" w:rsidTr="00942A8E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01589D" w14:textId="77777777" w:rsidR="0097758A" w:rsidRPr="009F4755" w:rsidRDefault="0097758A" w:rsidP="00172AB2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3A083A" w:rsidRPr="003A083A" w14:paraId="3EAEC8A9" w14:textId="77777777" w:rsidTr="00942A8E">
        <w:trPr>
          <w:trHeight w:hRule="exact" w:val="835"/>
        </w:trPr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3AB" w14:textId="11933B69" w:rsidR="0097758A" w:rsidRPr="009F4755" w:rsidRDefault="0097758A" w:rsidP="00172AB2">
            <w:pPr>
              <w:jc w:val="center"/>
              <w:rPr>
                <w:rFonts w:cs="Arial"/>
                <w:sz w:val="18"/>
                <w:szCs w:val="20"/>
              </w:rPr>
            </w:pPr>
            <w:bookmarkStart w:id="1" w:name="_GoBack"/>
            <w:r w:rsidRPr="009F4755">
              <w:rPr>
                <w:rFonts w:cs="Arial"/>
                <w:b/>
                <w:sz w:val="18"/>
                <w:szCs w:val="20"/>
              </w:rPr>
              <w:t xml:space="preserve">C_23 </w:t>
            </w:r>
            <w:r w:rsidRPr="009F4755">
              <w:rPr>
                <w:rFonts w:cs="Arial"/>
                <w:sz w:val="18"/>
                <w:szCs w:val="20"/>
              </w:rPr>
              <w:t xml:space="preserve">– cena za energię elektryczną na 2023 r. dla </w:t>
            </w:r>
            <w:r w:rsidR="00302D93" w:rsidRPr="009F4755">
              <w:rPr>
                <w:rFonts w:cs="Arial"/>
                <w:sz w:val="18"/>
                <w:szCs w:val="20"/>
              </w:rPr>
              <w:t xml:space="preserve">punktów poboru </w:t>
            </w:r>
            <w:r w:rsidR="009F4755">
              <w:rPr>
                <w:rFonts w:cs="Arial"/>
                <w:sz w:val="18"/>
                <w:szCs w:val="20"/>
              </w:rPr>
              <w:br/>
            </w:r>
            <w:r w:rsidR="00302D93" w:rsidRPr="009F4755">
              <w:rPr>
                <w:rFonts w:cs="Arial"/>
                <w:sz w:val="18"/>
                <w:szCs w:val="20"/>
              </w:rPr>
              <w:t>wg Wykazu PPE</w:t>
            </w:r>
          </w:p>
          <w:p w14:paraId="3402FA26" w14:textId="27387454" w:rsidR="0097758A" w:rsidRPr="009F4755" w:rsidRDefault="0097758A" w:rsidP="009F4755">
            <w:pPr>
              <w:jc w:val="center"/>
              <w:rPr>
                <w:rFonts w:cs="Arial"/>
                <w:sz w:val="18"/>
                <w:szCs w:val="20"/>
              </w:rPr>
            </w:pPr>
            <w:r w:rsidRPr="009F4755">
              <w:rPr>
                <w:rFonts w:cs="Arial"/>
                <w:b/>
                <w:sz w:val="18"/>
                <w:szCs w:val="20"/>
              </w:rPr>
              <w:t xml:space="preserve">(M + </w:t>
            </w:r>
            <w:r w:rsidR="009A7F06" w:rsidRPr="009F4755">
              <w:rPr>
                <w:rFonts w:cs="Arial"/>
                <w:b/>
                <w:sz w:val="18"/>
                <w:szCs w:val="20"/>
              </w:rPr>
              <w:t>W_23</w:t>
            </w:r>
            <w:r w:rsidR="009F4755">
              <w:rPr>
                <w:rFonts w:cs="Arial"/>
                <w:b/>
                <w:sz w:val="18"/>
                <w:szCs w:val="20"/>
              </w:rPr>
              <w:t xml:space="preserve"> x </w:t>
            </w:r>
            <w:r w:rsidRPr="009F4755">
              <w:rPr>
                <w:rFonts w:cs="Arial"/>
                <w:b/>
                <w:sz w:val="18"/>
                <w:szCs w:val="20"/>
              </w:rPr>
              <w:t>I_BASE_23 + K_23 + A)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35207" w14:textId="77777777" w:rsidR="0097758A" w:rsidRPr="003A083A" w:rsidRDefault="0097758A" w:rsidP="00172AB2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bookmarkEnd w:id="1"/>
    <w:p w14:paraId="5254C772" w14:textId="0333C3BE" w:rsidR="0097758A" w:rsidRPr="009F4755" w:rsidRDefault="0097758A" w:rsidP="009F4755">
      <w:pPr>
        <w:spacing w:before="120"/>
        <w:rPr>
          <w:rFonts w:cs="Arial"/>
          <w:sz w:val="18"/>
          <w:szCs w:val="18"/>
        </w:rPr>
      </w:pPr>
      <w:r w:rsidRPr="009F4755">
        <w:rPr>
          <w:rFonts w:cs="Arial"/>
          <w:sz w:val="18"/>
          <w:szCs w:val="18"/>
        </w:rPr>
        <w:t xml:space="preserve">* ceny  należy podać  z dokładnością do dwóch miejsc po przecinku </w:t>
      </w:r>
    </w:p>
    <w:p w14:paraId="73E8F9D5" w14:textId="553D8E3F" w:rsidR="009A7F06" w:rsidRPr="009F4755" w:rsidRDefault="009A7F06" w:rsidP="009F4755">
      <w:pPr>
        <w:rPr>
          <w:rFonts w:cs="Arial"/>
          <w:sz w:val="18"/>
          <w:szCs w:val="18"/>
        </w:rPr>
      </w:pPr>
      <w:r w:rsidRPr="009F4755">
        <w:rPr>
          <w:rFonts w:cs="Arial"/>
          <w:sz w:val="18"/>
          <w:szCs w:val="18"/>
        </w:rPr>
        <w:t xml:space="preserve">** </w:t>
      </w:r>
      <w:r w:rsidRPr="009F4755">
        <w:rPr>
          <w:rFonts w:cs="Arial"/>
          <w:sz w:val="18"/>
          <w:szCs w:val="18"/>
        </w:rPr>
        <w:t>współczynnik korekcji profilu na 2023 r. (W_23) należy podać jako liczbę, która musi być większa niż 0,00</w:t>
      </w:r>
    </w:p>
    <w:p w14:paraId="19744844" w14:textId="346A1C3F" w:rsidR="0097758A" w:rsidRPr="009F4755" w:rsidRDefault="009A7F06" w:rsidP="0097758A">
      <w:pPr>
        <w:rPr>
          <w:rFonts w:cs="Arial"/>
          <w:sz w:val="18"/>
          <w:szCs w:val="18"/>
        </w:rPr>
      </w:pPr>
      <w:r w:rsidRPr="009F4755">
        <w:rPr>
          <w:rFonts w:cs="Arial"/>
          <w:sz w:val="18"/>
          <w:szCs w:val="18"/>
        </w:rPr>
        <w:t>*</w:t>
      </w:r>
      <w:r w:rsidR="0097758A" w:rsidRPr="009F4755">
        <w:rPr>
          <w:rFonts w:cs="Arial"/>
          <w:sz w:val="18"/>
          <w:szCs w:val="18"/>
        </w:rPr>
        <w:t>** K_23 dotyczy kosztów wynikających z obowiązków uzyskania świadectw pochodzenia:</w:t>
      </w:r>
      <w:r w:rsidR="00B06378" w:rsidRPr="009F4755">
        <w:rPr>
          <w:rFonts w:cs="Arial"/>
          <w:sz w:val="18"/>
          <w:szCs w:val="18"/>
        </w:rPr>
        <w:t xml:space="preserve"> </w:t>
      </w:r>
    </w:p>
    <w:p w14:paraId="1D05291B" w14:textId="77777777" w:rsidR="0097758A" w:rsidRPr="009F4755" w:rsidRDefault="0097758A" w:rsidP="0097758A">
      <w:pPr>
        <w:ind w:left="1418"/>
        <w:rPr>
          <w:rFonts w:cs="Arial"/>
          <w:sz w:val="18"/>
          <w:szCs w:val="18"/>
        </w:rPr>
      </w:pPr>
      <w:r w:rsidRPr="009F4755">
        <w:rPr>
          <w:rFonts w:cs="Arial"/>
          <w:sz w:val="18"/>
          <w:szCs w:val="18"/>
        </w:rPr>
        <w:t>- o których mowa w art. 52 ust. 1 pkt 1 i art. 59 ustawy z dnia 20 lutego 2015 r. o odnawialnych źródłach energii (</w:t>
      </w:r>
      <w:proofErr w:type="spellStart"/>
      <w:r w:rsidRPr="009F4755">
        <w:rPr>
          <w:rFonts w:cs="Arial"/>
          <w:sz w:val="18"/>
          <w:szCs w:val="18"/>
        </w:rPr>
        <w:t>t.j</w:t>
      </w:r>
      <w:proofErr w:type="spellEnd"/>
      <w:r w:rsidRPr="009F4755">
        <w:rPr>
          <w:rFonts w:cs="Arial"/>
          <w:sz w:val="18"/>
          <w:szCs w:val="18"/>
        </w:rPr>
        <w:t xml:space="preserve">. Dz. U. z 2021 r. poz. 610 z </w:t>
      </w:r>
      <w:proofErr w:type="spellStart"/>
      <w:r w:rsidRPr="009F4755">
        <w:rPr>
          <w:rFonts w:cs="Arial"/>
          <w:sz w:val="18"/>
          <w:szCs w:val="18"/>
        </w:rPr>
        <w:t>późn</w:t>
      </w:r>
      <w:proofErr w:type="spellEnd"/>
      <w:r w:rsidRPr="009F4755">
        <w:rPr>
          <w:rFonts w:cs="Arial"/>
          <w:sz w:val="18"/>
          <w:szCs w:val="18"/>
        </w:rPr>
        <w:t>. zm.) – „zielone”  lub „brązowe” certyfikaty oraz „niebieskie” certyfikaty</w:t>
      </w:r>
    </w:p>
    <w:p w14:paraId="6A06A076" w14:textId="77777777" w:rsidR="0097758A" w:rsidRPr="009F4755" w:rsidRDefault="0097758A" w:rsidP="0097758A">
      <w:pPr>
        <w:ind w:left="1418"/>
        <w:rPr>
          <w:rFonts w:cs="Arial"/>
          <w:sz w:val="20"/>
          <w:szCs w:val="20"/>
        </w:rPr>
      </w:pPr>
      <w:r w:rsidRPr="009F4755">
        <w:rPr>
          <w:rFonts w:cs="Arial"/>
          <w:sz w:val="18"/>
          <w:szCs w:val="18"/>
        </w:rPr>
        <w:t>- o którym mowa w art. 10 ust. 1 pkt 2 ustawy z dnia 20 maja 2016 r. o efektywności energetycznej (</w:t>
      </w:r>
      <w:proofErr w:type="spellStart"/>
      <w:r w:rsidRPr="009F4755">
        <w:rPr>
          <w:rFonts w:cs="Arial"/>
          <w:sz w:val="18"/>
          <w:szCs w:val="18"/>
        </w:rPr>
        <w:t>t.j</w:t>
      </w:r>
      <w:proofErr w:type="spellEnd"/>
      <w:r w:rsidRPr="009F4755">
        <w:rPr>
          <w:rFonts w:cs="Arial"/>
          <w:sz w:val="18"/>
          <w:szCs w:val="18"/>
        </w:rPr>
        <w:t xml:space="preserve">. Dz. U. z 2021 r. poz. 468 z </w:t>
      </w:r>
      <w:proofErr w:type="spellStart"/>
      <w:r w:rsidRPr="009F4755">
        <w:rPr>
          <w:rFonts w:cs="Arial"/>
          <w:sz w:val="18"/>
          <w:szCs w:val="18"/>
        </w:rPr>
        <w:t>późn</w:t>
      </w:r>
      <w:proofErr w:type="spellEnd"/>
      <w:r w:rsidRPr="009F4755">
        <w:rPr>
          <w:rFonts w:cs="Arial"/>
          <w:sz w:val="18"/>
          <w:szCs w:val="18"/>
        </w:rPr>
        <w:t>. zm.) – „białe” certyfikaty</w:t>
      </w:r>
    </w:p>
    <w:p w14:paraId="1B46BCCA" w14:textId="77777777" w:rsidR="0097758A" w:rsidRPr="009F4755" w:rsidRDefault="0097758A" w:rsidP="0097758A">
      <w:pPr>
        <w:ind w:left="284"/>
        <w:rPr>
          <w:rFonts w:cs="Arial"/>
          <w:b/>
          <w:sz w:val="20"/>
          <w:szCs w:val="20"/>
        </w:rPr>
      </w:pPr>
    </w:p>
    <w:p w14:paraId="03C556C5" w14:textId="4136DA1B" w:rsidR="0097758A" w:rsidRPr="003A083A" w:rsidRDefault="0097758A" w:rsidP="000D07BD">
      <w:pPr>
        <w:numPr>
          <w:ilvl w:val="0"/>
          <w:numId w:val="3"/>
        </w:numPr>
        <w:ind w:hanging="283"/>
        <w:rPr>
          <w:rFonts w:cs="Arial"/>
          <w:b/>
          <w:sz w:val="20"/>
          <w:szCs w:val="20"/>
        </w:rPr>
      </w:pPr>
      <w:r w:rsidRPr="003A083A">
        <w:rPr>
          <w:rFonts w:cs="Arial"/>
          <w:b/>
          <w:sz w:val="20"/>
          <w:szCs w:val="20"/>
        </w:rPr>
        <w:t>Kalkulacja zamówienia:</w:t>
      </w:r>
    </w:p>
    <w:p w14:paraId="449E7EAF" w14:textId="77777777" w:rsidR="0097758A" w:rsidRPr="002F5E72" w:rsidRDefault="0097758A" w:rsidP="0097758A">
      <w:pPr>
        <w:rPr>
          <w:rFonts w:cs="Arial"/>
          <w:sz w:val="20"/>
          <w:szCs w:val="20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65"/>
        <w:gridCol w:w="1985"/>
        <w:gridCol w:w="1275"/>
        <w:gridCol w:w="1276"/>
        <w:gridCol w:w="981"/>
        <w:gridCol w:w="11"/>
        <w:gridCol w:w="1332"/>
        <w:gridCol w:w="1882"/>
      </w:tblGrid>
      <w:tr w:rsidR="002F5E72" w:rsidRPr="002F5E72" w14:paraId="38AA76BC" w14:textId="77777777" w:rsidTr="009F4755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57B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66545C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1B7F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7A8EBB50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[MWh]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E6B8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Cena netto  zł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0805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63B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Cena brutto w zł</w:t>
            </w:r>
          </w:p>
          <w:p w14:paraId="288E33D1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/kol. 5 + kol. 7 = kol. 8/</w:t>
            </w:r>
          </w:p>
        </w:tc>
      </w:tr>
      <w:tr w:rsidR="002F5E72" w:rsidRPr="002F5E72" w14:paraId="76E6DC95" w14:textId="77777777" w:rsidTr="009F4755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2BC0" w14:textId="77777777" w:rsidR="0097758A" w:rsidRPr="002F5E72" w:rsidRDefault="0097758A" w:rsidP="00172A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4EA0" w14:textId="77777777" w:rsidR="0097758A" w:rsidRPr="002F5E72" w:rsidRDefault="0097758A" w:rsidP="00172A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1CDA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Wzór wyliczenia ceny jednostkowej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109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Jednostkowa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77F0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Ogółem</w:t>
            </w:r>
          </w:p>
          <w:p w14:paraId="59C331F0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 xml:space="preserve">/kol. </w:t>
            </w:r>
            <w:r w:rsidRPr="002F5E72">
              <w:rPr>
                <w:rFonts w:cs="Arial"/>
                <w:b/>
                <w:sz w:val="16"/>
                <w:szCs w:val="16"/>
                <w:lang w:val="de-DE"/>
              </w:rPr>
              <w:t>2 X kol. 4 = kol. 5/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EC96" w14:textId="70A70F88" w:rsidR="00BD6589" w:rsidRPr="002F5E72" w:rsidRDefault="0097758A" w:rsidP="00BD65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 xml:space="preserve">Stawka </w:t>
            </w:r>
            <w:r w:rsidR="00BD6589" w:rsidRPr="002F5E72">
              <w:rPr>
                <w:rFonts w:cs="Arial"/>
                <w:b/>
                <w:sz w:val="16"/>
                <w:szCs w:val="16"/>
              </w:rPr>
              <w:t xml:space="preserve">w wysokości </w:t>
            </w:r>
          </w:p>
          <w:p w14:paraId="305FB8DA" w14:textId="163030A1" w:rsidR="0097758A" w:rsidRPr="002F5E72" w:rsidRDefault="00BD6589" w:rsidP="00BD65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5</w:t>
            </w:r>
            <w:r w:rsidR="0097758A" w:rsidRPr="002F5E72">
              <w:rPr>
                <w:rFonts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5EA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Wartość w zł</w:t>
            </w:r>
          </w:p>
          <w:p w14:paraId="2943E03B" w14:textId="77777777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F5E72">
              <w:rPr>
                <w:rFonts w:cs="Arial"/>
                <w:b/>
                <w:sz w:val="16"/>
                <w:szCs w:val="16"/>
                <w:lang w:val="de-DE"/>
              </w:rPr>
              <w:t>/kol. 5 x kol. 6 =kol. 7/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F254" w14:textId="77777777" w:rsidR="0097758A" w:rsidRPr="002F5E72" w:rsidRDefault="0097758A" w:rsidP="00172AB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F5E72" w:rsidRPr="002F5E72" w14:paraId="27E26275" w14:textId="77777777" w:rsidTr="009F4755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F5FE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39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F73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6A73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985E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8C8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60D7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C3B6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sz w:val="16"/>
                <w:szCs w:val="16"/>
              </w:rPr>
              <w:t>8</w:t>
            </w:r>
          </w:p>
        </w:tc>
      </w:tr>
      <w:tr w:rsidR="002F5E72" w:rsidRPr="002F5E72" w14:paraId="5947F693" w14:textId="77777777" w:rsidTr="009F4755">
        <w:trPr>
          <w:trHeight w:hRule="exact" w:val="8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02F2" w14:textId="281100CD" w:rsidR="00AF1C9C" w:rsidRPr="002F5E72" w:rsidRDefault="00AF1C9C" w:rsidP="003A083A">
            <w:pPr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Punkty poboru wg Wykazu PPE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953" w14:textId="4570E9A7" w:rsidR="00943FE1" w:rsidRPr="002F5E72" w:rsidRDefault="00943FE1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15 500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3612" w14:textId="3DD58568" w:rsidR="0097758A" w:rsidRPr="002F5E72" w:rsidRDefault="0097758A" w:rsidP="00172A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 xml:space="preserve">M + </w:t>
            </w:r>
            <w:r w:rsidR="009A7F06">
              <w:rPr>
                <w:rFonts w:cs="Arial"/>
                <w:b/>
                <w:sz w:val="16"/>
                <w:szCs w:val="16"/>
              </w:rPr>
              <w:t>W_23</w:t>
            </w:r>
            <w:r w:rsidR="009F4755">
              <w:rPr>
                <w:rFonts w:cs="Arial"/>
                <w:b/>
                <w:sz w:val="16"/>
                <w:szCs w:val="16"/>
              </w:rPr>
              <w:t xml:space="preserve"> x </w:t>
            </w:r>
            <w:r w:rsidRPr="002F5E72">
              <w:rPr>
                <w:rFonts w:cs="Arial"/>
                <w:b/>
                <w:sz w:val="16"/>
                <w:szCs w:val="16"/>
              </w:rPr>
              <w:t xml:space="preserve">I_BASE_23 </w:t>
            </w:r>
          </w:p>
          <w:p w14:paraId="069B2031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  <w:r w:rsidRPr="002F5E72">
              <w:rPr>
                <w:rFonts w:cs="Arial"/>
                <w:b/>
                <w:sz w:val="16"/>
                <w:szCs w:val="16"/>
              </w:rPr>
              <w:t>+ K_23 +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AE81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EE8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BEB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4B6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888" w14:textId="77777777" w:rsidR="0097758A" w:rsidRPr="002F5E72" w:rsidRDefault="0097758A" w:rsidP="00172A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9D9EB5A" w14:textId="27401AC0" w:rsidR="0097758A" w:rsidRPr="00C36F17" w:rsidRDefault="0097758A" w:rsidP="00AF1C9C">
      <w:pPr>
        <w:spacing w:before="120"/>
        <w:ind w:left="567"/>
        <w:rPr>
          <w:rFonts w:cs="Arial"/>
          <w:sz w:val="18"/>
          <w:szCs w:val="18"/>
        </w:rPr>
      </w:pPr>
      <w:r w:rsidRPr="00C36F17">
        <w:rPr>
          <w:rFonts w:cs="Arial"/>
          <w:sz w:val="18"/>
          <w:szCs w:val="18"/>
        </w:rPr>
        <w:t xml:space="preserve">Ceny w kol. 4, 5, </w:t>
      </w:r>
      <w:r w:rsidR="0090495C" w:rsidRPr="00C36F17">
        <w:rPr>
          <w:rFonts w:cs="Arial"/>
          <w:sz w:val="18"/>
          <w:szCs w:val="18"/>
        </w:rPr>
        <w:t xml:space="preserve">6, </w:t>
      </w:r>
      <w:r w:rsidRPr="00C36F17">
        <w:rPr>
          <w:rFonts w:cs="Arial"/>
          <w:sz w:val="18"/>
          <w:szCs w:val="18"/>
        </w:rPr>
        <w:t xml:space="preserve">7 i 8  powinny być podane z dokładnością do dwóch miejsc po przecinku. </w:t>
      </w:r>
    </w:p>
    <w:p w14:paraId="19A87DD2" w14:textId="77777777" w:rsidR="00AF1C9C" w:rsidRPr="00C36F17" w:rsidRDefault="00AF1C9C" w:rsidP="00AF1C9C">
      <w:pPr>
        <w:pStyle w:val="Tekstkomentarza"/>
        <w:spacing w:before="240"/>
        <w:ind w:firstLine="567"/>
      </w:pPr>
      <w:r w:rsidRPr="00C36F17">
        <w:rPr>
          <w:b/>
        </w:rPr>
        <w:t>UWAGA:</w:t>
      </w:r>
      <w:r w:rsidRPr="00C36F17">
        <w:t xml:space="preserve"> </w:t>
      </w:r>
    </w:p>
    <w:p w14:paraId="6FEF9CB4" w14:textId="77777777" w:rsidR="00AF1C9C" w:rsidRPr="00C36F17" w:rsidRDefault="00AF1C9C" w:rsidP="00AF1C9C">
      <w:pPr>
        <w:pStyle w:val="Tekstkomentarza"/>
        <w:ind w:firstLine="567"/>
        <w:rPr>
          <w:b/>
          <w:bCs/>
        </w:rPr>
      </w:pPr>
      <w:r w:rsidRPr="00C36F17">
        <w:rPr>
          <w:b/>
          <w:bCs/>
        </w:rPr>
        <w:t>Dla potrzeb oceny i porównania ofert Zamawiający przyjmuje następujące ceny:</w:t>
      </w:r>
    </w:p>
    <w:p w14:paraId="565BA72A" w14:textId="7CCAB707" w:rsidR="00AF1C9C" w:rsidRPr="00C36F17" w:rsidRDefault="00AF1C9C" w:rsidP="003A083A">
      <w:pPr>
        <w:pStyle w:val="Tekstkomentarza"/>
        <w:numPr>
          <w:ilvl w:val="0"/>
          <w:numId w:val="26"/>
        </w:numPr>
        <w:spacing w:after="80"/>
        <w:ind w:left="851" w:hanging="284"/>
        <w:rPr>
          <w:b/>
          <w:bCs/>
        </w:rPr>
      </w:pPr>
      <w:r w:rsidRPr="00C36F17">
        <w:rPr>
          <w:b/>
          <w:bCs/>
        </w:rPr>
        <w:t xml:space="preserve">cena energii konwencjonalnej (I_BASE_23) w wysokości </w:t>
      </w:r>
      <w:r w:rsidR="00302D93" w:rsidRPr="00C36F17">
        <w:rPr>
          <w:b/>
          <w:bCs/>
        </w:rPr>
        <w:t>1 353,04</w:t>
      </w:r>
      <w:r w:rsidRPr="00C36F17">
        <w:rPr>
          <w:b/>
          <w:bCs/>
        </w:rPr>
        <w:t xml:space="preserve"> zł/MWh</w:t>
      </w:r>
    </w:p>
    <w:p w14:paraId="1528E72D" w14:textId="7A3EE9F3" w:rsidR="00AF1C9C" w:rsidRPr="00C36F17" w:rsidRDefault="00AF1C9C" w:rsidP="003A083A">
      <w:pPr>
        <w:pStyle w:val="Tekstkomentarza"/>
        <w:numPr>
          <w:ilvl w:val="0"/>
          <w:numId w:val="26"/>
        </w:numPr>
        <w:spacing w:after="80"/>
        <w:ind w:left="851" w:hanging="284"/>
        <w:rPr>
          <w:b/>
          <w:bCs/>
        </w:rPr>
      </w:pPr>
      <w:r w:rsidRPr="00C36F17">
        <w:rPr>
          <w:b/>
          <w:bCs/>
        </w:rPr>
        <w:t xml:space="preserve">cena zakupu praw majątkowych do świadectw pochodzenia (K_23) w wysokości wynoszącej odpowiednio </w:t>
      </w:r>
      <w:r w:rsidR="00302D93" w:rsidRPr="00C36F17">
        <w:rPr>
          <w:b/>
          <w:bCs/>
        </w:rPr>
        <w:t>23,97</w:t>
      </w:r>
      <w:r w:rsidRPr="00C36F17">
        <w:rPr>
          <w:b/>
          <w:bCs/>
        </w:rPr>
        <w:t xml:space="preserve"> zł/MWh</w:t>
      </w:r>
    </w:p>
    <w:p w14:paraId="5D3978EC" w14:textId="77777777" w:rsidR="00AF1C9C" w:rsidRPr="00C36F17" w:rsidRDefault="00AF1C9C" w:rsidP="003A083A">
      <w:pPr>
        <w:pStyle w:val="Tekstkomentarza"/>
        <w:numPr>
          <w:ilvl w:val="0"/>
          <w:numId w:val="26"/>
        </w:numPr>
        <w:spacing w:after="80"/>
        <w:ind w:left="851" w:hanging="284"/>
        <w:rPr>
          <w:rFonts w:cs="Arial"/>
          <w:b/>
          <w:bCs/>
        </w:rPr>
      </w:pPr>
      <w:r w:rsidRPr="00C36F17">
        <w:rPr>
          <w:b/>
          <w:bCs/>
        </w:rPr>
        <w:t>podatek akcyzowy (A) na poziomie 5,00 zł/MWh</w:t>
      </w:r>
    </w:p>
    <w:p w14:paraId="518A5EA7" w14:textId="445E0742" w:rsidR="006B6DBA" w:rsidRPr="00C36F17" w:rsidRDefault="006B6DBA" w:rsidP="003A083A">
      <w:pPr>
        <w:pStyle w:val="Tekstkomentarza"/>
        <w:numPr>
          <w:ilvl w:val="0"/>
          <w:numId w:val="26"/>
        </w:numPr>
        <w:spacing w:after="80"/>
        <w:ind w:left="851" w:hanging="284"/>
        <w:rPr>
          <w:rFonts w:cs="Arial"/>
          <w:b/>
          <w:bCs/>
        </w:rPr>
      </w:pPr>
      <w:r w:rsidRPr="00C36F17">
        <w:rPr>
          <w:b/>
          <w:bCs/>
        </w:rPr>
        <w:t>stawka podatku VAT w wysokości 5%.</w:t>
      </w:r>
    </w:p>
    <w:p w14:paraId="630616B2" w14:textId="59A2DE6E" w:rsidR="00AF1C9C" w:rsidRPr="002F5E72" w:rsidRDefault="00AF1C9C" w:rsidP="00472FE2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2F5E72">
        <w:rPr>
          <w:sz w:val="20"/>
          <w:szCs w:val="20"/>
        </w:rPr>
        <w:t>cena ofertowa brutto z należnym podatkiem VAT za dostawę objętą zamówieniem wynosi:</w:t>
      </w:r>
    </w:p>
    <w:p w14:paraId="7BA18B18" w14:textId="3ECD8E8E" w:rsidR="00AF1C9C" w:rsidRPr="002F5E72" w:rsidRDefault="00AF1C9C" w:rsidP="00AF1C9C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2F5E72">
        <w:rPr>
          <w:rFonts w:cs="Arial"/>
          <w:i/>
          <w:sz w:val="20"/>
          <w:szCs w:val="20"/>
        </w:rPr>
        <w:t>brutto</w:t>
      </w:r>
      <w:r w:rsidR="006B6DBA" w:rsidRPr="002F5E72">
        <w:rPr>
          <w:rFonts w:cs="Arial"/>
          <w:i/>
          <w:sz w:val="20"/>
          <w:szCs w:val="20"/>
        </w:rPr>
        <w:t xml:space="preserve"> (wartość z kol. 8)</w:t>
      </w:r>
      <w:r w:rsidRPr="002F5E72">
        <w:rPr>
          <w:rFonts w:cs="Arial"/>
          <w:i/>
          <w:sz w:val="20"/>
          <w:szCs w:val="20"/>
        </w:rPr>
        <w:t>: ...................................................................................................... [PLN]</w:t>
      </w:r>
    </w:p>
    <w:p w14:paraId="7F620F27" w14:textId="77777777" w:rsidR="00AF1C9C" w:rsidRPr="002F5E72" w:rsidRDefault="00AF1C9C" w:rsidP="00AF1C9C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2F5E72">
        <w:rPr>
          <w:rFonts w:cs="Arial"/>
          <w:i/>
          <w:sz w:val="20"/>
          <w:szCs w:val="20"/>
        </w:rPr>
        <w:t>słownie: ............................................................................................................................. [PLN]</w:t>
      </w:r>
    </w:p>
    <w:p w14:paraId="6FEC39AF" w14:textId="77777777" w:rsidR="00AF1C9C" w:rsidRPr="002F5E72" w:rsidRDefault="00AF1C9C" w:rsidP="00AF1C9C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2F5E72">
        <w:rPr>
          <w:rFonts w:cs="Arial"/>
          <w:i/>
          <w:sz w:val="20"/>
          <w:szCs w:val="20"/>
        </w:rPr>
        <w:t>(netto – wartość z kol. 5: ………………................. PLN)</w:t>
      </w:r>
    </w:p>
    <w:p w14:paraId="49FC1E4E" w14:textId="77777777" w:rsidR="009A7F06" w:rsidRDefault="009A7F06" w:rsidP="009A7F06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hanging="283"/>
        <w:contextualSpacing w:val="0"/>
        <w:rPr>
          <w:sz w:val="20"/>
          <w:szCs w:val="20"/>
        </w:rPr>
      </w:pPr>
      <w:r w:rsidRPr="00AB5753">
        <w:rPr>
          <w:sz w:val="20"/>
          <w:szCs w:val="20"/>
        </w:rPr>
        <w:t xml:space="preserve">Wykonawca określi współczynnik korekcji profilu – </w:t>
      </w:r>
      <w:r w:rsidRPr="00AB5753">
        <w:rPr>
          <w:b/>
          <w:bCs/>
          <w:sz w:val="20"/>
          <w:szCs w:val="20"/>
        </w:rPr>
        <w:t>W_23</w:t>
      </w:r>
      <w:r w:rsidRPr="00AB5753">
        <w:rPr>
          <w:sz w:val="20"/>
          <w:szCs w:val="20"/>
        </w:rPr>
        <w:t>.</w:t>
      </w:r>
    </w:p>
    <w:p w14:paraId="5DD844E7" w14:textId="77777777" w:rsidR="009A7F06" w:rsidRDefault="009A7F06" w:rsidP="009A7F06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hanging="283"/>
        <w:contextualSpacing w:val="0"/>
        <w:rPr>
          <w:sz w:val="20"/>
          <w:szCs w:val="20"/>
        </w:rPr>
      </w:pPr>
      <w:r w:rsidRPr="00AB5753">
        <w:rPr>
          <w:sz w:val="20"/>
          <w:szCs w:val="20"/>
        </w:rPr>
        <w:t xml:space="preserve">Współczynnik W_23 musi być większy niż </w:t>
      </w:r>
      <w:r w:rsidRPr="00AB5753">
        <w:rPr>
          <w:b/>
          <w:bCs/>
          <w:sz w:val="20"/>
          <w:szCs w:val="20"/>
        </w:rPr>
        <w:t>0,00</w:t>
      </w:r>
      <w:r w:rsidRPr="00AB5753">
        <w:rPr>
          <w:sz w:val="20"/>
          <w:szCs w:val="20"/>
        </w:rPr>
        <w:t>.</w:t>
      </w:r>
    </w:p>
    <w:p w14:paraId="0AC8394E" w14:textId="77777777" w:rsidR="009A7F06" w:rsidRDefault="009A7F06" w:rsidP="009A7F06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hanging="283"/>
        <w:contextualSpacing w:val="0"/>
        <w:rPr>
          <w:sz w:val="20"/>
          <w:szCs w:val="20"/>
        </w:rPr>
      </w:pPr>
      <w:r w:rsidRPr="00AB5753">
        <w:rPr>
          <w:sz w:val="20"/>
          <w:szCs w:val="20"/>
        </w:rPr>
        <w:t>Współczynnik W_23 należy uwzględnić w kalkulacji zamówienia zgodnie ze wzorem określonym w kalkulacji zamówienia.</w:t>
      </w:r>
    </w:p>
    <w:p w14:paraId="2449AA04" w14:textId="5AE127FF" w:rsidR="009A7F06" w:rsidRPr="00AB5753" w:rsidRDefault="009A7F06" w:rsidP="00AB5753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hanging="425"/>
        <w:contextualSpacing w:val="0"/>
        <w:rPr>
          <w:sz w:val="20"/>
          <w:szCs w:val="20"/>
        </w:rPr>
      </w:pPr>
      <w:r w:rsidRPr="00AB5753">
        <w:rPr>
          <w:sz w:val="20"/>
          <w:szCs w:val="20"/>
        </w:rPr>
        <w:t>Współczynnik W_23 będzie uwzględniany w cenie jednostkowej dla każdego okresu dostawy energii elektrycznej zgodnie ze wzorem określonym projekcie umowy.</w:t>
      </w:r>
    </w:p>
    <w:p w14:paraId="61638B79" w14:textId="67969D98" w:rsidR="0084404F" w:rsidRPr="009A7F06" w:rsidRDefault="0084404F" w:rsidP="009A7F06">
      <w:pPr>
        <w:numPr>
          <w:ilvl w:val="0"/>
          <w:numId w:val="3"/>
        </w:numPr>
        <w:spacing w:after="120"/>
        <w:ind w:hanging="425"/>
        <w:rPr>
          <w:sz w:val="20"/>
          <w:szCs w:val="20"/>
        </w:rPr>
      </w:pPr>
      <w:r w:rsidRPr="009A7F06">
        <w:rPr>
          <w:sz w:val="20"/>
          <w:szCs w:val="20"/>
        </w:rPr>
        <w:t xml:space="preserve">cena brutto obejmuje cały zakres realizacji przedmiotu zamówienia i zawiera wszystkie koszty niezbędne do prawidłowego i pełnego wykonania przedmiotu zamówienia przedstawionego </w:t>
      </w:r>
      <w:r w:rsidR="00AF1C9C" w:rsidRPr="009A7F06">
        <w:rPr>
          <w:sz w:val="20"/>
          <w:szCs w:val="20"/>
        </w:rPr>
        <w:br/>
      </w:r>
      <w:r w:rsidRPr="009A7F06">
        <w:rPr>
          <w:sz w:val="20"/>
          <w:szCs w:val="20"/>
        </w:rPr>
        <w:t>w SWZ</w:t>
      </w:r>
      <w:r w:rsidR="00A12C81" w:rsidRPr="009A7F06">
        <w:rPr>
          <w:sz w:val="20"/>
          <w:szCs w:val="20"/>
        </w:rPr>
        <w:t>.</w:t>
      </w:r>
    </w:p>
    <w:p w14:paraId="2B286C64" w14:textId="0231AC26" w:rsidR="00284775" w:rsidRPr="002F5E72" w:rsidRDefault="008C04B0" w:rsidP="00AF1C9C">
      <w:pPr>
        <w:numPr>
          <w:ilvl w:val="0"/>
          <w:numId w:val="3"/>
        </w:numPr>
        <w:spacing w:after="120"/>
        <w:ind w:hanging="425"/>
        <w:rPr>
          <w:sz w:val="20"/>
          <w:szCs w:val="20"/>
        </w:rPr>
      </w:pPr>
      <w:r w:rsidRPr="002F5E72">
        <w:rPr>
          <w:sz w:val="20"/>
          <w:szCs w:val="20"/>
        </w:rPr>
        <w:t xml:space="preserve">przedmiot zamówienia zostanie realizowany </w:t>
      </w:r>
      <w:r w:rsidR="00430626" w:rsidRPr="002F5E72">
        <w:rPr>
          <w:sz w:val="20"/>
          <w:szCs w:val="20"/>
        </w:rPr>
        <w:t xml:space="preserve">przez okres od dnia </w:t>
      </w:r>
      <w:r w:rsidR="00A12C81" w:rsidRPr="002F5E72">
        <w:rPr>
          <w:sz w:val="20"/>
          <w:szCs w:val="20"/>
        </w:rPr>
        <w:t xml:space="preserve">01.01.2023 r. </w:t>
      </w:r>
      <w:r w:rsidR="00730893" w:rsidRPr="002F5E72">
        <w:rPr>
          <w:sz w:val="20"/>
          <w:szCs w:val="20"/>
        </w:rPr>
        <w:t xml:space="preserve">od </w:t>
      </w:r>
      <w:r w:rsidR="00430626" w:rsidRPr="002F5E72">
        <w:rPr>
          <w:sz w:val="20"/>
          <w:szCs w:val="20"/>
        </w:rPr>
        <w:t xml:space="preserve">godz. 00:00 do dnia </w:t>
      </w:r>
      <w:r w:rsidR="00A12C81" w:rsidRPr="002F5E72">
        <w:rPr>
          <w:sz w:val="20"/>
          <w:szCs w:val="20"/>
        </w:rPr>
        <w:t xml:space="preserve">31.12.2023 r. </w:t>
      </w:r>
      <w:r w:rsidR="00730893" w:rsidRPr="002F5E72">
        <w:rPr>
          <w:sz w:val="20"/>
          <w:szCs w:val="20"/>
        </w:rPr>
        <w:t xml:space="preserve">do </w:t>
      </w:r>
      <w:r w:rsidR="00430626" w:rsidRPr="002F5E72">
        <w:rPr>
          <w:sz w:val="20"/>
          <w:szCs w:val="20"/>
        </w:rPr>
        <w:t>godz. 24:00</w:t>
      </w:r>
      <w:r w:rsidRPr="002F5E72">
        <w:rPr>
          <w:sz w:val="20"/>
          <w:szCs w:val="20"/>
        </w:rPr>
        <w:t>.</w:t>
      </w:r>
      <w:r w:rsidR="003605E1" w:rsidRPr="002F5E72">
        <w:rPr>
          <w:sz w:val="20"/>
          <w:szCs w:val="20"/>
        </w:rPr>
        <w:t xml:space="preserve"> </w:t>
      </w:r>
    </w:p>
    <w:p w14:paraId="6DBE7E13" w14:textId="5BF6CF42" w:rsidR="006074EF" w:rsidRPr="0002273D" w:rsidRDefault="00F35B3C" w:rsidP="00AF1C9C">
      <w:pPr>
        <w:numPr>
          <w:ilvl w:val="0"/>
          <w:numId w:val="3"/>
        </w:numPr>
        <w:spacing w:after="120"/>
        <w:ind w:hanging="425"/>
        <w:rPr>
          <w:sz w:val="20"/>
          <w:szCs w:val="20"/>
        </w:rPr>
      </w:pPr>
      <w:r w:rsidRPr="002F5E72">
        <w:rPr>
          <w:sz w:val="20"/>
          <w:szCs w:val="20"/>
        </w:rPr>
        <w:t>n</w:t>
      </w:r>
      <w:r w:rsidR="006074EF" w:rsidRPr="002F5E72">
        <w:rPr>
          <w:sz w:val="20"/>
          <w:szCs w:val="20"/>
        </w:rPr>
        <w:t xml:space="preserve">iniejsza oferta jest ważna </w:t>
      </w:r>
      <w:r w:rsidR="003C3FBD" w:rsidRPr="002F5E72">
        <w:rPr>
          <w:sz w:val="20"/>
          <w:szCs w:val="20"/>
        </w:rPr>
        <w:t xml:space="preserve">zgodnie z terminem wskazanym </w:t>
      </w:r>
      <w:r w:rsidR="003C3FBD" w:rsidRPr="0002273D">
        <w:rPr>
          <w:sz w:val="20"/>
          <w:szCs w:val="20"/>
        </w:rPr>
        <w:t xml:space="preserve">w rozdz. </w:t>
      </w:r>
      <w:r w:rsidR="00430626" w:rsidRPr="0002273D">
        <w:rPr>
          <w:sz w:val="20"/>
          <w:szCs w:val="20"/>
        </w:rPr>
        <w:t>XI ust.</w:t>
      </w:r>
      <w:r w:rsidR="00887473">
        <w:rPr>
          <w:sz w:val="20"/>
          <w:szCs w:val="20"/>
        </w:rPr>
        <w:t xml:space="preserve"> 1 S</w:t>
      </w:r>
      <w:r w:rsidR="003C3FBD" w:rsidRPr="0002273D">
        <w:rPr>
          <w:sz w:val="20"/>
          <w:szCs w:val="20"/>
        </w:rPr>
        <w:t>WZ,</w:t>
      </w:r>
    </w:p>
    <w:p w14:paraId="3FF79AD6" w14:textId="77777777" w:rsidR="006074EF" w:rsidRPr="0002273D" w:rsidRDefault="006074EF" w:rsidP="00AF1C9C">
      <w:pPr>
        <w:numPr>
          <w:ilvl w:val="0"/>
          <w:numId w:val="3"/>
        </w:numPr>
        <w:spacing w:after="120"/>
        <w:ind w:hanging="425"/>
        <w:rPr>
          <w:sz w:val="20"/>
          <w:szCs w:val="20"/>
        </w:rPr>
      </w:pPr>
      <w:r w:rsidRPr="0002273D">
        <w:rPr>
          <w:sz w:val="20"/>
          <w:szCs w:val="20"/>
        </w:rPr>
        <w:t>w przypadku uznania mojej (naszej) oferty za najkorzystniejszą, umowę zobowiązuję(</w:t>
      </w:r>
      <w:proofErr w:type="spellStart"/>
      <w:r w:rsidRPr="0002273D">
        <w:rPr>
          <w:sz w:val="20"/>
          <w:szCs w:val="20"/>
        </w:rPr>
        <w:t>emy</w:t>
      </w:r>
      <w:proofErr w:type="spellEnd"/>
      <w:r w:rsidRPr="0002273D">
        <w:rPr>
          <w:sz w:val="20"/>
          <w:szCs w:val="20"/>
        </w:rPr>
        <w:t>) się zawrzeć w miejscu i terminie jakie zostaną wskazane przez Zamawiającego,</w:t>
      </w:r>
    </w:p>
    <w:p w14:paraId="18FBC801" w14:textId="77777777" w:rsidR="006074EF" w:rsidRPr="0002273D" w:rsidRDefault="006074EF" w:rsidP="00AF1C9C">
      <w:pPr>
        <w:numPr>
          <w:ilvl w:val="0"/>
          <w:numId w:val="3"/>
        </w:numPr>
        <w:spacing w:after="120"/>
        <w:ind w:hanging="425"/>
        <w:rPr>
          <w:sz w:val="20"/>
          <w:szCs w:val="20"/>
        </w:rPr>
      </w:pPr>
      <w:r w:rsidRPr="0002273D">
        <w:rPr>
          <w:sz w:val="20"/>
          <w:szCs w:val="20"/>
        </w:rPr>
        <w:lastRenderedPageBreak/>
        <w:t>część niniejszego zamówieni</w:t>
      </w:r>
      <w:r w:rsidR="0004705F" w:rsidRPr="0002273D">
        <w:rPr>
          <w:sz w:val="20"/>
          <w:szCs w:val="20"/>
        </w:rPr>
        <w:t>a nie zamierzam(y)</w:t>
      </w:r>
      <w:r w:rsidR="00081F2C" w:rsidRPr="0002273D">
        <w:rPr>
          <w:sz w:val="20"/>
          <w:szCs w:val="20"/>
        </w:rPr>
        <w:t>*</w:t>
      </w:r>
      <w:r w:rsidR="000949A5" w:rsidRPr="0002273D">
        <w:rPr>
          <w:sz w:val="20"/>
          <w:szCs w:val="20"/>
          <w:vertAlign w:val="superscript"/>
        </w:rPr>
        <w:t>)</w:t>
      </w:r>
      <w:r w:rsidR="0004705F" w:rsidRPr="0002273D">
        <w:rPr>
          <w:sz w:val="20"/>
          <w:szCs w:val="20"/>
        </w:rPr>
        <w:t>/zamierzam(y)</w:t>
      </w:r>
      <w:r w:rsidR="00081F2C" w:rsidRPr="0002273D">
        <w:rPr>
          <w:sz w:val="20"/>
          <w:szCs w:val="20"/>
        </w:rPr>
        <w:t>*</w:t>
      </w:r>
      <w:r w:rsidR="00081F2C" w:rsidRPr="0002273D">
        <w:rPr>
          <w:sz w:val="20"/>
          <w:szCs w:val="20"/>
          <w:vertAlign w:val="superscript"/>
        </w:rPr>
        <w:t>)</w:t>
      </w:r>
      <w:r w:rsidRPr="0002273D">
        <w:rPr>
          <w:sz w:val="20"/>
          <w:szCs w:val="20"/>
        </w:rPr>
        <w:t xml:space="preserve"> powie</w:t>
      </w:r>
      <w:r w:rsidR="00081F2C" w:rsidRPr="0002273D">
        <w:rPr>
          <w:sz w:val="20"/>
          <w:szCs w:val="20"/>
        </w:rPr>
        <w:t>rzyć do wykonania podwykonawcom</w:t>
      </w:r>
      <w:r w:rsidR="0004705F" w:rsidRPr="0002273D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02273D" w14:paraId="5C48DE12" w14:textId="77777777" w:rsidTr="008F4198">
        <w:trPr>
          <w:trHeight w:val="453"/>
        </w:trPr>
        <w:tc>
          <w:tcPr>
            <w:tcW w:w="656" w:type="dxa"/>
            <w:vAlign w:val="center"/>
          </w:tcPr>
          <w:p w14:paraId="0E34940D" w14:textId="77777777" w:rsidR="006074EF" w:rsidRPr="0002273D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14:paraId="1220675B" w14:textId="77777777" w:rsidR="008F4198" w:rsidRPr="0002273D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02273D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029BD1E" w14:textId="77777777" w:rsidR="008F4198" w:rsidRPr="0002273D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02273D" w14:paraId="5F0D8655" w14:textId="77777777" w:rsidTr="00863288">
        <w:trPr>
          <w:trHeight w:val="379"/>
        </w:trPr>
        <w:tc>
          <w:tcPr>
            <w:tcW w:w="656" w:type="dxa"/>
            <w:vAlign w:val="center"/>
          </w:tcPr>
          <w:p w14:paraId="727C3EE4" w14:textId="043B51DC" w:rsidR="006074EF" w:rsidRPr="0002273D" w:rsidRDefault="00863288" w:rsidP="00863288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7849" w:type="dxa"/>
          </w:tcPr>
          <w:p w14:paraId="07839C3D" w14:textId="77777777" w:rsidR="006074EF" w:rsidRPr="0002273D" w:rsidRDefault="006074EF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63288" w:rsidRPr="0002273D" w14:paraId="70C30247" w14:textId="77777777" w:rsidTr="00863288">
        <w:trPr>
          <w:trHeight w:val="379"/>
        </w:trPr>
        <w:tc>
          <w:tcPr>
            <w:tcW w:w="656" w:type="dxa"/>
            <w:vAlign w:val="center"/>
          </w:tcPr>
          <w:p w14:paraId="28C87FED" w14:textId="72C02655" w:rsidR="00863288" w:rsidRPr="0002273D" w:rsidRDefault="00863288" w:rsidP="00863288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7849" w:type="dxa"/>
          </w:tcPr>
          <w:p w14:paraId="2EE05FAB" w14:textId="77777777" w:rsidR="00863288" w:rsidRPr="0002273D" w:rsidRDefault="00863288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D9E2322" w14:textId="07E7C66E" w:rsidR="00832794" w:rsidRPr="0002273D" w:rsidRDefault="00832794" w:rsidP="00AF1C9C">
      <w:pPr>
        <w:numPr>
          <w:ilvl w:val="0"/>
          <w:numId w:val="3"/>
        </w:numPr>
        <w:spacing w:before="120" w:after="120"/>
        <w:ind w:hanging="425"/>
        <w:rPr>
          <w:rFonts w:cs="Arial"/>
          <w:sz w:val="20"/>
          <w:szCs w:val="20"/>
        </w:rPr>
      </w:pPr>
      <w:r w:rsidRPr="0002273D">
        <w:rPr>
          <w:rFonts w:cs="Arial"/>
          <w:sz w:val="20"/>
          <w:szCs w:val="20"/>
        </w:rPr>
        <w:t xml:space="preserve">nie zamierzam(y) </w:t>
      </w:r>
      <w:r w:rsidR="00AF1C9C" w:rsidRPr="0002273D">
        <w:rPr>
          <w:sz w:val="20"/>
          <w:szCs w:val="20"/>
        </w:rPr>
        <w:t>*</w:t>
      </w:r>
      <w:r w:rsidR="00AF1C9C" w:rsidRPr="0002273D">
        <w:rPr>
          <w:sz w:val="20"/>
          <w:szCs w:val="20"/>
          <w:vertAlign w:val="superscript"/>
        </w:rPr>
        <w:t>)</w:t>
      </w:r>
      <w:r w:rsidR="00AF1C9C" w:rsidRPr="0002273D">
        <w:rPr>
          <w:rFonts w:cs="Arial"/>
          <w:sz w:val="20"/>
          <w:szCs w:val="20"/>
        </w:rPr>
        <w:t xml:space="preserve"> / zamierzam(y) </w:t>
      </w:r>
      <w:r w:rsidR="00AF1C9C" w:rsidRPr="0002273D">
        <w:rPr>
          <w:sz w:val="20"/>
          <w:szCs w:val="20"/>
        </w:rPr>
        <w:t>*</w:t>
      </w:r>
      <w:r w:rsidR="00AF1C9C" w:rsidRPr="0002273D">
        <w:rPr>
          <w:sz w:val="20"/>
          <w:szCs w:val="20"/>
          <w:vertAlign w:val="superscript"/>
        </w:rPr>
        <w:t>)</w:t>
      </w:r>
      <w:r w:rsidR="00AF1C9C">
        <w:rPr>
          <w:sz w:val="20"/>
          <w:szCs w:val="20"/>
        </w:rPr>
        <w:t xml:space="preserve"> </w:t>
      </w:r>
      <w:r w:rsidRPr="0002273D">
        <w:rPr>
          <w:rFonts w:cs="Arial"/>
          <w:sz w:val="20"/>
          <w:szCs w:val="20"/>
        </w:rPr>
        <w:t>powoływać się na zasoby innych podmiotów na zasadach określonych w</w:t>
      </w:r>
      <w:r w:rsidR="004B4064" w:rsidRPr="0002273D">
        <w:rPr>
          <w:rFonts w:cs="Arial"/>
          <w:sz w:val="20"/>
          <w:szCs w:val="20"/>
        </w:rPr>
        <w:t xml:space="preserve"> </w:t>
      </w:r>
      <w:r w:rsidR="0002273D">
        <w:rPr>
          <w:rFonts w:cs="Arial"/>
          <w:sz w:val="20"/>
          <w:szCs w:val="20"/>
        </w:rPr>
        <w:t xml:space="preserve">art. </w:t>
      </w:r>
      <w:r w:rsidR="00D24890">
        <w:rPr>
          <w:rFonts w:cs="Arial"/>
          <w:sz w:val="20"/>
          <w:szCs w:val="20"/>
        </w:rPr>
        <w:t>118</w:t>
      </w:r>
      <w:r w:rsidR="0002273D">
        <w:rPr>
          <w:rFonts w:cs="Arial"/>
          <w:sz w:val="20"/>
          <w:szCs w:val="20"/>
        </w:rPr>
        <w:t xml:space="preserve"> ustawy </w:t>
      </w:r>
      <w:proofErr w:type="spellStart"/>
      <w:r w:rsidR="0002273D">
        <w:rPr>
          <w:rFonts w:cs="Arial"/>
          <w:sz w:val="20"/>
          <w:szCs w:val="20"/>
        </w:rPr>
        <w:t>Pzp</w:t>
      </w:r>
      <w:proofErr w:type="spellEnd"/>
      <w:r w:rsidRPr="0002273D">
        <w:rPr>
          <w:rFonts w:cs="Arial"/>
          <w:sz w:val="20"/>
          <w:szCs w:val="20"/>
        </w:rPr>
        <w:t xml:space="preserve"> w celu wykazania spełnienia warunków udziału </w:t>
      </w:r>
      <w:r w:rsidR="00AF1C9C">
        <w:rPr>
          <w:rFonts w:cs="Arial"/>
          <w:sz w:val="20"/>
          <w:szCs w:val="20"/>
        </w:rPr>
        <w:br/>
      </w:r>
      <w:r w:rsidRPr="0002273D">
        <w:rPr>
          <w:rFonts w:cs="Arial"/>
          <w:sz w:val="20"/>
          <w:szCs w:val="20"/>
        </w:rPr>
        <w:t>w postępowaniu, o</w:t>
      </w:r>
      <w:r w:rsidR="00DB7C98" w:rsidRPr="0002273D">
        <w:rPr>
          <w:rFonts w:cs="Arial"/>
          <w:sz w:val="20"/>
          <w:szCs w:val="20"/>
        </w:rPr>
        <w:t xml:space="preserve"> </w:t>
      </w:r>
      <w:r w:rsidRPr="0002273D">
        <w:rPr>
          <w:rFonts w:cs="Arial"/>
          <w:sz w:val="20"/>
          <w:szCs w:val="20"/>
        </w:rPr>
        <w:t xml:space="preserve">których mowa </w:t>
      </w:r>
      <w:r w:rsidR="004B4064" w:rsidRPr="0002273D">
        <w:rPr>
          <w:rFonts w:cs="Arial"/>
          <w:sz w:val="20"/>
          <w:szCs w:val="20"/>
        </w:rPr>
        <w:t>w</w:t>
      </w:r>
      <w:r w:rsidR="00DB7C98" w:rsidRPr="0002273D">
        <w:rPr>
          <w:rFonts w:cs="Arial"/>
          <w:sz w:val="20"/>
          <w:szCs w:val="20"/>
        </w:rPr>
        <w:t xml:space="preserve"> </w:t>
      </w:r>
      <w:r w:rsidR="0002273D">
        <w:rPr>
          <w:rFonts w:cs="Arial"/>
          <w:sz w:val="20"/>
          <w:szCs w:val="20"/>
        </w:rPr>
        <w:t xml:space="preserve">art. </w:t>
      </w:r>
      <w:r w:rsidR="00D24890">
        <w:rPr>
          <w:rFonts w:cs="Arial"/>
          <w:sz w:val="20"/>
          <w:szCs w:val="20"/>
        </w:rPr>
        <w:t>112</w:t>
      </w:r>
      <w:r w:rsidR="0002273D">
        <w:rPr>
          <w:rFonts w:cs="Arial"/>
          <w:sz w:val="20"/>
          <w:szCs w:val="20"/>
        </w:rPr>
        <w:t xml:space="preserve"> ustawy </w:t>
      </w:r>
      <w:proofErr w:type="spellStart"/>
      <w:r w:rsidR="0002273D">
        <w:rPr>
          <w:rFonts w:cs="Arial"/>
          <w:sz w:val="20"/>
          <w:szCs w:val="20"/>
        </w:rPr>
        <w:t>Pzp</w:t>
      </w:r>
      <w:proofErr w:type="spellEnd"/>
      <w:r w:rsidR="0059505D" w:rsidRPr="0002273D">
        <w:rPr>
          <w:sz w:val="20"/>
          <w:szCs w:val="20"/>
        </w:rPr>
        <w:t>*</w:t>
      </w:r>
      <w:r w:rsidR="0059505D" w:rsidRPr="0002273D">
        <w:rPr>
          <w:sz w:val="20"/>
          <w:szCs w:val="20"/>
          <w:vertAlign w:val="superscript"/>
        </w:rPr>
        <w:t>)</w:t>
      </w:r>
      <w:r w:rsidRPr="0002273D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02273D" w14:paraId="35A0CFD3" w14:textId="77777777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06B68514" w14:textId="3C0F7CF3" w:rsidR="00832794" w:rsidRPr="0002273D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31C0CCF" w14:textId="4538440E" w:rsidR="00832794" w:rsidRPr="0002273D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Nazwa podmiotu</w:t>
            </w:r>
            <w:r w:rsidR="00DB7C98" w:rsidRPr="0002273D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624320D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02273D" w14:paraId="631E987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7551A6D8" w14:textId="77777777" w:rsidR="00832794" w:rsidRPr="0002273D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587A9A76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72849394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02273D" w14:paraId="735BDFF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27CCD9D7" w14:textId="77777777" w:rsidR="00832794" w:rsidRPr="0002273D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78CDCC31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0A1F71C2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592422EB" w14:textId="7A5A9B43" w:rsidR="006074EF" w:rsidRPr="0002273D" w:rsidRDefault="002D6804" w:rsidP="00AF1C9C">
      <w:pPr>
        <w:numPr>
          <w:ilvl w:val="0"/>
          <w:numId w:val="3"/>
        </w:numPr>
        <w:spacing w:before="120"/>
        <w:ind w:hanging="425"/>
        <w:rPr>
          <w:sz w:val="20"/>
          <w:szCs w:val="20"/>
        </w:rPr>
      </w:pPr>
      <w:r w:rsidRPr="0002273D">
        <w:rPr>
          <w:sz w:val="20"/>
          <w:szCs w:val="20"/>
        </w:rPr>
        <w:t>Oświadczam, iż:</w:t>
      </w:r>
      <w:r w:rsidR="006074EF" w:rsidRPr="0002273D">
        <w:rPr>
          <w:sz w:val="20"/>
          <w:szCs w:val="20"/>
        </w:rPr>
        <w:t xml:space="preserve"> </w:t>
      </w:r>
    </w:p>
    <w:p w14:paraId="5A5C6D15" w14:textId="77777777" w:rsidR="0004705F" w:rsidRPr="0002273D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02273D">
        <w:rPr>
          <w:sz w:val="20"/>
          <w:szCs w:val="20"/>
        </w:rPr>
        <w:t>-</w:t>
      </w:r>
      <w:r w:rsidRPr="0002273D">
        <w:rPr>
          <w:sz w:val="20"/>
          <w:szCs w:val="20"/>
        </w:rPr>
        <w:tab/>
      </w:r>
      <w:r w:rsidR="006074EF" w:rsidRPr="0002273D">
        <w:rPr>
          <w:sz w:val="20"/>
          <w:szCs w:val="20"/>
        </w:rPr>
        <w:t>żadne z informacji zawartych w ofercie nie stanowią tajemnicy przedsiębiorstwa w</w:t>
      </w:r>
      <w:r w:rsidR="006E7208" w:rsidRPr="0002273D">
        <w:rPr>
          <w:sz w:val="20"/>
          <w:szCs w:val="20"/>
        </w:rPr>
        <w:t> </w:t>
      </w:r>
      <w:r w:rsidR="006074EF" w:rsidRPr="0002273D">
        <w:rPr>
          <w:sz w:val="20"/>
          <w:szCs w:val="20"/>
        </w:rPr>
        <w:t>rozumieniu przepisów o zwal</w:t>
      </w:r>
      <w:r w:rsidR="00320D93" w:rsidRPr="0002273D">
        <w:rPr>
          <w:sz w:val="20"/>
          <w:szCs w:val="20"/>
        </w:rPr>
        <w:t>czaniu nieuczciwej konkurenc</w:t>
      </w:r>
      <w:r w:rsidRPr="0002273D">
        <w:rPr>
          <w:sz w:val="20"/>
          <w:szCs w:val="20"/>
        </w:rPr>
        <w:t>ji*</w:t>
      </w:r>
      <w:r w:rsidRPr="0002273D">
        <w:rPr>
          <w:sz w:val="20"/>
          <w:szCs w:val="20"/>
          <w:vertAlign w:val="superscript"/>
        </w:rPr>
        <w:t>)</w:t>
      </w:r>
    </w:p>
    <w:p w14:paraId="26D1A50F" w14:textId="77777777" w:rsidR="006074EF" w:rsidRPr="0002273D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02273D">
        <w:rPr>
          <w:sz w:val="20"/>
          <w:szCs w:val="20"/>
        </w:rPr>
        <w:t>-</w:t>
      </w:r>
      <w:r w:rsidRPr="0002273D">
        <w:rPr>
          <w:sz w:val="20"/>
          <w:szCs w:val="20"/>
        </w:rPr>
        <w:tab/>
      </w:r>
      <w:r w:rsidR="006074EF" w:rsidRPr="0002273D">
        <w:rPr>
          <w:sz w:val="20"/>
          <w:szCs w:val="20"/>
        </w:rPr>
        <w:t>wskazane poniżej informacje zawarte w ofercie stanowią tajemnicę przedsiębiorstwa w</w:t>
      </w:r>
      <w:r w:rsidR="006E7208" w:rsidRPr="0002273D">
        <w:rPr>
          <w:sz w:val="20"/>
          <w:szCs w:val="20"/>
        </w:rPr>
        <w:t> </w:t>
      </w:r>
      <w:r w:rsidR="006074EF" w:rsidRPr="0002273D">
        <w:rPr>
          <w:sz w:val="20"/>
          <w:szCs w:val="20"/>
        </w:rPr>
        <w:t>rozumieniu przepisów o zwalczaniu nieuczciwej konkurencji i</w:t>
      </w:r>
      <w:r w:rsidR="006E7208" w:rsidRPr="0002273D">
        <w:rPr>
          <w:sz w:val="20"/>
          <w:szCs w:val="20"/>
        </w:rPr>
        <w:t xml:space="preserve"> </w:t>
      </w:r>
      <w:r w:rsidR="006074EF" w:rsidRPr="0002273D">
        <w:rPr>
          <w:sz w:val="20"/>
          <w:szCs w:val="20"/>
        </w:rPr>
        <w:t>w</w:t>
      </w:r>
      <w:r w:rsidR="006E7208" w:rsidRPr="0002273D">
        <w:rPr>
          <w:sz w:val="20"/>
          <w:szCs w:val="20"/>
        </w:rPr>
        <w:t xml:space="preserve"> </w:t>
      </w:r>
      <w:r w:rsidR="006074EF" w:rsidRPr="0002273D">
        <w:rPr>
          <w:sz w:val="20"/>
          <w:szCs w:val="20"/>
        </w:rPr>
        <w:t>związku z niniejszym n</w:t>
      </w:r>
      <w:r w:rsidRPr="0002273D">
        <w:rPr>
          <w:sz w:val="20"/>
          <w:szCs w:val="20"/>
        </w:rPr>
        <w:t>ie mogą być one udostępniane, w </w:t>
      </w:r>
      <w:r w:rsidR="006074EF" w:rsidRPr="0002273D">
        <w:rPr>
          <w:sz w:val="20"/>
          <w:szCs w:val="20"/>
        </w:rPr>
        <w:t>szczególności in</w:t>
      </w:r>
      <w:r w:rsidRPr="0002273D">
        <w:rPr>
          <w:sz w:val="20"/>
          <w:szCs w:val="20"/>
        </w:rPr>
        <w:t>nym uczestnikom postępowania*</w:t>
      </w:r>
      <w:r w:rsidRPr="0002273D">
        <w:rPr>
          <w:sz w:val="20"/>
          <w:szCs w:val="20"/>
          <w:vertAlign w:val="superscript"/>
        </w:rPr>
        <w:t>)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111"/>
        <w:gridCol w:w="1843"/>
        <w:gridCol w:w="1559"/>
      </w:tblGrid>
      <w:tr w:rsidR="006074EF" w:rsidRPr="0002273D" w14:paraId="560A2461" w14:textId="77777777" w:rsidTr="00863288">
        <w:trPr>
          <w:cantSplit/>
          <w:trHeight w:val="360"/>
        </w:trPr>
        <w:tc>
          <w:tcPr>
            <w:tcW w:w="839" w:type="dxa"/>
            <w:vMerge w:val="restart"/>
            <w:vAlign w:val="center"/>
          </w:tcPr>
          <w:p w14:paraId="53B5EF8A" w14:textId="56FF10A6" w:rsidR="006074EF" w:rsidRPr="0002273D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L</w:t>
            </w:r>
            <w:r w:rsidR="006074EF" w:rsidRPr="0002273D">
              <w:rPr>
                <w:rStyle w:val="Pogrubieniezwykytekst"/>
                <w:sz w:val="20"/>
                <w:szCs w:val="20"/>
              </w:rPr>
              <w:t>.p</w:t>
            </w:r>
            <w:r w:rsidR="004B4064" w:rsidRPr="0002273D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05B358BA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4C5F9802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02273D" w14:paraId="454A04F5" w14:textId="77777777" w:rsidTr="00863288">
        <w:trPr>
          <w:cantSplit/>
          <w:trHeight w:val="324"/>
        </w:trPr>
        <w:tc>
          <w:tcPr>
            <w:tcW w:w="839" w:type="dxa"/>
            <w:vMerge/>
            <w:vAlign w:val="center"/>
          </w:tcPr>
          <w:p w14:paraId="5E2285E9" w14:textId="77777777" w:rsidR="006074EF" w:rsidRPr="0002273D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D783254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FB5EE" w14:textId="77777777" w:rsidR="006074EF" w:rsidRPr="0002273D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o</w:t>
            </w:r>
            <w:r w:rsidR="006074EF" w:rsidRPr="0002273D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3C633737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02273D" w14:paraId="4C74A22E" w14:textId="77777777" w:rsidTr="00863288">
        <w:trPr>
          <w:cantSplit/>
        </w:trPr>
        <w:tc>
          <w:tcPr>
            <w:tcW w:w="839" w:type="dxa"/>
            <w:vAlign w:val="center"/>
          </w:tcPr>
          <w:p w14:paraId="43AD0BE3" w14:textId="77777777" w:rsidR="006074EF" w:rsidRPr="0002273D" w:rsidRDefault="006074EF" w:rsidP="00863288">
            <w:pPr>
              <w:pStyle w:val="Akapitzlist"/>
              <w:numPr>
                <w:ilvl w:val="0"/>
                <w:numId w:val="23"/>
              </w:numPr>
              <w:spacing w:after="120"/>
              <w:jc w:val="center"/>
            </w:pPr>
          </w:p>
        </w:tc>
        <w:tc>
          <w:tcPr>
            <w:tcW w:w="4111" w:type="dxa"/>
          </w:tcPr>
          <w:p w14:paraId="0843B432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486E1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73FBA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C3FBD" w:rsidRPr="0002273D" w14:paraId="079BE077" w14:textId="77777777" w:rsidTr="00863288">
        <w:trPr>
          <w:cantSplit/>
        </w:trPr>
        <w:tc>
          <w:tcPr>
            <w:tcW w:w="839" w:type="dxa"/>
            <w:vAlign w:val="center"/>
          </w:tcPr>
          <w:p w14:paraId="5162283F" w14:textId="77777777" w:rsidR="003C3FBD" w:rsidRPr="0002273D" w:rsidRDefault="003C3FBD" w:rsidP="00863288">
            <w:pPr>
              <w:pStyle w:val="Akapitzlist"/>
              <w:numPr>
                <w:ilvl w:val="0"/>
                <w:numId w:val="23"/>
              </w:numPr>
              <w:spacing w:after="120"/>
              <w:jc w:val="center"/>
            </w:pPr>
          </w:p>
        </w:tc>
        <w:tc>
          <w:tcPr>
            <w:tcW w:w="4111" w:type="dxa"/>
          </w:tcPr>
          <w:p w14:paraId="3DAEE71B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4D810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1D52C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77777777" w:rsidR="00370837" w:rsidRDefault="00370837" w:rsidP="00AF1C9C">
      <w:pPr>
        <w:numPr>
          <w:ilvl w:val="0"/>
          <w:numId w:val="3"/>
        </w:numPr>
        <w:spacing w:before="120"/>
        <w:ind w:hanging="425"/>
        <w:rPr>
          <w:sz w:val="20"/>
          <w:szCs w:val="20"/>
        </w:rPr>
      </w:pPr>
      <w:r w:rsidRPr="0002273D">
        <w:rPr>
          <w:sz w:val="20"/>
          <w:szCs w:val="20"/>
        </w:rPr>
        <w:t>jesteśmy / nie jesteśmy czynnym podatnikiem VAT*</w:t>
      </w:r>
      <w:r w:rsidRPr="0002273D">
        <w:rPr>
          <w:sz w:val="20"/>
          <w:szCs w:val="20"/>
          <w:vertAlign w:val="superscript"/>
        </w:rPr>
        <w:t>)</w:t>
      </w:r>
      <w:r w:rsidRPr="0002273D">
        <w:rPr>
          <w:sz w:val="20"/>
          <w:szCs w:val="20"/>
        </w:rPr>
        <w:t>,</w:t>
      </w:r>
    </w:p>
    <w:p w14:paraId="43257144" w14:textId="77777777" w:rsidR="00BD7C19" w:rsidRPr="0002273D" w:rsidRDefault="00BD7C19" w:rsidP="00AF1C9C">
      <w:pPr>
        <w:numPr>
          <w:ilvl w:val="0"/>
          <w:numId w:val="3"/>
        </w:numPr>
        <w:spacing w:before="120"/>
        <w:ind w:hanging="425"/>
        <w:rPr>
          <w:rFonts w:cs="Arial"/>
          <w:sz w:val="20"/>
          <w:szCs w:val="20"/>
        </w:rPr>
      </w:pPr>
      <w:r w:rsidRPr="0002273D">
        <w:rPr>
          <w:rFonts w:cs="Arial"/>
          <w:sz w:val="20"/>
          <w:szCs w:val="20"/>
        </w:rPr>
        <w:t xml:space="preserve">oświadczam, że właściwym Urzędem Skarbowym jest: </w:t>
      </w:r>
    </w:p>
    <w:p w14:paraId="0E7706D6" w14:textId="77777777"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02273D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AF1C9C">
      <w:pPr>
        <w:numPr>
          <w:ilvl w:val="0"/>
          <w:numId w:val="3"/>
        </w:numPr>
        <w:spacing w:before="120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 xml:space="preserve">r konta bankowego dot. </w:t>
      </w:r>
      <w:r w:rsidRPr="00461435">
        <w:rPr>
          <w:rFonts w:cs="Arial"/>
          <w:bCs/>
          <w:sz w:val="20"/>
          <w:szCs w:val="20"/>
        </w:rPr>
        <w:t>zwrotu wadium i zapłaty</w:t>
      </w:r>
      <w:r w:rsidRPr="00BD7C19">
        <w:rPr>
          <w:rFonts w:cs="Arial"/>
          <w:bCs/>
          <w:sz w:val="20"/>
          <w:szCs w:val="20"/>
        </w:rPr>
        <w:t xml:space="preserve"> za zrealizowany przedmiot zamówienia:</w:t>
      </w:r>
    </w:p>
    <w:p w14:paraId="34FC6C19" w14:textId="77777777"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14:paraId="0707AB18" w14:textId="4C3B6D97" w:rsidR="004201A4" w:rsidRDefault="004201A4" w:rsidP="00AF1C9C">
      <w:pPr>
        <w:numPr>
          <w:ilvl w:val="0"/>
          <w:numId w:val="3"/>
        </w:numPr>
        <w:spacing w:before="120"/>
        <w:ind w:hanging="425"/>
        <w:rPr>
          <w:sz w:val="20"/>
          <w:szCs w:val="20"/>
        </w:rPr>
      </w:pPr>
      <w:r>
        <w:rPr>
          <w:sz w:val="20"/>
          <w:szCs w:val="20"/>
        </w:rPr>
        <w:t>rozliczenia między Zamawiającym i Wykonawcą prowadzone będą w złotych polskich,</w:t>
      </w:r>
    </w:p>
    <w:p w14:paraId="52CBD8E4" w14:textId="77777777" w:rsidR="00375DA7" w:rsidRDefault="00375DA7" w:rsidP="00AF1C9C">
      <w:pPr>
        <w:numPr>
          <w:ilvl w:val="0"/>
          <w:numId w:val="3"/>
        </w:numPr>
        <w:spacing w:before="120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714C8C8D" w14:textId="77777777" w:rsidR="006074EF" w:rsidRDefault="00BD7C19" w:rsidP="00AF1C9C">
      <w:pPr>
        <w:numPr>
          <w:ilvl w:val="0"/>
          <w:numId w:val="3"/>
        </w:numPr>
        <w:spacing w:before="120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20B8E261" w14:textId="77777777" w:rsidR="006D1996" w:rsidRDefault="006D1996" w:rsidP="006D1996">
      <w:pPr>
        <w:spacing w:after="120" w:line="240" w:lineRule="auto"/>
        <w:ind w:left="567"/>
        <w:rPr>
          <w:sz w:val="20"/>
          <w:szCs w:val="20"/>
        </w:rPr>
      </w:pPr>
    </w:p>
    <w:p w14:paraId="5FDA1866" w14:textId="77777777" w:rsidR="004201A4" w:rsidRPr="00764AB0" w:rsidRDefault="004201A4" w:rsidP="004201A4">
      <w:pPr>
        <w:autoSpaceDE w:val="0"/>
        <w:autoSpaceDN w:val="0"/>
        <w:adjustRightInd w:val="0"/>
        <w:spacing w:after="120"/>
        <w:rPr>
          <w:rFonts w:cs="Arial"/>
          <w:szCs w:val="22"/>
        </w:rPr>
      </w:pPr>
    </w:p>
    <w:p w14:paraId="4CE6EB61" w14:textId="4B09B5BA" w:rsidR="004201A4" w:rsidRDefault="004201A4" w:rsidP="004201A4">
      <w:pPr>
        <w:ind w:right="-1" w:firstLine="284"/>
        <w:rPr>
          <w:rFonts w:cs="Arial"/>
          <w:b/>
        </w:rPr>
      </w:pPr>
      <w:r>
        <w:rPr>
          <w:rFonts w:cs="Arial"/>
          <w:b/>
        </w:rPr>
        <w:t>............................</w:t>
      </w:r>
      <w:r w:rsidR="0002273D">
        <w:rPr>
          <w:rFonts w:cs="Arial"/>
          <w:b/>
        </w:rPr>
        <w:t>............................</w:t>
      </w:r>
      <w:r w:rsidR="0002273D">
        <w:rPr>
          <w:rFonts w:cs="Arial"/>
          <w:b/>
        </w:rPr>
        <w:tab/>
      </w:r>
      <w:r w:rsidR="0002273D">
        <w:rPr>
          <w:rFonts w:cs="Arial"/>
          <w:b/>
        </w:rPr>
        <w:tab/>
      </w:r>
      <w:r w:rsidR="0002273D">
        <w:rPr>
          <w:rFonts w:cs="Arial"/>
          <w:b/>
        </w:rPr>
        <w:tab/>
      </w:r>
      <w:r>
        <w:rPr>
          <w:rFonts w:cs="Arial"/>
          <w:b/>
        </w:rPr>
        <w:t>……………………………………………</w:t>
      </w:r>
      <w:r w:rsidR="0002273D">
        <w:rPr>
          <w:rFonts w:cs="Arial"/>
          <w:b/>
        </w:rPr>
        <w:t>…….</w:t>
      </w:r>
    </w:p>
    <w:p w14:paraId="3F43260C" w14:textId="181A9175" w:rsidR="0002273D" w:rsidRDefault="004201A4" w:rsidP="0002273D">
      <w:pPr>
        <w:ind w:left="284" w:right="-1" w:firstLine="850"/>
        <w:rPr>
          <w:rFonts w:cs="Arial"/>
          <w:i/>
          <w:sz w:val="16"/>
          <w:szCs w:val="16"/>
        </w:rPr>
      </w:pPr>
      <w:r w:rsidRPr="0002273D">
        <w:rPr>
          <w:rFonts w:cs="Arial"/>
          <w:i/>
          <w:sz w:val="16"/>
          <w:szCs w:val="16"/>
        </w:rPr>
        <w:t>Miejs</w:t>
      </w:r>
      <w:r w:rsidR="0002273D">
        <w:rPr>
          <w:rFonts w:cs="Arial"/>
          <w:i/>
          <w:sz w:val="16"/>
          <w:szCs w:val="16"/>
        </w:rPr>
        <w:t>cowość i data</w:t>
      </w:r>
      <w:r w:rsidR="0002273D">
        <w:rPr>
          <w:rFonts w:cs="Arial"/>
          <w:i/>
          <w:sz w:val="16"/>
          <w:szCs w:val="16"/>
        </w:rPr>
        <w:tab/>
        <w:t xml:space="preserve"> </w:t>
      </w:r>
      <w:r w:rsidR="0002273D">
        <w:rPr>
          <w:rFonts w:cs="Arial"/>
          <w:i/>
          <w:sz w:val="16"/>
          <w:szCs w:val="16"/>
        </w:rPr>
        <w:tab/>
        <w:t xml:space="preserve">  </w:t>
      </w:r>
      <w:r w:rsidR="0002273D">
        <w:rPr>
          <w:rFonts w:cs="Arial"/>
          <w:i/>
          <w:sz w:val="16"/>
          <w:szCs w:val="16"/>
        </w:rPr>
        <w:tab/>
        <w:t xml:space="preserve">         </w:t>
      </w:r>
      <w:r w:rsidR="0002273D">
        <w:rPr>
          <w:rFonts w:cs="Arial"/>
          <w:i/>
          <w:sz w:val="16"/>
          <w:szCs w:val="16"/>
        </w:rPr>
        <w:tab/>
      </w:r>
      <w:r w:rsidR="0002273D">
        <w:rPr>
          <w:rFonts w:cs="Arial"/>
          <w:i/>
          <w:sz w:val="16"/>
          <w:szCs w:val="16"/>
        </w:rPr>
        <w:tab/>
      </w:r>
      <w:r w:rsidR="0002273D">
        <w:rPr>
          <w:rFonts w:cs="Arial"/>
          <w:i/>
          <w:sz w:val="16"/>
          <w:szCs w:val="16"/>
        </w:rPr>
        <w:tab/>
        <w:t xml:space="preserve">    </w:t>
      </w:r>
      <w:r w:rsidRPr="0002273D">
        <w:rPr>
          <w:rFonts w:cs="Arial"/>
          <w:i/>
          <w:sz w:val="16"/>
          <w:szCs w:val="16"/>
        </w:rPr>
        <w:t xml:space="preserve"> (podpis osoby uprawnionej do</w:t>
      </w:r>
      <w:r w:rsidR="0002273D" w:rsidRPr="0002273D">
        <w:rPr>
          <w:rFonts w:cs="Arial"/>
          <w:i/>
          <w:sz w:val="16"/>
          <w:szCs w:val="16"/>
        </w:rPr>
        <w:t xml:space="preserve"> </w:t>
      </w:r>
      <w:r w:rsidRPr="0002273D">
        <w:rPr>
          <w:rFonts w:cs="Arial"/>
          <w:i/>
          <w:sz w:val="16"/>
          <w:szCs w:val="16"/>
        </w:rPr>
        <w:t>reprezentowania Wykonawcy</w:t>
      </w:r>
      <w:r w:rsidR="0002273D">
        <w:rPr>
          <w:rFonts w:cs="Arial"/>
          <w:i/>
          <w:sz w:val="16"/>
          <w:szCs w:val="16"/>
        </w:rPr>
        <w:t xml:space="preserve"> </w:t>
      </w:r>
    </w:p>
    <w:p w14:paraId="51E0B869" w14:textId="0E177447" w:rsidR="004201A4" w:rsidRPr="0002273D" w:rsidRDefault="004201A4" w:rsidP="0002273D">
      <w:pPr>
        <w:ind w:left="284" w:right="-1" w:firstLine="4536"/>
        <w:rPr>
          <w:rFonts w:cs="Arial"/>
          <w:i/>
          <w:sz w:val="16"/>
          <w:szCs w:val="16"/>
        </w:rPr>
      </w:pPr>
      <w:r w:rsidRPr="0002273D">
        <w:rPr>
          <w:rFonts w:cs="Arial"/>
          <w:i/>
          <w:sz w:val="16"/>
          <w:szCs w:val="16"/>
        </w:rPr>
        <w:t xml:space="preserve"> lub upoważnionej do występowania w jego imieniu )</w:t>
      </w:r>
    </w:p>
    <w:p w14:paraId="350F7B9F" w14:textId="46A72C3B" w:rsidR="00AF1C9C" w:rsidRDefault="00AF1C9C">
      <w:pPr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2B196EC" w14:textId="77777777" w:rsidR="00BD7C19" w:rsidRDefault="00BD7C19" w:rsidP="006074EF">
      <w:pPr>
        <w:rPr>
          <w:b/>
        </w:rPr>
      </w:pPr>
    </w:p>
    <w:p w14:paraId="21F7D7AB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>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02273D">
      <w:footerReference w:type="default" r:id="rId9"/>
      <w:pgSz w:w="11906" w:h="16838"/>
      <w:pgMar w:top="851" w:right="1418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01F0" w14:textId="77777777" w:rsidR="00A207F3" w:rsidRDefault="00A207F3" w:rsidP="006A0741">
      <w:pPr>
        <w:spacing w:line="240" w:lineRule="auto"/>
      </w:pPr>
      <w:r>
        <w:separator/>
      </w:r>
    </w:p>
  </w:endnote>
  <w:endnote w:type="continuationSeparator" w:id="0">
    <w:p w14:paraId="422E073A" w14:textId="77777777" w:rsidR="00A207F3" w:rsidRDefault="00A207F3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2815996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OvsgEAANQDAAAOAAAAZHJzL2Uyb0RvYy54bWysU8Fu2zAMvQ/YPwi6L3IKrO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p w14:paraId="44FA12DB" w14:textId="13E0C1DE" w:rsidR="005B448E" w:rsidRPr="003A083A" w:rsidRDefault="004C21DB" w:rsidP="00730BB0">
    <w:pPr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DF037D" w:rsidRPr="001E2264">
      <w:rPr>
        <w:rFonts w:cs="Arial"/>
        <w:i/>
        <w:sz w:val="16"/>
        <w:szCs w:val="16"/>
      </w:rPr>
      <w:t>1</w:t>
    </w:r>
    <w:r w:rsidRPr="001E2264">
      <w:rPr>
        <w:rFonts w:cs="Arial"/>
        <w:i/>
        <w:sz w:val="16"/>
        <w:szCs w:val="16"/>
      </w:rPr>
      <w:t xml:space="preserve"> </w:t>
    </w:r>
    <w:r w:rsidR="00FE42B8" w:rsidRPr="001E2264">
      <w:rPr>
        <w:rFonts w:cs="Arial"/>
        <w:i/>
        <w:sz w:val="16"/>
        <w:szCs w:val="16"/>
      </w:rPr>
      <w:t xml:space="preserve">– </w:t>
    </w:r>
    <w:r w:rsidR="00D20CBD">
      <w:rPr>
        <w:rFonts w:cs="Arial"/>
        <w:i/>
        <w:sz w:val="16"/>
        <w:szCs w:val="16"/>
      </w:rPr>
      <w:t xml:space="preserve">Zakup energii elektrycznej w </w:t>
    </w:r>
    <w:r w:rsidR="00D20CBD" w:rsidRPr="003A083A">
      <w:rPr>
        <w:rFonts w:cs="Arial"/>
        <w:i/>
        <w:sz w:val="16"/>
        <w:szCs w:val="16"/>
      </w:rPr>
      <w:t xml:space="preserve">ilości </w:t>
    </w:r>
    <w:r w:rsidR="000D07BD" w:rsidRPr="003A083A">
      <w:rPr>
        <w:rFonts w:cs="Arial"/>
        <w:i/>
        <w:sz w:val="16"/>
        <w:szCs w:val="16"/>
      </w:rPr>
      <w:t>szacunkowej</w:t>
    </w:r>
    <w:r w:rsidR="00152570" w:rsidRPr="003A083A">
      <w:rPr>
        <w:rFonts w:cs="Arial"/>
        <w:i/>
        <w:sz w:val="16"/>
        <w:szCs w:val="16"/>
      </w:rPr>
      <w:t xml:space="preserve"> </w:t>
    </w:r>
    <w:r w:rsidR="00943FE1" w:rsidRPr="003A083A">
      <w:rPr>
        <w:rFonts w:cs="Arial"/>
        <w:i/>
        <w:sz w:val="16"/>
        <w:szCs w:val="16"/>
      </w:rPr>
      <w:t xml:space="preserve">15 500 </w:t>
    </w:r>
    <w:r w:rsidR="00D20CBD" w:rsidRPr="003A083A">
      <w:rPr>
        <w:rFonts w:cs="Arial"/>
        <w:i/>
        <w:sz w:val="16"/>
        <w:szCs w:val="16"/>
      </w:rPr>
      <w:t xml:space="preserve">MWh w okresie od </w:t>
    </w:r>
    <w:r w:rsidR="00465141" w:rsidRPr="003A083A">
      <w:rPr>
        <w:rFonts w:cs="Arial"/>
        <w:i/>
        <w:sz w:val="16"/>
        <w:szCs w:val="16"/>
      </w:rPr>
      <w:t>01.01.2023</w:t>
    </w:r>
    <w:r w:rsidR="00B00248">
      <w:rPr>
        <w:rFonts w:cs="Arial"/>
        <w:i/>
        <w:sz w:val="16"/>
        <w:szCs w:val="16"/>
      </w:rPr>
      <w:t>r.</w:t>
    </w:r>
    <w:r w:rsidR="00465141" w:rsidRPr="003A083A">
      <w:rPr>
        <w:rFonts w:cs="Arial"/>
        <w:i/>
        <w:sz w:val="16"/>
        <w:szCs w:val="16"/>
      </w:rPr>
      <w:t xml:space="preserve"> </w:t>
    </w:r>
    <w:r w:rsidR="00D20CBD" w:rsidRPr="003A083A">
      <w:rPr>
        <w:rFonts w:cs="Arial"/>
        <w:i/>
        <w:sz w:val="16"/>
        <w:szCs w:val="16"/>
      </w:rPr>
      <w:t xml:space="preserve">do </w:t>
    </w:r>
    <w:r w:rsidR="00465141" w:rsidRPr="003A083A">
      <w:rPr>
        <w:rFonts w:cs="Arial"/>
        <w:i/>
        <w:sz w:val="16"/>
        <w:szCs w:val="16"/>
      </w:rPr>
      <w:t>31.12.2023</w:t>
    </w:r>
    <w:r w:rsidR="00B00248">
      <w:rPr>
        <w:rFonts w:cs="Arial"/>
        <w:i/>
        <w:sz w:val="16"/>
        <w:szCs w:val="16"/>
      </w:rPr>
      <w:t>r.</w:t>
    </w:r>
    <w:r w:rsidR="00465141" w:rsidRPr="003A083A">
      <w:rPr>
        <w:rFonts w:cs="Arial"/>
        <w:i/>
        <w:sz w:val="16"/>
        <w:szCs w:val="16"/>
      </w:rPr>
      <w:t xml:space="preserve"> </w:t>
    </w:r>
    <w:r w:rsidR="00D20CBD" w:rsidRPr="003A083A">
      <w:rPr>
        <w:rFonts w:cs="Arial"/>
        <w:i/>
        <w:sz w:val="16"/>
        <w:szCs w:val="16"/>
      </w:rPr>
      <w:t>dla obiektów Spółki „Wodociągi Kieleckie”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942A8E">
      <w:rPr>
        <w:rFonts w:cs="Arial"/>
        <w:noProof/>
        <w:sz w:val="20"/>
        <w:szCs w:val="20"/>
      </w:rPr>
      <w:t>4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DAB4" w14:textId="77777777" w:rsidR="00A207F3" w:rsidRDefault="00A207F3" w:rsidP="006A0741">
      <w:pPr>
        <w:spacing w:line="240" w:lineRule="auto"/>
      </w:pPr>
      <w:r>
        <w:separator/>
      </w:r>
    </w:p>
  </w:footnote>
  <w:footnote w:type="continuationSeparator" w:id="0">
    <w:p w14:paraId="12C88042" w14:textId="77777777" w:rsidR="00A207F3" w:rsidRDefault="00A207F3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64F522B"/>
    <w:multiLevelType w:val="multilevel"/>
    <w:tmpl w:val="B9043D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D43A61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68C35EB5"/>
    <w:multiLevelType w:val="hybridMultilevel"/>
    <w:tmpl w:val="AC1C6102"/>
    <w:lvl w:ilvl="0" w:tplc="E7EAA2DC">
      <w:start w:val="1"/>
      <w:numFmt w:val="lowerLetter"/>
      <w:lvlText w:val="%1)"/>
      <w:lvlJc w:val="left"/>
      <w:pPr>
        <w:ind w:left="1287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7E2"/>
    <w:multiLevelType w:val="multilevel"/>
    <w:tmpl w:val="C89A42AE"/>
    <w:numStyleLink w:val="Numerowanieppkt1"/>
  </w:abstractNum>
  <w:abstractNum w:abstractNumId="23">
    <w:nsid w:val="74552EDB"/>
    <w:multiLevelType w:val="multilevel"/>
    <w:tmpl w:val="B9043D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E91B98"/>
    <w:multiLevelType w:val="hybridMultilevel"/>
    <w:tmpl w:val="90B0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B4891"/>
    <w:multiLevelType w:val="hybridMultilevel"/>
    <w:tmpl w:val="4866ED86"/>
    <w:lvl w:ilvl="0" w:tplc="931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10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20"/>
  </w:num>
  <w:num w:numId="16">
    <w:abstractNumId w:val="21"/>
  </w:num>
  <w:num w:numId="17">
    <w:abstractNumId w:val="3"/>
  </w:num>
  <w:num w:numId="18">
    <w:abstractNumId w:val="18"/>
  </w:num>
  <w:num w:numId="19">
    <w:abstractNumId w:val="24"/>
  </w:num>
  <w:num w:numId="20">
    <w:abstractNumId w:val="14"/>
  </w:num>
  <w:num w:numId="21">
    <w:abstractNumId w:val="9"/>
  </w:num>
  <w:num w:numId="22">
    <w:abstractNumId w:val="13"/>
  </w:num>
  <w:num w:numId="23">
    <w:abstractNumId w:val="26"/>
  </w:num>
  <w:num w:numId="24">
    <w:abstractNumId w:val="19"/>
  </w:num>
  <w:num w:numId="25">
    <w:abstractNumId w:val="12"/>
  </w:num>
  <w:num w:numId="26">
    <w:abstractNumId w:val="25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Sarosiek">
    <w15:presenceInfo w15:providerId="AD" w15:userId="S::m.sarosiek@energysolution.pl::4feb614f-5916-4084-ac5b-c353097c6a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152F9"/>
    <w:rsid w:val="0002273D"/>
    <w:rsid w:val="00044DCF"/>
    <w:rsid w:val="00045A41"/>
    <w:rsid w:val="0004705F"/>
    <w:rsid w:val="00051237"/>
    <w:rsid w:val="00052F4F"/>
    <w:rsid w:val="00073626"/>
    <w:rsid w:val="00081BD3"/>
    <w:rsid w:val="00081F2C"/>
    <w:rsid w:val="000949A5"/>
    <w:rsid w:val="000C22BB"/>
    <w:rsid w:val="000D07BD"/>
    <w:rsid w:val="000E3320"/>
    <w:rsid w:val="00116C70"/>
    <w:rsid w:val="0012675C"/>
    <w:rsid w:val="00126760"/>
    <w:rsid w:val="001349D7"/>
    <w:rsid w:val="001416B3"/>
    <w:rsid w:val="00150758"/>
    <w:rsid w:val="00152570"/>
    <w:rsid w:val="0015621B"/>
    <w:rsid w:val="00175CE5"/>
    <w:rsid w:val="001843D2"/>
    <w:rsid w:val="00195A55"/>
    <w:rsid w:val="001B6F07"/>
    <w:rsid w:val="001D313B"/>
    <w:rsid w:val="001E15EB"/>
    <w:rsid w:val="001E2264"/>
    <w:rsid w:val="001F2E0A"/>
    <w:rsid w:val="001F67DC"/>
    <w:rsid w:val="00222437"/>
    <w:rsid w:val="002800B1"/>
    <w:rsid w:val="00284775"/>
    <w:rsid w:val="00294AC4"/>
    <w:rsid w:val="00297C7F"/>
    <w:rsid w:val="002D4D21"/>
    <w:rsid w:val="002D6804"/>
    <w:rsid w:val="002F5E72"/>
    <w:rsid w:val="00302D93"/>
    <w:rsid w:val="00304B5C"/>
    <w:rsid w:val="00312649"/>
    <w:rsid w:val="003159AB"/>
    <w:rsid w:val="00315B2E"/>
    <w:rsid w:val="00317D1F"/>
    <w:rsid w:val="00320D93"/>
    <w:rsid w:val="00330F01"/>
    <w:rsid w:val="00335105"/>
    <w:rsid w:val="0033710D"/>
    <w:rsid w:val="0033773A"/>
    <w:rsid w:val="003420D3"/>
    <w:rsid w:val="00350698"/>
    <w:rsid w:val="00356C5F"/>
    <w:rsid w:val="003576BD"/>
    <w:rsid w:val="003605E1"/>
    <w:rsid w:val="00361FA7"/>
    <w:rsid w:val="00370837"/>
    <w:rsid w:val="00372015"/>
    <w:rsid w:val="00375DA7"/>
    <w:rsid w:val="003857C1"/>
    <w:rsid w:val="003954E4"/>
    <w:rsid w:val="003A083A"/>
    <w:rsid w:val="003B329C"/>
    <w:rsid w:val="003C0E58"/>
    <w:rsid w:val="003C3FBD"/>
    <w:rsid w:val="003E696E"/>
    <w:rsid w:val="00402046"/>
    <w:rsid w:val="00405801"/>
    <w:rsid w:val="0041179A"/>
    <w:rsid w:val="00417931"/>
    <w:rsid w:val="004201A4"/>
    <w:rsid w:val="00430373"/>
    <w:rsid w:val="00430626"/>
    <w:rsid w:val="00461435"/>
    <w:rsid w:val="00464ED0"/>
    <w:rsid w:val="00465141"/>
    <w:rsid w:val="00467A37"/>
    <w:rsid w:val="00472FE2"/>
    <w:rsid w:val="004836F2"/>
    <w:rsid w:val="00485C18"/>
    <w:rsid w:val="004972FB"/>
    <w:rsid w:val="004A0CCE"/>
    <w:rsid w:val="004B4064"/>
    <w:rsid w:val="004C21DB"/>
    <w:rsid w:val="004F0670"/>
    <w:rsid w:val="00532E87"/>
    <w:rsid w:val="005445B1"/>
    <w:rsid w:val="00545EA5"/>
    <w:rsid w:val="00545FB7"/>
    <w:rsid w:val="00575AD8"/>
    <w:rsid w:val="0059505D"/>
    <w:rsid w:val="005A3BD8"/>
    <w:rsid w:val="005B448E"/>
    <w:rsid w:val="005E5E8C"/>
    <w:rsid w:val="005F4636"/>
    <w:rsid w:val="00604929"/>
    <w:rsid w:val="0060664E"/>
    <w:rsid w:val="006074EF"/>
    <w:rsid w:val="0061047C"/>
    <w:rsid w:val="006250A2"/>
    <w:rsid w:val="0062544B"/>
    <w:rsid w:val="00627F04"/>
    <w:rsid w:val="00630AEC"/>
    <w:rsid w:val="00636006"/>
    <w:rsid w:val="006421E5"/>
    <w:rsid w:val="0069122B"/>
    <w:rsid w:val="006A0741"/>
    <w:rsid w:val="006A28AB"/>
    <w:rsid w:val="006B6DBA"/>
    <w:rsid w:val="006C4247"/>
    <w:rsid w:val="006C7CA3"/>
    <w:rsid w:val="006D1996"/>
    <w:rsid w:val="006E7208"/>
    <w:rsid w:val="006F7ADE"/>
    <w:rsid w:val="007261BE"/>
    <w:rsid w:val="00730893"/>
    <w:rsid w:val="00730BB0"/>
    <w:rsid w:val="007346B1"/>
    <w:rsid w:val="007376A4"/>
    <w:rsid w:val="00740CF5"/>
    <w:rsid w:val="00757D46"/>
    <w:rsid w:val="007603E0"/>
    <w:rsid w:val="00761739"/>
    <w:rsid w:val="00791192"/>
    <w:rsid w:val="007F78AA"/>
    <w:rsid w:val="008150BE"/>
    <w:rsid w:val="00832794"/>
    <w:rsid w:val="0083420D"/>
    <w:rsid w:val="0084404F"/>
    <w:rsid w:val="00856F30"/>
    <w:rsid w:val="00863288"/>
    <w:rsid w:val="00877BEE"/>
    <w:rsid w:val="00880FE4"/>
    <w:rsid w:val="00886240"/>
    <w:rsid w:val="00887473"/>
    <w:rsid w:val="008C04B0"/>
    <w:rsid w:val="008E381B"/>
    <w:rsid w:val="008E7282"/>
    <w:rsid w:val="008F4198"/>
    <w:rsid w:val="008F64DF"/>
    <w:rsid w:val="009003F9"/>
    <w:rsid w:val="0090495C"/>
    <w:rsid w:val="00914687"/>
    <w:rsid w:val="009230DE"/>
    <w:rsid w:val="00923C93"/>
    <w:rsid w:val="00942A8E"/>
    <w:rsid w:val="00943FE1"/>
    <w:rsid w:val="0095384B"/>
    <w:rsid w:val="00967B9F"/>
    <w:rsid w:val="00971FDF"/>
    <w:rsid w:val="0097758A"/>
    <w:rsid w:val="009825AC"/>
    <w:rsid w:val="00986680"/>
    <w:rsid w:val="00992C03"/>
    <w:rsid w:val="009960C5"/>
    <w:rsid w:val="009A2E3F"/>
    <w:rsid w:val="009A7F06"/>
    <w:rsid w:val="009E0574"/>
    <w:rsid w:val="009F4755"/>
    <w:rsid w:val="00A01199"/>
    <w:rsid w:val="00A12C81"/>
    <w:rsid w:val="00A207F3"/>
    <w:rsid w:val="00A236C5"/>
    <w:rsid w:val="00A26E2B"/>
    <w:rsid w:val="00A27E86"/>
    <w:rsid w:val="00A3676A"/>
    <w:rsid w:val="00A4311F"/>
    <w:rsid w:val="00A60E01"/>
    <w:rsid w:val="00A66075"/>
    <w:rsid w:val="00A903C8"/>
    <w:rsid w:val="00A94571"/>
    <w:rsid w:val="00AA25F2"/>
    <w:rsid w:val="00AA62B5"/>
    <w:rsid w:val="00AB5753"/>
    <w:rsid w:val="00AC7058"/>
    <w:rsid w:val="00AD304E"/>
    <w:rsid w:val="00AD39FA"/>
    <w:rsid w:val="00AF1C9C"/>
    <w:rsid w:val="00B00248"/>
    <w:rsid w:val="00B01018"/>
    <w:rsid w:val="00B0115E"/>
    <w:rsid w:val="00B06378"/>
    <w:rsid w:val="00B21E24"/>
    <w:rsid w:val="00B24B2E"/>
    <w:rsid w:val="00B42BD0"/>
    <w:rsid w:val="00B56CA7"/>
    <w:rsid w:val="00B668EE"/>
    <w:rsid w:val="00B73008"/>
    <w:rsid w:val="00BA217F"/>
    <w:rsid w:val="00BB7DB0"/>
    <w:rsid w:val="00BD5551"/>
    <w:rsid w:val="00BD6589"/>
    <w:rsid w:val="00BD7C19"/>
    <w:rsid w:val="00BE383C"/>
    <w:rsid w:val="00BE4FF0"/>
    <w:rsid w:val="00BE693C"/>
    <w:rsid w:val="00BF2B8F"/>
    <w:rsid w:val="00C36F17"/>
    <w:rsid w:val="00C47C76"/>
    <w:rsid w:val="00C541AA"/>
    <w:rsid w:val="00C8599E"/>
    <w:rsid w:val="00C8799F"/>
    <w:rsid w:val="00CB4F98"/>
    <w:rsid w:val="00CC4245"/>
    <w:rsid w:val="00CF1F95"/>
    <w:rsid w:val="00CF21CE"/>
    <w:rsid w:val="00CF6AFD"/>
    <w:rsid w:val="00D025AB"/>
    <w:rsid w:val="00D12C27"/>
    <w:rsid w:val="00D15350"/>
    <w:rsid w:val="00D15E47"/>
    <w:rsid w:val="00D165DD"/>
    <w:rsid w:val="00D20CBD"/>
    <w:rsid w:val="00D24890"/>
    <w:rsid w:val="00D27C00"/>
    <w:rsid w:val="00D431B4"/>
    <w:rsid w:val="00D55ADA"/>
    <w:rsid w:val="00D734B7"/>
    <w:rsid w:val="00D73679"/>
    <w:rsid w:val="00D74D18"/>
    <w:rsid w:val="00D87844"/>
    <w:rsid w:val="00D93B67"/>
    <w:rsid w:val="00D94709"/>
    <w:rsid w:val="00D97025"/>
    <w:rsid w:val="00DA41B7"/>
    <w:rsid w:val="00DA5FE1"/>
    <w:rsid w:val="00DB7C98"/>
    <w:rsid w:val="00DD09BF"/>
    <w:rsid w:val="00DD15D9"/>
    <w:rsid w:val="00DD428E"/>
    <w:rsid w:val="00DE0FE1"/>
    <w:rsid w:val="00DF037D"/>
    <w:rsid w:val="00DF251F"/>
    <w:rsid w:val="00DF629E"/>
    <w:rsid w:val="00E336BA"/>
    <w:rsid w:val="00E34FA2"/>
    <w:rsid w:val="00E36A0C"/>
    <w:rsid w:val="00E43316"/>
    <w:rsid w:val="00E52871"/>
    <w:rsid w:val="00E600FF"/>
    <w:rsid w:val="00E70B9A"/>
    <w:rsid w:val="00E71D24"/>
    <w:rsid w:val="00E84570"/>
    <w:rsid w:val="00E953EB"/>
    <w:rsid w:val="00EB109D"/>
    <w:rsid w:val="00EC0FC0"/>
    <w:rsid w:val="00ED4152"/>
    <w:rsid w:val="00ED6F63"/>
    <w:rsid w:val="00F01397"/>
    <w:rsid w:val="00F019BA"/>
    <w:rsid w:val="00F24BBB"/>
    <w:rsid w:val="00F35B3C"/>
    <w:rsid w:val="00F427CE"/>
    <w:rsid w:val="00F42A62"/>
    <w:rsid w:val="00F608D5"/>
    <w:rsid w:val="00F82FC0"/>
    <w:rsid w:val="00FA71DC"/>
    <w:rsid w:val="00FA760E"/>
    <w:rsid w:val="00FB5765"/>
    <w:rsid w:val="00FD7D7B"/>
    <w:rsid w:val="00FE2443"/>
    <w:rsid w:val="00FE42B8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A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AD8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paragraph" w:styleId="Poprawka">
    <w:name w:val="Revision"/>
    <w:hidden/>
    <w:uiPriority w:val="99"/>
    <w:semiHidden/>
    <w:rsid w:val="0097758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977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6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6C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A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AD8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paragraph" w:styleId="Poprawka">
    <w:name w:val="Revision"/>
    <w:hidden/>
    <w:uiPriority w:val="99"/>
    <w:semiHidden/>
    <w:rsid w:val="0097758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977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6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6C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BFAF-8963-4118-A8ED-17A15745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Nowak</cp:lastModifiedBy>
  <cp:revision>6</cp:revision>
  <cp:lastPrinted>2022-10-18T11:59:00Z</cp:lastPrinted>
  <dcterms:created xsi:type="dcterms:W3CDTF">2022-11-09T10:55:00Z</dcterms:created>
  <dcterms:modified xsi:type="dcterms:W3CDTF">2022-11-09T11:35:00Z</dcterms:modified>
</cp:coreProperties>
</file>