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50947B43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4D6A40">
        <w:rPr>
          <w:rFonts w:eastAsia="Times New Roman"/>
          <w:kern w:val="0"/>
          <w:sz w:val="20"/>
          <w:szCs w:val="20"/>
        </w:rPr>
        <w:t>2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69B3395F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Znak postępowania: </w:t>
      </w:r>
      <w:r w:rsidR="00791F3D" w:rsidRPr="00791F3D">
        <w:rPr>
          <w:b/>
          <w:sz w:val="20"/>
          <w:szCs w:val="20"/>
        </w:rPr>
        <w:t>GKR.272.1</w:t>
      </w:r>
      <w:r w:rsidR="004D6A40">
        <w:rPr>
          <w:b/>
          <w:sz w:val="20"/>
          <w:szCs w:val="20"/>
        </w:rPr>
        <w:t>1</w:t>
      </w:r>
      <w:r w:rsidR="00791F3D" w:rsidRPr="00791F3D">
        <w:rPr>
          <w:b/>
          <w:sz w:val="20"/>
          <w:szCs w:val="20"/>
        </w:rPr>
        <w:t>.2023.TG</w:t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6F46732C" w14:textId="77777777" w:rsidR="0048552C" w:rsidRDefault="0048552C" w:rsidP="0048552C">
      <w:pPr>
        <w:pStyle w:val="Tekstpodstawowy"/>
        <w:spacing w:line="360" w:lineRule="auto"/>
        <w:jc w:val="both"/>
      </w:pP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048CCDB5" w14:textId="77777777" w:rsidR="0048552C" w:rsidRDefault="0048552C" w:rsidP="0048552C">
      <w:pPr>
        <w:pStyle w:val="Tekstpodstawowy"/>
        <w:spacing w:line="360" w:lineRule="auto"/>
        <w:jc w:val="both"/>
      </w:pP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2949526B" w14:textId="3A9842FD" w:rsidR="00791F3D" w:rsidRPr="00791F3D" w:rsidRDefault="005F719B" w:rsidP="00791F3D">
      <w:pPr>
        <w:spacing w:line="276" w:lineRule="auto"/>
        <w:jc w:val="center"/>
        <w:rPr>
          <w:b/>
        </w:rPr>
      </w:pPr>
      <w:r w:rsidRPr="00612698">
        <w:rPr>
          <w:b/>
        </w:rPr>
        <w:t>„</w:t>
      </w:r>
      <w:r w:rsidR="00791F3D" w:rsidRPr="00791F3D">
        <w:rPr>
          <w:b/>
        </w:rPr>
        <w:t xml:space="preserve">BUDOWA STREFY AKTYWNOŚCI GOSPODARCZEJ </w:t>
      </w:r>
      <w:r w:rsidR="00791F3D">
        <w:rPr>
          <w:b/>
        </w:rPr>
        <w:br/>
      </w:r>
      <w:r w:rsidR="00791F3D" w:rsidRPr="00791F3D">
        <w:rPr>
          <w:b/>
        </w:rPr>
        <w:t>W CZARNYM BORZE ETAP II – BUDOWA DROGI WRAZ Z INFRASTRUKTURĄ –</w:t>
      </w:r>
    </w:p>
    <w:p w14:paraId="01C3D7C1" w14:textId="476669E2" w:rsidR="005F719B" w:rsidRPr="00050671" w:rsidRDefault="004D6A40" w:rsidP="00791F3D">
      <w:p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t>nawierzchnie</w:t>
      </w:r>
      <w:r w:rsidR="005F719B" w:rsidRPr="00612698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00E861B0" w14:textId="4EE5484B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w </w:t>
      </w:r>
      <w:proofErr w:type="gramStart"/>
      <w:r w:rsidR="00172851">
        <w:rPr>
          <w:rStyle w:val="Teksttreci2"/>
          <w:rFonts w:eastAsia="Andale Sans UI"/>
          <w:color w:val="000000"/>
          <w:lang w:eastAsia="ar-SA"/>
        </w:rPr>
        <w:t>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00174618" w14:textId="38298258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(przy oferowanym okresie należy wpisać TAK, w pozostałe wiersze przekreślić albo wpisać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66FBD2CB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60 miesięcy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17E8A8F9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72 miesiące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6DADCD32" w14:textId="77777777" w:rsidTr="00AD286F">
        <w:tc>
          <w:tcPr>
            <w:tcW w:w="4814" w:type="dxa"/>
          </w:tcPr>
          <w:p w14:paraId="79C04B19" w14:textId="367F0E6E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84 miesiące</w:t>
            </w:r>
          </w:p>
        </w:tc>
        <w:tc>
          <w:tcPr>
            <w:tcW w:w="4814" w:type="dxa"/>
          </w:tcPr>
          <w:p w14:paraId="610DE8EE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6A1D660" w14:textId="4ADC43FD" w:rsidR="00A7111C" w:rsidRDefault="00094CFC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 w:rsidR="0048552C">
        <w:rPr>
          <w:color w:val="000000"/>
          <w:lang w:eastAsia="ar-SA"/>
        </w:rPr>
        <w:t xml:space="preserve"> albo zaproponuje termin krótszy niż 60 miesięcy</w:t>
      </w:r>
      <w:r w:rsidRPr="00094CFC">
        <w:rPr>
          <w:color w:val="000000"/>
          <w:lang w:eastAsia="ar-SA"/>
        </w:rPr>
        <w:t>, przyjmuje się, że termin rękojmi i gwarancji wynosić będzie 60 miesięcy.</w:t>
      </w:r>
    </w:p>
    <w:p w14:paraId="2EC65528" w14:textId="77777777" w:rsidR="00791F3D" w:rsidRPr="00094CFC" w:rsidRDefault="00791F3D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77777777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lastRenderedPageBreak/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E5AF" w14:textId="77777777" w:rsidR="00BA7AED" w:rsidRDefault="00BA7AED">
      <w:r>
        <w:separator/>
      </w:r>
    </w:p>
  </w:endnote>
  <w:endnote w:type="continuationSeparator" w:id="0">
    <w:p w14:paraId="38159A08" w14:textId="77777777" w:rsidR="00BA7AED" w:rsidRDefault="00B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0B84" w14:textId="77777777" w:rsidR="00BA7AED" w:rsidRDefault="00BA7AED">
      <w:r>
        <w:separator/>
      </w:r>
    </w:p>
  </w:footnote>
  <w:footnote w:type="continuationSeparator" w:id="0">
    <w:p w14:paraId="0C9C3D3C" w14:textId="77777777" w:rsidR="00BA7AED" w:rsidRDefault="00BA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292AF5B6" w:rsidR="00CE2301" w:rsidRDefault="00791F3D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B89DFA5" wp14:editId="320ED83B">
          <wp:simplePos x="0" y="0"/>
          <wp:positionH relativeFrom="column">
            <wp:posOffset>-90153</wp:posOffset>
          </wp:positionH>
          <wp:positionV relativeFrom="paragraph">
            <wp:posOffset>-464239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48552C"/>
    <w:rsid w:val="004D6A40"/>
    <w:rsid w:val="004E316F"/>
    <w:rsid w:val="0051322C"/>
    <w:rsid w:val="005F719B"/>
    <w:rsid w:val="00616A3E"/>
    <w:rsid w:val="006207EA"/>
    <w:rsid w:val="006716EF"/>
    <w:rsid w:val="006B4016"/>
    <w:rsid w:val="00791F3D"/>
    <w:rsid w:val="007D403E"/>
    <w:rsid w:val="00874F96"/>
    <w:rsid w:val="00925B50"/>
    <w:rsid w:val="00970F5E"/>
    <w:rsid w:val="009A651D"/>
    <w:rsid w:val="009E7933"/>
    <w:rsid w:val="009F1421"/>
    <w:rsid w:val="00A7111C"/>
    <w:rsid w:val="00A74D9B"/>
    <w:rsid w:val="00AD286F"/>
    <w:rsid w:val="00B37AE1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35</cp:revision>
  <cp:lastPrinted>2021-06-29T10:22:00Z</cp:lastPrinted>
  <dcterms:created xsi:type="dcterms:W3CDTF">2021-02-15T14:53:00Z</dcterms:created>
  <dcterms:modified xsi:type="dcterms:W3CDTF">2023-10-03T16:51:00Z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