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3B046" w14:textId="2B0E50EA" w:rsidR="00752D21" w:rsidRDefault="00752D21" w:rsidP="00752D2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 zapytania ofertowego</w:t>
      </w:r>
    </w:p>
    <w:p w14:paraId="23AD35E6" w14:textId="77777777" w:rsidR="00752D21" w:rsidRDefault="00752D21" w:rsidP="00225AC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D1D029" w14:textId="5F42E08C" w:rsidR="0013110C" w:rsidRDefault="0013110C" w:rsidP="00225AC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WZÓR UMOWY</w:t>
      </w:r>
    </w:p>
    <w:p w14:paraId="4F2B764E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51667E21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14:paraId="64019220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B4FC32C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DFF37E4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dniu ___________ r. w ________________________ pomiędzy: </w:t>
      </w:r>
    </w:p>
    <w:p w14:paraId="330FF58E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64C0641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Skarbem Państwa – Państwowym Gospodarstwem Leśnym Lasy Państwowe Nadleśnictwem ____________________________________ z siedzibą w _________________________________________ („Zamawiający”)</w:t>
      </w:r>
    </w:p>
    <w:p w14:paraId="2D98B1E6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ul. _______________________________; </w:t>
      </w:r>
    </w:p>
    <w:p w14:paraId="55ED8691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 - ___ ____________________________________________</w:t>
      </w:r>
    </w:p>
    <w:p w14:paraId="1450437E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NIP _________________________________________, REGON ___________________________________________</w:t>
      </w:r>
    </w:p>
    <w:p w14:paraId="6639F1F1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58039B18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 – Nadleśniczego,</w:t>
      </w:r>
    </w:p>
    <w:p w14:paraId="1D61BAD1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948A843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036BDEFF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5C568925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7ED8263B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 („Wykonawca”)</w:t>
      </w:r>
    </w:p>
    <w:p w14:paraId="453FA4D0" w14:textId="49054A24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</w:t>
      </w:r>
      <w:r w:rsidR="00037665">
        <w:rPr>
          <w:rFonts w:ascii="Cambria" w:hAnsi="Cambria" w:cs="Arial"/>
          <w:sz w:val="22"/>
          <w:szCs w:val="22"/>
          <w:lang w:eastAsia="pl-PL"/>
        </w:rPr>
        <w:t>_,</w:t>
      </w:r>
      <w:r>
        <w:rPr>
          <w:rFonts w:ascii="Cambria" w:hAnsi="Cambria" w:cs="Arial"/>
          <w:sz w:val="22"/>
          <w:szCs w:val="22"/>
          <w:lang w:eastAsia="pl-PL"/>
        </w:rPr>
        <w:t xml:space="preserve"> wysokość kapitału zakładowego __________________________________.</w:t>
      </w:r>
    </w:p>
    <w:p w14:paraId="35A2914F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38AD640F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6EE45D8D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49E5DCB6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25120F0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4D696377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5F19A29F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14:paraId="75809828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 xml:space="preserve">prowadzącym działalność gospodarczą pod firmą _________________________________________________ z siedzibą w ______________________________ („Wykonawca”) ul __________________, </w:t>
      </w:r>
      <w:r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615A3409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C8B20B3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działającym osobiście </w:t>
      </w:r>
    </w:p>
    <w:p w14:paraId="60724E4A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zwanym dalej „Wykonawcą”,</w:t>
      </w:r>
    </w:p>
    <w:p w14:paraId="1C324FDE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512EA91A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61A1FCB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33425DF4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41B1DC1" w14:textId="4DC41C18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 (łącznie „Wykonawc</w:t>
      </w:r>
      <w:r w:rsidR="00837C5A">
        <w:rPr>
          <w:rFonts w:ascii="Cambria" w:hAnsi="Cambria" w:cs="Arial"/>
          <w:sz w:val="22"/>
          <w:szCs w:val="22"/>
          <w:lang w:eastAsia="pl-PL"/>
        </w:rPr>
        <w:t>a</w:t>
      </w:r>
      <w:r>
        <w:rPr>
          <w:rFonts w:ascii="Cambria" w:hAnsi="Cambria" w:cs="Arial"/>
          <w:sz w:val="22"/>
          <w:szCs w:val="22"/>
          <w:lang w:eastAsia="pl-PL"/>
        </w:rPr>
        <w:t>”):</w:t>
      </w:r>
    </w:p>
    <w:p w14:paraId="6F512CDB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1) 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1832D329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0DB7A46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2) 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2EEEB9FB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761910D" w14:textId="77777777" w:rsidR="0013110C" w:rsidRDefault="0013110C" w:rsidP="00225AC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>
        <w:rPr>
          <w:rFonts w:ascii="Cambria" w:hAnsi="Cambria" w:cs="Arial"/>
          <w:sz w:val="22"/>
          <w:szCs w:val="22"/>
        </w:rPr>
        <w:br/>
        <w:t>ul __________________</w:t>
      </w:r>
      <w:r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15066269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0FA22F3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071B7EBA" w14:textId="77777777" w:rsidR="0013110C" w:rsidRDefault="0013110C" w:rsidP="00225AC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A53EADA" w14:textId="7CCD23C8" w:rsidR="00837C5A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wyniku dokonania wyboru oferty Wykonawcy jako oferty najkorzystniejszej („Oferta”), złożonej w </w:t>
      </w:r>
      <w:r w:rsidR="001F372E">
        <w:rPr>
          <w:rFonts w:ascii="Cambria" w:hAnsi="Cambria" w:cs="Arial"/>
          <w:sz w:val="22"/>
          <w:szCs w:val="22"/>
          <w:lang w:eastAsia="pl-PL"/>
        </w:rPr>
        <w:t xml:space="preserve">zapytaniu ofertowym </w:t>
      </w:r>
      <w:r>
        <w:rPr>
          <w:rFonts w:ascii="Cambria" w:hAnsi="Cambria" w:cs="Arial"/>
          <w:sz w:val="22"/>
          <w:szCs w:val="22"/>
          <w:lang w:eastAsia="pl-PL"/>
        </w:rPr>
        <w:t xml:space="preserve">________________________________ </w:t>
      </w:r>
      <w:r w:rsidR="00992D76" w:rsidRPr="00992D76">
        <w:rPr>
          <w:rFonts w:ascii="Cambria" w:hAnsi="Cambria" w:cs="Arial"/>
          <w:sz w:val="22"/>
          <w:szCs w:val="22"/>
          <w:lang w:eastAsia="pl-PL"/>
        </w:rPr>
        <w:t>pomiędzy Zamawiającym, a Wykonawcą (łącznie: „Strony”)</w:t>
      </w:r>
      <w:r>
        <w:rPr>
          <w:rFonts w:ascii="Cambria" w:hAnsi="Cambria" w:cs="Arial"/>
          <w:sz w:val="22"/>
          <w:szCs w:val="22"/>
          <w:lang w:eastAsia="pl-PL"/>
        </w:rPr>
        <w:t xml:space="preserve"> została zawarta umowa („Umowa”) następującej treści:</w:t>
      </w:r>
    </w:p>
    <w:p w14:paraId="202BD44C" w14:textId="77777777" w:rsidR="00C243CF" w:rsidRDefault="00C243CF" w:rsidP="008F41CD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</w:p>
    <w:p w14:paraId="510FDCFB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Przedmiot i zakres Umowy</w:t>
      </w:r>
    </w:p>
    <w:p w14:paraId="689D5875" w14:textId="77777777"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zleca, a Wykonawca przyjmuje do wykonania usługi z zakresu gospodarki leśnej polegające na wykonaniu zamówienia pn. ________________________ („Przedmiot Umowy”).</w:t>
      </w:r>
    </w:p>
    <w:p w14:paraId="53DE8C6C" w14:textId="40366953" w:rsidR="00025A11" w:rsidRDefault="00025A11" w:rsidP="00025A11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Zestawienie ilości prac wchodzących w zakres Przedmiotu Umowy, opis standardu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technologii wykonawstwa prac leśnych oraz procedury odbioru</w:t>
      </w:r>
      <w:r>
        <w:rPr>
          <w:rFonts w:ascii="Cambria" w:hAnsi="Cambria" w:cs="Arial"/>
          <w:sz w:val="22"/>
          <w:szCs w:val="22"/>
          <w:lang w:eastAsia="pl-PL"/>
        </w:rPr>
        <w:t xml:space="preserve"> zostały określone w </w:t>
      </w:r>
      <w:r w:rsidR="001F372E">
        <w:rPr>
          <w:rFonts w:ascii="Cambria" w:hAnsi="Cambria" w:cs="Arial"/>
          <w:sz w:val="22"/>
          <w:szCs w:val="22"/>
          <w:lang w:eastAsia="pl-PL"/>
        </w:rPr>
        <w:t xml:space="preserve">zapytaniu ofertowym znak ________________________ z dnia ________________________, </w:t>
      </w:r>
      <w:r>
        <w:rPr>
          <w:rFonts w:ascii="Cambria" w:hAnsi="Cambria" w:cs="Arial"/>
          <w:sz w:val="22"/>
          <w:szCs w:val="22"/>
          <w:lang w:eastAsia="pl-PL"/>
        </w:rPr>
        <w:t>stanowi</w:t>
      </w:r>
      <w:r w:rsidR="001F372E">
        <w:rPr>
          <w:rFonts w:ascii="Cambria" w:hAnsi="Cambria" w:cs="Arial"/>
          <w:sz w:val="22"/>
          <w:szCs w:val="22"/>
          <w:lang w:eastAsia="pl-PL"/>
        </w:rPr>
        <w:t>ącym</w:t>
      </w:r>
      <w:r>
        <w:rPr>
          <w:rFonts w:ascii="Cambria" w:hAnsi="Cambria" w:cs="Arial"/>
          <w:sz w:val="22"/>
          <w:szCs w:val="22"/>
          <w:lang w:eastAsia="pl-PL"/>
        </w:rPr>
        <w:t xml:space="preserve"> Załącznik Nr 1 do Umowy.</w:t>
      </w:r>
    </w:p>
    <w:p w14:paraId="77576115" w14:textId="1D6D26D7" w:rsidR="0013110C" w:rsidRDefault="0013110C" w:rsidP="00225AC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  <w:lang w:eastAsia="en-US"/>
        </w:rPr>
        <w:lastRenderedPageBreak/>
        <w:t xml:space="preserve">Przedmiot Umowy będzie wykonywany na terenie </w:t>
      </w:r>
      <w:r w:rsidR="001F372E">
        <w:rPr>
          <w:rFonts w:ascii="Cambria" w:hAnsi="Cambria" w:cs="Arial"/>
          <w:bCs/>
          <w:sz w:val="22"/>
          <w:szCs w:val="22"/>
          <w:lang w:eastAsia="en-US"/>
        </w:rPr>
        <w:t xml:space="preserve">leśnictwa </w:t>
      </w:r>
      <w:proofErr w:type="spellStart"/>
      <w:r w:rsidR="001F372E">
        <w:rPr>
          <w:rFonts w:ascii="Cambria" w:hAnsi="Cambria" w:cs="Arial"/>
          <w:bCs/>
          <w:sz w:val="22"/>
          <w:szCs w:val="22"/>
          <w:lang w:eastAsia="en-US"/>
        </w:rPr>
        <w:t>Rzyczanów</w:t>
      </w:r>
      <w:proofErr w:type="spellEnd"/>
      <w:r>
        <w:rPr>
          <w:rFonts w:ascii="Cambria" w:hAnsi="Cambria" w:cs="Arial"/>
          <w:bCs/>
          <w:sz w:val="22"/>
          <w:szCs w:val="22"/>
          <w:lang w:eastAsia="en-US"/>
        </w:rPr>
        <w:t xml:space="preserve"> („Obszar Realizacji”). </w:t>
      </w:r>
    </w:p>
    <w:p w14:paraId="1358A2D6" w14:textId="77777777" w:rsidR="0013110C" w:rsidRDefault="0013110C" w:rsidP="00225AC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oświadcza, iż jest mu wiadome, że Zamawiający podlega procesowi certyfikacji według standardów określonych przez FSC (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oraz </w:t>
      </w:r>
      <w:r>
        <w:rPr>
          <w:rFonts w:ascii="Cambria" w:hAnsi="Cambria"/>
          <w:sz w:val="22"/>
          <w:szCs w:val="22"/>
          <w:lang w:eastAsia="pl-PL"/>
        </w:rPr>
        <w:t xml:space="preserve">PEFC </w:t>
      </w:r>
      <w:proofErr w:type="spellStart"/>
      <w:r>
        <w:rPr>
          <w:rFonts w:ascii="Cambria" w:hAnsi="Cambria"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/>
          <w:sz w:val="22"/>
          <w:szCs w:val="22"/>
          <w:lang w:eastAsia="pl-PL"/>
        </w:rPr>
        <w:t xml:space="preserve"> (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Programme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for the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Endorsement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of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Forest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Certification</w:t>
      </w:r>
      <w:proofErr w:type="spellEnd"/>
      <w:r>
        <w:rPr>
          <w:rFonts w:ascii="Cambria" w:hAnsi="Cambria"/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  <w:lang w:eastAsia="pl-PL"/>
        </w:rPr>
        <w:t>Schemes</w:t>
      </w:r>
      <w:proofErr w:type="spellEnd"/>
      <w:r>
        <w:rPr>
          <w:rFonts w:ascii="Cambria" w:hAnsi="Cambria"/>
          <w:sz w:val="22"/>
          <w:szCs w:val="22"/>
          <w:lang w:eastAsia="pl-PL"/>
        </w:rPr>
        <w:t>).</w:t>
      </w:r>
      <w:r>
        <w:rPr>
          <w:rFonts w:ascii="Cambria" w:hAnsi="Cambria" w:cs="Arial"/>
          <w:sz w:val="22"/>
          <w:szCs w:val="22"/>
          <w:lang w:eastAsia="pl-PL"/>
        </w:rPr>
        <w:t xml:space="preserve"> Wykonawca zobowiązany jest do umożliwienia przeprowadzenia prac audytorom FSC (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oraz PEFC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Council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(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Programme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for the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Endorsement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of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Certification</w:t>
      </w:r>
      <w:proofErr w:type="spellEnd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926A8">
        <w:rPr>
          <w:rFonts w:ascii="Cambria" w:hAnsi="Cambria" w:cs="Arial"/>
          <w:i/>
          <w:iCs/>
          <w:sz w:val="22"/>
          <w:szCs w:val="22"/>
          <w:lang w:eastAsia="pl-PL"/>
        </w:rPr>
        <w:t>Schemes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) w zakresie certyfikacji w trakcie realizacji Przedmiotu Umowy. </w:t>
      </w:r>
    </w:p>
    <w:p w14:paraId="725211C5" w14:textId="77777777" w:rsidR="00CE0976" w:rsidRPr="008636FA" w:rsidRDefault="00CE0976" w:rsidP="000A57AB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180A61B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2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Zlecanie prac</w:t>
      </w:r>
    </w:p>
    <w:p w14:paraId="4F71373E" w14:textId="48A6F06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będzie wykonywał Przedmiot Umowy na podstawie zleceń przekazywanych przez Przedstawicieli Zamawiającego („Zlecenie”). Zlecenie określać będzie rodzaj i zakres prac do wykonania, termin ich realizacji, lokalizację (adres leśny), a w przypadku zaistnienia takiej potrzeby, również inne niezbędne informacje, w tym w szczególności wymagania co do sposobu wykonania prac oraz informacje dotyczące bezpieczeństwa i ochrony przyrody</w:t>
      </w:r>
      <w:r w:rsidR="003B4A6C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456132C5" w14:textId="2FDAF016" w:rsidR="009A2E7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Wykonaniem Przedmiotu Zlecenia w zakresie dotyczącym danej lokalizacji (adresu leśnego) jest wykonanie kompletnego zabiegu określonego w Zleceniu w tej lokalizacji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i wypełnienie wszystkich wymogów opisanych w </w:t>
      </w:r>
      <w:r w:rsidR="008B4C69">
        <w:rPr>
          <w:rFonts w:ascii="Cambria" w:hAnsi="Cambria" w:cs="Arial"/>
          <w:sz w:val="22"/>
          <w:szCs w:val="22"/>
          <w:lang w:eastAsia="pl-PL"/>
        </w:rPr>
        <w:t>zapytaniu ofertowym</w:t>
      </w:r>
      <w:r w:rsidR="000A57AB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1D6FA4EF" w14:textId="2BBA92B4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Wykonawca nie może odmówić przyjęcia Zlecenia, co nie uchybia uprawnieniom Wykonawcy określonym w ust. </w:t>
      </w:r>
      <w:r w:rsidR="008B4C69">
        <w:rPr>
          <w:rFonts w:ascii="Cambria" w:hAnsi="Cambria"/>
          <w:sz w:val="22"/>
          <w:szCs w:val="22"/>
          <w:lang w:eastAsia="pl-PL"/>
        </w:rPr>
        <w:t>9.</w:t>
      </w:r>
    </w:p>
    <w:p w14:paraId="5F173931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Wezwania do przyjęcia Zlecenia będą przekazywane Wykonawcy, zgodnie z wyborem Zamawiającego, </w:t>
      </w:r>
    </w:p>
    <w:p w14:paraId="18F9FAE0" w14:textId="77777777" w:rsidR="0013110C" w:rsidRDefault="0013110C" w:rsidP="00225ACD">
      <w:pPr>
        <w:numPr>
          <w:ilvl w:val="0"/>
          <w:numId w:val="7"/>
        </w:numPr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telefonicznie na numer ______________________, </w:t>
      </w:r>
    </w:p>
    <w:p w14:paraId="491A1055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lub </w:t>
      </w:r>
    </w:p>
    <w:p w14:paraId="07F1661F" w14:textId="77777777" w:rsidR="0013110C" w:rsidRDefault="0013110C" w:rsidP="00225ACD">
      <w:pPr>
        <w:numPr>
          <w:ilvl w:val="0"/>
          <w:numId w:val="7"/>
        </w:numPr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pocztą elektroniczną</w:t>
      </w:r>
      <w:r>
        <w:rPr>
          <w:rFonts w:ascii="Cambria" w:hAnsi="Cambria"/>
          <w:i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 xml:space="preserve">na adres e-mail ____________, </w:t>
      </w:r>
    </w:p>
    <w:p w14:paraId="45697B92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Wezwania do przyjęcia Zlecenia będą wyznaczać termin na przyjęcie tego Zlecenia. Wezwania do przyjęcia Zlecenia będą przekazywane z co najmniej 1-dniowym wyprzedzeniem, chyba, że Przedstawiciele Zamawiającego i Wykonawcy zgodnie postanowią inaczej. </w:t>
      </w:r>
    </w:p>
    <w:p w14:paraId="7AB677F6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Zamawiający przekaże Zlecenie w formie pisemnej. Wykonawca </w:t>
      </w:r>
      <w:r>
        <w:rPr>
          <w:rFonts w:ascii="Cambria" w:hAnsi="Cambria" w:cs="Arial"/>
          <w:sz w:val="22"/>
          <w:szCs w:val="22"/>
          <w:lang w:eastAsia="pl-PL"/>
        </w:rPr>
        <w:t xml:space="preserve">potwierdzi każdorazowo przyjęcie Zlecenia poprzez jego podpisanie. </w:t>
      </w:r>
    </w:p>
    <w:p w14:paraId="45251619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Przyjęte 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14:paraId="3ACD8F21" w14:textId="2AE82C22" w:rsidR="0013110C" w:rsidRPr="00CD0792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Bez przekazania Zlecenia, zgodnie z ustępami poprzedzającymi, Wykonawca nie jest uprawniony, do wykonywania jakichkolwiek prac objętych Przedmiotem Umowy, z </w:t>
      </w:r>
      <w:r w:rsidRPr="00CD0792">
        <w:rPr>
          <w:rFonts w:ascii="Cambria" w:hAnsi="Cambria" w:cs="Arial"/>
          <w:sz w:val="22"/>
          <w:szCs w:val="22"/>
          <w:lang w:eastAsia="pl-PL"/>
        </w:rPr>
        <w:t xml:space="preserve">zastrzeżeniem ust. </w:t>
      </w:r>
      <w:r w:rsidR="008B4C69">
        <w:rPr>
          <w:rFonts w:ascii="Cambria" w:hAnsi="Cambria" w:cs="Arial"/>
          <w:sz w:val="22"/>
          <w:szCs w:val="22"/>
          <w:lang w:eastAsia="pl-PL"/>
        </w:rPr>
        <w:t>8.</w:t>
      </w:r>
    </w:p>
    <w:p w14:paraId="3657C9FE" w14:textId="02BC93FC" w:rsidR="006B6D06" w:rsidRPr="008F41CD" w:rsidRDefault="0013110C" w:rsidP="006B6D06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/>
          <w:strike/>
          <w:sz w:val="22"/>
          <w:szCs w:val="22"/>
          <w:lang w:eastAsia="pl-PL"/>
        </w:rPr>
      </w:pPr>
      <w:r w:rsidRPr="00CD0792">
        <w:rPr>
          <w:rFonts w:ascii="Cambria" w:hAnsi="Cambria"/>
          <w:sz w:val="22"/>
          <w:szCs w:val="22"/>
          <w:lang w:eastAsia="pl-PL"/>
        </w:rPr>
        <w:t xml:space="preserve">W przypadku konieczności natychmiastowego zlecenia prac Przedstawiciel Zamawiającego może przekazać Zlecenie telefonicznie na numer ______________________. Zlecenie przekazane telefoniczne zostanie niezwłocznie potwierdzone w jednej z form, o których mowa w ust. </w:t>
      </w:r>
      <w:r w:rsidR="0019083D">
        <w:rPr>
          <w:rFonts w:ascii="Cambria" w:hAnsi="Cambria"/>
          <w:sz w:val="22"/>
          <w:szCs w:val="22"/>
          <w:lang w:eastAsia="pl-PL"/>
        </w:rPr>
        <w:t>4</w:t>
      </w:r>
      <w:r w:rsidR="003342DD" w:rsidRPr="008B4C69">
        <w:rPr>
          <w:rFonts w:ascii="Cambria" w:hAnsi="Cambria"/>
          <w:color w:val="FF0000"/>
          <w:sz w:val="22"/>
          <w:szCs w:val="22"/>
          <w:lang w:eastAsia="pl-PL"/>
        </w:rPr>
        <w:t xml:space="preserve"> </w:t>
      </w:r>
      <w:r w:rsidRPr="0019083D">
        <w:rPr>
          <w:rFonts w:ascii="Cambria" w:hAnsi="Cambria"/>
          <w:sz w:val="22"/>
          <w:szCs w:val="22"/>
          <w:lang w:eastAsia="pl-PL"/>
        </w:rPr>
        <w:t>pkt 2</w:t>
      </w:r>
      <w:r w:rsidR="00066459" w:rsidRPr="00CD0792">
        <w:rPr>
          <w:rFonts w:ascii="Cambria" w:hAnsi="Cambria"/>
          <w:sz w:val="22"/>
          <w:szCs w:val="22"/>
          <w:lang w:eastAsia="pl-PL"/>
        </w:rPr>
        <w:t>.</w:t>
      </w:r>
    </w:p>
    <w:p w14:paraId="379CF933" w14:textId="068B0D4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D0792">
        <w:rPr>
          <w:rFonts w:ascii="Cambria" w:hAnsi="Cambria" w:cs="Arial"/>
          <w:sz w:val="22"/>
          <w:szCs w:val="22"/>
          <w:lang w:eastAsia="pl-PL"/>
        </w:rPr>
        <w:lastRenderedPageBreak/>
        <w:t>Wykonawca niezwłocznie po przyjęciu Zlecenia obowiązany jest informować pisemnie Zamawiającego o wszelkich znanych</w:t>
      </w:r>
      <w:r>
        <w:rPr>
          <w:rFonts w:ascii="Cambria" w:hAnsi="Cambria" w:cs="Arial"/>
          <w:sz w:val="22"/>
          <w:szCs w:val="22"/>
          <w:lang w:eastAsia="pl-PL"/>
        </w:rPr>
        <w:t xml:space="preserve"> mu okolicznościach uniemożliwiających lub utrudniających wykonanie Zlecenia. </w:t>
      </w:r>
    </w:p>
    <w:p w14:paraId="1C10DADE" w14:textId="1FCB7905" w:rsidR="0013110C" w:rsidRDefault="0012494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Dopuszcza się modyfikacje</w:t>
      </w:r>
      <w:r w:rsidR="006B6DE5">
        <w:rPr>
          <w:rFonts w:ascii="Cambria" w:hAnsi="Cambria" w:cs="Arial"/>
          <w:sz w:val="22"/>
          <w:szCs w:val="22"/>
          <w:lang w:eastAsia="pl-PL"/>
        </w:rPr>
        <w:t xml:space="preserve"> Zlecenia po jego przekazaniu, jeżeli wystąpią szczególne okoliczności uzasadniające taką modyfikację</w:t>
      </w:r>
      <w:r w:rsidR="004374C2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3110C">
        <w:rPr>
          <w:rFonts w:ascii="Cambria" w:hAnsi="Cambria" w:cs="Arial"/>
          <w:sz w:val="22"/>
          <w:szCs w:val="22"/>
          <w:lang w:eastAsia="pl-PL"/>
        </w:rPr>
        <w:t>Zamawiający jest uprawniony do zmiany lokalizacji realizacji przedmiotu Zlecenia w ramach Obszaru Realizacji, wstrzymania realizacji lub rezygnacji z realizacji Zlecenia w całości lub w części w przypadku zaistnienia niesprzyjających warunków przyrodniczych bądź atmosferycznych</w:t>
      </w:r>
      <w:r w:rsidR="008B4C69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3110C">
        <w:rPr>
          <w:rFonts w:ascii="Cambria" w:hAnsi="Cambria" w:cs="Arial"/>
          <w:sz w:val="22"/>
          <w:szCs w:val="22"/>
          <w:lang w:eastAsia="pl-PL"/>
        </w:rPr>
        <w:t xml:space="preserve">lub powierzenia Zamawiającemu nowych zadań gospodarczych lub publicznych. </w:t>
      </w:r>
    </w:p>
    <w:p w14:paraId="4DA9391C" w14:textId="77777777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pomimo przyjęcia Zlecenia Wykonawca:</w:t>
      </w:r>
    </w:p>
    <w:p w14:paraId="7000C56E" w14:textId="77777777"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nie rozpoczyna prac stanowiących Przedmiot Zlecenia w terminie 3 dni od przyjęcia Zlecenia, </w:t>
      </w:r>
    </w:p>
    <w:p w14:paraId="68A2FA21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4F62B6DA" w14:textId="77777777"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realizuje Przedmiot Zlecenia w taki sposób, iż nie jest prawdopodobne, żeby zdołał wykonać je w terminie określonym w Zleceniu; </w:t>
      </w:r>
    </w:p>
    <w:p w14:paraId="190DB47F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3DD223CF" w14:textId="77777777" w:rsidR="0013110C" w:rsidRDefault="0013110C" w:rsidP="00225ACD">
      <w:pPr>
        <w:numPr>
          <w:ilvl w:val="0"/>
          <w:numId w:val="8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nie wykonał prac stanowiących Przedmiot Zlecenia w terminie określonym w Zleceniu, w szczególności, gdy wykonanie prac stanowiących Przedmiot Zlecenia po terminie określonym w Zleceniu utraciło znaczenie z punktu widzenia interesu Zamawiającego (w tym w szczególności z uwagi na zasady prawidłowej gospodarki leśnej, uwarunkowania przyrodnicze bądź atmosferyczne);</w:t>
      </w:r>
    </w:p>
    <w:p w14:paraId="41B49477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- to wówczas, w każdym z tych przypadków, Zamawiający może odwołać Zlecenie z winy Wykonawcy („Odwołanie Zlecenia z winy Wykonawcy”).</w:t>
      </w:r>
    </w:p>
    <w:p w14:paraId="47B07205" w14:textId="585B624A" w:rsidR="0013110C" w:rsidRDefault="0013110C" w:rsidP="00225ACD">
      <w:pPr>
        <w:numPr>
          <w:ilvl w:val="0"/>
          <w:numId w:val="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sytuacji:</w:t>
      </w:r>
    </w:p>
    <w:p w14:paraId="57130D05" w14:textId="742FBCB2" w:rsidR="0013110C" w:rsidRPr="002863AA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1)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ab/>
        <w:t xml:space="preserve">gdy Wykonawca pozostaje w zwłoce z przyjęciem Zlecenia o więcej niż 3 dni w stosunku do wyznaczonego terminu na jego przyjęcie, o którym mowa w 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ust. 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14:paraId="10E7658A" w14:textId="77777777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lub</w:t>
      </w:r>
    </w:p>
    <w:p w14:paraId="182F281E" w14:textId="77777777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2) </w:t>
      </w:r>
      <w:r>
        <w:rPr>
          <w:rFonts w:ascii="Cambria" w:hAnsi="Cambria" w:cs="Arial"/>
          <w:sz w:val="22"/>
          <w:szCs w:val="22"/>
          <w:lang w:eastAsia="pl-PL"/>
        </w:rPr>
        <w:tab/>
        <w:t>Odwołania Zlecenia z winy Wykonawcy,</w:t>
      </w:r>
    </w:p>
    <w:p w14:paraId="6422B73A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- Zamawiający, w każdym z tych przypadków, może zastępczo powierzyć wykonanie prac stanowiących przedmiot Zlecenia na koszt Wykonawcy osobie trzeciej, bez konieczności uzyskiwania upoważnienia sądowego („Wykonanie Zastępcze”).</w:t>
      </w:r>
    </w:p>
    <w:p w14:paraId="22DC0BFB" w14:textId="5F9B2D06" w:rsidR="0013110C" w:rsidRDefault="0013110C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</w:t>
      </w:r>
      <w:r w:rsidR="0045565E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3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 xml:space="preserve">Koszty Wykonania Zastępczego, o których mowa w Umowie obejmują wszelkie szkody (w tym w szczególności koszty lub straty) poniesione przez Zamawiającego w związku z koniecznością zastępczego powierzenia wykonania prac stanowiących Przedmiot Zlecenia, w tym w szczególności różnicę pomiędzy wynagrodzeniem Wykonawcy a wynagrodzeniem należnym podmiotowi, który zrealizował prace w ramach Wykonania Zastępczego. </w:t>
      </w:r>
    </w:p>
    <w:p w14:paraId="6EC462D7" w14:textId="32BD4B63" w:rsidR="0013110C" w:rsidRDefault="0013110C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</w:t>
      </w:r>
      <w:r w:rsidR="0045565E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4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>Strony ustalają, iż wszelkie koszty poniesione przez Zamawiającego w związku z Wykonaniem Zastępczym Zamawiający może potrącić z wynagrodzenia Wykonawcy. Jeżeli potrącenie z wynagrodzenia Wykonawcy kosztów poniesionych przez Zamawiającego w związku z Wykonaniem Zastępczym nie będzie możliwe, Zamawiający może koszty te zaspokoić z zabezpieczenia należytego wykonania umowy.</w:t>
      </w:r>
    </w:p>
    <w:p w14:paraId="7F10B6F5" w14:textId="77777777" w:rsidR="0013110C" w:rsidRDefault="0013110C" w:rsidP="00225ACD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</w:p>
    <w:p w14:paraId="3F47C1BA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3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Okres realizacji Przedmiotu Umowy</w:t>
      </w:r>
    </w:p>
    <w:p w14:paraId="4A9C0F13" w14:textId="633FB9B4" w:rsidR="00B44049" w:rsidRDefault="0013110C" w:rsidP="00225ACD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Przedmiot Umowy powinien zostać zrealizowany od dnia </w:t>
      </w:r>
      <w:r w:rsidR="0045565E" w:rsidRPr="0045565E">
        <w:rPr>
          <w:rFonts w:ascii="Cambria" w:hAnsi="Cambria" w:cs="Arial"/>
          <w:sz w:val="22"/>
          <w:szCs w:val="22"/>
          <w:lang w:eastAsia="pl-PL"/>
        </w:rPr>
        <w:t>____________</w:t>
      </w:r>
      <w:r w:rsidRPr="0045565E">
        <w:rPr>
          <w:rFonts w:ascii="Cambria" w:hAnsi="Cambria" w:cs="Arial"/>
          <w:sz w:val="22"/>
          <w:szCs w:val="22"/>
          <w:lang w:eastAsia="pl-PL"/>
        </w:rPr>
        <w:t xml:space="preserve"> r. </w:t>
      </w:r>
      <w:r>
        <w:rPr>
          <w:rFonts w:ascii="Cambria" w:hAnsi="Cambria" w:cs="Arial"/>
          <w:sz w:val="22"/>
          <w:szCs w:val="22"/>
          <w:lang w:eastAsia="pl-PL"/>
        </w:rPr>
        <w:t>do dnia</w:t>
      </w:r>
      <w:r w:rsidR="00B44049">
        <w:rPr>
          <w:rFonts w:ascii="Cambria" w:hAnsi="Cambria" w:cs="Arial"/>
          <w:sz w:val="22"/>
          <w:szCs w:val="22"/>
          <w:lang w:eastAsia="pl-PL"/>
        </w:rPr>
        <w:t>:</w:t>
      </w:r>
    </w:p>
    <w:p w14:paraId="4988158D" w14:textId="20662666" w:rsidR="00B44049" w:rsidRPr="0045565E" w:rsidRDefault="00B44049" w:rsidP="0045565E">
      <w:pPr>
        <w:pStyle w:val="Akapitzlist"/>
        <w:numPr>
          <w:ilvl w:val="0"/>
          <w:numId w:val="37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5565E">
        <w:rPr>
          <w:rFonts w:ascii="Cambria" w:hAnsi="Cambria" w:cs="Arial"/>
          <w:sz w:val="22"/>
          <w:szCs w:val="22"/>
          <w:lang w:eastAsia="pl-PL"/>
        </w:rPr>
        <w:t>30.09.2023</w:t>
      </w:r>
      <w:r w:rsidR="0013110C" w:rsidRPr="0045565E">
        <w:rPr>
          <w:rFonts w:ascii="Cambria" w:hAnsi="Cambria" w:cs="Arial"/>
          <w:sz w:val="22"/>
          <w:szCs w:val="22"/>
          <w:lang w:eastAsia="pl-PL"/>
        </w:rPr>
        <w:t xml:space="preserve"> r. </w:t>
      </w:r>
      <w:r w:rsidRPr="0045565E">
        <w:rPr>
          <w:rFonts w:ascii="Cambria" w:hAnsi="Cambria" w:cs="Arial"/>
          <w:sz w:val="22"/>
          <w:szCs w:val="22"/>
          <w:lang w:eastAsia="pl-PL"/>
        </w:rPr>
        <w:t>w zakresie zabezpieczenia upraw przed zgryzaniem;</w:t>
      </w:r>
    </w:p>
    <w:p w14:paraId="54321540" w14:textId="77777777" w:rsidR="00B44049" w:rsidRPr="0045565E" w:rsidRDefault="00B44049" w:rsidP="0045565E">
      <w:pPr>
        <w:pStyle w:val="Akapitzlist"/>
        <w:numPr>
          <w:ilvl w:val="0"/>
          <w:numId w:val="37"/>
        </w:num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5565E">
        <w:rPr>
          <w:rFonts w:ascii="Cambria" w:hAnsi="Cambria" w:cs="Arial"/>
          <w:sz w:val="22"/>
          <w:szCs w:val="22"/>
          <w:lang w:eastAsia="pl-PL"/>
        </w:rPr>
        <w:t>15.11.2023 r. w zakresie wykonania czyszczeń wczesnych i późnych.</w:t>
      </w:r>
    </w:p>
    <w:p w14:paraId="3EDFC5A0" w14:textId="49762339" w:rsidR="0013110C" w:rsidRDefault="0013110C" w:rsidP="00B44049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Powyższe nie uchybia możliwości wykonywania uprawnień wynikających z Umowy (w tym w szczególności zgłaszania gotowości do odbioru i naliczania kar umownych) po terminie, o którym mowa w zdaniu poprzednim</w:t>
      </w:r>
      <w:r w:rsidR="00906DC6">
        <w:rPr>
          <w:rFonts w:ascii="Cambria" w:hAnsi="Cambria" w:cs="Arial"/>
          <w:sz w:val="22"/>
          <w:szCs w:val="22"/>
          <w:lang w:eastAsia="pl-PL"/>
        </w:rPr>
        <w:t>.</w:t>
      </w:r>
    </w:p>
    <w:p w14:paraId="29AD68C9" w14:textId="79C23ACE" w:rsidR="0013110C" w:rsidRDefault="0013110C" w:rsidP="00225ACD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będzie wykonywał Przedmiot Umowy, po przekazaniu mu Zleceń przez Przedstawicieli Zamawiającego 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zgodnie z § 2 ust. 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 lub 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8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 Umowy. </w:t>
      </w:r>
      <w:r>
        <w:rPr>
          <w:rFonts w:ascii="Cambria" w:hAnsi="Cambria" w:cs="Arial"/>
          <w:sz w:val="22"/>
          <w:szCs w:val="22"/>
          <w:lang w:eastAsia="pl-PL"/>
        </w:rPr>
        <w:t>Termin wykonania poszczególnych prac stanowiących przedmiot Zlecenia określony zostanie każdorazowo w Zleceniu.</w:t>
      </w:r>
    </w:p>
    <w:p w14:paraId="31D3463C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13A26C5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4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Zamawiającego</w:t>
      </w:r>
    </w:p>
    <w:p w14:paraId="7EEE052A" w14:textId="77777777" w:rsidR="0013110C" w:rsidRDefault="0013110C" w:rsidP="00225ACD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ramach zawartej Umowy Zamawiający zobowiązany jest:</w:t>
      </w:r>
    </w:p>
    <w:p w14:paraId="0C4925E8" w14:textId="77777777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14:paraId="6D3FDC51" w14:textId="61F59353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informować Wykonawcę o istotnych sprawach mogących mieć wpływ na realizację Przedmiotu Umowy;</w:t>
      </w:r>
    </w:p>
    <w:p w14:paraId="45F4019E" w14:textId="63071FFE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 stosunku do każdego Zlecenia przekazać Wykonawcy posiadane przez Zamawiającego informacje o znanych zagrożeniach mogących wystąpić na Obszarze Realizacji; rodzajowo określony Wykaz zagrożeń</w:t>
      </w:r>
      <w:r>
        <w:rPr>
          <w:rFonts w:ascii="Cambria" w:hAnsi="Cambria" w:cs="Arial"/>
          <w:color w:val="000000"/>
          <w:sz w:val="22"/>
          <w:szCs w:val="22"/>
        </w:rPr>
        <w:t xml:space="preserve"> występujących na Obszarze Realizacji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stanowi Załącznik Nr 2 do Umowy;</w:t>
      </w:r>
    </w:p>
    <w:p w14:paraId="3CEEDD58" w14:textId="77777777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dokonywać terminowo odbiorów prac zrealizowanych przez Wykonawcę;</w:t>
      </w:r>
    </w:p>
    <w:p w14:paraId="32AE55BB" w14:textId="77777777" w:rsidR="0013110C" w:rsidRDefault="0013110C" w:rsidP="00225AC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dokonywać zapłaty należnego Wykonawcy wynagrodzenia, w terminach i na warunkach określonych w Umowie;</w:t>
      </w:r>
    </w:p>
    <w:p w14:paraId="651BBBD3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4018622" w14:textId="77777777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5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– postanowienia ogólne</w:t>
      </w:r>
    </w:p>
    <w:p w14:paraId="7983C98C" w14:textId="5006D44D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wykonywać będzie Przedmiot Umowy z najwyższą starannością i zgodnie z obowiązującymi w tym zakresie wymaganiami i zasadami wynikającymi z obowiązujących przepisów i unormowań oraz postanowień Umowy, w tym zawartych w </w:t>
      </w:r>
      <w:r w:rsidR="00B44049">
        <w:rPr>
          <w:rFonts w:ascii="Cambria" w:hAnsi="Cambria" w:cs="Arial"/>
          <w:sz w:val="22"/>
          <w:szCs w:val="22"/>
          <w:lang w:eastAsia="pl-PL"/>
        </w:rPr>
        <w:t>zapytaniu ofertowym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4FD80229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14:paraId="2CD7B3F1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 preparaty lub środki chemiczne, urządzenia, maszyny itp</w:t>
      </w:r>
      <w:r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14:paraId="6A1EDE3E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Calibri"/>
          <w:sz w:val="22"/>
          <w:szCs w:val="22"/>
          <w:lang w:eastAsia="pl-PL"/>
        </w:rPr>
        <w:t xml:space="preserve">Wykonawca </w:t>
      </w:r>
      <w:r>
        <w:rPr>
          <w:rFonts w:ascii="Cambria" w:hAnsi="Cambria" w:cs="Calibri"/>
          <w:color w:val="000000"/>
          <w:sz w:val="22"/>
          <w:szCs w:val="22"/>
          <w:lang w:eastAsia="pl-PL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14:paraId="3D40EB7B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7E96AA4B" w14:textId="774B43D3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poniesie wszelkie koszty realizacji Przedmiotu Umowy, z zastrzeżeniem sytuacji, gdy w Umowie (w tym w </w:t>
      </w:r>
      <w:r w:rsidR="00B44049">
        <w:rPr>
          <w:rFonts w:ascii="Cambria" w:hAnsi="Cambria" w:cs="Arial"/>
          <w:sz w:val="22"/>
          <w:szCs w:val="22"/>
          <w:lang w:eastAsia="pl-PL"/>
        </w:rPr>
        <w:t>zapytaniu ofertowym</w:t>
      </w:r>
      <w:r>
        <w:rPr>
          <w:rFonts w:ascii="Cambria" w:hAnsi="Cambria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14:paraId="750FEC90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zobowiązany jest do niezwłocznego informowania Zamawiającego o wypadkach przy pracy w rozumieniu przepisów prawa pracy zaistniałych w trakcie realizacji Przedmiotu Umowy. </w:t>
      </w:r>
    </w:p>
    <w:p w14:paraId="7EF3511C" w14:textId="77777777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zobowiązany jest zastosować się do zaleceń Przedstawiciela Zamawiającego w zakresie sposobu realizacji Przedmiotu Umowy, które są zgodne z przepisami dotyczącymi prac objętych Umową obowiązującymi w Rzeczypospolitej Polskiej, regulacjami obowiązującymi w Państwowym Gospodarstwie Leśnym Lasy Państwowe, zapisami Zlecenia lub uznaną wiedzą leśną.</w:t>
      </w:r>
    </w:p>
    <w:p w14:paraId="577BA8AA" w14:textId="12D448C3" w:rsidR="0013110C" w:rsidRDefault="0013110C" w:rsidP="00225AC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Zamawiający jest uprawniony wstrzymać realizację Przedmiotu </w:t>
      </w:r>
      <w:r w:rsidR="006E3827">
        <w:rPr>
          <w:rFonts w:ascii="Cambria" w:hAnsi="Cambria" w:cs="Arial"/>
          <w:color w:val="000000"/>
          <w:sz w:val="22"/>
          <w:szCs w:val="22"/>
          <w:lang w:eastAsia="pl-PL"/>
        </w:rPr>
        <w:t>Umowy,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jeżeli Wykonawca narusza postanowienia Umowy. Wstrzymanie następuje do czasu ustania okoliczności stanowiących przyczynę wstrzymania.</w:t>
      </w:r>
    </w:p>
    <w:p w14:paraId="19BA576F" w14:textId="77777777" w:rsidR="0009497D" w:rsidRDefault="0009497D" w:rsidP="008F41CD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D4CB98F" w14:textId="77777777"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6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Obowiązki Wykonawcy 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w zakresie technologii realizacji Przedmiotu Umowy </w:t>
      </w:r>
    </w:p>
    <w:p w14:paraId="03779B83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/>
          <w:i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zobowiązany jest do wykonywania Przedmiotu Umowy wykorzystując techniki oraz technologie gwarantujące minimalizację strat i zanieczyszczeń w środowisku naturalnym</w:t>
      </w:r>
      <w:r>
        <w:rPr>
          <w:rFonts w:ascii="Cambria" w:hAnsi="Cambria"/>
          <w:i/>
          <w:color w:val="000000"/>
          <w:sz w:val="22"/>
          <w:szCs w:val="22"/>
          <w:lang w:eastAsia="pl-PL"/>
        </w:rPr>
        <w:t>.</w:t>
      </w:r>
    </w:p>
    <w:p w14:paraId="1E95AE1C" w14:textId="44939E5C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gwarantuje, że maszyny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i inne urządzenia techniczne, wykorzystywane przez Wykonawcę do realizacji Przedmiotu Umowy będą:</w:t>
      </w:r>
    </w:p>
    <w:p w14:paraId="6F452084" w14:textId="77777777"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spełniać,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przez cały okres ich użytkowania,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minimalne wymagania dotyczące bezpieczeństwa i higieny pracy w zakresie użytkowania maszyn przez pracowników podczas pracy określone w przepisach wykonawczych do Kodeksu Pracy; </w:t>
      </w:r>
    </w:p>
    <w:p w14:paraId="49FD5892" w14:textId="77777777"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utrzymywane w stanie sprawności technicznej i czystości zapewniającej użytkowanie ich bez szkody dla bezpieczeństwa i zdrowia osób je eksploatujących </w:t>
      </w:r>
      <w:r>
        <w:rPr>
          <w:rFonts w:ascii="Cambria" w:eastAsia="Calibri" w:hAnsi="Cambria"/>
          <w:sz w:val="22"/>
          <w:szCs w:val="22"/>
          <w:lang w:eastAsia="en-US"/>
        </w:rPr>
        <w:t>oraz środowiska przyrodniczego, w którym realizowane są prace</w:t>
      </w:r>
      <w:r>
        <w:rPr>
          <w:rFonts w:ascii="Cambria" w:eastAsia="Calibri" w:hAnsi="Cambria" w:cs="Arial"/>
          <w:sz w:val="22"/>
          <w:szCs w:val="22"/>
          <w:lang w:eastAsia="en-US"/>
        </w:rPr>
        <w:t>;</w:t>
      </w:r>
    </w:p>
    <w:p w14:paraId="173BB32E" w14:textId="77777777" w:rsidR="0013110C" w:rsidRDefault="0013110C" w:rsidP="00225ACD">
      <w:pPr>
        <w:numPr>
          <w:ilvl w:val="1"/>
          <w:numId w:val="1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posiadać aktualne atesty, świadectwa dopuszczenia do eksploatacji, itp. o ile są wymagane przez odpowiednie przepisy prawa.</w:t>
      </w:r>
      <w:r>
        <w:rPr>
          <w:rFonts w:ascii="Cambria" w:eastAsia="Calibri" w:hAnsi="Cambria" w:cs="Arial"/>
          <w:sz w:val="22"/>
          <w:szCs w:val="22"/>
          <w:lang w:eastAsia="en-US"/>
        </w:rPr>
        <w:tab/>
      </w:r>
    </w:p>
    <w:p w14:paraId="6855B2E4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 jest odpowiedzialny za powierzenie obsługi maszyn i urządzeń technicznych osobom posiadającym odpowiednie kwalifikacje.</w:t>
      </w:r>
    </w:p>
    <w:p w14:paraId="3ABCC419" w14:textId="78C26E5A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Wykonawca przyjmuje odpowiedzialność materialną z obowiązkiem rozliczenia się lub zwrotu za powierzone mu składniki majątkowe, przyjęte przez Wykonawcę do realizacji Przedmiotu Umowy. Przyjęcie składników majątkowych będzie każdorazowo potwierdzane dokumentem (protokołem) wydania składników majątkowych. Materiały niezużyte w ramach realizacji Przedmiotu Umowy Wykonawca zobowiązuje się zwrócić w terminie do 3 dni roboczych od odbioru przedmiotu Zlecenia w ramach realizacji którego zostały powierzone. Wykonawca obowiązany jest pokryć wszelkie szkody Zamawiającego, powstałe na skutek niedoboru, zniszczenia lub uszkodzenia </w:t>
      </w: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>powierzonych składników majątkowych. Zamawiający jest uprawniony roszczenie odszkodowawcze, o którym mowa w zdaniu poprzednim potrącić z Wynagrodzenia.</w:t>
      </w:r>
    </w:p>
    <w:p w14:paraId="76BBC2CD" w14:textId="39DD7944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Wykonawca zobowiązany jest do wyposażenia wszystkich maszyn, ciągników i urządzeń pracujących na powierzchniach leśnych w odpowiednie zestawy (sorbenty, maty sorpcyjne itp.) do pochłaniania rozlanego paliwa lub oleju oraz innych płynów technologicznych używanych w maszynach,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14:paraId="1C2D3CDE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Wykonawca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zobowiązany jest umożliwić Przedstawicielowi Zamawiającego weryfikację wykonania obowiązków, o których mowa w ust. 2, 3 i 5. </w:t>
      </w:r>
    </w:p>
    <w:p w14:paraId="0E84D702" w14:textId="77777777" w:rsidR="0013110C" w:rsidRDefault="0013110C" w:rsidP="00225ACD">
      <w:pPr>
        <w:numPr>
          <w:ilvl w:val="0"/>
          <w:numId w:val="12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Wykonawca jest zobowiązany jest do niezwłocznego powiadamiania Przedstawiciela Zamawiającego o każdym przypadku ścięcia drzewa z dziuplą lub gniazdem ptaków.</w:t>
      </w:r>
    </w:p>
    <w:p w14:paraId="3796EBEB" w14:textId="77777777" w:rsidR="0009497D" w:rsidRDefault="0009497D" w:rsidP="008F41CD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20E6672" w14:textId="77777777" w:rsidR="0013110C" w:rsidRDefault="0013110C" w:rsidP="00225AC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§ 7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w zakresie personelu</w:t>
      </w:r>
    </w:p>
    <w:p w14:paraId="3D7D0353" w14:textId="77777777" w:rsidR="0013110C" w:rsidRDefault="0013110C" w:rsidP="00225ACD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14:paraId="6DCA3586" w14:textId="73FF1B37" w:rsidR="0013110C" w:rsidRPr="00B44049" w:rsidRDefault="0013110C" w:rsidP="00B44049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obowiązany jest zapewnić udział w wykonywaniu prac osób o odpowiednich kwalifikacjach i w odpowiedniej liczbie („Personel Wykonawcy”) do zakresu prac objętych danym Zleceniem.</w:t>
      </w:r>
    </w:p>
    <w:p w14:paraId="01743E6F" w14:textId="0DB3C8AC" w:rsidR="0013110C" w:rsidRDefault="00B44049" w:rsidP="00225ACD">
      <w:pPr>
        <w:tabs>
          <w:tab w:val="left" w:pos="567"/>
        </w:tabs>
        <w:suppressAutoHyphens w:val="0"/>
        <w:spacing w:before="120"/>
        <w:ind w:left="567" w:right="40" w:hanging="567"/>
        <w:jc w:val="both"/>
        <w:rPr>
          <w:rFonts w:ascii="Cambria" w:hAnsi="Cambria" w:cs="Arial"/>
          <w:sz w:val="22"/>
          <w:szCs w:val="22"/>
          <w:shd w:val="clear" w:color="auto" w:fill="FFFFFF"/>
          <w:lang w:eastAsia="en-US"/>
        </w:rPr>
      </w:pPr>
      <w:r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3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.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ab/>
        <w:t xml:space="preserve">Wykonawca zobowiązuje się do wykonywania poszczególnych prac wchodzących w skład Przedmiotu Umowy przez osoby wskazane w Ofercie. Zamawiający dopuszcza możliwość zmiany osób, o których mowa w zdaniu poprzednim, na inne posiadające co najmniej taką samą wiedzę i kwalifikacje oraz wymagane uprawnienia, jak wymagane w </w:t>
      </w:r>
      <w:r>
        <w:rPr>
          <w:rFonts w:ascii="Cambria" w:hAnsi="Cambria" w:cs="Arial"/>
          <w:sz w:val="22"/>
          <w:szCs w:val="22"/>
          <w:lang w:eastAsia="pl-PL"/>
        </w:rPr>
        <w:t>zapytaniu ofertowym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. O planowanej zmianie osób lub dodatkowych osobach, przy pomocy których Wykonawca wykonuje Przedmiot Umowy, Wykonawca zobowiązany jest powiadomić Zamawiającego na piśmie przed dopuszczeniem tych osób do wykonywania prac.</w:t>
      </w:r>
    </w:p>
    <w:p w14:paraId="07201D4A" w14:textId="75EC613A" w:rsidR="0013110C" w:rsidRPr="00A676C3" w:rsidRDefault="008530AD" w:rsidP="00A676C3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4</w:t>
      </w:r>
      <w:r w:rsidR="0013110C">
        <w:rPr>
          <w:rFonts w:ascii="Cambria" w:hAnsi="Cambria" w:cs="Arial"/>
          <w:sz w:val="22"/>
          <w:szCs w:val="22"/>
          <w:lang w:eastAsia="pl-PL"/>
        </w:rPr>
        <w:t>.</w:t>
      </w:r>
      <w:r w:rsidR="0013110C">
        <w:rPr>
          <w:rFonts w:ascii="Cambria" w:hAnsi="Cambria" w:cs="Arial"/>
          <w:sz w:val="22"/>
          <w:szCs w:val="22"/>
          <w:lang w:eastAsia="pl-PL"/>
        </w:rPr>
        <w:tab/>
        <w:t xml:space="preserve">Wykonawca zobowiązuje się dopuścić do wykonywania poszczególnych prac </w:t>
      </w:r>
      <w:r w:rsidR="0013110C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="0013110C">
        <w:rPr>
          <w:rFonts w:ascii="Cambria" w:hAnsi="Cambria" w:cs="Arial"/>
          <w:sz w:val="22"/>
          <w:szCs w:val="22"/>
          <w:lang w:eastAsia="pl-PL"/>
        </w:rPr>
        <w:t>osoby, które zgodnie z obowiązującymi przepisami posiadają kwalifikacje do ich wykonania (np. odbyły odpowiednie szkolenia i ukończyły je z wynikiem pozytywnym, posiadają wymagane zaświadczenia kwalifikacyjne itp.). Obowiązek, pisany w zdaniu poprzednim dotyczy również zmiany osób wykonujących poszczególne prace wchodzące w skład Przedmiotu Umowy.</w:t>
      </w:r>
    </w:p>
    <w:p w14:paraId="761048CA" w14:textId="20D0437F" w:rsidR="0013110C" w:rsidRDefault="00A676C3" w:rsidP="00225ACD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5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ab/>
        <w:t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14:paraId="69C57454" w14:textId="2EBEF352" w:rsidR="0013110C" w:rsidRDefault="00A676C3" w:rsidP="00225ACD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6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ab/>
        <w:t>Przedstawiciel Zamawiającego uprawniony jest do sprawdzania tożsamości Personelu Wykonawcy uczestniczącego w realizacji prac.</w:t>
      </w:r>
    </w:p>
    <w:p w14:paraId="570C9999" w14:textId="62E532AC" w:rsidR="0013110C" w:rsidRDefault="00A676C3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>7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13110C">
        <w:rPr>
          <w:rFonts w:ascii="Cambria" w:eastAsia="Calibri" w:hAnsi="Cambria" w:cs="Arial"/>
          <w:sz w:val="22"/>
          <w:szCs w:val="22"/>
          <w:lang w:eastAsia="en-US"/>
        </w:rPr>
        <w:tab/>
        <w:t>Wykonawca ma obowiązek wyznaczenia koordynatora zgodnie z przepisami prawa pracy (art. 208 § 1 pkt 2 Kodeksu pracy). W przypadku braku koordynatora na powierzchni Przedstawiciel Zamawiającego jest uprawniony do wstrzymania prac. Wstrzymanie prac w tym przypadku nie uchybia odpowiedzialności Wykonawcy z tytułu niedotrzymania terminu realizacji Zlecenia.</w:t>
      </w:r>
    </w:p>
    <w:p w14:paraId="4AE22047" w14:textId="77777777" w:rsidR="0013110C" w:rsidRDefault="0013110C" w:rsidP="00B070EF">
      <w:p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</w:p>
    <w:p w14:paraId="5FFD2BCB" w14:textId="778BBA6D" w:rsidR="0013110C" w:rsidRDefault="0013110C" w:rsidP="00225ACD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B070EF">
        <w:rPr>
          <w:rFonts w:ascii="Cambria" w:hAnsi="Cambria" w:cs="Arial"/>
          <w:b/>
          <w:bCs/>
          <w:sz w:val="22"/>
          <w:szCs w:val="22"/>
          <w:lang w:eastAsia="pl-PL"/>
        </w:rPr>
        <w:t>8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Odbiory</w:t>
      </w:r>
    </w:p>
    <w:p w14:paraId="0E85E916" w14:textId="6CACBA80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prac objętych danym Zleceniem („Odbiór”) będzie dokonywany w imieniu Zamawiającego przez Przedstawiciela Zamawiającego. Przedmiotem Odbioru będą, w zależności od treści Zlecenia, wszystkie prace objęte danym Zleceniem lub poszczególne pozycje Zlecenia</w:t>
      </w:r>
      <w:r w:rsidR="00B070EF">
        <w:rPr>
          <w:rFonts w:ascii="Cambria" w:hAnsi="Cambria" w:cs="Arial"/>
          <w:sz w:val="22"/>
          <w:szCs w:val="22"/>
          <w:lang w:eastAsia="pl-PL"/>
        </w:rPr>
        <w:t>.</w:t>
      </w:r>
    </w:p>
    <w:p w14:paraId="424B9868" w14:textId="787FD772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Odbiór będzie obejmował obmiar ilości wykonanych prac oraz ocenę ich jakości. Zasady Odbioru prac dla poszczególnych prac określa </w:t>
      </w:r>
      <w:r w:rsidR="00B070EF">
        <w:rPr>
          <w:rFonts w:ascii="Cambria" w:hAnsi="Cambria" w:cs="Arial"/>
          <w:sz w:val="22"/>
          <w:szCs w:val="22"/>
          <w:lang w:eastAsia="pl-PL"/>
        </w:rPr>
        <w:t>zapytanie ofertowe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14:paraId="69229616" w14:textId="54EE9C43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zobowiązany jest zgłosić Przedstawicielowi Zamawiającego zakończenie i gotowość do Odbioru prac stanowiących przedmiot Zlecenia.</w:t>
      </w:r>
    </w:p>
    <w:p w14:paraId="6EE4AEB1" w14:textId="3E5C018F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Zgłoszenie Gotowości do Odbioru zostanie przekazane Przedstawicielowi Zamawiającego w formie pisemnej lub pocztą elektroniczną na numery lub adresy </w:t>
      </w:r>
      <w:r w:rsidRPr="002863AA">
        <w:rPr>
          <w:rFonts w:ascii="Cambria" w:hAnsi="Cambria" w:cs="Arial"/>
          <w:sz w:val="22"/>
          <w:szCs w:val="22"/>
          <w:lang w:eastAsia="pl-PL"/>
        </w:rPr>
        <w:t>wskazane w § 1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>.</w:t>
      </w:r>
    </w:p>
    <w:p w14:paraId="560EC14C" w14:textId="2B9EF389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 przypadkach uzgodnionych uprzednio z Przedstawicielem Zamawiającego lub w przypadkach wskazanych w Zleceniu Zgłoszenie Gotowości do </w:t>
      </w:r>
      <w:r>
        <w:rPr>
          <w:rFonts w:ascii="Cambria" w:hAnsi="Cambria" w:cs="Arial"/>
          <w:sz w:val="22"/>
          <w:szCs w:val="22"/>
          <w:lang w:eastAsia="pl-PL"/>
        </w:rPr>
        <w:t xml:space="preserve">Odbioru </w:t>
      </w:r>
      <w:r>
        <w:rPr>
          <w:rFonts w:ascii="Cambria" w:hAnsi="Cambria"/>
          <w:sz w:val="22"/>
          <w:szCs w:val="22"/>
          <w:lang w:eastAsia="pl-PL"/>
        </w:rPr>
        <w:t xml:space="preserve">zostanie przekazane Przedstawicielowi Zamawiającego ustnie lub telefonicznie na numer </w:t>
      </w:r>
      <w:r w:rsidRPr="002863AA">
        <w:rPr>
          <w:rFonts w:ascii="Cambria" w:hAnsi="Cambria"/>
          <w:sz w:val="22"/>
          <w:szCs w:val="22"/>
          <w:lang w:eastAsia="pl-PL"/>
        </w:rPr>
        <w:t>wskazany w § 1</w:t>
      </w:r>
      <w:r w:rsidR="002863AA" w:rsidRPr="002863AA">
        <w:rPr>
          <w:rFonts w:ascii="Cambria" w:hAnsi="Cambria"/>
          <w:sz w:val="22"/>
          <w:szCs w:val="22"/>
          <w:lang w:eastAsia="pl-PL"/>
        </w:rPr>
        <w:t>4</w:t>
      </w:r>
      <w:r w:rsidRPr="002863AA">
        <w:rPr>
          <w:rFonts w:ascii="Cambria" w:hAnsi="Cambria"/>
          <w:sz w:val="22"/>
          <w:szCs w:val="22"/>
          <w:lang w:eastAsia="pl-PL"/>
        </w:rPr>
        <w:t xml:space="preserve">. Zgłoszenie </w:t>
      </w:r>
      <w:r>
        <w:rPr>
          <w:rFonts w:ascii="Cambria" w:hAnsi="Cambria"/>
          <w:sz w:val="22"/>
          <w:szCs w:val="22"/>
          <w:lang w:eastAsia="pl-PL"/>
        </w:rPr>
        <w:t xml:space="preserve">przekazane ustnie lub telefoniczne zostanie niezwłocznie potwierdzone przez Zamawiającego w sposób, o którym mowa w </w:t>
      </w:r>
      <w:r w:rsidRPr="002863AA">
        <w:rPr>
          <w:rFonts w:ascii="Cambria" w:hAnsi="Cambria"/>
          <w:sz w:val="22"/>
          <w:szCs w:val="22"/>
          <w:lang w:eastAsia="pl-PL"/>
        </w:rPr>
        <w:t>ust. 4.</w:t>
      </w:r>
    </w:p>
    <w:p w14:paraId="0F1A6A56" w14:textId="0E9BB5C5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Jeżeli Wykonawca w terminie wynikającym ze Zlecenia nie dokona Zgłoszenia Gotowości do Odbioru prac stanowiących przedmiot Zlecenia, Zamawiający jest uprawniony wezwać Wykonawcę do natychmiastowego dokonania Zgłoszenia Gotowości do Odbioru. W przypadku niedokonana przez Wykonawcę Zgłoszenia Gotowości do Odbioru w terminie 1 dnia od takiego wezwania - do dokonania odbioru w zakresie i w terminie przez siebie określonym. </w:t>
      </w:r>
    </w:p>
    <w:p w14:paraId="036E2409" w14:textId="4EA23414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Odbiór zostanie wyznaczony przez Przedstawiciela Zamawiającego na termin nie późniejszy niż 5 dni roboczych od otrzymania Zgłoszenia Gotowości do Odbioru. O wyznaczonym terminie odbioru Przedstawiciel Zamawiającego poinformuje Wykonawcę w formie pisemnej</w:t>
      </w:r>
      <w:r w:rsidR="00957377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lub pocztą elektroniczną na numery lub adresy wskazane </w:t>
      </w:r>
      <w:r w:rsidRPr="002863AA">
        <w:rPr>
          <w:rFonts w:ascii="Cambria" w:hAnsi="Cambria" w:cs="Arial"/>
          <w:sz w:val="22"/>
          <w:szCs w:val="22"/>
          <w:lang w:eastAsia="pl-PL"/>
        </w:rPr>
        <w:t>w § 1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4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336928FD" w14:textId="77777777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może wziąć udział w odbiorze. Brak obecności Przedstawiciela Wykonawcy nie uniemożliwia dokonania odbioru przez Zamawiającego.</w:t>
      </w:r>
    </w:p>
    <w:p w14:paraId="645642D5" w14:textId="70BE3D95" w:rsidR="0013110C" w:rsidRPr="002863AA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Odbiorowi podlega przedmiot Zlecenia, z </w:t>
      </w:r>
      <w:r w:rsidRPr="002863AA">
        <w:rPr>
          <w:rFonts w:ascii="Cambria" w:hAnsi="Cambria" w:cs="Arial"/>
          <w:sz w:val="22"/>
          <w:szCs w:val="22"/>
          <w:lang w:eastAsia="pl-PL"/>
        </w:rPr>
        <w:t>zastrzeżeniem postanowień § 1</w:t>
      </w:r>
      <w:r w:rsidR="002863AA" w:rsidRPr="002863AA">
        <w:rPr>
          <w:rFonts w:ascii="Cambria" w:hAnsi="Cambria" w:cs="Arial"/>
          <w:sz w:val="22"/>
          <w:szCs w:val="22"/>
          <w:lang w:eastAsia="pl-PL"/>
        </w:rPr>
        <w:t>1</w:t>
      </w:r>
      <w:r w:rsidRPr="002863AA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5C4EC5CF" w14:textId="77777777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stwierdzenia nieprawidłowości w wykonaniu prac Zamawiający może odmówić dokonania Odbioru prac wykonanych wadliwie. Odmowa dokonania Odbioru prac wraz ze wskazaniem przyczyn, jak również wskazanie ewentualnych nieprawidłowości (wad) lub szkód wyrządzonych w toku wykonywania prac będzie następowała na piśmie.</w:t>
      </w:r>
    </w:p>
    <w:p w14:paraId="55078DA2" w14:textId="77777777" w:rsidR="0013110C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 upływie terminu wykonania Zlecenia, Zamawiający może:</w:t>
      </w:r>
    </w:p>
    <w:p w14:paraId="1DD16E39" w14:textId="5F8D4EE5"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naliczyć Wykonawcy karę umowną zgodnie z § 1</w:t>
      </w:r>
      <w:r w:rsidR="002863AA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2 lub § 1</w:t>
      </w:r>
      <w:r w:rsidR="00C1605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3 Umowy; </w:t>
      </w:r>
    </w:p>
    <w:p w14:paraId="067E498B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albo</w:t>
      </w:r>
    </w:p>
    <w:p w14:paraId="35D7FBE4" w14:textId="4EE9CA82"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wyznaczyć Wykonawcy dodatkowy termin na wykonanie przedmiotu Zlecenia w sposób wolny od wad lub usterek, a po jego bezskutecznym upływie odstąpić od Umowy. Jeżeli w dodatkowym terminie Wykonawca wykona przedmiot Zlecenia w sposób wolny od wad lub usterek Zamawiający obowiązany jest go odebrać, co nie uchybia uprawnieniu Zamawiającego do kary umownej, o której mowa w § 1</w:t>
      </w:r>
      <w:r w:rsidR="00C1605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2 lub w § 1</w:t>
      </w:r>
      <w:r w:rsidR="00C1605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ust. 1 pkt 3 Umowy, </w:t>
      </w:r>
    </w:p>
    <w:p w14:paraId="39E71B9E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albo</w:t>
      </w:r>
    </w:p>
    <w:p w14:paraId="721B424E" w14:textId="77777777" w:rsidR="0013110C" w:rsidRDefault="0013110C" w:rsidP="00225ACD">
      <w:pPr>
        <w:numPr>
          <w:ilvl w:val="1"/>
          <w:numId w:val="17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dokonać Odwołania Zlecenia z winy Wykonawcy.</w:t>
      </w:r>
    </w:p>
    <w:p w14:paraId="1ACB963C" w14:textId="07F87A88" w:rsidR="0013110C" w:rsidRPr="00C1605B" w:rsidRDefault="0013110C" w:rsidP="00225ACD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Odbiór prac będzie dokumentowany Protokołem Odbioru Robót, z zastrzeżeniem </w:t>
      </w:r>
      <w:r w:rsidRPr="00C1605B">
        <w:rPr>
          <w:rFonts w:ascii="Cambria" w:hAnsi="Cambria" w:cs="Arial"/>
          <w:sz w:val="22"/>
          <w:szCs w:val="22"/>
          <w:lang w:eastAsia="pl-PL"/>
        </w:rPr>
        <w:t>postanowień ust. 1</w:t>
      </w:r>
      <w:r w:rsidR="00C1605B" w:rsidRPr="00C1605B">
        <w:rPr>
          <w:rFonts w:ascii="Cambria" w:hAnsi="Cambria" w:cs="Arial"/>
          <w:sz w:val="22"/>
          <w:szCs w:val="22"/>
          <w:lang w:eastAsia="pl-PL"/>
        </w:rPr>
        <w:t>1</w:t>
      </w:r>
      <w:r w:rsidRPr="00C1605B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043AB27A" w14:textId="1B8DE42B" w:rsidR="00746BFA" w:rsidRDefault="0013110C" w:rsidP="00A21BE0">
      <w:pPr>
        <w:numPr>
          <w:ilvl w:val="0"/>
          <w:numId w:val="1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C1605B">
        <w:rPr>
          <w:rFonts w:ascii="Cambria" w:hAnsi="Cambria" w:cs="Arial"/>
          <w:sz w:val="22"/>
          <w:szCs w:val="22"/>
          <w:lang w:eastAsia="pl-PL"/>
        </w:rPr>
        <w:t xml:space="preserve">Protokół Odbioru Robót </w:t>
      </w:r>
      <w:r w:rsidR="006C6F5D" w:rsidRPr="00C1605B">
        <w:rPr>
          <w:rFonts w:ascii="Cambria" w:hAnsi="Cambria" w:cs="Arial"/>
          <w:sz w:val="22"/>
          <w:szCs w:val="22"/>
          <w:lang w:eastAsia="pl-PL"/>
        </w:rPr>
        <w:t>(w przypadkach, o których mowa w ust. 1</w:t>
      </w:r>
      <w:r w:rsidR="00C1605B" w:rsidRPr="00C1605B">
        <w:rPr>
          <w:rFonts w:ascii="Cambria" w:hAnsi="Cambria" w:cs="Arial"/>
          <w:sz w:val="22"/>
          <w:szCs w:val="22"/>
          <w:lang w:eastAsia="pl-PL"/>
        </w:rPr>
        <w:t>1</w:t>
      </w:r>
      <w:r w:rsidR="006C6F5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 xml:space="preserve">stanowi protokolarne potwierdzenie zwrotu powierzchni, na których wykonywane były prace wchodzące w skład przedmiotu Zlecenia. </w:t>
      </w:r>
    </w:p>
    <w:p w14:paraId="54F98FB8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50B6A54" w14:textId="215FB61E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3E7360">
        <w:rPr>
          <w:rFonts w:ascii="Cambria" w:hAnsi="Cambria" w:cs="Arial"/>
          <w:b/>
          <w:sz w:val="22"/>
          <w:szCs w:val="22"/>
          <w:lang w:eastAsia="pl-PL"/>
        </w:rPr>
        <w:t>9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Wynagrodzenie</w:t>
      </w:r>
    </w:p>
    <w:p w14:paraId="21FABBE2" w14:textId="5C01B0B2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Za wykonanie 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Przedmiotu Umowy zgodnie z Umową, Wykonawca otrzyma wynagrodzenie ustalone zgodnie z ust. </w:t>
      </w:r>
      <w:r w:rsidR="00BF7692" w:rsidRPr="00BF7692">
        <w:rPr>
          <w:rFonts w:ascii="Cambria" w:hAnsi="Cambria" w:cs="Arial"/>
          <w:bCs/>
          <w:sz w:val="22"/>
          <w:szCs w:val="22"/>
          <w:lang w:eastAsia="pl-PL"/>
        </w:rPr>
        <w:t>2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, wstępnie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określone na podstawie Oferty na kwotę ______________ zł brutto. Kwota wynagrodzenia brutto, o której mowa w zdaniu poprzednim stanowi wartość Przedmiotu Umowy („Wartość Przedmiotu Umowy”). </w:t>
      </w:r>
    </w:p>
    <w:p w14:paraId="37B84ED0" w14:textId="05E64601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>
        <w:rPr>
          <w:rFonts w:ascii="Cambria" w:hAnsi="Cambria" w:cs="Arial"/>
          <w:sz w:val="22"/>
          <w:szCs w:val="22"/>
          <w:lang w:eastAsia="pl-PL"/>
        </w:rPr>
        <w:t xml:space="preserve"> należne Wykonawcy za wykonanie prac stanowiących przedmiot udzielonych Zleceń obliczane będzie na podstawie ilości odebranych prac, według cen jednostkowych podanych w Ofer</w:t>
      </w:r>
      <w:r w:rsidR="003E7360">
        <w:rPr>
          <w:rFonts w:ascii="Cambria" w:hAnsi="Cambria" w:cs="Arial"/>
          <w:sz w:val="22"/>
          <w:szCs w:val="22"/>
          <w:lang w:eastAsia="pl-PL"/>
        </w:rPr>
        <w:t>cie</w:t>
      </w:r>
      <w:r w:rsidR="005F7333">
        <w:rPr>
          <w:rFonts w:ascii="Cambria" w:hAnsi="Cambria" w:cs="Arial"/>
          <w:sz w:val="22"/>
          <w:szCs w:val="22"/>
          <w:lang w:eastAsia="pl-PL"/>
        </w:rPr>
        <w:t>.</w:t>
      </w:r>
    </w:p>
    <w:p w14:paraId="34B44BF8" w14:textId="26888EAA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Ceny</w:t>
      </w:r>
      <w:r>
        <w:rPr>
          <w:rFonts w:ascii="Cambria" w:hAnsi="Cambria" w:cs="Arial"/>
          <w:sz w:val="22"/>
          <w:szCs w:val="22"/>
          <w:lang w:eastAsia="pl-PL"/>
        </w:rPr>
        <w:t xml:space="preserve"> jednostkowe, o których mowa w ust. </w:t>
      </w:r>
      <w:r w:rsidR="00BF7692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>, nie będą podlegały zmianom w trakcie realizacji Umowy</w:t>
      </w:r>
      <w:r w:rsidR="009E4481">
        <w:rPr>
          <w:rFonts w:ascii="Cambria" w:hAnsi="Cambria" w:cs="Arial"/>
          <w:sz w:val="22"/>
          <w:szCs w:val="22"/>
          <w:lang w:eastAsia="pl-PL"/>
        </w:rPr>
        <w:t xml:space="preserve">. </w:t>
      </w:r>
      <w:r>
        <w:rPr>
          <w:rFonts w:ascii="Cambria" w:hAnsi="Cambria" w:cs="Arial"/>
          <w:sz w:val="22"/>
          <w:szCs w:val="22"/>
          <w:lang w:eastAsia="pl-PL"/>
        </w:rPr>
        <w:t xml:space="preserve">Wykonawca niniejszym potwierdza, iż ceny jednostkowe za wykonanie poszczególnych prac uwzględniają wszystkie koszty związane z ich wykonaniem. </w:t>
      </w:r>
    </w:p>
    <w:p w14:paraId="03D32ABC" w14:textId="296D06EA" w:rsidR="0013110C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Zamawiający</w:t>
      </w:r>
      <w:r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z określoną w umowie starannością potwierdzone w Protokołach Odbioru Robót, o których mowa 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w §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8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 ust. 12. </w:t>
      </w:r>
    </w:p>
    <w:p w14:paraId="571B2644" w14:textId="59D1EB78" w:rsidR="0013110C" w:rsidRPr="008F41CD" w:rsidRDefault="0013110C" w:rsidP="00225AC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Strony</w:t>
      </w:r>
      <w:r>
        <w:rPr>
          <w:rFonts w:ascii="Cambria" w:hAnsi="Cambria" w:cs="Arial"/>
          <w:sz w:val="22"/>
          <w:szCs w:val="22"/>
          <w:lang w:eastAsia="pl-PL"/>
        </w:rPr>
        <w:t xml:space="preserve">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</w:t>
      </w:r>
      <w:r>
        <w:rPr>
          <w:sz w:val="16"/>
          <w:szCs w:val="16"/>
          <w:lang w:eastAsia="pl-PL"/>
        </w:rPr>
        <w:t>.</w:t>
      </w:r>
    </w:p>
    <w:p w14:paraId="4797F2D8" w14:textId="77777777" w:rsidR="0013110C" w:rsidRDefault="0013110C" w:rsidP="00225ACD">
      <w:pPr>
        <w:suppressAutoHyphens w:val="0"/>
        <w:spacing w:before="120"/>
        <w:ind w:left="588" w:hanging="588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2B4C10C7" w14:textId="29CDD08F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3E7360">
        <w:rPr>
          <w:rFonts w:ascii="Cambria" w:hAnsi="Cambria" w:cs="Arial"/>
          <w:b/>
          <w:sz w:val="22"/>
          <w:szCs w:val="22"/>
          <w:lang w:eastAsia="pl-PL"/>
        </w:rPr>
        <w:t>0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Warunki płatności</w:t>
      </w:r>
    </w:p>
    <w:p w14:paraId="202C60A3" w14:textId="4446FECB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Wynagrodzenie, o którym 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mowa w §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9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 ust.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2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, płatne </w:t>
      </w:r>
      <w:r>
        <w:rPr>
          <w:rFonts w:ascii="Cambria" w:hAnsi="Cambria" w:cs="Arial"/>
          <w:sz w:val="22"/>
          <w:szCs w:val="22"/>
          <w:lang w:eastAsia="pl-PL"/>
        </w:rPr>
        <w:t xml:space="preserve">będzie po odbiorze przedmiotu Zlecenia lub części przedmiotu Zlecenia, na podstawie faktury. </w:t>
      </w:r>
    </w:p>
    <w:p w14:paraId="6184057C" w14:textId="57C6D04B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Wynagrodzenie stanowić będzie iloczyn wskazanych w Ofercie cen jednostkowych za poszczególne prace oraz ilości wykonanych prac. </w:t>
      </w:r>
    </w:p>
    <w:p w14:paraId="20D34FB3" w14:textId="6C9C4AD4" w:rsidR="0013110C" w:rsidRPr="00BF7692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Wynagrodzenie będzie płatne w terminie do 21 dni od doręczenia Zamawiającemu prawidłowo wystawionej faktury. Podstawą do wystawienia faktury przez Wykonawcę będą Protokoły Odbioru Robót 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wskazane w § </w:t>
      </w:r>
      <w:r w:rsidR="00BF7692" w:rsidRPr="00BF7692">
        <w:rPr>
          <w:rFonts w:ascii="Cambria" w:hAnsi="Cambria" w:cs="Arial"/>
          <w:sz w:val="22"/>
          <w:szCs w:val="22"/>
          <w:lang w:eastAsia="pl-PL"/>
        </w:rPr>
        <w:t>8</w:t>
      </w:r>
      <w:r w:rsidRPr="00BF7692">
        <w:rPr>
          <w:rFonts w:ascii="Cambria" w:hAnsi="Cambria" w:cs="Arial"/>
          <w:sz w:val="22"/>
          <w:szCs w:val="22"/>
          <w:lang w:eastAsia="pl-PL"/>
        </w:rPr>
        <w:t xml:space="preserve"> ust. 12.</w:t>
      </w:r>
    </w:p>
    <w:p w14:paraId="65A53DD9" w14:textId="68C53262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</w:t>
      </w:r>
      <w:r w:rsidR="007F6C80">
        <w:rPr>
          <w:rFonts w:ascii="Cambria" w:hAnsi="Cambria" w:cs="Arial"/>
          <w:sz w:val="22"/>
          <w:szCs w:val="22"/>
          <w:lang w:eastAsia="pl-PL"/>
        </w:rPr>
        <w:t>tekst jedn.</w:t>
      </w:r>
      <w:r w:rsidR="00EE0C0B">
        <w:rPr>
          <w:rFonts w:ascii="Cambria" w:hAnsi="Cambria" w:cs="Arial"/>
          <w:sz w:val="22"/>
          <w:szCs w:val="22"/>
          <w:lang w:eastAsia="pl-PL"/>
        </w:rPr>
        <w:t>:</w:t>
      </w:r>
      <w:r w:rsidR="007F6C80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7F6C80" w:rsidRPr="007F6C80">
        <w:rPr>
          <w:rFonts w:ascii="Cambria" w:hAnsi="Cambria" w:cs="Arial"/>
          <w:sz w:val="22"/>
          <w:szCs w:val="22"/>
          <w:lang w:eastAsia="pl-PL"/>
        </w:rPr>
        <w:t>2020</w:t>
      </w:r>
      <w:r w:rsidR="000B7C98">
        <w:rPr>
          <w:rFonts w:ascii="Cambria" w:hAnsi="Cambria" w:cs="Arial"/>
          <w:sz w:val="22"/>
          <w:szCs w:val="22"/>
          <w:lang w:eastAsia="pl-PL"/>
        </w:rPr>
        <w:t xml:space="preserve"> r.</w:t>
      </w:r>
      <w:r w:rsidR="007F6C80">
        <w:rPr>
          <w:rFonts w:ascii="Cambria" w:hAnsi="Cambria" w:cs="Arial"/>
          <w:sz w:val="22"/>
          <w:szCs w:val="22"/>
          <w:lang w:eastAsia="pl-PL"/>
        </w:rPr>
        <w:t xml:space="preserve">, poz. </w:t>
      </w:r>
      <w:r w:rsidR="007F6C80" w:rsidRPr="007F6C80">
        <w:rPr>
          <w:rFonts w:ascii="Cambria" w:hAnsi="Cambria" w:cs="Arial"/>
          <w:sz w:val="22"/>
          <w:szCs w:val="22"/>
          <w:lang w:eastAsia="pl-PL"/>
        </w:rPr>
        <w:t>1666</w:t>
      </w:r>
      <w:r w:rsidR="007F6C80" w:rsidRPr="007F6C80" w:rsidDel="007F6C8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F6C80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="007F6C8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F6C80">
        <w:rPr>
          <w:rFonts w:ascii="Cambria" w:hAnsi="Cambria" w:cs="Arial"/>
          <w:sz w:val="22"/>
          <w:szCs w:val="22"/>
          <w:lang w:eastAsia="pl-PL"/>
        </w:rPr>
        <w:t xml:space="preserve"> zm.</w:t>
      </w:r>
      <w:r>
        <w:rPr>
          <w:rFonts w:ascii="Cambria" w:hAnsi="Cambria" w:cs="Arial"/>
          <w:sz w:val="22"/>
          <w:szCs w:val="22"/>
          <w:lang w:eastAsia="pl-PL"/>
        </w:rPr>
        <w:t xml:space="preserve">– „Ustawa o Fakturowaniu”). </w:t>
      </w:r>
    </w:p>
    <w:p w14:paraId="0F42940A" w14:textId="702ADBC0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wystawienia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ustrukturyzowanej faktury elektronicznej, o której mowa w ust. 4, Wykonawca jest obowiązany do wysłania jej do Zamawiającego za pośrednictwem Platformy Elektronicznego Fakturowania („PEF”). Wystawiona przez Wykonawcę ustrukturyzowana faktura elektroniczna winna zawierać elementy, o których mowa w art. </w:t>
      </w:r>
      <w:r w:rsidR="00D92171">
        <w:rPr>
          <w:rFonts w:ascii="Cambria" w:hAnsi="Cambria" w:cs="Arial"/>
          <w:sz w:val="22"/>
          <w:szCs w:val="22"/>
          <w:lang w:eastAsia="pl-PL"/>
        </w:rPr>
        <w:t xml:space="preserve">6 </w:t>
      </w:r>
      <w:r>
        <w:rPr>
          <w:rFonts w:ascii="Cambria" w:hAnsi="Cambria" w:cs="Arial"/>
          <w:sz w:val="22"/>
          <w:szCs w:val="22"/>
          <w:lang w:eastAsia="pl-PL"/>
        </w:rPr>
        <w:t xml:space="preserve">Ustawy o Fakturowaniu, a nadto faktura lub załącznik do niej musi zawierać numer Umowy i Zlecenia, których dotyczy. </w:t>
      </w:r>
    </w:p>
    <w:p w14:paraId="0835EDD2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_____________ </w:t>
      </w:r>
    </w:p>
    <w:p w14:paraId="17F14EE2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5 </w:t>
      </w:r>
      <w:r>
        <w:rPr>
          <w:rFonts w:ascii="Cambria" w:hAnsi="Cambria" w:cs="Arial"/>
          <w:sz w:val="22"/>
          <w:szCs w:val="22"/>
          <w:lang w:eastAsia="pl-PL"/>
        </w:rPr>
        <w:t>powyżej, do konta Zamawiającego na PEF, w sposób umożliwiający Zamawiającemu zapoznanie się z jej treścią.</w:t>
      </w:r>
    </w:p>
    <w:p w14:paraId="1F6BF36B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przypadku wystawienia faktury w formie pisemnej, prawidłowo wystawiona faktura powinna być doręczona do ________________________________. </w:t>
      </w:r>
    </w:p>
    <w:p w14:paraId="0B661602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 zastrzeżeniem </w:t>
      </w:r>
      <w:r w:rsidRPr="00BF7692">
        <w:rPr>
          <w:rFonts w:ascii="Cambria" w:hAnsi="Cambria" w:cs="Arial"/>
          <w:sz w:val="22"/>
          <w:szCs w:val="22"/>
          <w:lang w:eastAsia="pl-PL"/>
        </w:rPr>
        <w:t>postanowień ust. 11 W</w:t>
      </w:r>
      <w:r>
        <w:rPr>
          <w:rFonts w:ascii="Cambria" w:hAnsi="Cambria" w:cs="Arial"/>
          <w:sz w:val="22"/>
          <w:szCs w:val="22"/>
          <w:lang w:eastAsia="pl-PL"/>
        </w:rPr>
        <w:t xml:space="preserve">ynagrodzenie będzie płatne na rachunek bankowy Wykonawcy wskazany w fakturze. Za dzień dokonania płatności przyjmuje się dzień obciążenia rachunku bankowego Zamawiającego. </w:t>
      </w:r>
    </w:p>
    <w:p w14:paraId="6666FECD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Podatek VAT naliczony zostanie w wysokości obowiązującej w dniu wystawienia faktury.</w:t>
      </w:r>
    </w:p>
    <w:p w14:paraId="1849E188" w14:textId="6F76264A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0" w:name="_Hlk15927515"/>
      <w:r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>
        <w:rPr>
          <w:rFonts w:ascii="Cambria" w:hAnsi="Cambria" w:cs="Arial"/>
          <w:sz w:val="22"/>
          <w:szCs w:val="22"/>
          <w:lang w:eastAsia="pl-PL"/>
        </w:rPr>
        <w:t>2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02</w:t>
      </w:r>
      <w:r w:rsidR="001B1E1E">
        <w:rPr>
          <w:rFonts w:ascii="Cambria" w:hAnsi="Cambria" w:cs="Arial"/>
          <w:sz w:val="22"/>
          <w:szCs w:val="22"/>
          <w:lang w:eastAsia="pl-PL"/>
        </w:rPr>
        <w:t>2</w:t>
      </w:r>
      <w:r w:rsidR="00A91969">
        <w:rPr>
          <w:rFonts w:ascii="Cambria" w:hAnsi="Cambria" w:cs="Arial"/>
          <w:sz w:val="22"/>
          <w:szCs w:val="22"/>
          <w:lang w:eastAsia="pl-PL"/>
        </w:rPr>
        <w:t> r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.</w:t>
      </w:r>
      <w:r w:rsidR="00A91969">
        <w:rPr>
          <w:rFonts w:ascii="Cambria" w:hAnsi="Cambria" w:cs="Arial"/>
          <w:sz w:val="22"/>
          <w:szCs w:val="22"/>
          <w:lang w:eastAsia="pl-PL"/>
        </w:rPr>
        <w:t xml:space="preserve"> poz. </w:t>
      </w:r>
      <w:r w:rsidR="001B1E1E">
        <w:rPr>
          <w:rFonts w:ascii="Cambria" w:hAnsi="Cambria" w:cs="Arial"/>
          <w:sz w:val="22"/>
          <w:szCs w:val="22"/>
          <w:lang w:eastAsia="pl-PL"/>
        </w:rPr>
        <w:t xml:space="preserve">931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</w:t>
      </w:r>
      <w:bookmarkEnd w:id="0"/>
      <w:r>
        <w:rPr>
          <w:rFonts w:ascii="Cambria" w:hAnsi="Cambria" w:cs="Arial"/>
          <w:sz w:val="22"/>
          <w:szCs w:val="22"/>
          <w:lang w:eastAsia="pl-PL"/>
        </w:rPr>
        <w:t xml:space="preserve">). </w:t>
      </w:r>
    </w:p>
    <w:p w14:paraId="655DD6D3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14:paraId="5C07543D" w14:textId="5EE7416E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1)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kwoty odpowiadającej całości albo części kwoty podatku wynikającej z otrzymanej faktury będzie dokonywana na rachunek VAT, w rozumieniu art. 2 pkt 37 Wykonawcy ustawy z dnia 11 marca 2004 r. o podatku od towarów i usług (tekst jedn.: Dz. U. z 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>202</w:t>
      </w:r>
      <w:r w:rsidR="001B1E1E">
        <w:rPr>
          <w:rFonts w:ascii="Cambria" w:hAnsi="Cambria" w:cs="Arial"/>
          <w:sz w:val="22"/>
          <w:szCs w:val="22"/>
          <w:lang w:eastAsia="pl-PL"/>
        </w:rPr>
        <w:t>2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1B1E1E">
        <w:rPr>
          <w:rFonts w:ascii="Cambria" w:hAnsi="Cambria" w:cs="Arial"/>
          <w:sz w:val="22"/>
          <w:szCs w:val="22"/>
          <w:lang w:eastAsia="pl-PL"/>
        </w:rPr>
        <w:t>931</w:t>
      </w:r>
      <w:r w:rsidR="00A91969" w:rsidRPr="00A91969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zm.),</w:t>
      </w:r>
    </w:p>
    <w:p w14:paraId="20377E1B" w14:textId="77777777" w:rsidR="0013110C" w:rsidRDefault="0013110C" w:rsidP="00225AC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2)</w:t>
      </w:r>
      <w:r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0BED9266" w14:textId="7176AA11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Wykonawca przy realizacji Umowy zobowiązuje posługiwać się rachunkiem rozliczeniowym</w:t>
      </w:r>
      <w:r w:rsidR="00741AC4">
        <w:rPr>
          <w:rFonts w:ascii="Cambria" w:hAnsi="Cambria" w:cs="Arial"/>
          <w:bCs/>
          <w:sz w:val="22"/>
          <w:szCs w:val="22"/>
          <w:lang w:eastAsia="pl-PL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o którym mowa w art. 49 ust. 1 pkt 1 ustawy z dnia 29 sierpnia 1997 r.  Prawo </w:t>
      </w:r>
      <w:r w:rsidR="00A91969">
        <w:rPr>
          <w:rFonts w:ascii="Cambria" w:hAnsi="Cambria" w:cs="Arial"/>
          <w:bCs/>
          <w:sz w:val="22"/>
          <w:szCs w:val="22"/>
          <w:lang w:eastAsia="pl-PL"/>
        </w:rPr>
        <w:t>b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ankowe (tekst jedn.: Dz. U. z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>1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r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.</w:t>
      </w:r>
      <w:r w:rsidR="004C0F42">
        <w:rPr>
          <w:rFonts w:ascii="Cambria" w:hAnsi="Cambria" w:cs="Arial"/>
          <w:bCs/>
          <w:sz w:val="22"/>
          <w:szCs w:val="22"/>
          <w:lang w:eastAsia="pl-PL"/>
        </w:rPr>
        <w:t xml:space="preserve"> poz. 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 xml:space="preserve">2439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 xml:space="preserve">. zm.) zawartym w wykazie podmiotów, o którym mowa w art. 96b ust. 1 ustawy z dnia 11 marca 2004 r. o podatku od towarów i usług (tekst jedn.: Dz. U. z 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 xml:space="preserve"> r. poz. </w:t>
      </w:r>
      <w:r w:rsidR="0081108F">
        <w:rPr>
          <w:rFonts w:ascii="Cambria" w:hAnsi="Cambria" w:cs="Arial"/>
          <w:bCs/>
          <w:sz w:val="22"/>
          <w:szCs w:val="22"/>
          <w:lang w:eastAsia="pl-PL"/>
        </w:rPr>
        <w:t>931</w:t>
      </w:r>
      <w:r w:rsidR="004C0F42" w:rsidRPr="004C0F4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  <w:lang w:eastAsia="pl-PL"/>
        </w:rPr>
        <w:t>. zm.).</w:t>
      </w:r>
    </w:p>
    <w:p w14:paraId="34161C8F" w14:textId="77777777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4F527B0E" w14:textId="42489E40" w:rsidR="0013110C" w:rsidRDefault="0013110C" w:rsidP="00225AC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Dokonanie zapłaty na rachunek bankowy oraz na rachunek VAT (w rozumieniu art. 2 pkt 37 Wykonawcy ustawy z dnia 11 marca 2004 r. o podatku od towarów i usług (tekst jedn.: Dz. U. z 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>202</w:t>
      </w:r>
      <w:r w:rsidR="0081108F">
        <w:rPr>
          <w:rFonts w:ascii="Cambria" w:hAnsi="Cambria" w:cs="Arial"/>
          <w:sz w:val="22"/>
          <w:szCs w:val="22"/>
          <w:lang w:eastAsia="pl-PL"/>
        </w:rPr>
        <w:t>2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81108F">
        <w:rPr>
          <w:rFonts w:ascii="Cambria" w:hAnsi="Cambria" w:cs="Arial"/>
          <w:sz w:val="22"/>
          <w:szCs w:val="22"/>
          <w:lang w:eastAsia="pl-PL"/>
        </w:rPr>
        <w:t>931</w:t>
      </w:r>
      <w:r w:rsidR="004C0F42" w:rsidRPr="004C0F42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zm.) wskazanego członka konsorcjum zwalnia Zamawiającego z odpowiedzialności w stosunku do wszystkich członków konsorcjum. </w:t>
      </w:r>
    </w:p>
    <w:p w14:paraId="2A47B183" w14:textId="77777777" w:rsidR="0013110C" w:rsidRDefault="0013110C" w:rsidP="00225AC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50518DA" w14:textId="6C78BF68" w:rsidR="0013110C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bookmarkStart w:id="1" w:name="_Toc68356757"/>
      <w:r w:rsidR="003E7360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</w:t>
      </w: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br/>
        <w:t>Kary umowne</w:t>
      </w:r>
      <w:bookmarkEnd w:id="1"/>
    </w:p>
    <w:p w14:paraId="3F97486C" w14:textId="01E8AB41" w:rsidR="0013110C" w:rsidRDefault="0013110C" w:rsidP="00225A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jest uprawniony do naliczenia, a Wykonawca obowiązany w takiej sytuacji do zapłaty, </w:t>
      </w:r>
      <w:r w:rsidR="003E7360">
        <w:rPr>
          <w:rFonts w:ascii="Cambria" w:hAnsi="Cambria" w:cs="Arial"/>
          <w:sz w:val="22"/>
          <w:szCs w:val="22"/>
          <w:lang w:eastAsia="pl-PL"/>
        </w:rPr>
        <w:t>następujących kar</w:t>
      </w:r>
      <w:r>
        <w:rPr>
          <w:rFonts w:ascii="Cambria" w:hAnsi="Cambria" w:cs="Arial"/>
          <w:sz w:val="22"/>
          <w:szCs w:val="22"/>
          <w:lang w:eastAsia="pl-PL"/>
        </w:rPr>
        <w:t xml:space="preserve"> umownych:</w:t>
      </w:r>
    </w:p>
    <w:p w14:paraId="29C24049" w14:textId="7EA9E431" w:rsidR="0013110C" w:rsidRDefault="0013110C" w:rsidP="00225ACD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 xml:space="preserve">za zwłokę w przyjęciu Zlecenia o więcej niż 3 dni w stosunku do terminu wyznaczonego przez Zamawiającego, o którym 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mowa w § 2 ust. </w:t>
      </w:r>
      <w:r w:rsidR="00BF7692" w:rsidRPr="00BF7692">
        <w:rPr>
          <w:rFonts w:ascii="Cambria" w:hAnsi="Cambria" w:cs="Arial"/>
          <w:bCs/>
          <w:sz w:val="22"/>
          <w:szCs w:val="22"/>
          <w:lang w:eastAsia="pl-PL"/>
        </w:rPr>
        <w:t>4</w:t>
      </w:r>
      <w:r w:rsidRPr="00BF7692">
        <w:rPr>
          <w:rFonts w:ascii="Cambria" w:hAnsi="Cambria" w:cs="Arial"/>
          <w:bCs/>
          <w:sz w:val="22"/>
          <w:szCs w:val="22"/>
          <w:lang w:eastAsia="pl-PL"/>
        </w:rPr>
        <w:t xml:space="preserve"> – w </w:t>
      </w:r>
      <w:r>
        <w:rPr>
          <w:rFonts w:ascii="Cambria" w:hAnsi="Cambria" w:cs="Arial"/>
          <w:bCs/>
          <w:sz w:val="22"/>
          <w:szCs w:val="22"/>
          <w:lang w:eastAsia="pl-PL"/>
        </w:rPr>
        <w:t>wysokości 100 zł za każdy dzień zwłoki;</w:t>
      </w:r>
    </w:p>
    <w:p w14:paraId="6B8B1398" w14:textId="20823DA3" w:rsidR="0013110C" w:rsidRPr="00436EA8" w:rsidRDefault="0013110C" w:rsidP="00436EA8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 zwłokę </w:t>
      </w:r>
      <w:r>
        <w:rPr>
          <w:rFonts w:ascii="Cambria" w:hAnsi="Cambria" w:cs="Arial"/>
          <w:bCs/>
          <w:sz w:val="22"/>
          <w:szCs w:val="22"/>
          <w:lang w:eastAsia="pl-PL"/>
        </w:rPr>
        <w:t>w realizacji prac na danej pozycji objętej Zleceniem w stosunku do terminu określonego w Zleceniu - w wysokości 1 % wartości prac brutto na danej pozycji objętej Zleceniem, w stosunku do których Wykonawca pozostaje w zwłoce,</w:t>
      </w:r>
      <w:r>
        <w:rPr>
          <w:rFonts w:ascii="Cambria" w:hAnsi="Cambria" w:cs="Arial"/>
          <w:sz w:val="22"/>
          <w:szCs w:val="22"/>
          <w:lang w:eastAsia="pl-PL"/>
        </w:rPr>
        <w:t xml:space="preserve"> liczonej za każdy rozpoczęty dzień zwłoki</w:t>
      </w:r>
      <w:r>
        <w:rPr>
          <w:rFonts w:ascii="Cambria" w:hAnsi="Cambria" w:cs="Arial"/>
          <w:bCs/>
          <w:sz w:val="22"/>
          <w:szCs w:val="22"/>
          <w:lang w:eastAsia="pl-PL"/>
        </w:rPr>
        <w:t>, z zastrzeżeniem postanowień pkt 3;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br/>
      </w:r>
      <w:r>
        <w:rPr>
          <w:rFonts w:ascii="Cambria" w:hAnsi="Cambria"/>
          <w:sz w:val="22"/>
          <w:szCs w:val="22"/>
          <w:lang w:eastAsia="pl-PL"/>
        </w:rPr>
        <w:br/>
        <w:t xml:space="preserve">Wartość prac brutto </w:t>
      </w:r>
      <w:r>
        <w:rPr>
          <w:rFonts w:ascii="Cambria" w:hAnsi="Cambria" w:cs="Arial"/>
          <w:bCs/>
          <w:sz w:val="22"/>
          <w:szCs w:val="22"/>
          <w:lang w:eastAsia="pl-PL"/>
        </w:rPr>
        <w:t>na danej pozycji objętej Zleceniem, w stosunku do których Wykonawca pozostaje w zwłoce będzie określana powykonawczo na podstawie wartości wynikającej z dokumentów, przy pomocy których będzie dokumentowany odbiór</w:t>
      </w:r>
      <w:r w:rsidR="001079A0">
        <w:rPr>
          <w:rFonts w:ascii="Cambria" w:hAnsi="Cambria" w:cs="Arial"/>
          <w:bCs/>
          <w:sz w:val="22"/>
          <w:szCs w:val="22"/>
          <w:lang w:eastAsia="pl-PL"/>
        </w:rPr>
        <w:t xml:space="preserve">, </w:t>
      </w:r>
      <w:r w:rsidR="001079A0" w:rsidRPr="001079A0">
        <w:rPr>
          <w:rFonts w:ascii="Cambria" w:hAnsi="Cambria" w:cs="Arial"/>
          <w:bCs/>
          <w:sz w:val="22"/>
          <w:szCs w:val="22"/>
          <w:lang w:eastAsia="pl-PL"/>
        </w:rPr>
        <w:t>przy czym w przypadku Zleceń, których przedmiotem będzie wykonywanie prac z zakresu pozyskania i zrywki wartość brutto na danej pozycji objętej Zleceniem stanowiąca podstawę naliczenie kary umownej nie będzie większa niż wartość 120% masy określonej w Zleceniu, chyba, że Zamawiający w Zleceniu określił mniejszą tolerancję uznania Zlecenia za należycie wykonane.</w:t>
      </w:r>
    </w:p>
    <w:p w14:paraId="513D808E" w14:textId="7E610008" w:rsidR="0013110C" w:rsidRDefault="0013110C" w:rsidP="00225ACD">
      <w:pPr>
        <w:pStyle w:val="Akapitzlist"/>
        <w:numPr>
          <w:ilvl w:val="1"/>
          <w:numId w:val="23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 każdy przypadek niezastosowania oleju biodegradowalnego przy realizacji prac wchodzących w skład Przedmiotu Umowy – w wysokości 2.000 zł;</w:t>
      </w:r>
      <w:r w:rsidR="00D40862">
        <w:rPr>
          <w:rFonts w:ascii="Cambria" w:hAnsi="Cambria" w:cs="Arial"/>
          <w:sz w:val="22"/>
          <w:szCs w:val="22"/>
          <w:lang w:eastAsia="pl-PL"/>
        </w:rPr>
        <w:tab/>
      </w:r>
      <w:r w:rsidR="00D40862">
        <w:rPr>
          <w:rFonts w:ascii="Cambria" w:hAnsi="Cambria" w:cs="Arial"/>
          <w:sz w:val="22"/>
          <w:szCs w:val="22"/>
          <w:lang w:eastAsia="pl-PL"/>
        </w:rPr>
        <w:br/>
      </w:r>
      <w:r w:rsidR="00D40862">
        <w:rPr>
          <w:rFonts w:ascii="Cambria" w:hAnsi="Cambria" w:cs="Arial"/>
          <w:sz w:val="22"/>
          <w:szCs w:val="22"/>
          <w:lang w:eastAsia="pl-PL"/>
        </w:rPr>
        <w:br/>
        <w:t xml:space="preserve">Przez </w:t>
      </w:r>
      <w:r w:rsidR="00D40862" w:rsidRPr="00D40862">
        <w:rPr>
          <w:rFonts w:ascii="Cambria" w:hAnsi="Cambria" w:cs="Arial"/>
          <w:sz w:val="22"/>
          <w:szCs w:val="22"/>
          <w:lang w:eastAsia="pl-PL"/>
        </w:rPr>
        <w:t>przypadek niezastosowania oleju biodegradowalnego przy realizacji prac wchodzących w skład Przedmiotu Umowy</w:t>
      </w:r>
      <w:r w:rsidR="00D40862">
        <w:rPr>
          <w:rFonts w:ascii="Cambria" w:hAnsi="Cambria" w:cs="Arial"/>
          <w:sz w:val="22"/>
          <w:szCs w:val="22"/>
          <w:lang w:eastAsia="pl-PL"/>
        </w:rPr>
        <w:t xml:space="preserve"> rozumie się </w:t>
      </w:r>
      <w:r w:rsidR="00517D73" w:rsidRPr="00517D73">
        <w:rPr>
          <w:rFonts w:ascii="Cambria" w:hAnsi="Cambria" w:cs="Arial"/>
          <w:sz w:val="22"/>
          <w:szCs w:val="22"/>
          <w:lang w:eastAsia="pl-PL"/>
        </w:rPr>
        <w:t xml:space="preserve">każdorazową </w:t>
      </w:r>
      <w:r w:rsidR="009B5D25">
        <w:rPr>
          <w:rFonts w:ascii="Cambria" w:hAnsi="Cambria" w:cs="Arial"/>
          <w:sz w:val="22"/>
          <w:szCs w:val="22"/>
          <w:lang w:eastAsia="pl-PL"/>
        </w:rPr>
        <w:t xml:space="preserve">tego rodzaju 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sytuację </w:t>
      </w:r>
      <w:r w:rsidR="00D40862">
        <w:rPr>
          <w:rFonts w:ascii="Cambria" w:hAnsi="Cambria" w:cs="Arial"/>
          <w:sz w:val="22"/>
          <w:szCs w:val="22"/>
          <w:lang w:eastAsia="pl-PL"/>
        </w:rPr>
        <w:t xml:space="preserve">stwierdzoną 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914187">
        <w:rPr>
          <w:rFonts w:ascii="Cambria" w:hAnsi="Cambria" w:cs="Arial"/>
          <w:sz w:val="22"/>
          <w:szCs w:val="22"/>
          <w:lang w:eastAsia="pl-PL"/>
        </w:rPr>
        <w:t xml:space="preserve">odniesieniu do jakiegokolwiek </w:t>
      </w:r>
      <w:r w:rsidR="00924FA0">
        <w:rPr>
          <w:rFonts w:ascii="Cambria" w:hAnsi="Cambria" w:cs="Arial"/>
          <w:sz w:val="22"/>
          <w:szCs w:val="22"/>
          <w:lang w:eastAsia="pl-PL"/>
        </w:rPr>
        <w:t>urządzeni</w:t>
      </w:r>
      <w:r w:rsidR="00914187">
        <w:rPr>
          <w:rFonts w:ascii="Cambria" w:hAnsi="Cambria" w:cs="Arial"/>
          <w:sz w:val="22"/>
          <w:szCs w:val="22"/>
          <w:lang w:eastAsia="pl-PL"/>
        </w:rPr>
        <w:t>a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 techniczn</w:t>
      </w:r>
      <w:r w:rsidR="00914187">
        <w:rPr>
          <w:rFonts w:ascii="Cambria" w:hAnsi="Cambria" w:cs="Arial"/>
          <w:sz w:val="22"/>
          <w:szCs w:val="22"/>
          <w:lang w:eastAsia="pl-PL"/>
        </w:rPr>
        <w:t xml:space="preserve">ego </w:t>
      </w:r>
      <w:r w:rsidR="00924FA0">
        <w:rPr>
          <w:rFonts w:ascii="Cambria" w:hAnsi="Cambria" w:cs="Arial"/>
          <w:sz w:val="22"/>
          <w:szCs w:val="22"/>
          <w:lang w:eastAsia="pl-PL"/>
        </w:rPr>
        <w:t>lub narzędzi</w:t>
      </w:r>
      <w:r w:rsidR="00914187">
        <w:rPr>
          <w:rFonts w:ascii="Cambria" w:hAnsi="Cambria" w:cs="Arial"/>
          <w:sz w:val="22"/>
          <w:szCs w:val="22"/>
          <w:lang w:eastAsia="pl-PL"/>
        </w:rPr>
        <w:t>a</w:t>
      </w:r>
      <w:r w:rsidR="00924FA0">
        <w:rPr>
          <w:rFonts w:ascii="Cambria" w:hAnsi="Cambria" w:cs="Arial"/>
          <w:sz w:val="22"/>
          <w:szCs w:val="22"/>
          <w:lang w:eastAsia="pl-PL"/>
        </w:rPr>
        <w:t xml:space="preserve">, w którym zgodnie z Umową Wykonawca obowiązany był stosować olej biodegradowalny. </w:t>
      </w:r>
    </w:p>
    <w:p w14:paraId="6F170C6C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2.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W przypadku Odwołania Zlecenia z winy Wykonawcy, to wówczas Wykonawca zapłaci Zamawiającemu karę umowną w wysokości 10% wartości prac objętych Zleceniem, lecz nie mniej niż 2.500 zł. </w:t>
      </w:r>
    </w:p>
    <w:p w14:paraId="6244873D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3.</w:t>
      </w:r>
      <w:r>
        <w:rPr>
          <w:rFonts w:ascii="Cambria" w:hAnsi="Cambria" w:cs="Arial"/>
          <w:sz w:val="22"/>
          <w:szCs w:val="22"/>
          <w:lang w:eastAsia="pl-PL"/>
        </w:rPr>
        <w:tab/>
        <w:t>W przypadku odstąpienia od Umowy (w całości lub w części) przez którąkolwiek ze Stron z przyczyn leżących po stronie Wykonawcy, Wykonawca zapłaci Zamawiającemu karę umowną w wysokości 10% Wartości Przedmiotu Umowy niewykonanego do dnia odstąpienia,</w:t>
      </w:r>
      <w: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lecz nie mniej niż 2.500 zł.</w:t>
      </w:r>
    </w:p>
    <w:p w14:paraId="7A0520AC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4.</w:t>
      </w:r>
      <w:r>
        <w:rPr>
          <w:rFonts w:ascii="Cambria" w:hAnsi="Cambria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31C36DCE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5.</w:t>
      </w:r>
      <w:r>
        <w:rPr>
          <w:rFonts w:ascii="Cambria" w:hAnsi="Cambria"/>
          <w:sz w:val="22"/>
          <w:szCs w:val="22"/>
          <w:lang w:eastAsia="pl-PL"/>
        </w:rPr>
        <w:tab/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31585379" w14:textId="77777777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6.</w:t>
      </w:r>
      <w:r>
        <w:rPr>
          <w:rFonts w:ascii="Cambria" w:hAnsi="Cambria" w:cs="Arial"/>
          <w:sz w:val="22"/>
          <w:szCs w:val="22"/>
          <w:lang w:eastAsia="pl-PL"/>
        </w:rPr>
        <w:tab/>
        <w:t xml:space="preserve">Wykonawca jest uprawniony do naliczenia kary umownej za każdy rozpoczęty dzień zwłoki Zamawiającego </w:t>
      </w:r>
      <w:r>
        <w:rPr>
          <w:rFonts w:ascii="Cambria" w:hAnsi="Cambria" w:cs="Arial"/>
          <w:bCs/>
          <w:sz w:val="22"/>
          <w:szCs w:val="22"/>
          <w:lang w:eastAsia="pl-PL"/>
        </w:rPr>
        <w:t>w odbiorze prac na danej pozycji objętej Zleceniem - w wysokości 1 % wartości prac brutto na danej pozycji objętej Zleceniem, w stosunku do których Zamawiający pozostaje w zwłoce z odbiorem.</w:t>
      </w:r>
    </w:p>
    <w:p w14:paraId="2487286B" w14:textId="3F9A6F20" w:rsidR="0013110C" w:rsidRDefault="0013110C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7.</w:t>
      </w:r>
      <w:r>
        <w:rPr>
          <w:rFonts w:ascii="Cambria" w:hAnsi="Cambria" w:cs="Arial"/>
          <w:bCs/>
          <w:sz w:val="22"/>
          <w:szCs w:val="22"/>
          <w:lang w:eastAsia="pl-PL"/>
        </w:rPr>
        <w:tab/>
        <w:t xml:space="preserve">Strony określają limit kar umownych naliczonych na podstawie </w:t>
      </w:r>
      <w:r w:rsidR="00715258">
        <w:rPr>
          <w:rFonts w:ascii="Cambria" w:hAnsi="Cambria" w:cs="Arial"/>
          <w:bCs/>
          <w:sz w:val="22"/>
          <w:szCs w:val="22"/>
          <w:lang w:eastAsia="pl-PL"/>
        </w:rPr>
        <w:t xml:space="preserve">Umowy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 50% Wartości Przedmiotu Umowy. </w:t>
      </w:r>
    </w:p>
    <w:p w14:paraId="08788055" w14:textId="77777777" w:rsidR="000C69B9" w:rsidRDefault="000C69B9" w:rsidP="00225ACD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97480D9" w14:textId="2FDC015B" w:rsidR="0013110C" w:rsidRPr="00787B24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787B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bookmarkStart w:id="2" w:name="_Toc68356761"/>
      <w:r w:rsidR="00436EA8" w:rsidRPr="00787B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2</w:t>
      </w:r>
      <w:r w:rsidRPr="00787B24">
        <w:rPr>
          <w:rFonts w:ascii="Cambria" w:hAnsi="Cambria" w:cs="Arial"/>
          <w:b/>
          <w:sz w:val="22"/>
          <w:szCs w:val="22"/>
          <w:lang w:eastAsia="pl-PL"/>
        </w:rPr>
        <w:br/>
        <w:t>Ubezpieczenia</w:t>
      </w:r>
      <w:bookmarkEnd w:id="2"/>
    </w:p>
    <w:p w14:paraId="557FC8CA" w14:textId="6ACA6BDC" w:rsidR="0013110C" w:rsidRDefault="0013110C" w:rsidP="00225ACD">
      <w:pPr>
        <w:numPr>
          <w:ilvl w:val="0"/>
          <w:numId w:val="2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Wykonawca, zgodnie z wymaganiami </w:t>
      </w:r>
      <w:r w:rsidR="00787B24">
        <w:rPr>
          <w:rFonts w:ascii="Cambria" w:hAnsi="Cambria" w:cs="Arial"/>
          <w:sz w:val="22"/>
          <w:szCs w:val="22"/>
          <w:lang w:eastAsia="pl-PL"/>
        </w:rPr>
        <w:t>zapytania ofertowego</w:t>
      </w:r>
      <w:r>
        <w:rPr>
          <w:rFonts w:ascii="Cambria" w:hAnsi="Cambria" w:cs="Arial"/>
          <w:sz w:val="22"/>
          <w:szCs w:val="22"/>
          <w:lang w:eastAsia="pl-PL"/>
        </w:rPr>
        <w:t>, przed zawarciem Umowy zawarł umowę ubezpieczenia odpowiedzialności cywilnej dotyczącej działalności objętej Przedmiotem Umowy („Ubezpieczenie OC”) na sumę ubezpieczenia nie mniejszą niż _________________________ zł.</w:t>
      </w:r>
    </w:p>
    <w:p w14:paraId="2246E3EC" w14:textId="77777777" w:rsidR="0013110C" w:rsidRDefault="0013110C" w:rsidP="00225ACD">
      <w:pPr>
        <w:numPr>
          <w:ilvl w:val="0"/>
          <w:numId w:val="2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14:paraId="3C5B79C1" w14:textId="240659D7" w:rsidR="0013110C" w:rsidRPr="00994A02" w:rsidRDefault="0013110C" w:rsidP="00994A02">
      <w:pPr>
        <w:numPr>
          <w:ilvl w:val="0"/>
          <w:numId w:val="24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Wykonawca nie wykona obowiązku, o którym, mowa w ust. 2, Zamawiający wedle swojego wyboru może</w:t>
      </w:r>
      <w:r w:rsidR="00994A02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994A02">
        <w:rPr>
          <w:rFonts w:ascii="Cambria" w:hAnsi="Cambria" w:cs="Arial"/>
          <w:sz w:val="22"/>
          <w:szCs w:val="22"/>
          <w:lang w:eastAsia="pl-PL"/>
        </w:rPr>
        <w:t>odstąpić od Umowy</w:t>
      </w:r>
      <w:r w:rsidR="00994A02">
        <w:rPr>
          <w:rFonts w:ascii="Cambria" w:hAnsi="Cambria" w:cs="Arial"/>
          <w:sz w:val="22"/>
          <w:szCs w:val="22"/>
          <w:lang w:eastAsia="pl-PL"/>
        </w:rPr>
        <w:t>.</w:t>
      </w:r>
    </w:p>
    <w:p w14:paraId="45EC59F1" w14:textId="77777777" w:rsidR="0076698F" w:rsidRDefault="0076698F" w:rsidP="00994A02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74347F9" w14:textId="3EB7C36E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§ 1</w:t>
      </w:r>
      <w:r w:rsidR="00787B24">
        <w:rPr>
          <w:rFonts w:ascii="Cambria" w:hAnsi="Cambria"/>
          <w:b/>
          <w:sz w:val="22"/>
          <w:szCs w:val="22"/>
          <w:lang w:eastAsia="pl-PL"/>
        </w:rPr>
        <w:t>3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Odstąpienie od Umowy</w:t>
      </w:r>
    </w:p>
    <w:p w14:paraId="0B2CD1A2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Niezależnie od podstaw odstąpienia od Umowy wynikających z przepisów prawa lub z innych postanowień Umowy, Zamawiający ma prawo odstąpić od Umowy w przypadku wystąpienia którejkolwiek z poniższych okoliczności:</w:t>
      </w:r>
    </w:p>
    <w:p w14:paraId="42015D97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dwukrotnego wystąpienia przypadku Odwołania Zlecenia z winy Wykonawcy;</w:t>
      </w:r>
    </w:p>
    <w:p w14:paraId="49704591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dwukrotnego niewykonania przez Wykonawcę pisemnych zaleceń wydanych przez Przedstawiciela Zamawiającego dotyczących sposobu lub terminu wykonywania prac;</w:t>
      </w:r>
    </w:p>
    <w:p w14:paraId="7329B21A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naliczenia Wykonawcy kar umownych na kwotę stanowiącą ponad 10 % Wartości Przedmiotu Umowy;</w:t>
      </w:r>
    </w:p>
    <w:p w14:paraId="21A274E7" w14:textId="77777777" w:rsidR="0013110C" w:rsidRDefault="0013110C" w:rsidP="00225ACD">
      <w:pPr>
        <w:numPr>
          <w:ilvl w:val="1"/>
          <w:numId w:val="27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pozostaje w zwłoce z przyjęciem Zlecenia o więcej niż 3 dni.</w:t>
      </w:r>
    </w:p>
    <w:p w14:paraId="706B734B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Zamawiający ma ponadto prawo odstąpić od Umowy, jeżeli Wykonawca narusza postanowienia Umowy dotyczące sposobu wykonania Przedmiotu Umowy. Oświadczenie o odstąpieniu powinno zostać poprzedzone wezwaniem drugiej Strony do zaprzestania naruszeń postanowień Umowy i wyznaczeniem terminu nie krótszego niż 3 dni. Po bezskutecznym upływie tego terminu Zamawiający będzie uprawniony odstąpić od Umowy. </w:t>
      </w:r>
    </w:p>
    <w:p w14:paraId="6532F8FC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6F86B562" w14:textId="77777777" w:rsidR="0013110C" w:rsidRPr="00BF7692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Odstąpienie od Umowy może nastąpić do końca terminu </w:t>
      </w:r>
      <w:r w:rsidRPr="00BF7692">
        <w:rPr>
          <w:rFonts w:ascii="Cambria" w:hAnsi="Cambria" w:cs="Arial"/>
          <w:sz w:val="22"/>
          <w:szCs w:val="22"/>
          <w:lang w:eastAsia="pl-PL"/>
        </w:rPr>
        <w:t>wskazanego w § 3 ust. 1.</w:t>
      </w:r>
    </w:p>
    <w:p w14:paraId="1DE968A4" w14:textId="22A5E416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Odstąpienie od Umowy wywołuje skutek w stosunku do zobowiązań nieodebranych do dnia złożenia oświadczenia o odstąpieniu. Po odstąpieniu od Umowy Zamawiający dokona inwentaryzacji prac wykonanych do dnia odstąpienia. Zamawiający jest zobowiązany do odebrania prac wykonanych zgodnie z Umową do dnia odstąpienia za zapłatą wynagrodzenia. </w:t>
      </w:r>
    </w:p>
    <w:p w14:paraId="1E600EC2" w14:textId="77777777" w:rsidR="0013110C" w:rsidRDefault="0013110C" w:rsidP="00225ACD">
      <w:pPr>
        <w:numPr>
          <w:ilvl w:val="0"/>
          <w:numId w:val="2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całości lub części w terminie 30 dni od powzięcia wiadomości o powyższych okolicznościach. </w:t>
      </w:r>
    </w:p>
    <w:p w14:paraId="3C0A3107" w14:textId="77777777" w:rsidR="009C2C14" w:rsidRDefault="009C2C14" w:rsidP="009C2C1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14:paraId="2C5B21BA" w14:textId="08C32BD6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385DB3">
        <w:rPr>
          <w:rFonts w:ascii="Cambria" w:hAnsi="Cambria" w:cs="Arial"/>
          <w:b/>
          <w:sz w:val="22"/>
          <w:szCs w:val="22"/>
          <w:lang w:eastAsia="pl-PL"/>
        </w:rPr>
        <w:t>4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Porozumiewanie się Stron</w:t>
      </w:r>
    </w:p>
    <w:p w14:paraId="3F299810" w14:textId="29BE2621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pisemnie, telefonicznie</w:t>
      </w:r>
      <w:r w:rsidR="009C3C15">
        <w:rPr>
          <w:rFonts w:ascii="Cambria" w:hAnsi="Cambria" w:cs="Arial"/>
          <w:sz w:val="22"/>
          <w:szCs w:val="22"/>
          <w:lang w:eastAsia="en-US"/>
        </w:rPr>
        <w:t xml:space="preserve"> lub </w:t>
      </w:r>
      <w:r>
        <w:rPr>
          <w:rFonts w:ascii="Cambria" w:hAnsi="Cambria" w:cs="Arial"/>
          <w:sz w:val="22"/>
          <w:szCs w:val="22"/>
          <w:lang w:eastAsia="en-US"/>
        </w:rPr>
        <w:t>pocztą elektroniczną, chyba, że Umowa stanowi inaczej. Za datę otrzymania dokumentów, Strony uznają dzień ich przekazania pocztą elektroniczną</w:t>
      </w:r>
      <w:r w:rsidR="009C3C15">
        <w:rPr>
          <w:rFonts w:ascii="Cambria" w:hAnsi="Cambria" w:cs="Arial"/>
          <w:sz w:val="22"/>
          <w:szCs w:val="22"/>
          <w:lang w:eastAsia="en-US"/>
        </w:rPr>
        <w:t>.</w:t>
      </w:r>
    </w:p>
    <w:p w14:paraId="39BB8032" w14:textId="77777777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6931C498" w14:textId="77777777" w:rsidR="0013110C" w:rsidRDefault="0013110C" w:rsidP="00225ACD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>
        <w:rPr>
          <w:rFonts w:ascii="Cambria" w:hAnsi="Cambria" w:cs="Arial"/>
          <w:sz w:val="22"/>
          <w:szCs w:val="22"/>
          <w:u w:val="single"/>
          <w:lang w:eastAsia="en-US"/>
        </w:rPr>
        <w:t>Zamawiający:</w:t>
      </w:r>
    </w:p>
    <w:p w14:paraId="354FF188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Adres: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385171B" w14:textId="11F4E72E" w:rsidR="0013110C" w:rsidRDefault="0013110C" w:rsidP="009C3C15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 xml:space="preserve">Telefon:   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73D429F1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 xml:space="preserve">e-mail:   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D59F92A" w14:textId="77777777" w:rsidR="0013110C" w:rsidRDefault="0013110C" w:rsidP="00225ACD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>
        <w:rPr>
          <w:rFonts w:ascii="Cambria" w:hAnsi="Cambria" w:cs="Arial"/>
          <w:sz w:val="22"/>
          <w:szCs w:val="22"/>
          <w:u w:val="single"/>
          <w:lang w:eastAsia="pl-PL"/>
        </w:rPr>
        <w:t>Wykonawca:</w:t>
      </w:r>
    </w:p>
    <w:p w14:paraId="6FB88869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Imię i Nazwisko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15562147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 xml:space="preserve">Adres:  </w:t>
      </w:r>
      <w:r>
        <w:rPr>
          <w:rFonts w:ascii="Cambria" w:hAnsi="Cambria" w:cs="Arial"/>
          <w:sz w:val="22"/>
          <w:szCs w:val="22"/>
          <w:lang w:eastAsia="pl-PL"/>
        </w:rPr>
        <w:tab/>
      </w:r>
      <w:proofErr w:type="gramEnd"/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4476175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Telefon: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03F074CF" w14:textId="77777777" w:rsidR="0013110C" w:rsidRDefault="0013110C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e-mail: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3ABDECA3" w14:textId="77777777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14:paraId="232BEEFA" w14:textId="37D906F8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Zamawiający niezwłocznie po zawarciu Umowy powiadomi Wykonawcę, na adres wskazany w ust. 2, o osobach uprawnionych z jego strony do zlecania prac, kontroli i nadzoru ich wykonania oraz odbioru prac objętych przedmiotem Zleceń („Przedstawiciel Zamawiającego”). Powiadomienie nastąpi, wedle wyboru Zamawiającego, pisemnie</w:t>
      </w:r>
      <w:r w:rsidR="009C3C15">
        <w:rPr>
          <w:rFonts w:ascii="Cambria" w:hAnsi="Cambria" w:cs="Arial"/>
          <w:sz w:val="22"/>
          <w:szCs w:val="22"/>
          <w:lang w:eastAsia="en-US"/>
        </w:rPr>
        <w:t xml:space="preserve"> lub</w:t>
      </w:r>
      <w:r>
        <w:rPr>
          <w:rFonts w:ascii="Cambria" w:hAnsi="Cambria" w:cs="Arial"/>
          <w:sz w:val="22"/>
          <w:szCs w:val="22"/>
          <w:lang w:eastAsia="en-US"/>
        </w:rPr>
        <w:t xml:space="preserve"> pocztą elektroniczną</w:t>
      </w:r>
      <w:r w:rsidR="009C3C15">
        <w:rPr>
          <w:rFonts w:ascii="Cambria" w:hAnsi="Cambria" w:cs="Arial"/>
          <w:sz w:val="22"/>
          <w:szCs w:val="22"/>
          <w:lang w:eastAsia="en-US"/>
        </w:rPr>
        <w:t>.</w:t>
      </w:r>
    </w:p>
    <w:p w14:paraId="677BA46A" w14:textId="1BED3575" w:rsidR="0013110C" w:rsidRDefault="0013110C" w:rsidP="00225AC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Wykonawca niezwłocznie po zawarciu Umowy powiadomi Zamawiającego, na adres wskazany w ust. 2, o osobach uprawnionych z jego strony do reprezentacji przy wszystkich sprawach związanych z wykonywaniem Przedmiotu Umowy, w tym w szczególności do potwierdzania przekazania Zlecenia i uczestnictwa w odbiorach prac („Przedstawiciel Wykonawcy”). W przypadku zaniechania tego obowiązku wezwania do przyjęcia Zlecenia przekazane przez Zamawiającego na adres e-mail</w:t>
      </w:r>
      <w:r w:rsidR="00A53A05">
        <w:rPr>
          <w:rFonts w:ascii="Cambria" w:hAnsi="Cambria" w:cs="Arial"/>
          <w:sz w:val="22"/>
          <w:szCs w:val="22"/>
          <w:lang w:eastAsia="en-US"/>
        </w:rPr>
        <w:t xml:space="preserve">. </w:t>
      </w:r>
      <w:r>
        <w:rPr>
          <w:rFonts w:ascii="Cambria" w:hAnsi="Cambria" w:cs="Arial"/>
          <w:sz w:val="22"/>
          <w:szCs w:val="22"/>
          <w:lang w:eastAsia="en-US"/>
        </w:rPr>
        <w:t xml:space="preserve">Wykonawcy wskazany w ust. 2 będą uważane za przekazane zgodnie z Umową. Przedstawiciel Wykonawcy będzie również prowadzić nadzór nad realizacją prac w zakresie bezpieczeństwa i higieny pracy oraz nad realizacją Przedmiotu Umowy zgodnie z opisem przedmiotu zamówienia i przyjętą technologią. </w:t>
      </w:r>
    </w:p>
    <w:p w14:paraId="0D5F6E2C" w14:textId="0C2CA564" w:rsidR="0013110C" w:rsidRDefault="0013110C" w:rsidP="00225AC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W przypadku zmiany Przedstawiciela Zamawiającego, Zamawiający powiadomi Wykonawcę o ustanowieniu nowego Przedstawiciela Zamawiającego. Powiadomienie nastąpi, wedle wyboru Zamawiającego, pisemnie</w:t>
      </w:r>
      <w:r w:rsidR="0074524D">
        <w:rPr>
          <w:rFonts w:ascii="Cambria" w:hAnsi="Cambria" w:cs="Arial"/>
          <w:sz w:val="22"/>
          <w:szCs w:val="22"/>
          <w:lang w:eastAsia="pl-PL"/>
        </w:rPr>
        <w:t xml:space="preserve"> lub </w:t>
      </w:r>
      <w:r>
        <w:rPr>
          <w:rFonts w:ascii="Cambria" w:hAnsi="Cambria" w:cs="Arial"/>
          <w:sz w:val="22"/>
          <w:szCs w:val="22"/>
          <w:lang w:eastAsia="pl-PL"/>
        </w:rPr>
        <w:t>pocztą elektroniczną</w:t>
      </w:r>
      <w:r w:rsidR="0074524D">
        <w:rPr>
          <w:rFonts w:ascii="Cambria" w:hAnsi="Cambria" w:cs="Arial"/>
          <w:sz w:val="22"/>
          <w:szCs w:val="22"/>
          <w:lang w:eastAsia="pl-PL"/>
        </w:rPr>
        <w:t>.</w:t>
      </w:r>
    </w:p>
    <w:p w14:paraId="21124489" w14:textId="30F8C62A" w:rsidR="0013110C" w:rsidRDefault="0013110C" w:rsidP="00225AC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przypadku zmiany Przedstawiciela Wykonawcy, Wykonawca powiadomi Zamawiającego o ustanowieniu nowego Przedstawiciela Wykonawcy. Powiadomienie nastąpi, wedle wyboru Wykonawcy, pisemnie</w:t>
      </w:r>
      <w:r w:rsidR="0074524D">
        <w:rPr>
          <w:rFonts w:ascii="Cambria" w:hAnsi="Cambria" w:cs="Arial"/>
          <w:sz w:val="22"/>
          <w:szCs w:val="22"/>
          <w:lang w:eastAsia="pl-PL"/>
        </w:rPr>
        <w:t xml:space="preserve"> lub</w:t>
      </w:r>
      <w:r>
        <w:rPr>
          <w:rFonts w:ascii="Cambria" w:hAnsi="Cambria" w:cs="Arial"/>
          <w:sz w:val="22"/>
          <w:szCs w:val="22"/>
          <w:lang w:eastAsia="pl-PL"/>
        </w:rPr>
        <w:t xml:space="preserve"> pocztą elektroniczną</w:t>
      </w:r>
      <w:r w:rsidR="0074524D">
        <w:rPr>
          <w:rFonts w:ascii="Cambria" w:hAnsi="Cambria" w:cs="Arial"/>
          <w:sz w:val="22"/>
          <w:szCs w:val="22"/>
          <w:lang w:eastAsia="pl-PL"/>
        </w:rPr>
        <w:t>.</w:t>
      </w:r>
    </w:p>
    <w:p w14:paraId="5CEE0E92" w14:textId="77777777" w:rsidR="000C69B9" w:rsidRDefault="000C69B9" w:rsidP="00225AC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5CF060B" w14:textId="2D28034B" w:rsidR="0013110C" w:rsidRDefault="0013110C" w:rsidP="00225AC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§ 1</w:t>
      </w:r>
      <w:r w:rsidR="00385DB3">
        <w:rPr>
          <w:rFonts w:ascii="Cambria" w:hAnsi="Cambria" w:cs="Arial"/>
          <w:b/>
          <w:sz w:val="22"/>
          <w:szCs w:val="22"/>
          <w:lang w:eastAsia="pl-PL"/>
        </w:rPr>
        <w:t>5</w:t>
      </w:r>
      <w:r>
        <w:rPr>
          <w:rFonts w:ascii="Cambria" w:hAnsi="Cambria" w:cs="Arial"/>
          <w:b/>
          <w:sz w:val="22"/>
          <w:szCs w:val="22"/>
          <w:lang w:eastAsia="pl-PL"/>
        </w:rPr>
        <w:br/>
        <w:t>Rozstrzyganie sporów</w:t>
      </w:r>
    </w:p>
    <w:p w14:paraId="42278B38" w14:textId="77777777" w:rsidR="0013110C" w:rsidRDefault="0013110C" w:rsidP="00225ACD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Zamawiający i Wykonawca podejmą starania, aby rozstrzygnąć ewentualne spory wynikające z Umowy ugodowo poprzez bezpośrednie negocjacje lub w drodze mediacji, o której mowa w przepisach o postępowaniu cywilnym.</w:t>
      </w:r>
    </w:p>
    <w:p w14:paraId="0214B82B" w14:textId="77777777" w:rsidR="0013110C" w:rsidRDefault="0013110C" w:rsidP="00225ACD">
      <w:pPr>
        <w:numPr>
          <w:ilvl w:val="0"/>
          <w:numId w:val="30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Jeżeli Zamawiający i Wykonawca nie będą w stanie rozstrzygnąć sporu ugodowo, wszelkie spory związane z Umową rozstrzygać będzie sąd powszechny właściwy miejscowo dla siedziby Zamawiającego.</w:t>
      </w:r>
    </w:p>
    <w:p w14:paraId="6FE9EE69" w14:textId="77777777" w:rsidR="0013110C" w:rsidRDefault="0013110C" w:rsidP="00225ACD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14:paraId="7C6C131A" w14:textId="3E6C3B3D" w:rsidR="0013110C" w:rsidRDefault="0013110C" w:rsidP="00225AC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</w:t>
      </w:r>
      <w:r w:rsidR="00385DB3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6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br/>
        <w:t>Postanowienia końcowe</w:t>
      </w:r>
    </w:p>
    <w:p w14:paraId="5925BF02" w14:textId="77777777"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14:paraId="181DA597" w14:textId="77777777"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26A34FD5" w14:textId="77777777" w:rsidR="0013110C" w:rsidRDefault="0013110C" w:rsidP="00225AC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623A5F44" w14:textId="77777777" w:rsidR="0013110C" w:rsidRDefault="0013110C" w:rsidP="00225ACD">
      <w:pPr>
        <w:numPr>
          <w:ilvl w:val="0"/>
          <w:numId w:val="31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Następujące załączniki do Umowy stanowią jej integralną część:</w:t>
      </w:r>
    </w:p>
    <w:p w14:paraId="74659914" w14:textId="57A09195" w:rsidR="0013110C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1 –</w:t>
      </w:r>
      <w:r w:rsidR="00436EA8" w:rsidRPr="00436EA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436EA8">
        <w:rPr>
          <w:rFonts w:ascii="Cambria" w:hAnsi="Cambria" w:cs="Arial"/>
          <w:sz w:val="22"/>
          <w:szCs w:val="22"/>
          <w:lang w:eastAsia="pl-PL"/>
        </w:rPr>
        <w:t>Zapytanie ofertowe</w:t>
      </w:r>
    </w:p>
    <w:p w14:paraId="78AE8B40" w14:textId="54A0E510" w:rsidR="0013110C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2 – Wykaz zagrożeń występujących na Obszarze Realizacji;</w:t>
      </w:r>
    </w:p>
    <w:p w14:paraId="5B21012C" w14:textId="77777777" w:rsidR="0013110C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3 - Oferta;</w:t>
      </w:r>
    </w:p>
    <w:p w14:paraId="67BDB2E2" w14:textId="56907BF1" w:rsidR="0013110C" w:rsidRPr="00385DB3" w:rsidRDefault="0013110C" w:rsidP="00225AC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Załącznik nr </w:t>
      </w:r>
      <w:r w:rsidR="00436EA8">
        <w:rPr>
          <w:rFonts w:ascii="Cambria" w:hAnsi="Cambria" w:cs="Arial"/>
          <w:color w:val="000000"/>
          <w:sz w:val="22"/>
          <w:szCs w:val="22"/>
          <w:lang w:eastAsia="pl-PL"/>
        </w:rPr>
        <w:t>4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– Wzór Protokołu Odbioru Robót; </w:t>
      </w:r>
    </w:p>
    <w:p w14:paraId="73846C34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1 do Umowy </w:t>
      </w:r>
    </w:p>
    <w:p w14:paraId="3A37FA81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10920B32" w14:textId="07D0AED7" w:rsidR="0013110C" w:rsidRDefault="00385DB3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Zapytanie ofertowe </w:t>
      </w:r>
      <w:r w:rsidR="0013110C">
        <w:rPr>
          <w:rFonts w:ascii="Cambria" w:hAnsi="Cambria" w:cs="Arial"/>
          <w:b/>
          <w:color w:val="000000"/>
          <w:sz w:val="22"/>
          <w:szCs w:val="22"/>
          <w:lang w:eastAsia="pl-PL"/>
        </w:rPr>
        <w:t>(wraz ze wszystkimi załącznikami)</w:t>
      </w:r>
    </w:p>
    <w:p w14:paraId="4DC438F5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BC9E6E4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2 do Umowy  </w:t>
      </w:r>
    </w:p>
    <w:p w14:paraId="0BABBB82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645154F" w14:textId="70B3FE5B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Wykaz zagrożeń występujących na Obszarze Realizacji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(terenie, na którym realizowany jest Przedmiot Umowy)</w:t>
      </w:r>
    </w:p>
    <w:p w14:paraId="334F628C" w14:textId="54DB944A" w:rsidR="0013110C" w:rsidRDefault="00385DB3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object w:dxaOrig="8925" w:dyaOrig="12631" w14:anchorId="26B30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5pt" o:ole="">
            <v:imagedata r:id="rId8" o:title=""/>
          </v:shape>
          <o:OLEObject Type="Embed" ProgID="Acrobat.Document.DC" ShapeID="_x0000_i1025" DrawAspect="Content" ObjectID="_1753696733" r:id="rId9"/>
        </w:object>
      </w:r>
    </w:p>
    <w:p w14:paraId="07846F74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3 do Umowy </w:t>
      </w:r>
    </w:p>
    <w:p w14:paraId="7EB45967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7D6C152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Oferta</w:t>
      </w:r>
    </w:p>
    <w:p w14:paraId="34C35F33" w14:textId="77777777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627FD65" w14:textId="77E8383A" w:rsidR="00385DB3" w:rsidRDefault="0013110C" w:rsidP="00385DB3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</w:p>
    <w:p w14:paraId="4FB417B0" w14:textId="05D137E0" w:rsidR="0013110C" w:rsidRDefault="0013110C" w:rsidP="00225ACD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385DB3">
        <w:rPr>
          <w:rFonts w:ascii="Cambria" w:hAnsi="Cambria" w:cs="Arial"/>
          <w:b/>
          <w:color w:val="000000"/>
          <w:sz w:val="22"/>
          <w:szCs w:val="22"/>
          <w:lang w:eastAsia="pl-PL"/>
        </w:rPr>
        <w:t>4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do Umowy</w:t>
      </w:r>
    </w:p>
    <w:p w14:paraId="4AFDA7F5" w14:textId="3DE651CD" w:rsidR="0013110C" w:rsidRDefault="0013110C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7DCF14D" w14:textId="60E3DEAD" w:rsidR="00DC18F1" w:rsidRDefault="00DC18F1" w:rsidP="00225AC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10980732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3358D30B" w14:textId="67FC8340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1219AAA" wp14:editId="05AF2099">
            <wp:extent cx="6067425" cy="53346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43" cy="53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2A94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85F6AF2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2F96B76F" w14:textId="77777777" w:rsidR="00E963B8" w:rsidRDefault="00E963B8" w:rsidP="00E963B8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5478584" w14:textId="5820AF49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8F15E2E" w14:textId="01CE709E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7C30D47" w14:textId="5DF62AA6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7CF1120" w14:textId="52D73741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0EC4BF5B" w14:textId="24BEC074" w:rsidR="00790955" w:rsidRDefault="00790955" w:rsidP="00225AC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sectPr w:rsidR="00790955"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537A" w14:textId="77777777" w:rsidR="00447930" w:rsidRDefault="00447930">
      <w:r>
        <w:separator/>
      </w:r>
    </w:p>
  </w:endnote>
  <w:endnote w:type="continuationSeparator" w:id="0">
    <w:p w14:paraId="01DE045D" w14:textId="77777777" w:rsidR="00447930" w:rsidRDefault="004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1BE0">
      <w:rPr>
        <w:rFonts w:ascii="Cambria" w:hAnsi="Cambria"/>
        <w:noProof/>
        <w:lang w:eastAsia="pl-PL"/>
      </w:rPr>
      <w:t>14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326" w14:textId="77777777" w:rsidR="00447930" w:rsidRDefault="00447930">
      <w:r>
        <w:separator/>
      </w:r>
    </w:p>
  </w:footnote>
  <w:footnote w:type="continuationSeparator" w:id="0">
    <w:p w14:paraId="03FAE9F9" w14:textId="77777777" w:rsidR="00447930" w:rsidRDefault="0044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A23405"/>
    <w:multiLevelType w:val="multilevel"/>
    <w:tmpl w:val="3C66746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314EDA"/>
    <w:multiLevelType w:val="hybridMultilevel"/>
    <w:tmpl w:val="836AD800"/>
    <w:lvl w:ilvl="0" w:tplc="F294DA2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77885"/>
    <w:multiLevelType w:val="hybridMultilevel"/>
    <w:tmpl w:val="C3B23E12"/>
    <w:lvl w:ilvl="0" w:tplc="BB3A3E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1" w15:restartNumberingAfterBreak="0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7271059">
    <w:abstractNumId w:val="27"/>
    <w:lvlOverride w:ilvl="0">
      <w:startOverride w:val="1"/>
    </w:lvlOverride>
  </w:num>
  <w:num w:numId="2" w16cid:durableId="1222987639">
    <w:abstractNumId w:val="22"/>
    <w:lvlOverride w:ilvl="0">
      <w:startOverride w:val="1"/>
    </w:lvlOverride>
  </w:num>
  <w:num w:numId="3" w16cid:durableId="314728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372265">
    <w:abstractNumId w:val="14"/>
    <w:lvlOverride w:ilvl="0">
      <w:startOverride w:val="1"/>
    </w:lvlOverride>
  </w:num>
  <w:num w:numId="5" w16cid:durableId="2083212104">
    <w:abstractNumId w:val="15"/>
  </w:num>
  <w:num w:numId="6" w16cid:durableId="646278654">
    <w:abstractNumId w:val="8"/>
  </w:num>
  <w:num w:numId="7" w16cid:durableId="459957151">
    <w:abstractNumId w:val="18"/>
  </w:num>
  <w:num w:numId="8" w16cid:durableId="486827933">
    <w:abstractNumId w:val="26"/>
  </w:num>
  <w:num w:numId="9" w16cid:durableId="872117384">
    <w:abstractNumId w:val="2"/>
  </w:num>
  <w:num w:numId="10" w16cid:durableId="1382366630">
    <w:abstractNumId w:val="3"/>
  </w:num>
  <w:num w:numId="11" w16cid:durableId="637272196">
    <w:abstractNumId w:val="24"/>
  </w:num>
  <w:num w:numId="12" w16cid:durableId="1611277625">
    <w:abstractNumId w:val="20"/>
  </w:num>
  <w:num w:numId="13" w16cid:durableId="1008171261">
    <w:abstractNumId w:val="6"/>
  </w:num>
  <w:num w:numId="14" w16cid:durableId="431631411">
    <w:abstractNumId w:val="23"/>
  </w:num>
  <w:num w:numId="15" w16cid:durableId="1989627070">
    <w:abstractNumId w:val="34"/>
  </w:num>
  <w:num w:numId="16" w16cid:durableId="201089520">
    <w:abstractNumId w:val="13"/>
  </w:num>
  <w:num w:numId="17" w16cid:durableId="1965690350">
    <w:abstractNumId w:val="12"/>
  </w:num>
  <w:num w:numId="18" w16cid:durableId="746610163">
    <w:abstractNumId w:val="16"/>
  </w:num>
  <w:num w:numId="19" w16cid:durableId="1837570299">
    <w:abstractNumId w:val="31"/>
  </w:num>
  <w:num w:numId="20" w16cid:durableId="1562212090">
    <w:abstractNumId w:val="11"/>
  </w:num>
  <w:num w:numId="21" w16cid:durableId="86314998">
    <w:abstractNumId w:val="17"/>
  </w:num>
  <w:num w:numId="22" w16cid:durableId="736364965">
    <w:abstractNumId w:val="9"/>
  </w:num>
  <w:num w:numId="23" w16cid:durableId="1943562158">
    <w:abstractNumId w:val="19"/>
  </w:num>
  <w:num w:numId="24" w16cid:durableId="645932274">
    <w:abstractNumId w:val="35"/>
  </w:num>
  <w:num w:numId="25" w16cid:durableId="1102530527">
    <w:abstractNumId w:val="4"/>
  </w:num>
  <w:num w:numId="26" w16cid:durableId="1474371857">
    <w:abstractNumId w:val="28"/>
  </w:num>
  <w:num w:numId="27" w16cid:durableId="1937664368">
    <w:abstractNumId w:val="32"/>
  </w:num>
  <w:num w:numId="28" w16cid:durableId="1762332143">
    <w:abstractNumId w:val="0"/>
  </w:num>
  <w:num w:numId="29" w16cid:durableId="751702284">
    <w:abstractNumId w:val="10"/>
  </w:num>
  <w:num w:numId="30" w16cid:durableId="439763605">
    <w:abstractNumId w:val="1"/>
  </w:num>
  <w:num w:numId="31" w16cid:durableId="795567528">
    <w:abstractNumId w:val="33"/>
  </w:num>
  <w:num w:numId="32" w16cid:durableId="92289564">
    <w:abstractNumId w:val="25"/>
  </w:num>
  <w:num w:numId="33" w16cid:durableId="395595077">
    <w:abstractNumId w:val="5"/>
  </w:num>
  <w:num w:numId="34" w16cid:durableId="1805849383">
    <w:abstractNumId w:val="30"/>
  </w:num>
  <w:num w:numId="35" w16cid:durableId="607349975">
    <w:abstractNumId w:val="21"/>
  </w:num>
  <w:num w:numId="36" w16cid:durableId="12261865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8521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A8"/>
    <w:rsid w:val="0000202C"/>
    <w:rsid w:val="000028A7"/>
    <w:rsid w:val="0000386D"/>
    <w:rsid w:val="000047B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A11"/>
    <w:rsid w:val="000261AA"/>
    <w:rsid w:val="00026BF5"/>
    <w:rsid w:val="00027803"/>
    <w:rsid w:val="000308F7"/>
    <w:rsid w:val="00031333"/>
    <w:rsid w:val="000324FD"/>
    <w:rsid w:val="00032E68"/>
    <w:rsid w:val="00032F05"/>
    <w:rsid w:val="00037665"/>
    <w:rsid w:val="0004046F"/>
    <w:rsid w:val="0004242A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62F7C"/>
    <w:rsid w:val="00063AA5"/>
    <w:rsid w:val="0006486E"/>
    <w:rsid w:val="0006514F"/>
    <w:rsid w:val="00065BEA"/>
    <w:rsid w:val="00066459"/>
    <w:rsid w:val="000708CE"/>
    <w:rsid w:val="00070FDA"/>
    <w:rsid w:val="00073DC0"/>
    <w:rsid w:val="000740C8"/>
    <w:rsid w:val="000741F9"/>
    <w:rsid w:val="00075D8B"/>
    <w:rsid w:val="00081839"/>
    <w:rsid w:val="00082197"/>
    <w:rsid w:val="0008241E"/>
    <w:rsid w:val="00083C1D"/>
    <w:rsid w:val="00084111"/>
    <w:rsid w:val="00084DF2"/>
    <w:rsid w:val="00084E71"/>
    <w:rsid w:val="00085ED1"/>
    <w:rsid w:val="000865A9"/>
    <w:rsid w:val="0009111C"/>
    <w:rsid w:val="00091135"/>
    <w:rsid w:val="00091245"/>
    <w:rsid w:val="00091AD2"/>
    <w:rsid w:val="0009497D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955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69B9"/>
    <w:rsid w:val="000C7379"/>
    <w:rsid w:val="000D0B9D"/>
    <w:rsid w:val="000D16AA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E746E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9A0"/>
    <w:rsid w:val="00111524"/>
    <w:rsid w:val="00111526"/>
    <w:rsid w:val="00112579"/>
    <w:rsid w:val="00113A41"/>
    <w:rsid w:val="00115A3E"/>
    <w:rsid w:val="001163A3"/>
    <w:rsid w:val="00122CD6"/>
    <w:rsid w:val="0012412D"/>
    <w:rsid w:val="0012494C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92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9CE"/>
    <w:rsid w:val="00166C21"/>
    <w:rsid w:val="00166D5C"/>
    <w:rsid w:val="0016752E"/>
    <w:rsid w:val="00167EC2"/>
    <w:rsid w:val="00174E66"/>
    <w:rsid w:val="00174F7C"/>
    <w:rsid w:val="00175321"/>
    <w:rsid w:val="001760FC"/>
    <w:rsid w:val="00177500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EB0"/>
    <w:rsid w:val="00190666"/>
    <w:rsid w:val="0019083D"/>
    <w:rsid w:val="00193DD8"/>
    <w:rsid w:val="0019446E"/>
    <w:rsid w:val="001961A4"/>
    <w:rsid w:val="001A1590"/>
    <w:rsid w:val="001A3C3F"/>
    <w:rsid w:val="001A3E00"/>
    <w:rsid w:val="001A47EA"/>
    <w:rsid w:val="001A4AB7"/>
    <w:rsid w:val="001A67C1"/>
    <w:rsid w:val="001A7188"/>
    <w:rsid w:val="001B03C3"/>
    <w:rsid w:val="001B0701"/>
    <w:rsid w:val="001B0918"/>
    <w:rsid w:val="001B1E1E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D38"/>
    <w:rsid w:val="001C3DD1"/>
    <w:rsid w:val="001C6FCF"/>
    <w:rsid w:val="001C769C"/>
    <w:rsid w:val="001C7FF2"/>
    <w:rsid w:val="001D172C"/>
    <w:rsid w:val="001D225F"/>
    <w:rsid w:val="001D6011"/>
    <w:rsid w:val="001D7446"/>
    <w:rsid w:val="001E0209"/>
    <w:rsid w:val="001E0ADF"/>
    <w:rsid w:val="001E1EE2"/>
    <w:rsid w:val="001E2729"/>
    <w:rsid w:val="001E2E4F"/>
    <w:rsid w:val="001E334C"/>
    <w:rsid w:val="001E3CF4"/>
    <w:rsid w:val="001E6E6E"/>
    <w:rsid w:val="001F078A"/>
    <w:rsid w:val="001F372E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66A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14C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863AA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339"/>
    <w:rsid w:val="002B4E7F"/>
    <w:rsid w:val="002B554E"/>
    <w:rsid w:val="002B7B51"/>
    <w:rsid w:val="002C3D39"/>
    <w:rsid w:val="002C409C"/>
    <w:rsid w:val="002C41F8"/>
    <w:rsid w:val="002C61DF"/>
    <w:rsid w:val="002C6F2D"/>
    <w:rsid w:val="002D4470"/>
    <w:rsid w:val="002D4E1B"/>
    <w:rsid w:val="002D5979"/>
    <w:rsid w:val="002D642D"/>
    <w:rsid w:val="002D7D66"/>
    <w:rsid w:val="002E207D"/>
    <w:rsid w:val="002E416F"/>
    <w:rsid w:val="002E4FAE"/>
    <w:rsid w:val="002F0795"/>
    <w:rsid w:val="002F1931"/>
    <w:rsid w:val="002F2D9C"/>
    <w:rsid w:val="002F352D"/>
    <w:rsid w:val="002F36C6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58F3"/>
    <w:rsid w:val="00335FC7"/>
    <w:rsid w:val="00336101"/>
    <w:rsid w:val="00336F69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2C2C"/>
    <w:rsid w:val="00374140"/>
    <w:rsid w:val="00375777"/>
    <w:rsid w:val="00375D2F"/>
    <w:rsid w:val="00382DDB"/>
    <w:rsid w:val="00383FAF"/>
    <w:rsid w:val="00384708"/>
    <w:rsid w:val="00385DB3"/>
    <w:rsid w:val="0038630B"/>
    <w:rsid w:val="00386856"/>
    <w:rsid w:val="0038748A"/>
    <w:rsid w:val="00387771"/>
    <w:rsid w:val="003901A4"/>
    <w:rsid w:val="003923AA"/>
    <w:rsid w:val="00394846"/>
    <w:rsid w:val="0039598F"/>
    <w:rsid w:val="003A1567"/>
    <w:rsid w:val="003A188D"/>
    <w:rsid w:val="003A2397"/>
    <w:rsid w:val="003B0127"/>
    <w:rsid w:val="003B1B0D"/>
    <w:rsid w:val="003B1C89"/>
    <w:rsid w:val="003B28B1"/>
    <w:rsid w:val="003B2A6C"/>
    <w:rsid w:val="003B314C"/>
    <w:rsid w:val="003B4A6C"/>
    <w:rsid w:val="003B61A7"/>
    <w:rsid w:val="003C1610"/>
    <w:rsid w:val="003C2C03"/>
    <w:rsid w:val="003C38D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855"/>
    <w:rsid w:val="003E493D"/>
    <w:rsid w:val="003E7360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E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471D"/>
    <w:rsid w:val="0042547A"/>
    <w:rsid w:val="004255F5"/>
    <w:rsid w:val="0042693B"/>
    <w:rsid w:val="00427960"/>
    <w:rsid w:val="00427ECC"/>
    <w:rsid w:val="004302A4"/>
    <w:rsid w:val="004303BE"/>
    <w:rsid w:val="00430AA6"/>
    <w:rsid w:val="00432F55"/>
    <w:rsid w:val="00433300"/>
    <w:rsid w:val="00433CC3"/>
    <w:rsid w:val="00433FD3"/>
    <w:rsid w:val="00434F0C"/>
    <w:rsid w:val="00436EA8"/>
    <w:rsid w:val="00437288"/>
    <w:rsid w:val="004374C2"/>
    <w:rsid w:val="0044061C"/>
    <w:rsid w:val="00441CA4"/>
    <w:rsid w:val="00441D3D"/>
    <w:rsid w:val="00442432"/>
    <w:rsid w:val="00443576"/>
    <w:rsid w:val="00443F67"/>
    <w:rsid w:val="004453A8"/>
    <w:rsid w:val="00447930"/>
    <w:rsid w:val="00447B6F"/>
    <w:rsid w:val="00450C99"/>
    <w:rsid w:val="00451A44"/>
    <w:rsid w:val="00454F11"/>
    <w:rsid w:val="0045565E"/>
    <w:rsid w:val="00455AFF"/>
    <w:rsid w:val="004564EC"/>
    <w:rsid w:val="0046056B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F42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6E23"/>
    <w:rsid w:val="004E71B1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6412"/>
    <w:rsid w:val="00507635"/>
    <w:rsid w:val="00510C12"/>
    <w:rsid w:val="00510F9A"/>
    <w:rsid w:val="00511815"/>
    <w:rsid w:val="005138EE"/>
    <w:rsid w:val="00514A3A"/>
    <w:rsid w:val="0051535E"/>
    <w:rsid w:val="005168F6"/>
    <w:rsid w:val="00517D73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623"/>
    <w:rsid w:val="00533D0D"/>
    <w:rsid w:val="005349F9"/>
    <w:rsid w:val="0053605A"/>
    <w:rsid w:val="00537139"/>
    <w:rsid w:val="00541162"/>
    <w:rsid w:val="00541166"/>
    <w:rsid w:val="00546655"/>
    <w:rsid w:val="005472D4"/>
    <w:rsid w:val="00547430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C4"/>
    <w:rsid w:val="00571AC3"/>
    <w:rsid w:val="005722A1"/>
    <w:rsid w:val="005728D9"/>
    <w:rsid w:val="00573C0B"/>
    <w:rsid w:val="00573DE7"/>
    <w:rsid w:val="005755D5"/>
    <w:rsid w:val="00581CB7"/>
    <w:rsid w:val="005833D6"/>
    <w:rsid w:val="005839A0"/>
    <w:rsid w:val="00584942"/>
    <w:rsid w:val="00584BA0"/>
    <w:rsid w:val="00586070"/>
    <w:rsid w:val="005901E2"/>
    <w:rsid w:val="00590EA1"/>
    <w:rsid w:val="00592D31"/>
    <w:rsid w:val="00593216"/>
    <w:rsid w:val="005946DE"/>
    <w:rsid w:val="00596825"/>
    <w:rsid w:val="00596F86"/>
    <w:rsid w:val="005978CC"/>
    <w:rsid w:val="005A2030"/>
    <w:rsid w:val="005A2A02"/>
    <w:rsid w:val="005A31E9"/>
    <w:rsid w:val="005A3609"/>
    <w:rsid w:val="005A57F0"/>
    <w:rsid w:val="005A67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333"/>
    <w:rsid w:val="005F761B"/>
    <w:rsid w:val="005F7FB7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4772C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D06"/>
    <w:rsid w:val="006B6DE5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6F5D"/>
    <w:rsid w:val="006C72A4"/>
    <w:rsid w:val="006C7883"/>
    <w:rsid w:val="006D076E"/>
    <w:rsid w:val="006D0D50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3827"/>
    <w:rsid w:val="006E4C7F"/>
    <w:rsid w:val="006E53B8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F9F"/>
    <w:rsid w:val="00712B9D"/>
    <w:rsid w:val="00714053"/>
    <w:rsid w:val="00714513"/>
    <w:rsid w:val="00715258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4524D"/>
    <w:rsid w:val="00746BFA"/>
    <w:rsid w:val="00750438"/>
    <w:rsid w:val="0075068C"/>
    <w:rsid w:val="00751047"/>
    <w:rsid w:val="0075113B"/>
    <w:rsid w:val="00751894"/>
    <w:rsid w:val="00751E51"/>
    <w:rsid w:val="00752D2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1E88"/>
    <w:rsid w:val="00772DEB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B24"/>
    <w:rsid w:val="00790955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D60"/>
    <w:rsid w:val="00804805"/>
    <w:rsid w:val="00805A81"/>
    <w:rsid w:val="0080669F"/>
    <w:rsid w:val="00806FD6"/>
    <w:rsid w:val="0081039D"/>
    <w:rsid w:val="0081108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37C5A"/>
    <w:rsid w:val="0084315D"/>
    <w:rsid w:val="00847E39"/>
    <w:rsid w:val="00852D07"/>
    <w:rsid w:val="008530AD"/>
    <w:rsid w:val="008556B5"/>
    <w:rsid w:val="00855995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FDC"/>
    <w:rsid w:val="00876679"/>
    <w:rsid w:val="008766E1"/>
    <w:rsid w:val="00876828"/>
    <w:rsid w:val="00876C6D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C69"/>
    <w:rsid w:val="008B58AB"/>
    <w:rsid w:val="008B59EA"/>
    <w:rsid w:val="008B7A0D"/>
    <w:rsid w:val="008B7D6B"/>
    <w:rsid w:val="008C0FC8"/>
    <w:rsid w:val="008C14B6"/>
    <w:rsid w:val="008C339C"/>
    <w:rsid w:val="008C716F"/>
    <w:rsid w:val="008C7724"/>
    <w:rsid w:val="008D0586"/>
    <w:rsid w:val="008D07D3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5456"/>
    <w:rsid w:val="008E6820"/>
    <w:rsid w:val="008E6D0D"/>
    <w:rsid w:val="008E7152"/>
    <w:rsid w:val="008E7DB7"/>
    <w:rsid w:val="008F0B20"/>
    <w:rsid w:val="008F1E0F"/>
    <w:rsid w:val="008F22B6"/>
    <w:rsid w:val="008F2C3C"/>
    <w:rsid w:val="008F41CD"/>
    <w:rsid w:val="009018D6"/>
    <w:rsid w:val="00903584"/>
    <w:rsid w:val="00904AAE"/>
    <w:rsid w:val="00906DC6"/>
    <w:rsid w:val="009079C3"/>
    <w:rsid w:val="009109B6"/>
    <w:rsid w:val="00911E5C"/>
    <w:rsid w:val="00912787"/>
    <w:rsid w:val="00912B79"/>
    <w:rsid w:val="00912C8F"/>
    <w:rsid w:val="009132F0"/>
    <w:rsid w:val="00914187"/>
    <w:rsid w:val="00914294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377"/>
    <w:rsid w:val="00957A6E"/>
    <w:rsid w:val="009605F8"/>
    <w:rsid w:val="009618D7"/>
    <w:rsid w:val="009618EE"/>
    <w:rsid w:val="009633B8"/>
    <w:rsid w:val="00964B4B"/>
    <w:rsid w:val="00965592"/>
    <w:rsid w:val="009663BC"/>
    <w:rsid w:val="00966618"/>
    <w:rsid w:val="00967E90"/>
    <w:rsid w:val="00973BE5"/>
    <w:rsid w:val="00974959"/>
    <w:rsid w:val="00974FC1"/>
    <w:rsid w:val="00975BBB"/>
    <w:rsid w:val="0097661C"/>
    <w:rsid w:val="009806E0"/>
    <w:rsid w:val="00982138"/>
    <w:rsid w:val="00982F9D"/>
    <w:rsid w:val="00983873"/>
    <w:rsid w:val="009859CE"/>
    <w:rsid w:val="00986210"/>
    <w:rsid w:val="00991790"/>
    <w:rsid w:val="00992D76"/>
    <w:rsid w:val="00993368"/>
    <w:rsid w:val="0099465E"/>
    <w:rsid w:val="00994A02"/>
    <w:rsid w:val="009A1A27"/>
    <w:rsid w:val="009A217D"/>
    <w:rsid w:val="009A2364"/>
    <w:rsid w:val="009A2E7C"/>
    <w:rsid w:val="009A42CB"/>
    <w:rsid w:val="009A566E"/>
    <w:rsid w:val="009A69DA"/>
    <w:rsid w:val="009B2886"/>
    <w:rsid w:val="009B2F6B"/>
    <w:rsid w:val="009B3A35"/>
    <w:rsid w:val="009B52FC"/>
    <w:rsid w:val="009B5D25"/>
    <w:rsid w:val="009C08E7"/>
    <w:rsid w:val="009C0CCC"/>
    <w:rsid w:val="009C2C14"/>
    <w:rsid w:val="009C3C15"/>
    <w:rsid w:val="009C63FD"/>
    <w:rsid w:val="009C6CAD"/>
    <w:rsid w:val="009D18D5"/>
    <w:rsid w:val="009D25DD"/>
    <w:rsid w:val="009D39D0"/>
    <w:rsid w:val="009D3A68"/>
    <w:rsid w:val="009D3ED5"/>
    <w:rsid w:val="009D5680"/>
    <w:rsid w:val="009D5E96"/>
    <w:rsid w:val="009D5FE4"/>
    <w:rsid w:val="009D6B98"/>
    <w:rsid w:val="009D7FED"/>
    <w:rsid w:val="009E08E3"/>
    <w:rsid w:val="009E1BEC"/>
    <w:rsid w:val="009E3FF2"/>
    <w:rsid w:val="009E4481"/>
    <w:rsid w:val="009E4F98"/>
    <w:rsid w:val="009F0CB1"/>
    <w:rsid w:val="009F10C3"/>
    <w:rsid w:val="009F39F1"/>
    <w:rsid w:val="009F54FC"/>
    <w:rsid w:val="009F60DE"/>
    <w:rsid w:val="00A0223A"/>
    <w:rsid w:val="00A02B79"/>
    <w:rsid w:val="00A0492F"/>
    <w:rsid w:val="00A05268"/>
    <w:rsid w:val="00A0743B"/>
    <w:rsid w:val="00A12108"/>
    <w:rsid w:val="00A1463E"/>
    <w:rsid w:val="00A1615F"/>
    <w:rsid w:val="00A1707E"/>
    <w:rsid w:val="00A17459"/>
    <w:rsid w:val="00A21BE0"/>
    <w:rsid w:val="00A22732"/>
    <w:rsid w:val="00A242F5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3A05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250"/>
    <w:rsid w:val="00A676C3"/>
    <w:rsid w:val="00A7092B"/>
    <w:rsid w:val="00A70EB7"/>
    <w:rsid w:val="00A71513"/>
    <w:rsid w:val="00A7179A"/>
    <w:rsid w:val="00A74A41"/>
    <w:rsid w:val="00A74DD6"/>
    <w:rsid w:val="00A753E0"/>
    <w:rsid w:val="00A7596B"/>
    <w:rsid w:val="00A76E17"/>
    <w:rsid w:val="00A77C55"/>
    <w:rsid w:val="00A803CB"/>
    <w:rsid w:val="00A81695"/>
    <w:rsid w:val="00A8243B"/>
    <w:rsid w:val="00A82A05"/>
    <w:rsid w:val="00A85F90"/>
    <w:rsid w:val="00A85FCE"/>
    <w:rsid w:val="00A87009"/>
    <w:rsid w:val="00A91969"/>
    <w:rsid w:val="00A9326F"/>
    <w:rsid w:val="00A9561C"/>
    <w:rsid w:val="00A95D2D"/>
    <w:rsid w:val="00AA3E41"/>
    <w:rsid w:val="00AA728F"/>
    <w:rsid w:val="00AB05FA"/>
    <w:rsid w:val="00AB0C55"/>
    <w:rsid w:val="00AB22E2"/>
    <w:rsid w:val="00AB47F1"/>
    <w:rsid w:val="00AB5F27"/>
    <w:rsid w:val="00AB62C4"/>
    <w:rsid w:val="00AB75E4"/>
    <w:rsid w:val="00AB7DE9"/>
    <w:rsid w:val="00AC05CD"/>
    <w:rsid w:val="00AC1693"/>
    <w:rsid w:val="00AC46D5"/>
    <w:rsid w:val="00AC4AC9"/>
    <w:rsid w:val="00AC4EB1"/>
    <w:rsid w:val="00AC562D"/>
    <w:rsid w:val="00AC5BE2"/>
    <w:rsid w:val="00AC7E35"/>
    <w:rsid w:val="00AC7FEF"/>
    <w:rsid w:val="00AD1541"/>
    <w:rsid w:val="00AD1626"/>
    <w:rsid w:val="00AD19FC"/>
    <w:rsid w:val="00AD33AE"/>
    <w:rsid w:val="00AD44A9"/>
    <w:rsid w:val="00AD5724"/>
    <w:rsid w:val="00AD6583"/>
    <w:rsid w:val="00AD7731"/>
    <w:rsid w:val="00AE11A5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0EF"/>
    <w:rsid w:val="00B077F3"/>
    <w:rsid w:val="00B07B76"/>
    <w:rsid w:val="00B07E4D"/>
    <w:rsid w:val="00B10CD3"/>
    <w:rsid w:val="00B1508F"/>
    <w:rsid w:val="00B15E44"/>
    <w:rsid w:val="00B17CCD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6B8D"/>
    <w:rsid w:val="00B40316"/>
    <w:rsid w:val="00B427B4"/>
    <w:rsid w:val="00B44049"/>
    <w:rsid w:val="00B440DF"/>
    <w:rsid w:val="00B44177"/>
    <w:rsid w:val="00B44276"/>
    <w:rsid w:val="00B4645F"/>
    <w:rsid w:val="00B46AEC"/>
    <w:rsid w:val="00B5048D"/>
    <w:rsid w:val="00B51EEA"/>
    <w:rsid w:val="00B5209F"/>
    <w:rsid w:val="00B60043"/>
    <w:rsid w:val="00B60066"/>
    <w:rsid w:val="00B60405"/>
    <w:rsid w:val="00B6221F"/>
    <w:rsid w:val="00B626C7"/>
    <w:rsid w:val="00B63B06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59DB"/>
    <w:rsid w:val="00B76BE6"/>
    <w:rsid w:val="00B77C3D"/>
    <w:rsid w:val="00B81E97"/>
    <w:rsid w:val="00B83303"/>
    <w:rsid w:val="00B84683"/>
    <w:rsid w:val="00B84A9F"/>
    <w:rsid w:val="00B91AE8"/>
    <w:rsid w:val="00B91B38"/>
    <w:rsid w:val="00B94484"/>
    <w:rsid w:val="00B96929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478E"/>
    <w:rsid w:val="00BC4AAA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5E8"/>
    <w:rsid w:val="00BE7BEA"/>
    <w:rsid w:val="00BF09E9"/>
    <w:rsid w:val="00BF125F"/>
    <w:rsid w:val="00BF28FA"/>
    <w:rsid w:val="00BF38CA"/>
    <w:rsid w:val="00BF6947"/>
    <w:rsid w:val="00BF7692"/>
    <w:rsid w:val="00BF7C5C"/>
    <w:rsid w:val="00C00488"/>
    <w:rsid w:val="00C0253D"/>
    <w:rsid w:val="00C04B40"/>
    <w:rsid w:val="00C05792"/>
    <w:rsid w:val="00C062FD"/>
    <w:rsid w:val="00C0720A"/>
    <w:rsid w:val="00C106E4"/>
    <w:rsid w:val="00C128DF"/>
    <w:rsid w:val="00C13415"/>
    <w:rsid w:val="00C13433"/>
    <w:rsid w:val="00C14D33"/>
    <w:rsid w:val="00C15AAA"/>
    <w:rsid w:val="00C1605B"/>
    <w:rsid w:val="00C16891"/>
    <w:rsid w:val="00C17CF8"/>
    <w:rsid w:val="00C22380"/>
    <w:rsid w:val="00C243CF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53D2"/>
    <w:rsid w:val="00C67101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F95"/>
    <w:rsid w:val="00C93D58"/>
    <w:rsid w:val="00C943F4"/>
    <w:rsid w:val="00C94726"/>
    <w:rsid w:val="00C947C9"/>
    <w:rsid w:val="00C95132"/>
    <w:rsid w:val="00C95287"/>
    <w:rsid w:val="00C95C5C"/>
    <w:rsid w:val="00C96373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C00F3"/>
    <w:rsid w:val="00CC0710"/>
    <w:rsid w:val="00CC0C1F"/>
    <w:rsid w:val="00CC0CF9"/>
    <w:rsid w:val="00CC100A"/>
    <w:rsid w:val="00CC4E51"/>
    <w:rsid w:val="00CD0792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3E5"/>
    <w:rsid w:val="00CE0976"/>
    <w:rsid w:val="00CE1DE8"/>
    <w:rsid w:val="00CE3297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DF0"/>
    <w:rsid w:val="00D14A42"/>
    <w:rsid w:val="00D15E08"/>
    <w:rsid w:val="00D16B15"/>
    <w:rsid w:val="00D16E52"/>
    <w:rsid w:val="00D209ED"/>
    <w:rsid w:val="00D232DB"/>
    <w:rsid w:val="00D233A0"/>
    <w:rsid w:val="00D25066"/>
    <w:rsid w:val="00D254F6"/>
    <w:rsid w:val="00D272E7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41A2"/>
    <w:rsid w:val="00D441AB"/>
    <w:rsid w:val="00D451E0"/>
    <w:rsid w:val="00D45980"/>
    <w:rsid w:val="00D47A42"/>
    <w:rsid w:val="00D52AE1"/>
    <w:rsid w:val="00D54569"/>
    <w:rsid w:val="00D55D27"/>
    <w:rsid w:val="00D60038"/>
    <w:rsid w:val="00D61342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8F1"/>
    <w:rsid w:val="00DC28A0"/>
    <w:rsid w:val="00DC30C7"/>
    <w:rsid w:val="00DC50C5"/>
    <w:rsid w:val="00DC752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7188"/>
    <w:rsid w:val="00DF034D"/>
    <w:rsid w:val="00DF0B6D"/>
    <w:rsid w:val="00DF14F8"/>
    <w:rsid w:val="00DF2639"/>
    <w:rsid w:val="00DF41FD"/>
    <w:rsid w:val="00DF46A0"/>
    <w:rsid w:val="00DF4E29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725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855"/>
    <w:rsid w:val="00E44A03"/>
    <w:rsid w:val="00E46E9B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68D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3B8"/>
    <w:rsid w:val="00E965F0"/>
    <w:rsid w:val="00E9732C"/>
    <w:rsid w:val="00EA2A65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D03"/>
    <w:rsid w:val="00EF0254"/>
    <w:rsid w:val="00EF0ABA"/>
    <w:rsid w:val="00EF5E67"/>
    <w:rsid w:val="00EF640B"/>
    <w:rsid w:val="00F004DD"/>
    <w:rsid w:val="00F02A85"/>
    <w:rsid w:val="00F04C7E"/>
    <w:rsid w:val="00F04E90"/>
    <w:rsid w:val="00F066A9"/>
    <w:rsid w:val="00F068EA"/>
    <w:rsid w:val="00F075EB"/>
    <w:rsid w:val="00F07F64"/>
    <w:rsid w:val="00F10A0E"/>
    <w:rsid w:val="00F1163A"/>
    <w:rsid w:val="00F11FB3"/>
    <w:rsid w:val="00F12033"/>
    <w:rsid w:val="00F12839"/>
    <w:rsid w:val="00F12F7E"/>
    <w:rsid w:val="00F13580"/>
    <w:rsid w:val="00F135E8"/>
    <w:rsid w:val="00F2021D"/>
    <w:rsid w:val="00F25B21"/>
    <w:rsid w:val="00F33D5D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C73"/>
    <w:rsid w:val="00F75AF0"/>
    <w:rsid w:val="00F76DA3"/>
    <w:rsid w:val="00F774C4"/>
    <w:rsid w:val="00F80659"/>
    <w:rsid w:val="00F8361F"/>
    <w:rsid w:val="00F909FA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B6BA8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4E1-2092-422D-88E1-029E5225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5294</Words>
  <Characters>31766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 (Nadl. Piwniczna)</cp:lastModifiedBy>
  <cp:revision>2</cp:revision>
  <cp:lastPrinted>2017-05-23T11:32:00Z</cp:lastPrinted>
  <dcterms:created xsi:type="dcterms:W3CDTF">2023-08-16T11:13:00Z</dcterms:created>
  <dcterms:modified xsi:type="dcterms:W3CDTF">2023-08-16T11:13:00Z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