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632B4D82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>na dzień zawarcia Umowy</w:t>
      </w:r>
      <w:r w:rsidR="003C30F8">
        <w:rPr>
          <w:rStyle w:val="Odwoanieprzypisudolnego"/>
          <w:rFonts w:ascii="Georgia" w:hAnsi="Georgia"/>
          <w:color w:val="auto"/>
          <w:lang w:val="pl-PL"/>
        </w:rPr>
        <w:footnoteReference w:id="1"/>
      </w:r>
      <w:r w:rsidRPr="001005C8">
        <w:rPr>
          <w:rFonts w:ascii="Georgia" w:hAnsi="Georgia"/>
          <w:color w:val="auto"/>
          <w:lang w:val="pl-PL"/>
        </w:rPr>
        <w:t xml:space="preserve">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308CC89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 xml:space="preserve">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5DDFA91A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>;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221B0700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1 stanie się nieprawdziwe, niezwłocznie, jednak nie później niż w terminie </w:t>
      </w:r>
      <w:r w:rsidR="00EA227D">
        <w:rPr>
          <w:rFonts w:ascii="Georgia" w:hAnsi="Georgia"/>
          <w:lang w:val="pl-PL"/>
        </w:rPr>
        <w:t>7</w:t>
      </w:r>
      <w:r w:rsidR="00C91136" w:rsidRPr="001005C8">
        <w:rPr>
          <w:rFonts w:ascii="Georgia" w:hAnsi="Georgia"/>
          <w:lang w:val="pl-PL"/>
        </w:rPr>
        <w:t xml:space="preserve">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1B794089" w14:textId="3313BE26" w:rsidR="005067F0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6B0FF2BA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Ponadto</w:t>
      </w:r>
      <w:r w:rsidR="005067F0">
        <w:rPr>
          <w:rFonts w:ascii="Georgia" w:hAnsi="Georgia"/>
          <w:lang w:val="pl-PL"/>
        </w:rPr>
        <w:t>,</w:t>
      </w:r>
      <w:r w:rsidRPr="00F95893">
        <w:rPr>
          <w:rFonts w:ascii="Georgia" w:hAnsi="Georgia"/>
          <w:lang w:val="pl-PL"/>
        </w:rPr>
        <w:t xml:space="preserve">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</w:t>
      </w:r>
    </w:p>
    <w:p w14:paraId="3049D95F" w14:textId="74DD19FA" w:rsidR="00067B21" w:rsidRPr="008B7E66" w:rsidRDefault="00F9601A" w:rsidP="0088688E">
      <w:pPr>
        <w:spacing w:after="120" w:line="288" w:lineRule="auto"/>
        <w:rPr>
          <w:lang w:val="pl-PL"/>
        </w:rPr>
      </w:pPr>
    </w:p>
    <w:p w14:paraId="1D098024" w14:textId="25B44CCD" w:rsidR="00211EBC" w:rsidRPr="00211EBC" w:rsidRDefault="00211EBC" w:rsidP="0088688E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  <w:lang w:val="pl-PL"/>
        </w:rPr>
      </w:pPr>
      <w:r w:rsidRPr="00211EBC">
        <w:rPr>
          <w:rFonts w:ascii="Georgia" w:eastAsia="Calibri" w:hAnsi="Georgia" w:cs="Arial"/>
          <w:i/>
          <w:color w:val="FF0000"/>
          <w:lang w:val="pl-PL"/>
        </w:rPr>
        <w:t>KLAUZULE DOT. ZAKAZU RE-EKSPORTU DO ROSJI</w:t>
      </w:r>
    </w:p>
    <w:p w14:paraId="3772F161" w14:textId="1925973B" w:rsidR="00211EBC" w:rsidRPr="00D47321" w:rsidRDefault="00211EBC" w:rsidP="00211EBC">
      <w:pPr>
        <w:jc w:val="both"/>
        <w:rPr>
          <w:rFonts w:ascii="Georgia" w:hAnsi="Georgia"/>
          <w:color w:val="FF0000"/>
          <w:lang w:val="pl-PL"/>
        </w:rPr>
      </w:pPr>
      <w:r w:rsidRPr="00D47321">
        <w:rPr>
          <w:rFonts w:ascii="Georgia" w:hAnsi="Georgia"/>
          <w:i/>
          <w:color w:val="FF0000"/>
          <w:lang w:val="pl-PL"/>
        </w:rPr>
        <w:t xml:space="preserve">Postanowienia od pkt. 2.5 do pkt. 2.7 zakazujące powrotnego wywozu do Rosji i powrotnego wywozu w celu wykorzystania w Rosji </w:t>
      </w:r>
      <w:r w:rsidRPr="00D47321">
        <w:rPr>
          <w:rFonts w:ascii="Georgia" w:hAnsi="Georgia"/>
          <w:b/>
          <w:i/>
          <w:color w:val="FF0000"/>
          <w:lang w:val="pl-PL"/>
        </w:rPr>
        <w:t>należy</w:t>
      </w:r>
      <w:r w:rsidRPr="00D47321">
        <w:rPr>
          <w:rFonts w:ascii="Georgia" w:hAnsi="Georgia"/>
          <w:i/>
          <w:color w:val="FF0000"/>
          <w:lang w:val="pl-PL"/>
        </w:rPr>
        <w:t xml:space="preserve"> stosować w przypadku, kiedy </w:t>
      </w:r>
      <w:r w:rsidR="000A339C">
        <w:rPr>
          <w:rFonts w:ascii="Georgia" w:hAnsi="Georgia"/>
          <w:i/>
          <w:color w:val="FF0000"/>
          <w:lang w:val="pl-PL"/>
        </w:rPr>
        <w:t xml:space="preserve">……………….. </w:t>
      </w:r>
      <w:r w:rsidRPr="00D47321">
        <w:rPr>
          <w:rFonts w:ascii="Georgia" w:hAnsi="Georgia"/>
          <w:i/>
          <w:color w:val="FF0000"/>
          <w:lang w:val="pl-PL"/>
        </w:rPr>
        <w:t>występuje w roli eksportera przy sprzedaży, dostawie, przekazywaniu lub wywozie, do państwa trzeciego, z wyjątkiem krajów partnerskich wymienionych w załączniku VIII do rozporządzenia (UE) nr 833/2014, towarów lub technologii wymienionych w załącznikach XI, XX 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2B792799" w14:textId="4B508C10" w:rsidR="005067F0" w:rsidRPr="006338B4" w:rsidRDefault="005067F0" w:rsidP="005067F0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>Kontrahent</w:t>
      </w:r>
      <w:r w:rsidRPr="00ED74A3">
        <w:rPr>
          <w:rStyle w:val="Odwoanieprzypisudolnego"/>
          <w:rFonts w:ascii="Georgia" w:hAnsi="Georgia"/>
          <w:i/>
          <w:color w:val="auto"/>
          <w:sz w:val="24"/>
          <w:lang w:val="pl-PL"/>
        </w:rPr>
        <w:footnoteReference w:id="2"/>
      </w:r>
      <w:r w:rsidRPr="006338B4">
        <w:rPr>
          <w:rFonts w:ascii="Georgia" w:hAnsi="Georgia"/>
          <w:color w:val="auto"/>
          <w:lang w:val="pl-PL"/>
        </w:rPr>
        <w:t xml:space="preserve"> zobowiązuje się, że nie dokona, bezpośrednio ani pośrednio, re-eksportu do Rosji ani re-eksportu w celu wykorzystania w Rosji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A7624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A7624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objętych Umową.</w:t>
      </w:r>
    </w:p>
    <w:p w14:paraId="02AC7984" w14:textId="69E08E23" w:rsidR="00211EBC" w:rsidRPr="006338B4" w:rsidRDefault="00211EBC" w:rsidP="00211EBC">
      <w:pPr>
        <w:pStyle w:val="H2"/>
        <w:rPr>
          <w:rFonts w:ascii="Georgia" w:hAnsi="Georgia"/>
          <w:color w:val="auto"/>
          <w:szCs w:val="22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W </w:t>
      </w:r>
      <w:r w:rsidRPr="006338B4">
        <w:rPr>
          <w:rFonts w:ascii="Georgia" w:hAnsi="Georgia"/>
          <w:color w:val="auto"/>
          <w:szCs w:val="22"/>
          <w:lang w:val="pl-PL"/>
        </w:rPr>
        <w:t>przypadku naruszenia zobowiązań określonych w pkt. 2.5</w:t>
      </w:r>
      <w:r w:rsidR="000A339C">
        <w:rPr>
          <w:rFonts w:ascii="Georgia" w:hAnsi="Georgia"/>
          <w:color w:val="auto"/>
          <w:szCs w:val="22"/>
          <w:lang w:val="pl-PL"/>
        </w:rPr>
        <w:t xml:space="preserve"> ……………………..</w:t>
      </w:r>
      <w:r w:rsidRPr="006338B4">
        <w:rPr>
          <w:rFonts w:ascii="Georgia" w:hAnsi="Georgia"/>
          <w:color w:val="auto"/>
          <w:szCs w:val="22"/>
          <w:lang w:val="pl-PL"/>
        </w:rPr>
        <w:t>uprawniony będzie do rozwiązania Umowy z winy Kontrahenta, oraz do odszkodowania pokrywającego wszelkie szkody z tym związane i żądania zapłaty kary umownej w wysokości ..... %</w:t>
      </w:r>
      <w:r w:rsidRPr="006338B4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3"/>
      </w:r>
      <w:r w:rsidRPr="006338B4">
        <w:rPr>
          <w:rFonts w:ascii="Georgia" w:hAnsi="Georgia"/>
          <w:color w:val="auto"/>
          <w:szCs w:val="22"/>
          <w:lang w:val="pl-PL"/>
        </w:rPr>
        <w:t xml:space="preserve">  całkowitej wartości netto nabywanych przez Kontrahenta na podstawie Umowy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211EB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211EB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szCs w:val="22"/>
          <w:lang w:val="pl-PL"/>
        </w:rPr>
        <w:t>za każdy przypadek naruszenia.</w:t>
      </w:r>
    </w:p>
    <w:p w14:paraId="258D047D" w14:textId="37E474CA" w:rsidR="00B708F4" w:rsidRPr="006338B4" w:rsidRDefault="00B708F4" w:rsidP="00B708F4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Ponadto, jeżeli wskutek naruszenia zobowiązań określonych w pkt. 2.5 </w:t>
      </w:r>
      <w:r w:rsidR="000A339C">
        <w:rPr>
          <w:rFonts w:ascii="Georgia" w:hAnsi="Georgia"/>
          <w:color w:val="auto"/>
          <w:szCs w:val="22"/>
          <w:lang w:val="pl-PL"/>
        </w:rPr>
        <w:t>…………………..</w:t>
      </w:r>
      <w:r w:rsidRPr="006338B4">
        <w:rPr>
          <w:rFonts w:ascii="Georgia" w:hAnsi="Georgia"/>
          <w:color w:val="auto"/>
          <w:lang w:val="pl-PL"/>
        </w:rPr>
        <w:t xml:space="preserve">zostanie poddany jakimkolwiek restrykcjom, sankcjom czy ograniczeniom ze strony podmiotów wymienionych w pkt. 1 (i), </w:t>
      </w:r>
      <w:r w:rsidR="000A339C">
        <w:rPr>
          <w:rFonts w:ascii="Georgia" w:hAnsi="Georgia"/>
          <w:color w:val="auto"/>
          <w:szCs w:val="22"/>
          <w:lang w:val="pl-PL"/>
        </w:rPr>
        <w:t>…………………….</w:t>
      </w:r>
      <w:r w:rsidRPr="006338B4">
        <w:rPr>
          <w:rFonts w:ascii="Georgia" w:hAnsi="Georgia"/>
          <w:color w:val="auto"/>
          <w:lang w:val="pl-PL"/>
        </w:rPr>
        <w:t>uprawniony będzie do odszkodowania pokrywającego wszelkie szkody związane z takimi restrykcjami, sankcjami czy ograniczeniami.</w:t>
      </w:r>
    </w:p>
    <w:p w14:paraId="5E104988" w14:textId="54941132" w:rsidR="005067F0" w:rsidRDefault="005067F0" w:rsidP="0045468A">
      <w:pPr>
        <w:rPr>
          <w:lang w:val="pl-PL" w:eastAsia="pl-PL"/>
        </w:rPr>
      </w:pPr>
    </w:p>
    <w:p w14:paraId="4F6490EB" w14:textId="60185478" w:rsidR="00FA68DB" w:rsidRDefault="00FA68DB" w:rsidP="0045468A">
      <w:pPr>
        <w:rPr>
          <w:lang w:val="pl-PL" w:eastAsia="pl-PL"/>
        </w:rPr>
      </w:pPr>
    </w:p>
    <w:p w14:paraId="206D7C47" w14:textId="23456CDD" w:rsidR="00FA68DB" w:rsidRDefault="00FA68DB" w:rsidP="0045468A">
      <w:pPr>
        <w:rPr>
          <w:lang w:val="pl-PL" w:eastAsia="pl-PL"/>
        </w:rPr>
      </w:pPr>
    </w:p>
    <w:p w14:paraId="72A89229" w14:textId="77777777" w:rsidR="00FA68DB" w:rsidRDefault="00FA68DB" w:rsidP="00FA68DB">
      <w:pPr>
        <w:pStyle w:val="Tytu1"/>
        <w:jc w:val="center"/>
        <w:rPr>
          <w:rFonts w:ascii="Georgia" w:hAnsi="Georgia"/>
        </w:rPr>
      </w:pPr>
    </w:p>
    <w:sectPr w:rsidR="00FA6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74D65" w14:textId="77777777" w:rsidR="00F9601A" w:rsidRDefault="00F9601A" w:rsidP="005067F0">
      <w:pPr>
        <w:spacing w:after="0" w:line="240" w:lineRule="auto"/>
      </w:pPr>
      <w:r>
        <w:separator/>
      </w:r>
    </w:p>
  </w:endnote>
  <w:endnote w:type="continuationSeparator" w:id="0">
    <w:p w14:paraId="50D8B075" w14:textId="77777777" w:rsidR="00F9601A" w:rsidRDefault="00F9601A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AF35A" w14:textId="77777777" w:rsidR="00F9601A" w:rsidRDefault="00F9601A" w:rsidP="005067F0">
      <w:pPr>
        <w:spacing w:after="0" w:line="240" w:lineRule="auto"/>
      </w:pPr>
      <w:r>
        <w:separator/>
      </w:r>
    </w:p>
  </w:footnote>
  <w:footnote w:type="continuationSeparator" w:id="0">
    <w:p w14:paraId="3F63BA62" w14:textId="77777777" w:rsidR="00F9601A" w:rsidRDefault="00F9601A" w:rsidP="005067F0">
      <w:pPr>
        <w:spacing w:after="0" w:line="240" w:lineRule="auto"/>
      </w:pPr>
      <w:r>
        <w:continuationSeparator/>
      </w:r>
    </w:p>
  </w:footnote>
  <w:footnote w:id="1">
    <w:p w14:paraId="0F495291" w14:textId="2A90130C" w:rsidR="003C30F8" w:rsidRPr="003C30F8" w:rsidRDefault="003C30F8">
      <w:pPr>
        <w:pStyle w:val="Tekstprzypisudolnego"/>
        <w:rPr>
          <w:rFonts w:ascii="Georgia" w:hAnsi="Georgia"/>
          <w:i/>
          <w:sz w:val="18"/>
        </w:rPr>
      </w:pPr>
      <w:r w:rsidRPr="003C30F8">
        <w:rPr>
          <w:rStyle w:val="Odwoanieprzypisudolnego"/>
          <w:rFonts w:ascii="Georgia" w:hAnsi="Georgia"/>
          <w:i/>
          <w:sz w:val="18"/>
        </w:rPr>
        <w:footnoteRef/>
      </w:r>
      <w:r w:rsidRPr="003C30F8">
        <w:rPr>
          <w:rFonts w:ascii="Georgia" w:hAnsi="Georgia"/>
          <w:i/>
          <w:sz w:val="18"/>
        </w:rPr>
        <w:t xml:space="preserve"> Dotyczy również odpowiednio</w:t>
      </w:r>
      <w:r>
        <w:rPr>
          <w:rFonts w:ascii="Georgia" w:hAnsi="Georgia"/>
          <w:i/>
          <w:sz w:val="18"/>
        </w:rPr>
        <w:t xml:space="preserve"> przyjęcia/</w:t>
      </w:r>
      <w:r w:rsidR="00991C6B">
        <w:rPr>
          <w:rFonts w:ascii="Georgia" w:hAnsi="Georgia"/>
          <w:i/>
          <w:sz w:val="18"/>
        </w:rPr>
        <w:t>realizacj</w:t>
      </w:r>
      <w:r w:rsidR="00B71CCA">
        <w:rPr>
          <w:rFonts w:ascii="Georgia" w:hAnsi="Georgia"/>
          <w:i/>
          <w:sz w:val="18"/>
        </w:rPr>
        <w:t>i</w:t>
      </w:r>
      <w:r>
        <w:rPr>
          <w:rFonts w:ascii="Georgia" w:hAnsi="Georgia"/>
          <w:i/>
          <w:sz w:val="18"/>
        </w:rPr>
        <w:t xml:space="preserve"> </w:t>
      </w:r>
      <w:r w:rsidRPr="003C30F8">
        <w:rPr>
          <w:rFonts w:ascii="Georgia" w:hAnsi="Georgia"/>
          <w:i/>
          <w:sz w:val="18"/>
        </w:rPr>
        <w:t>Zamówienia</w:t>
      </w:r>
      <w:r>
        <w:rPr>
          <w:rFonts w:ascii="Georgia" w:hAnsi="Georgia"/>
          <w:i/>
          <w:sz w:val="18"/>
        </w:rPr>
        <w:t>.</w:t>
      </w:r>
    </w:p>
  </w:footnote>
  <w:footnote w:id="2">
    <w:p w14:paraId="6C1A2624" w14:textId="73A2A1C8" w:rsidR="005067F0" w:rsidRPr="00E43296" w:rsidRDefault="005067F0" w:rsidP="0045468A">
      <w:pPr>
        <w:pStyle w:val="Tekstprzypisudolnego"/>
        <w:spacing w:after="60"/>
        <w:jc w:val="both"/>
        <w:rPr>
          <w:rFonts w:ascii="Georgia" w:hAnsi="Georgia"/>
          <w:sz w:val="18"/>
        </w:rPr>
      </w:pPr>
      <w:r w:rsidRPr="00E43296">
        <w:rPr>
          <w:rStyle w:val="Odwoanieprzypisudolnego"/>
          <w:rFonts w:ascii="Georgia" w:hAnsi="Georgia"/>
          <w:sz w:val="18"/>
        </w:rPr>
        <w:footnoteRef/>
      </w:r>
      <w:r w:rsidRPr="00E43296">
        <w:rPr>
          <w:rFonts w:ascii="Georgia" w:hAnsi="Georgia"/>
          <w:sz w:val="18"/>
        </w:rPr>
        <w:t xml:space="preserve"> </w:t>
      </w:r>
      <w:r w:rsidR="00F9787A" w:rsidRPr="00E43296">
        <w:rPr>
          <w:rFonts w:ascii="Georgia" w:hAnsi="Georgia"/>
          <w:i/>
          <w:sz w:val="18"/>
        </w:rPr>
        <w:t xml:space="preserve">Przyjęte w treści pkt. 2.5 i pkt. 2.6 określenie „Kontrahent”, do dostosowania do nazewnictwa obowiązującego w Umowie dla strony, z którą </w:t>
      </w:r>
      <w:r w:rsidR="000A339C">
        <w:rPr>
          <w:rFonts w:ascii="Georgia" w:hAnsi="Georgia"/>
          <w:i/>
          <w:sz w:val="18"/>
        </w:rPr>
        <w:t>………………….</w:t>
      </w:r>
      <w:r w:rsidR="00F9787A" w:rsidRPr="00E43296">
        <w:rPr>
          <w:rFonts w:ascii="Georgia" w:hAnsi="Georgia"/>
          <w:i/>
          <w:sz w:val="18"/>
        </w:rPr>
        <w:t xml:space="preserve"> zawiera niniejszą Umowę, np. Kontrahent, Zamawiający, Kupujący, </w:t>
      </w:r>
      <w:r w:rsidR="003C30F8">
        <w:rPr>
          <w:rFonts w:ascii="Georgia" w:hAnsi="Georgia"/>
          <w:i/>
          <w:sz w:val="18"/>
        </w:rPr>
        <w:t>etc</w:t>
      </w:r>
      <w:r w:rsidR="00F9787A" w:rsidRPr="00E43296">
        <w:rPr>
          <w:rFonts w:ascii="Georgia" w:hAnsi="Georgia"/>
          <w:i/>
          <w:sz w:val="18"/>
        </w:rPr>
        <w:t>.</w:t>
      </w:r>
    </w:p>
  </w:footnote>
  <w:footnote w:id="3">
    <w:p w14:paraId="2DBE5F92" w14:textId="22138FD3" w:rsidR="00211EBC" w:rsidRPr="00E43296" w:rsidRDefault="00211EBC" w:rsidP="00211EBC">
      <w:pPr>
        <w:pStyle w:val="Tekstprzypisudolnego"/>
        <w:spacing w:after="60"/>
        <w:jc w:val="both"/>
        <w:rPr>
          <w:color w:val="0070C0"/>
          <w:sz w:val="18"/>
        </w:rPr>
      </w:pPr>
      <w:r w:rsidRPr="00E43296">
        <w:rPr>
          <w:rStyle w:val="Odwoanieprzypisudolnego"/>
          <w:rFonts w:ascii="Georgia" w:hAnsi="Georgia"/>
          <w:sz w:val="18"/>
        </w:rPr>
        <w:footnoteRef/>
      </w:r>
      <w:r w:rsidRPr="00E43296">
        <w:rPr>
          <w:rFonts w:ascii="Georgia" w:hAnsi="Georgia"/>
          <w:i/>
          <w:sz w:val="18"/>
        </w:rPr>
        <w:t xml:space="preserve"> </w:t>
      </w:r>
      <w:r w:rsidR="003C30F8">
        <w:rPr>
          <w:rFonts w:ascii="Georgia" w:hAnsi="Georgia"/>
          <w:i/>
          <w:sz w:val="18"/>
        </w:rPr>
        <w:t>Rekomenduje</w:t>
      </w:r>
      <w:r w:rsidRPr="00E43296">
        <w:rPr>
          <w:rFonts w:ascii="Georgia" w:hAnsi="Georgia"/>
          <w:i/>
          <w:sz w:val="18"/>
        </w:rPr>
        <w:t xml:space="preserve"> się, aby poziom kary nie był niższy niż 10%</w:t>
      </w:r>
      <w:r w:rsidR="003C30F8">
        <w:rPr>
          <w:rFonts w:ascii="Georgia" w:hAnsi="Georgia"/>
          <w:i/>
          <w:sz w:val="18"/>
        </w:rPr>
        <w:t xml:space="preserve"> wartości Umowy/Zamówienia</w:t>
      </w:r>
      <w:r w:rsidRPr="00E43296">
        <w:rPr>
          <w:rFonts w:ascii="Georgia" w:hAnsi="Georgia"/>
          <w:i/>
          <w:sz w:val="18"/>
        </w:rPr>
        <w:t>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6A71"/>
    <w:rsid w:val="00047461"/>
    <w:rsid w:val="0005248E"/>
    <w:rsid w:val="00070E18"/>
    <w:rsid w:val="00072C00"/>
    <w:rsid w:val="000A339C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1FA3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3D71"/>
    <w:rsid w:val="003C30F8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42EF6"/>
    <w:rsid w:val="00543C78"/>
    <w:rsid w:val="00562FD6"/>
    <w:rsid w:val="0057611A"/>
    <w:rsid w:val="00585455"/>
    <w:rsid w:val="00596151"/>
    <w:rsid w:val="00596304"/>
    <w:rsid w:val="005B5166"/>
    <w:rsid w:val="005B7D23"/>
    <w:rsid w:val="006338B4"/>
    <w:rsid w:val="0064686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3740A"/>
    <w:rsid w:val="00764A21"/>
    <w:rsid w:val="007963ED"/>
    <w:rsid w:val="007A7106"/>
    <w:rsid w:val="007B3944"/>
    <w:rsid w:val="007C0FC1"/>
    <w:rsid w:val="007C74D2"/>
    <w:rsid w:val="007E097B"/>
    <w:rsid w:val="007E3649"/>
    <w:rsid w:val="00803374"/>
    <w:rsid w:val="008051D7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91C6B"/>
    <w:rsid w:val="009C03A9"/>
    <w:rsid w:val="009E38C2"/>
    <w:rsid w:val="009E4501"/>
    <w:rsid w:val="00A048B4"/>
    <w:rsid w:val="00A04BC9"/>
    <w:rsid w:val="00A06496"/>
    <w:rsid w:val="00A44FB6"/>
    <w:rsid w:val="00A5025A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64F79"/>
    <w:rsid w:val="00B708F4"/>
    <w:rsid w:val="00B71CCA"/>
    <w:rsid w:val="00B72697"/>
    <w:rsid w:val="00B840AC"/>
    <w:rsid w:val="00B90CE8"/>
    <w:rsid w:val="00BB0D87"/>
    <w:rsid w:val="00BB1013"/>
    <w:rsid w:val="00BB3642"/>
    <w:rsid w:val="00BC4BCB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27DA3"/>
    <w:rsid w:val="00D311C8"/>
    <w:rsid w:val="00D41C71"/>
    <w:rsid w:val="00D44BC0"/>
    <w:rsid w:val="00D62A52"/>
    <w:rsid w:val="00D67DC8"/>
    <w:rsid w:val="00D70F0A"/>
    <w:rsid w:val="00D95C8A"/>
    <w:rsid w:val="00DE4F64"/>
    <w:rsid w:val="00DF1924"/>
    <w:rsid w:val="00DF59E7"/>
    <w:rsid w:val="00E16235"/>
    <w:rsid w:val="00E43296"/>
    <w:rsid w:val="00E84745"/>
    <w:rsid w:val="00E912A5"/>
    <w:rsid w:val="00EA227D"/>
    <w:rsid w:val="00EA591B"/>
    <w:rsid w:val="00ED74A3"/>
    <w:rsid w:val="00EE7A4D"/>
    <w:rsid w:val="00F177E8"/>
    <w:rsid w:val="00F337B8"/>
    <w:rsid w:val="00F506DC"/>
    <w:rsid w:val="00F513E3"/>
    <w:rsid w:val="00F85D95"/>
    <w:rsid w:val="00F95893"/>
    <w:rsid w:val="00F9601A"/>
    <w:rsid w:val="00F9787A"/>
    <w:rsid w:val="00FA0DD5"/>
    <w:rsid w:val="00FA2CEB"/>
    <w:rsid w:val="00FA68DB"/>
    <w:rsid w:val="00FC0EDF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A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39C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A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39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79C1F984D5443A8AB647B8758001A" ma:contentTypeVersion="0" ma:contentTypeDescription="Utwórz nowy dokument." ma:contentTypeScope="" ma:versionID="7d3a2d35ad8eceef463ab6fe078edb1d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ZQUVJZ5KM2P5-185214071-156</_dlc_DocId>
    <_dlc_DocIdUrl xmlns="cf0f98f6-afb6-42fc-a5ff-4e962580f232">
      <Url>http://intranet-oil/dokumenty/_layouts/DocIdRedir.aspx?ID=ZQUVJZ5KM2P5-185214071-156</Url>
      <Description>ZQUVJZ5KM2P5-185214071-156</Description>
    </_dlc_DocIdUr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C5F37-1C74-4470-BDAA-5718864EEC1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CB7153B-F324-42DC-B016-DA8C5356D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cf0f98f6-afb6-42fc-a5ff-4e962580f232"/>
  </ds:schemaRefs>
</ds:datastoreItem>
</file>

<file path=customXml/itemProps5.xml><?xml version="1.0" encoding="utf-8"?>
<ds:datastoreItem xmlns:ds="http://schemas.openxmlformats.org/officeDocument/2006/customXml" ds:itemID="{86664C57-36C4-4958-B321-F2392E6B9583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86BF8646-9242-4F6F-A393-3C9D0D97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663</Words>
  <Characters>3968</Characters>
  <Application>Microsoft Office Word</Application>
  <DocSecurity>0</DocSecurity>
  <Lines>57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Zborowski Kamil</cp:lastModifiedBy>
  <cp:revision>5</cp:revision>
  <dcterms:created xsi:type="dcterms:W3CDTF">2024-08-13T13:09:00Z</dcterms:created>
  <dcterms:modified xsi:type="dcterms:W3CDTF">2025-04-07T05:39:00Z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0x0101003CA79C1F984D5443A8AB647B8758001A</vt:lpwstr>
  </property>
  <property fmtid="{D5CDD505-2E9C-101B-9397-08002B2CF9AE}" pid="3" name="_dlc_DocIdItemGuid">
    <vt:lpwstr>c7d14bde-6742-4dca-a44c-b41ac154b0cd</vt:lpwstr>
  </property>
  <property fmtid="{D5CDD505-2E9C-101B-9397-08002B2CF9AE}" pid="4" name="docIndexRef">
    <vt:lpwstr>efdd1faf-e996-424a-9648-f6e662f55386</vt:lpwstr>
  </property>
  <property fmtid="{D5CDD505-2E9C-101B-9397-08002B2CF9AE}" pid="5" name="bjSaver">
    <vt:lpwstr>GCEspqaDE7aeLNusp2DBoxVKI0qjR4+7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[]</vt:lpwstr>
  </property>
  <property fmtid="{D5CDD505-2E9C-101B-9397-08002B2CF9AE}" pid="10" name="bjClsUserRVM">
    <vt:lpwstr>[]</vt:lpwstr>
  </property>
</Properties>
</file>