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KRS/CEiDG),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nie zachodzą podstawy wykluczenia z postępowania o </w:t>
      </w:r>
      <w:r w:rsidRPr="006F3A5D">
        <w:rPr>
          <w:rFonts w:asciiTheme="majorHAnsi" w:hAnsiTheme="majorHAnsi" w:cstheme="majorHAnsi"/>
        </w:rPr>
        <w:lastRenderedPageBreak/>
        <w:t>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10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7484E" w14:textId="77777777" w:rsidR="00F83478" w:rsidRDefault="00F83478">
      <w:r>
        <w:separator/>
      </w:r>
    </w:p>
  </w:endnote>
  <w:endnote w:type="continuationSeparator" w:id="0">
    <w:p w14:paraId="22EDFCC1" w14:textId="77777777" w:rsidR="00F83478" w:rsidRDefault="00F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204D" w14:textId="77777777" w:rsidR="00421397" w:rsidRDefault="00421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35E54" w14:textId="77777777" w:rsidR="00421397" w:rsidRDefault="00421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52CAE" w14:textId="77777777" w:rsidR="00F83478" w:rsidRDefault="00F83478">
      <w:r>
        <w:separator/>
      </w:r>
    </w:p>
  </w:footnote>
  <w:footnote w:type="continuationSeparator" w:id="0">
    <w:p w14:paraId="52ED8342" w14:textId="77777777" w:rsidR="00F83478" w:rsidRDefault="00F83478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F43A6" w14:textId="77777777" w:rsidR="00421397" w:rsidRDefault="00421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223971DE" w:rsidR="00A94A77" w:rsidRPr="002D75FC" w:rsidRDefault="00421397" w:rsidP="00421397">
    <w:pPr>
      <w:pStyle w:val="Nagwek"/>
      <w:tabs>
        <w:tab w:val="clear" w:pos="9072"/>
        <w:tab w:val="right" w:pos="9356"/>
      </w:tabs>
      <w:ind w:right="-143"/>
    </w:pPr>
    <w:r w:rsidRPr="00421397">
      <w:rPr>
        <w:rFonts w:asciiTheme="majorHAnsi" w:hAnsiTheme="majorHAnsi" w:cstheme="majorHAnsi"/>
        <w:iCs/>
      </w:rPr>
      <w:t>„Dostawa energii elektrycznej dla Wschowskiej Grupy Zakupowej w okresie od 01.01.2025 r. do 31.12.2026 r.”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345E" w14:textId="77777777" w:rsidR="00421397" w:rsidRDefault="00421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2362"/>
    <w:rsid w:val="0010334A"/>
    <w:rsid w:val="00113502"/>
    <w:rsid w:val="00170346"/>
    <w:rsid w:val="001B23AA"/>
    <w:rsid w:val="001D4E81"/>
    <w:rsid w:val="001E5D14"/>
    <w:rsid w:val="0020184A"/>
    <w:rsid w:val="00232455"/>
    <w:rsid w:val="002D75FC"/>
    <w:rsid w:val="002E5970"/>
    <w:rsid w:val="00321C1C"/>
    <w:rsid w:val="003A5B26"/>
    <w:rsid w:val="00421397"/>
    <w:rsid w:val="004224D5"/>
    <w:rsid w:val="0047156E"/>
    <w:rsid w:val="00500148"/>
    <w:rsid w:val="00511AAE"/>
    <w:rsid w:val="00535002"/>
    <w:rsid w:val="005B4B88"/>
    <w:rsid w:val="00694457"/>
    <w:rsid w:val="006C6977"/>
    <w:rsid w:val="006F3A5D"/>
    <w:rsid w:val="00704577"/>
    <w:rsid w:val="007175DB"/>
    <w:rsid w:val="00757CA8"/>
    <w:rsid w:val="007A2C46"/>
    <w:rsid w:val="007C6C0D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71A93"/>
    <w:rsid w:val="00CD117A"/>
    <w:rsid w:val="00D52183"/>
    <w:rsid w:val="00D64DFD"/>
    <w:rsid w:val="00DD64E8"/>
    <w:rsid w:val="00DF2822"/>
    <w:rsid w:val="00E149E7"/>
    <w:rsid w:val="00E60107"/>
    <w:rsid w:val="00E77646"/>
    <w:rsid w:val="00EB44AA"/>
    <w:rsid w:val="00F74B2A"/>
    <w:rsid w:val="00F83478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2024-02-09T08:50:00Z</dcterms:created>
  <dcterms:modified xsi:type="dcterms:W3CDTF">2024-05-28T09:31:00Z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