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5D49" w14:textId="77777777" w:rsidR="005F7CD0" w:rsidRDefault="005F7CD0" w:rsidP="005F7CD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Znak sprawy: 9/22 z dn. 17.08.2022. </w:t>
      </w:r>
      <w:r>
        <w:tab/>
      </w:r>
      <w: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Wrocław, dnia 05.09.2022 r</w:t>
      </w:r>
    </w:p>
    <w:p w14:paraId="5F397F5A" w14:textId="77777777" w:rsidR="005F7CD0" w:rsidRDefault="005F7CD0" w:rsidP="005F7CD0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784A0" w14:textId="77777777" w:rsidR="005F7CD0" w:rsidRDefault="005F7CD0" w:rsidP="005F7CD0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07BB4D" w14:textId="77777777" w:rsidR="005F7CD0" w:rsidRDefault="005F7CD0" w:rsidP="005F7CD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A95643" w14:textId="77777777" w:rsidR="005F7CD0" w:rsidRDefault="005F7CD0" w:rsidP="005F7CD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F0149" w14:textId="77777777" w:rsidR="005F7CD0" w:rsidRDefault="005F7CD0" w:rsidP="005F7CD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C12928" w14:textId="77777777" w:rsidR="005F7CD0" w:rsidRDefault="005F7CD0" w:rsidP="005F7CD0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postępowania</w:t>
      </w:r>
    </w:p>
    <w:p w14:paraId="4054CE74" w14:textId="77777777" w:rsidR="005F7CD0" w:rsidRDefault="005F7CD0" w:rsidP="005F7CD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8119B3" w14:textId="77777777" w:rsidR="005F7CD0" w:rsidRDefault="005F7CD0" w:rsidP="005F7CD0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</w:rPr>
        <w:t xml:space="preserve">na podstawie art. 275 pkt 1) ustawy z dnia 11 września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2019 r. – Prawo zamówień publicznych (Dz.U. z 2019 poz. 2019 ze zm.) na realizację zadania pn. </w:t>
      </w:r>
      <w:r>
        <w:rPr>
          <w:rFonts w:ascii="Times New Roman" w:hAnsi="Times New Roman" w:cs="Times New Roman"/>
          <w:b/>
          <w:bCs/>
          <w:sz w:val="24"/>
          <w:szCs w:val="24"/>
        </w:rPr>
        <w:t>Wymiana stolarki drzwiowej zewnętrznej  we Wrocławskiej Agencji Rozwoju Regionalnego S.A. w Pawilonie „A” przy ulicy Karmelkowej 29, we Wrocławiu.</w:t>
      </w:r>
    </w:p>
    <w:p w14:paraId="41C8F396" w14:textId="77777777" w:rsidR="00AB196D" w:rsidRDefault="00AB196D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2BEF9B5E" w14:textId="77777777" w:rsidR="00AB196D" w:rsidRDefault="005D062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Zgodnie z art. 222 ust. 5 ustawy z dnia 11 września 2019 r. Prawo zamówień publicznych (Dz.U. z 2019 r. poz. 2019 ze zm.) Zamawiający informuje, że wpłynęły następujące oferty:</w:t>
      </w:r>
    </w:p>
    <w:p w14:paraId="0D0B940D" w14:textId="6BE2630B" w:rsidR="00AB196D" w:rsidRDefault="00AB196D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90" w:type="dxa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3660"/>
        <w:gridCol w:w="3255"/>
        <w:gridCol w:w="1890"/>
      </w:tblGrid>
      <w:tr w:rsidR="00AB196D" w14:paraId="7FDB2D71" w14:textId="77777777" w:rsidTr="117020F8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A7B8BD" w14:textId="77777777" w:rsidR="00AB196D" w:rsidRDefault="005D06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DBC21C" w14:textId="77777777" w:rsidR="00AB196D" w:rsidRDefault="005D06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E99C31" w14:textId="77777777" w:rsidR="00AB196D" w:rsidRDefault="005D06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D37F568" w14:textId="77777777" w:rsidR="00AB196D" w:rsidRDefault="005D06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AB196D" w14:paraId="7D6521C5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9841BE" w14:textId="77777777" w:rsidR="00AB196D" w:rsidRDefault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FADEC2" w14:textId="40A4C021" w:rsidR="00AB196D" w:rsidRDefault="003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KULBUD TP MARCIN KULDANEK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698C26" w14:textId="54BDC7FE" w:rsidR="00AB196D" w:rsidRDefault="00DE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UL. </w:t>
            </w:r>
            <w:r w:rsidR="0035137B">
              <w:rPr>
                <w:rFonts w:ascii="Times New Roman" w:eastAsia="Times New Roman" w:hAnsi="Times New Roman" w:cs="Times New Roman"/>
                <w:sz w:val="24"/>
              </w:rPr>
              <w:t>LASOCKIEGO 1, 05-822 MILANÓWEK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BDC521C" w14:textId="6BAC2BC0" w:rsidR="00AB196D" w:rsidRDefault="003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107 890,00</w:t>
            </w:r>
          </w:p>
        </w:tc>
      </w:tr>
      <w:tr w:rsidR="00AB196D" w14:paraId="4EB34918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8F999B5" w14:textId="77777777" w:rsidR="00AB196D" w:rsidRDefault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DE3A9BC" w14:textId="35DDA976" w:rsidR="00AB196D" w:rsidRDefault="001B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S-ALUMINIUM SP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BBFDA0" w14:textId="466029BB" w:rsidR="00AB196D" w:rsidRDefault="001B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DĄBROWA GÓRNICZA 41-303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C0CB923" w14:textId="6C398435" w:rsidR="00AB196D" w:rsidRDefault="001B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114 000,00</w:t>
            </w:r>
          </w:p>
        </w:tc>
      </w:tr>
      <w:tr w:rsidR="00AB196D" w14:paraId="0BD2C567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FCD5EC4" w14:textId="77777777" w:rsidR="00AB196D" w:rsidRDefault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D3AED9D" w14:textId="5984387E" w:rsidR="00AB196D" w:rsidRDefault="00DE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OKNA PWP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BA2D34D" w14:textId="195F80BF" w:rsidR="00AB196D" w:rsidRDefault="00DE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UL. TYSIĄCLECIA 8, 41-303 DĄBROWA GÓRNICZA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27B00A" w14:textId="763E7C6D" w:rsidR="00AB196D" w:rsidRDefault="001B2EA0" w:rsidP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65 031, 19</w:t>
            </w:r>
          </w:p>
        </w:tc>
      </w:tr>
      <w:tr w:rsidR="00AB196D" w14:paraId="22A01F9C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598DEE6" w14:textId="77777777" w:rsidR="00AB196D" w:rsidRDefault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DA6CF55" w14:textId="394A71C3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0086A7" w14:textId="77FB2392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C8D55E7" w14:textId="7890A128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B196D" w14:paraId="659105E7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8941E47" w14:textId="77777777" w:rsidR="00AB196D" w:rsidRDefault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3C75BF0" w14:textId="5F8364F4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FCE88AE" w14:textId="5F0C4CFF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210503B" w14:textId="4EC4D45C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B196D" w14:paraId="3C74A486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B4EA11" w14:textId="77777777" w:rsidR="00AB196D" w:rsidRDefault="005D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3A3AA87" w14:textId="7013A097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8666E1A" w14:textId="3C04B286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F230157" w14:textId="1B41874A" w:rsidR="00AB196D" w:rsidRDefault="00AB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0061E4C" w14:textId="77777777" w:rsidR="00AB196D" w:rsidRDefault="00AB196D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AB196D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17020F8"/>
    <w:rsid w:val="001B2EA0"/>
    <w:rsid w:val="0035137B"/>
    <w:rsid w:val="005D0620"/>
    <w:rsid w:val="005F7CD0"/>
    <w:rsid w:val="00AB196D"/>
    <w:rsid w:val="00DE0E1C"/>
    <w:rsid w:val="117020F8"/>
    <w:rsid w:val="5A67A03F"/>
    <w:rsid w:val="699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2FD7"/>
  <w15:docId w15:val="{4B39C9C8-B7F4-4120-AFBB-1CE4AAAF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062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F7CD0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F7CD0"/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4</cp:revision>
  <dcterms:created xsi:type="dcterms:W3CDTF">2022-08-31T03:37:00Z</dcterms:created>
  <dcterms:modified xsi:type="dcterms:W3CDTF">2022-09-07T05:28:00Z</dcterms:modified>
</cp:coreProperties>
</file>