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BF275" w14:textId="19EE7944" w:rsidR="001742B7" w:rsidRPr="001742B7" w:rsidRDefault="001742B7" w:rsidP="00103CCE">
      <w:pPr>
        <w:pStyle w:val="Teksttreci0"/>
        <w:spacing w:after="1100" w:line="240" w:lineRule="auto"/>
        <w:jc w:val="right"/>
        <w:rPr>
          <w:rFonts w:ascii="Calibri" w:hAnsi="Calibri" w:cs="Calibri"/>
          <w:b/>
          <w:bCs/>
          <w:sz w:val="24"/>
          <w:szCs w:val="24"/>
        </w:rPr>
      </w:pPr>
      <w:r w:rsidRPr="001742B7">
        <w:rPr>
          <w:rFonts w:ascii="Calibri" w:hAnsi="Calibri" w:cs="Calibri"/>
          <w:b/>
          <w:bCs/>
          <w:sz w:val="24"/>
          <w:szCs w:val="24"/>
        </w:rPr>
        <w:t xml:space="preserve">Załącznik nr </w:t>
      </w:r>
      <w:r w:rsidR="00103CCE">
        <w:rPr>
          <w:rFonts w:ascii="Calibri" w:hAnsi="Calibri" w:cs="Calibri"/>
          <w:b/>
          <w:bCs/>
          <w:sz w:val="24"/>
          <w:szCs w:val="24"/>
        </w:rPr>
        <w:t>15</w:t>
      </w:r>
      <w:r w:rsidRPr="001742B7">
        <w:rPr>
          <w:rFonts w:ascii="Calibri" w:hAnsi="Calibri" w:cs="Calibri"/>
          <w:b/>
          <w:bCs/>
          <w:sz w:val="24"/>
          <w:szCs w:val="24"/>
        </w:rPr>
        <w:t xml:space="preserve"> do </w:t>
      </w:r>
      <w:r w:rsidR="00103CCE">
        <w:rPr>
          <w:rFonts w:ascii="Calibri" w:hAnsi="Calibri" w:cs="Calibri"/>
          <w:b/>
          <w:bCs/>
          <w:sz w:val="24"/>
          <w:szCs w:val="24"/>
        </w:rPr>
        <w:t>SWZ</w:t>
      </w:r>
    </w:p>
    <w:p w14:paraId="2C930325" w14:textId="3BB832A7" w:rsidR="003C1E8A" w:rsidRPr="001742B7" w:rsidRDefault="0011333C">
      <w:pPr>
        <w:pStyle w:val="Teksttreci0"/>
        <w:spacing w:after="1100" w:line="240" w:lineRule="auto"/>
        <w:jc w:val="center"/>
        <w:rPr>
          <w:rFonts w:ascii="Calibri" w:hAnsi="Calibri" w:cs="Calibri"/>
          <w:sz w:val="24"/>
          <w:szCs w:val="24"/>
        </w:rPr>
      </w:pPr>
      <w:r w:rsidRPr="001742B7">
        <w:rPr>
          <w:rFonts w:ascii="Calibri" w:hAnsi="Calibri" w:cs="Calibri"/>
          <w:b/>
          <w:bCs/>
          <w:sz w:val="24"/>
          <w:szCs w:val="24"/>
        </w:rPr>
        <w:t>OŚWIADCZENIE - W ZAKRESIE ZBIERANIA</w:t>
      </w:r>
      <w:r w:rsidRPr="001742B7">
        <w:rPr>
          <w:rFonts w:ascii="Calibri" w:hAnsi="Calibri" w:cs="Calibri"/>
          <w:b/>
          <w:bCs/>
          <w:sz w:val="24"/>
          <w:szCs w:val="24"/>
        </w:rPr>
        <w:br/>
        <w:t>MARTWYCH ZWIERZĄT</w:t>
      </w:r>
    </w:p>
    <w:p w14:paraId="6CF93AE9" w14:textId="77777777" w:rsidR="003C1E8A" w:rsidRPr="001742B7" w:rsidRDefault="0011333C">
      <w:pPr>
        <w:pStyle w:val="Teksttreci0"/>
        <w:spacing w:after="320"/>
        <w:ind w:left="300" w:firstLine="60"/>
        <w:rPr>
          <w:rFonts w:ascii="Calibri" w:hAnsi="Calibri" w:cs="Calibri"/>
          <w:sz w:val="24"/>
          <w:szCs w:val="24"/>
        </w:rPr>
      </w:pPr>
      <w:r w:rsidRPr="001742B7">
        <w:rPr>
          <w:rFonts w:ascii="Calibri" w:hAnsi="Calibri" w:cs="Calibri"/>
          <w:sz w:val="24"/>
          <w:szCs w:val="24"/>
        </w:rPr>
        <w:t>Oświadczam, iż w trakcie wykonywania przedmiotu zamówienia w zakresie zbierania martwych zwierząt będę przestrzegał następujących przepisów prawnych:</w:t>
      </w:r>
    </w:p>
    <w:p w14:paraId="3055E698" w14:textId="77777777" w:rsidR="003C1E8A" w:rsidRPr="001742B7" w:rsidRDefault="0011333C">
      <w:pPr>
        <w:pStyle w:val="Teksttreci0"/>
        <w:numPr>
          <w:ilvl w:val="0"/>
          <w:numId w:val="1"/>
        </w:numPr>
        <w:tabs>
          <w:tab w:val="left" w:pos="728"/>
        </w:tabs>
        <w:spacing w:after="0"/>
        <w:ind w:left="720" w:hanging="360"/>
        <w:jc w:val="both"/>
        <w:rPr>
          <w:rFonts w:ascii="Calibri" w:hAnsi="Calibri" w:cs="Calibri"/>
          <w:sz w:val="24"/>
          <w:szCs w:val="24"/>
        </w:rPr>
      </w:pPr>
      <w:r w:rsidRPr="001742B7">
        <w:rPr>
          <w:rFonts w:ascii="Calibri" w:hAnsi="Calibri" w:cs="Calibri"/>
          <w:sz w:val="24"/>
          <w:szCs w:val="24"/>
        </w:rPr>
        <w:t>Rozporządzenie (WE) nr 1774/2002 Parlamentu Europejskiego z dnia 03.10.2002 r. (Dz. U. WEL 273 z dnia 10.01.2002 z póź. zm.),</w:t>
      </w:r>
    </w:p>
    <w:p w14:paraId="6A7C2910" w14:textId="3FFC78BF" w:rsidR="003C1E8A" w:rsidRPr="001742B7" w:rsidRDefault="0011333C">
      <w:pPr>
        <w:pStyle w:val="Teksttreci0"/>
        <w:numPr>
          <w:ilvl w:val="0"/>
          <w:numId w:val="1"/>
        </w:numPr>
        <w:tabs>
          <w:tab w:val="left" w:pos="733"/>
        </w:tabs>
        <w:spacing w:after="0"/>
        <w:ind w:left="720" w:hanging="360"/>
        <w:jc w:val="both"/>
        <w:rPr>
          <w:rFonts w:ascii="Calibri" w:hAnsi="Calibri" w:cs="Calibri"/>
          <w:sz w:val="24"/>
          <w:szCs w:val="24"/>
        </w:rPr>
      </w:pPr>
      <w:r w:rsidRPr="001742B7">
        <w:rPr>
          <w:rFonts w:ascii="Calibri" w:hAnsi="Calibri" w:cs="Calibri"/>
          <w:sz w:val="24"/>
          <w:szCs w:val="24"/>
        </w:rPr>
        <w:t>Ustawy z dnia 11.03.2004r. o ochronie zdrowia zwierząt oraz zwalczania chorób zakaźnych zwierząt (</w:t>
      </w:r>
      <w:r w:rsidR="00103CCE">
        <w:rPr>
          <w:rFonts w:ascii="Calibri" w:hAnsi="Calibri" w:cs="Calibri"/>
          <w:sz w:val="24"/>
          <w:szCs w:val="24"/>
        </w:rPr>
        <w:t>Dz. U. z 2020 r. poz. 1421</w:t>
      </w:r>
      <w:r w:rsidRPr="001742B7">
        <w:rPr>
          <w:rFonts w:ascii="Calibri" w:hAnsi="Calibri" w:cs="Calibri"/>
          <w:sz w:val="24"/>
          <w:szCs w:val="24"/>
        </w:rPr>
        <w:t>),</w:t>
      </w:r>
    </w:p>
    <w:p w14:paraId="38402E78" w14:textId="77777777" w:rsidR="003C1E8A" w:rsidRPr="001742B7" w:rsidRDefault="0011333C">
      <w:pPr>
        <w:pStyle w:val="Teksttreci0"/>
        <w:numPr>
          <w:ilvl w:val="0"/>
          <w:numId w:val="1"/>
        </w:numPr>
        <w:tabs>
          <w:tab w:val="left" w:pos="738"/>
        </w:tabs>
        <w:spacing w:after="2020"/>
        <w:ind w:left="720" w:hanging="360"/>
        <w:jc w:val="both"/>
        <w:rPr>
          <w:rFonts w:ascii="Calibri" w:hAnsi="Calibri" w:cs="Calibri"/>
          <w:sz w:val="24"/>
          <w:szCs w:val="24"/>
        </w:rPr>
      </w:pPr>
      <w:r w:rsidRPr="001742B7">
        <w:rPr>
          <w:rFonts w:ascii="Calibri" w:hAnsi="Calibri" w:cs="Calibri"/>
          <w:sz w:val="24"/>
          <w:szCs w:val="24"/>
        </w:rPr>
        <w:t>Rozporządzenie Ministra Rolnictwa i Rozwoju wsi z dnia 20.10.2005 w sprawie wymagań weterynaryjnych przy przewozie, wyłącznie na terytorium Polski, ubocznych produktów zwierzęcych oraz sposobu wykorzystania tych produktów (Dz. U. 217 z 2005r. poz. 1839).</w:t>
      </w:r>
    </w:p>
    <w:p w14:paraId="751C474D" w14:textId="28F57011" w:rsidR="001742B7" w:rsidRPr="001742B7" w:rsidRDefault="001742B7" w:rsidP="001742B7">
      <w:pPr>
        <w:rPr>
          <w:rFonts w:ascii="Calibri" w:eastAsiaTheme="minorHAnsi" w:hAnsi="Calibri" w:cs="Calibri"/>
          <w:color w:val="auto"/>
          <w:szCs w:val="22"/>
          <w:lang w:eastAsia="en-US" w:bidi="ar-SA"/>
        </w:rPr>
      </w:pPr>
      <w:r>
        <w:rPr>
          <w:rFonts w:ascii="Calibri" w:hAnsi="Calibri" w:cs="Calibri"/>
        </w:rPr>
        <w:t xml:space="preserve">                                                                   </w:t>
      </w:r>
      <w:r w:rsidR="0011333C" w:rsidRPr="001742B7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                                      </w:t>
      </w:r>
      <w:r w:rsidRPr="001742B7">
        <w:rPr>
          <w:rFonts w:ascii="Calibri" w:eastAsiaTheme="minorHAnsi" w:hAnsi="Calibri" w:cs="Calibri"/>
          <w:color w:val="auto"/>
          <w:szCs w:val="22"/>
          <w:lang w:eastAsia="en-US" w:bidi="ar-SA"/>
        </w:rPr>
        <w:t>……………………………………………</w:t>
      </w:r>
    </w:p>
    <w:p w14:paraId="58E8491C" w14:textId="77777777" w:rsidR="001742B7" w:rsidRPr="001742B7" w:rsidRDefault="001742B7" w:rsidP="001742B7">
      <w:pPr>
        <w:widowControl/>
        <w:ind w:left="6379"/>
        <w:rPr>
          <w:rFonts w:ascii="Calibri" w:eastAsiaTheme="minorHAnsi" w:hAnsi="Calibri" w:cs="Calibri"/>
          <w:color w:val="auto"/>
          <w:szCs w:val="22"/>
          <w:lang w:eastAsia="en-US" w:bidi="ar-SA"/>
        </w:rPr>
      </w:pPr>
      <w:r w:rsidRPr="001742B7">
        <w:rPr>
          <w:rFonts w:ascii="Calibri" w:eastAsiaTheme="minorHAnsi" w:hAnsi="Calibri" w:cs="Calibri"/>
          <w:i/>
          <w:color w:val="auto"/>
          <w:sz w:val="20"/>
          <w:szCs w:val="20"/>
          <w:lang w:eastAsia="en-US" w:bidi="ar-SA"/>
        </w:rPr>
        <w:t xml:space="preserve">    </w:t>
      </w:r>
      <w:r w:rsidRPr="001742B7">
        <w:rPr>
          <w:rFonts w:asciiTheme="minorHAnsi" w:eastAsiaTheme="minorHAnsi" w:hAnsiTheme="minorHAnsi" w:cstheme="minorHAnsi"/>
          <w:i/>
          <w:iCs/>
          <w:color w:val="auto"/>
          <w:sz w:val="18"/>
          <w:szCs w:val="18"/>
          <w:lang w:eastAsia="en-US" w:bidi="ar-SA"/>
        </w:rPr>
        <w:t>kwalifikowany podpis elektroniczny osoby/osób uprawnionej do reprezentowania Podmiotu</w:t>
      </w:r>
      <w:r w:rsidRPr="001742B7">
        <w:rPr>
          <w:rFonts w:ascii="Calibri" w:eastAsiaTheme="minorHAnsi" w:hAnsi="Calibri" w:cs="Calibri"/>
          <w:i/>
          <w:color w:val="auto"/>
          <w:sz w:val="20"/>
          <w:szCs w:val="20"/>
          <w:lang w:eastAsia="en-US" w:bidi="ar-SA"/>
        </w:rPr>
        <w:t xml:space="preserve">                                                                                                                 </w:t>
      </w:r>
    </w:p>
    <w:p w14:paraId="11437B67" w14:textId="6249A5FD" w:rsidR="003C1E8A" w:rsidRPr="001742B7" w:rsidRDefault="001742B7">
      <w:pPr>
        <w:pStyle w:val="Teksttreci20"/>
        <w:tabs>
          <w:tab w:val="right" w:leader="dot" w:pos="2239"/>
          <w:tab w:val="left" w:leader="dot" w:pos="3463"/>
        </w:tabs>
        <w:spacing w:line="240" w:lineRule="auto"/>
        <w:ind w:firstLine="3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</w:t>
      </w:r>
    </w:p>
    <w:p w14:paraId="64E1CEAB" w14:textId="5506DA37" w:rsidR="003C1E8A" w:rsidRDefault="003C1E8A">
      <w:pPr>
        <w:pStyle w:val="Teksttreci20"/>
        <w:spacing w:after="500" w:line="240" w:lineRule="auto"/>
        <w:ind w:right="1760"/>
        <w:jc w:val="right"/>
        <w:rPr>
          <w:sz w:val="20"/>
          <w:szCs w:val="20"/>
        </w:rPr>
      </w:pPr>
    </w:p>
    <w:sectPr w:rsidR="003C1E8A">
      <w:headerReference w:type="default" r:id="rId7"/>
      <w:pgSz w:w="11900" w:h="16840"/>
      <w:pgMar w:top="702" w:right="591" w:bottom="702" w:left="686" w:header="274" w:footer="27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3EF41" w14:textId="77777777" w:rsidR="00711720" w:rsidRDefault="00711720">
      <w:r>
        <w:separator/>
      </w:r>
    </w:p>
  </w:endnote>
  <w:endnote w:type="continuationSeparator" w:id="0">
    <w:p w14:paraId="08EF65FB" w14:textId="77777777" w:rsidR="00711720" w:rsidRDefault="00711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30CB1" w14:textId="77777777" w:rsidR="00711720" w:rsidRDefault="00711720"/>
  </w:footnote>
  <w:footnote w:type="continuationSeparator" w:id="0">
    <w:p w14:paraId="54AB7FB4" w14:textId="77777777" w:rsidR="00711720" w:rsidRDefault="007117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D0C0E" w14:textId="77777777" w:rsidR="001742B7" w:rsidRDefault="001742B7" w:rsidP="001742B7">
    <w:pPr>
      <w:pStyle w:val="Nagwek"/>
      <w:jc w:val="cent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 xml:space="preserve">                                                                                                                  </w:t>
    </w:r>
    <w:bookmarkStart w:id="0" w:name="_Hlk493598795"/>
  </w:p>
  <w:p w14:paraId="6F043812" w14:textId="77777777" w:rsidR="001742B7" w:rsidRDefault="001742B7" w:rsidP="001742B7">
    <w:pPr>
      <w:pStyle w:val="Nagwek"/>
      <w:jc w:val="center"/>
    </w:pPr>
    <w:r>
      <w:rPr>
        <w:rFonts w:ascii="Calibri" w:eastAsia="Calibri" w:hAnsi="Calibri" w:cs="Calibri"/>
        <w:sz w:val="16"/>
        <w:szCs w:val="16"/>
      </w:rPr>
      <w:t>SPECYFIKACJA  WARUNKÓW ZAMÓWIENIA       Nr sprawy:      OR-ROŚiK.271.21.2021                                                                                                                                                                                                                                                     „Zimowe bieżące utrzymanie dróg, chodników i parkingów na terenie gminy Świecie oraz bieżące utrzymanie chodników, parkingów i płyty targowiska miejskiego przy ul. Krausego wraz z wywozem śmieci z koszy ulicznych – Marianki i Przechowo</w:t>
    </w:r>
  </w:p>
  <w:bookmarkEnd w:id="0"/>
  <w:p w14:paraId="0FE7F338" w14:textId="77777777" w:rsidR="001742B7" w:rsidRDefault="001742B7" w:rsidP="001742B7">
    <w:pPr>
      <w:ind w:right="-468"/>
      <w:jc w:val="center"/>
      <w:rPr>
        <w:rFonts w:ascii="Calibri" w:hAnsi="Calibri"/>
        <w:b/>
        <w:color w:val="FF0000"/>
      </w:rPr>
    </w:pPr>
  </w:p>
  <w:p w14:paraId="56309BF2" w14:textId="77777777" w:rsidR="001742B7" w:rsidRPr="001742B7" w:rsidRDefault="001742B7" w:rsidP="001742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F7D1B"/>
    <w:multiLevelType w:val="multilevel"/>
    <w:tmpl w:val="87CC3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E8A"/>
    <w:rsid w:val="00103CCE"/>
    <w:rsid w:val="0011333C"/>
    <w:rsid w:val="001742B7"/>
    <w:rsid w:val="003C1E8A"/>
    <w:rsid w:val="0071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66FF4"/>
  <w15:docId w15:val="{72A445D7-9BDE-4BD0-B9B2-16557BBB6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Teksttreci30">
    <w:name w:val="Tekst treści (3)"/>
    <w:basedOn w:val="Normalny"/>
    <w:link w:val="Teksttreci3"/>
    <w:pPr>
      <w:spacing w:after="340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Teksttreci20">
    <w:name w:val="Tekst treści (2)"/>
    <w:basedOn w:val="Normalny"/>
    <w:link w:val="Teksttreci2"/>
    <w:pPr>
      <w:spacing w:line="257" w:lineRule="auto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0">
    <w:name w:val="Tekst treści"/>
    <w:basedOn w:val="Normalny"/>
    <w:link w:val="Teksttreci"/>
    <w:pPr>
      <w:spacing w:after="600" w:line="254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742B7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1742B7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Stopka">
    <w:name w:val="footer"/>
    <w:basedOn w:val="Normalny"/>
    <w:link w:val="StopkaZnak"/>
    <w:uiPriority w:val="99"/>
    <w:unhideWhenUsed/>
    <w:rsid w:val="001742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42B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1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942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ZaÅ‡Ä–cznik nr 13 - OÅıWIADCZENIE w ZAKRESIE ZBIERANIA MARTWYCH ZWIERZÄ—T</dc:title>
  <dc:subject/>
  <dc:creator>mdwojacka</dc:creator>
  <cp:keywords/>
  <cp:lastModifiedBy>Karolina Kruczkowska</cp:lastModifiedBy>
  <cp:revision>3</cp:revision>
  <dcterms:created xsi:type="dcterms:W3CDTF">2021-09-09T09:49:00Z</dcterms:created>
  <dcterms:modified xsi:type="dcterms:W3CDTF">2021-09-09T12:40:00Z</dcterms:modified>
</cp:coreProperties>
</file>