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A059" w14:textId="7C912ADF" w:rsidR="003E5A6A" w:rsidRDefault="1AF25D15" w:rsidP="4F1B570B">
      <w:pPr>
        <w:rPr>
          <w:b/>
          <w:bCs/>
        </w:rPr>
      </w:pPr>
      <w:r>
        <w:t xml:space="preserve">Zapytanie ofertowe nr </w:t>
      </w:r>
      <w:r w:rsidRPr="75BE476B">
        <w:rPr>
          <w:b/>
          <w:bCs/>
        </w:rPr>
        <w:t>FSM-202</w:t>
      </w:r>
      <w:r w:rsidR="1B5F7B2A" w:rsidRPr="75BE476B">
        <w:rPr>
          <w:b/>
          <w:bCs/>
        </w:rPr>
        <w:t>3</w:t>
      </w:r>
      <w:r w:rsidRPr="75BE476B">
        <w:rPr>
          <w:b/>
          <w:bCs/>
        </w:rPr>
        <w:t>-</w:t>
      </w:r>
      <w:r w:rsidR="1845D4D5" w:rsidRPr="75BE476B">
        <w:rPr>
          <w:b/>
          <w:bCs/>
        </w:rPr>
        <w:t>0</w:t>
      </w:r>
      <w:r w:rsidR="40DB73A6" w:rsidRPr="75BE476B">
        <w:rPr>
          <w:b/>
          <w:bCs/>
        </w:rPr>
        <w:t>6</w:t>
      </w:r>
      <w:r w:rsidR="1845D4D5" w:rsidRPr="75BE476B">
        <w:rPr>
          <w:b/>
          <w:bCs/>
        </w:rPr>
        <w:t>-</w:t>
      </w:r>
      <w:r w:rsidR="00F6015D">
        <w:rPr>
          <w:b/>
          <w:bCs/>
        </w:rPr>
        <w:t>14</w:t>
      </w:r>
    </w:p>
    <w:p w14:paraId="1486F4EB" w14:textId="4BA7093F" w:rsidR="003E5A6A" w:rsidRDefault="1AF25D15" w:rsidP="1AF25D15">
      <w:r>
        <w:t xml:space="preserve"> </w:t>
      </w:r>
    </w:p>
    <w:p w14:paraId="60564465" w14:textId="6994C221" w:rsidR="003E5A6A" w:rsidRDefault="1AF25D15" w:rsidP="1AF25D15">
      <w:r>
        <w:t xml:space="preserve">Fundacja Solidarności Międzynarodowej </w:t>
      </w:r>
      <w:r w:rsidR="00007FF0">
        <w:t xml:space="preserve">(FSM) </w:t>
      </w:r>
      <w:r>
        <w:t xml:space="preserve">z siedzibą w Warszawie zaprasza zainteresowane podmioty do złożenia oferty na realizację zapytania ofertowego: </w:t>
      </w:r>
    </w:p>
    <w:p w14:paraId="591CE0DF" w14:textId="1CD149BD" w:rsidR="003E5A6A" w:rsidRDefault="1AF25D15" w:rsidP="1AF25D15">
      <w:r>
        <w:t xml:space="preserve"> </w:t>
      </w:r>
    </w:p>
    <w:p w14:paraId="1C629764" w14:textId="26C58DB2" w:rsidR="003E5A6A" w:rsidRDefault="005E3603" w:rsidP="75BE476B">
      <w:pPr>
        <w:pStyle w:val="Akapitzlist"/>
        <w:jc w:val="center"/>
        <w:rPr>
          <w:rFonts w:eastAsiaTheme="minorEastAsia"/>
          <w:b/>
          <w:bCs/>
        </w:rPr>
      </w:pPr>
      <w:r w:rsidRPr="75BE476B">
        <w:rPr>
          <w:rFonts w:ascii="Calibri" w:eastAsia="Calibri" w:hAnsi="Calibri" w:cs="Calibri"/>
          <w:b/>
          <w:bCs/>
          <w:color w:val="000000" w:themeColor="text1"/>
        </w:rPr>
        <w:t xml:space="preserve">§1. </w:t>
      </w:r>
      <w:r w:rsidR="1AF25D15" w:rsidRPr="75BE476B">
        <w:rPr>
          <w:b/>
          <w:bCs/>
        </w:rPr>
        <w:t>Opis przedmiotu zamówienia:</w:t>
      </w:r>
    </w:p>
    <w:p w14:paraId="3582197C" w14:textId="5F39F8C0" w:rsidR="003E5A6A" w:rsidRDefault="1AF25D15" w:rsidP="00F734C1">
      <w:pPr>
        <w:jc w:val="both"/>
        <w:rPr>
          <w:b/>
          <w:bCs/>
        </w:rPr>
      </w:pPr>
      <w:r w:rsidRPr="75BE476B">
        <w:rPr>
          <w:b/>
          <w:bCs/>
        </w:rPr>
        <w:t xml:space="preserve">Przedmiotem zamówienia jest </w:t>
      </w:r>
      <w:r w:rsidR="00A64DEC" w:rsidRPr="75BE476B">
        <w:rPr>
          <w:b/>
          <w:bCs/>
        </w:rPr>
        <w:t>zaplanowanie</w:t>
      </w:r>
      <w:r w:rsidR="00BF0F2C" w:rsidRPr="75BE476B">
        <w:rPr>
          <w:b/>
          <w:bCs/>
        </w:rPr>
        <w:t xml:space="preserve"> i</w:t>
      </w:r>
      <w:r w:rsidR="00A64DEC" w:rsidRPr="75BE476B">
        <w:rPr>
          <w:b/>
          <w:bCs/>
        </w:rPr>
        <w:t xml:space="preserve"> zorganizowanie</w:t>
      </w:r>
      <w:r w:rsidR="00BF0F2C" w:rsidRPr="75BE476B">
        <w:rPr>
          <w:b/>
          <w:bCs/>
        </w:rPr>
        <w:t xml:space="preserve"> </w:t>
      </w:r>
      <w:r w:rsidR="00E0E58A" w:rsidRPr="75BE476B">
        <w:rPr>
          <w:b/>
          <w:bCs/>
        </w:rPr>
        <w:t>1</w:t>
      </w:r>
      <w:r w:rsidR="0342CB54" w:rsidRPr="75BE476B">
        <w:rPr>
          <w:b/>
          <w:bCs/>
        </w:rPr>
        <w:t>2</w:t>
      </w:r>
      <w:r w:rsidR="00C3425F" w:rsidRPr="75BE476B">
        <w:rPr>
          <w:b/>
          <w:bCs/>
        </w:rPr>
        <w:t xml:space="preserve">-dniowego </w:t>
      </w:r>
      <w:r w:rsidR="00BF0F2C" w:rsidRPr="75BE476B">
        <w:rPr>
          <w:b/>
          <w:bCs/>
        </w:rPr>
        <w:t>pobytu</w:t>
      </w:r>
      <w:r w:rsidR="00A64DEC" w:rsidRPr="75BE476B">
        <w:rPr>
          <w:b/>
          <w:bCs/>
        </w:rPr>
        <w:t xml:space="preserve"> wypoczynkowo-rehabilitacyjnego</w:t>
      </w:r>
      <w:r w:rsidR="00960780" w:rsidRPr="75BE476B">
        <w:rPr>
          <w:b/>
          <w:bCs/>
        </w:rPr>
        <w:t xml:space="preserve"> </w:t>
      </w:r>
      <w:r w:rsidR="00C3425F" w:rsidRPr="75BE476B">
        <w:rPr>
          <w:b/>
          <w:bCs/>
        </w:rPr>
        <w:t>dla 2</w:t>
      </w:r>
      <w:r w:rsidR="01B24C26" w:rsidRPr="75BE476B">
        <w:rPr>
          <w:b/>
          <w:bCs/>
        </w:rPr>
        <w:t>0</w:t>
      </w:r>
      <w:r w:rsidR="00C3425F" w:rsidRPr="75BE476B">
        <w:rPr>
          <w:b/>
          <w:bCs/>
        </w:rPr>
        <w:t xml:space="preserve"> osób</w:t>
      </w:r>
      <w:r w:rsidR="00A64DEC" w:rsidRPr="75BE476B">
        <w:rPr>
          <w:b/>
          <w:bCs/>
        </w:rPr>
        <w:t>.</w:t>
      </w:r>
    </w:p>
    <w:p w14:paraId="7D79ED47" w14:textId="146A05AE" w:rsidR="003E5A6A" w:rsidRDefault="1AF25D15" w:rsidP="1AF25D15">
      <w:r>
        <w:t xml:space="preserve"> </w:t>
      </w:r>
    </w:p>
    <w:p w14:paraId="5CEC8A71" w14:textId="2AA7AF8E" w:rsidR="003E5A6A" w:rsidRDefault="1AF25D15" w:rsidP="00615BEE">
      <w:pPr>
        <w:jc w:val="both"/>
      </w:pPr>
      <w:r>
        <w:t>Przedmiotem zamówienia jest</w:t>
      </w:r>
      <w:r w:rsidR="00332C93">
        <w:t xml:space="preserve"> </w:t>
      </w:r>
      <w:r w:rsidR="009A6B6A">
        <w:t xml:space="preserve">kompleksowa usługa </w:t>
      </w:r>
      <w:r w:rsidR="009A35E5">
        <w:t>z</w:t>
      </w:r>
      <w:r w:rsidR="00332C93">
        <w:t>organiz</w:t>
      </w:r>
      <w:r w:rsidR="009A35E5">
        <w:t>owania i przeprowadzenia</w:t>
      </w:r>
      <w:r w:rsidR="00332C93">
        <w:t xml:space="preserve"> </w:t>
      </w:r>
      <w:r w:rsidR="00DA25F2">
        <w:t>1</w:t>
      </w:r>
      <w:r w:rsidR="17E726E4">
        <w:t>2</w:t>
      </w:r>
      <w:r w:rsidR="00CE5BB2">
        <w:t>-dniowego pobytu</w:t>
      </w:r>
      <w:r w:rsidR="008D56CA">
        <w:t xml:space="preserve"> wypoczynkowo-rehabilitacyjnego dla kobiet</w:t>
      </w:r>
      <w:r w:rsidR="000304BB">
        <w:t xml:space="preserve"> z Ukrainy</w:t>
      </w:r>
      <w:r w:rsidR="00CD41C1">
        <w:t>.</w:t>
      </w:r>
      <w:r w:rsidR="003145A3">
        <w:t xml:space="preserve"> Usługa obejmuje w szczególności: zakwaterowanie, wyżywienie, realizację programu dostosowanego do wieku uczestników, ubezpieczenie, opiekę doświadczonej kadry, opiekę medyczną, organizację wycieczek fakultatywnych i organizację czasu wolnego (bilety wstępu, dojazdy, przewodnika itp.), opłatę klimatyczną.</w:t>
      </w:r>
    </w:p>
    <w:p w14:paraId="6AE40933" w14:textId="27007869" w:rsidR="003E5A6A" w:rsidRDefault="1AF25D15" w:rsidP="00615BEE">
      <w:pPr>
        <w:jc w:val="both"/>
      </w:pPr>
      <w:r>
        <w:t xml:space="preserve"> </w:t>
      </w:r>
    </w:p>
    <w:p w14:paraId="12100359" w14:textId="21C41786" w:rsidR="003E5A6A" w:rsidRDefault="00A60379" w:rsidP="75BE476B">
      <w:pPr>
        <w:jc w:val="both"/>
        <w:rPr>
          <w:b/>
          <w:bCs/>
        </w:rPr>
      </w:pPr>
      <w:r w:rsidRPr="75BE476B">
        <w:rPr>
          <w:b/>
          <w:bCs/>
        </w:rPr>
        <w:t xml:space="preserve">1. </w:t>
      </w:r>
      <w:r w:rsidR="1AF25D15" w:rsidRPr="75BE476B">
        <w:rPr>
          <w:b/>
          <w:bCs/>
        </w:rPr>
        <w:t xml:space="preserve">Podstawowe informacje o programie: </w:t>
      </w:r>
    </w:p>
    <w:p w14:paraId="4F4A1E71" w14:textId="0C9EFCDE" w:rsidR="003E5A6A" w:rsidRDefault="00A60379" w:rsidP="00A60379">
      <w:pPr>
        <w:jc w:val="both"/>
      </w:pPr>
      <w:r>
        <w:t>1.1.</w:t>
      </w:r>
      <w:r w:rsidRPr="3CD2D768">
        <w:rPr>
          <w:b/>
          <w:bCs/>
        </w:rPr>
        <w:t xml:space="preserve"> </w:t>
      </w:r>
      <w:r w:rsidR="1AF25D15">
        <w:t xml:space="preserve">liczba </w:t>
      </w:r>
      <w:r w:rsidR="00A64DEC">
        <w:t>uczestników</w:t>
      </w:r>
      <w:r w:rsidR="1AF25D15">
        <w:t xml:space="preserve"> </w:t>
      </w:r>
      <w:r w:rsidR="00A64DEC">
        <w:t>–</w:t>
      </w:r>
      <w:r w:rsidR="1AF25D15">
        <w:t xml:space="preserve"> 2</w:t>
      </w:r>
      <w:r w:rsidR="5E7496C6">
        <w:t>0</w:t>
      </w:r>
      <w:r w:rsidR="00006EE9">
        <w:t xml:space="preserve"> </w:t>
      </w:r>
      <w:r w:rsidR="00FA7EF3">
        <w:t xml:space="preserve">osób </w:t>
      </w:r>
      <w:r w:rsidR="00006EE9">
        <w:t>dorosł</w:t>
      </w:r>
      <w:r w:rsidR="00FA7EF3">
        <w:t>ych</w:t>
      </w:r>
      <w:r w:rsidR="00A64DEC">
        <w:t xml:space="preserve"> (</w:t>
      </w:r>
      <w:r w:rsidR="1FD377A0">
        <w:t>18</w:t>
      </w:r>
      <w:r w:rsidR="004E77B0">
        <w:t xml:space="preserve"> uczestników</w:t>
      </w:r>
      <w:r w:rsidR="00F86CCA">
        <w:t xml:space="preserve"> i</w:t>
      </w:r>
      <w:r w:rsidR="00A64DEC">
        <w:t xml:space="preserve"> 2 opiekun</w:t>
      </w:r>
      <w:r w:rsidR="00F86CCA">
        <w:t>ów</w:t>
      </w:r>
      <w:r w:rsidR="00A64DEC">
        <w:t>)</w:t>
      </w:r>
      <w:r w:rsidR="1AF25D15">
        <w:t xml:space="preserve"> </w:t>
      </w:r>
    </w:p>
    <w:p w14:paraId="7252C503" w14:textId="79969D35" w:rsidR="00646F82" w:rsidRDefault="00A60379" w:rsidP="00646F82">
      <w:pPr>
        <w:jc w:val="both"/>
        <w:rPr>
          <w:b/>
          <w:bCs/>
        </w:rPr>
      </w:pPr>
      <w:r>
        <w:t>1.</w:t>
      </w:r>
      <w:r w:rsidR="00646F82">
        <w:t xml:space="preserve">2. </w:t>
      </w:r>
      <w:r w:rsidR="1AF25D15">
        <w:t xml:space="preserve">czas trwania: </w:t>
      </w:r>
      <w:r w:rsidR="62A2C1FF">
        <w:t>1</w:t>
      </w:r>
      <w:r w:rsidR="382EC448">
        <w:t>2</w:t>
      </w:r>
      <w:r w:rsidR="00A64DEC">
        <w:t xml:space="preserve"> </w:t>
      </w:r>
      <w:r w:rsidR="00AB46D4">
        <w:t xml:space="preserve">pełnych </w:t>
      </w:r>
      <w:r w:rsidR="00A64DEC">
        <w:t xml:space="preserve">dni + 2 dni </w:t>
      </w:r>
      <w:r w:rsidR="147820FE">
        <w:t>przyjazdowe</w:t>
      </w:r>
      <w:r w:rsidR="00006EE9">
        <w:t xml:space="preserve">, tj. </w:t>
      </w:r>
      <w:r w:rsidR="4B81947D">
        <w:t>1</w:t>
      </w:r>
      <w:r w:rsidR="007418A9">
        <w:t>3</w:t>
      </w:r>
      <w:r w:rsidR="00006EE9">
        <w:t xml:space="preserve"> noclegów</w:t>
      </w:r>
      <w:r w:rsidR="1AF25D15">
        <w:t xml:space="preserve"> </w:t>
      </w:r>
    </w:p>
    <w:p w14:paraId="4E33C50B" w14:textId="51F08C89" w:rsidR="00ED4434" w:rsidRPr="00646F82" w:rsidRDefault="00646F82" w:rsidP="00646F82">
      <w:pPr>
        <w:jc w:val="both"/>
        <w:rPr>
          <w:b/>
        </w:rPr>
      </w:pPr>
      <w:r w:rsidRPr="00646F82">
        <w:t>1.3.</w:t>
      </w:r>
      <w:r>
        <w:rPr>
          <w:b/>
          <w:bCs/>
        </w:rPr>
        <w:t xml:space="preserve"> </w:t>
      </w:r>
      <w:r w:rsidR="00F34BC3">
        <w:t>Oczekiwania wobec organizatora pobytu:</w:t>
      </w:r>
    </w:p>
    <w:p w14:paraId="0FAB4986" w14:textId="05C24C3B" w:rsidR="00F24683" w:rsidDel="00482B15" w:rsidRDefault="00482B15" w:rsidP="00A60379">
      <w:pPr>
        <w:jc w:val="both"/>
      </w:pPr>
      <w:r>
        <w:t xml:space="preserve">1.3.a. </w:t>
      </w:r>
      <w:r w:rsidR="00AF1401">
        <w:t xml:space="preserve">zapewnienie </w:t>
      </w:r>
      <w:r w:rsidR="00AF1401" w:rsidRPr="00482B15">
        <w:rPr>
          <w:u w:val="single"/>
        </w:rPr>
        <w:t>noclegów</w:t>
      </w:r>
      <w:r w:rsidR="00AF1401">
        <w:t>: w pokojach 1-osobowych z łazienką i WC</w:t>
      </w:r>
      <w:r w:rsidR="00412899">
        <w:t xml:space="preserve">. </w:t>
      </w:r>
      <w:r w:rsidR="002A3244">
        <w:t>Z</w:t>
      </w:r>
      <w:r w:rsidR="00412899">
        <w:t xml:space="preserve">akwaterowanie musi odbywać się w obiekcie o standardzie nie gorszym niż hotelu co najmniej </w:t>
      </w:r>
      <w:r w:rsidR="00663AB2">
        <w:t>trzy</w:t>
      </w:r>
      <w:r w:rsidR="00412899">
        <w:t>gwiazdkowego, którego standardy określa ustawa z dnia 29 sierpnia 1997 r. o usługach hotelarskich oraz usługach pilotów wycieczek i przewodników turystycznych (Dz. U. z 2020 r poz. 2211 tekst jednolity) oraz rozporządzenie Ministra Gospodarki i Pracy z dnia 19 sierpnia 2004 r. w sprawie obiektów hotelarskich i innych obiektów, w których są świadczone usługi hotelarskie (Dz. U. z 2017 r., poz. 2166 tekst jednolity);</w:t>
      </w:r>
    </w:p>
    <w:p w14:paraId="6D4401B4" w14:textId="538425CF" w:rsidR="0059209E" w:rsidRDefault="00482B15" w:rsidP="00A60379">
      <w:pPr>
        <w:jc w:val="both"/>
      </w:pPr>
      <w:r>
        <w:t xml:space="preserve">1.3.b. </w:t>
      </w:r>
      <w:r w:rsidR="006722D2">
        <w:t xml:space="preserve">zapewnienie </w:t>
      </w:r>
      <w:r w:rsidR="006722D2" w:rsidRPr="009E2766">
        <w:rPr>
          <w:u w:val="single"/>
        </w:rPr>
        <w:t>całodziennego wyżywienia</w:t>
      </w:r>
      <w:r w:rsidR="006722D2">
        <w:t xml:space="preserve">: </w:t>
      </w:r>
    </w:p>
    <w:p w14:paraId="63339FEA" w14:textId="0B01A0A3" w:rsidR="00C913F6" w:rsidRDefault="0059209E" w:rsidP="00615BEE">
      <w:pPr>
        <w:jc w:val="both"/>
      </w:pPr>
      <w:r>
        <w:t xml:space="preserve">a) całodzienne wyżywienie </w:t>
      </w:r>
      <w:r w:rsidR="00E811CE">
        <w:t xml:space="preserve">obejmujące </w:t>
      </w:r>
      <w:r>
        <w:t>3 posiłk</w:t>
      </w:r>
      <w:r w:rsidR="00E811CE">
        <w:t>i</w:t>
      </w:r>
      <w:r>
        <w:t xml:space="preserve">: </w:t>
      </w:r>
      <w:r w:rsidR="006722D2">
        <w:t>śniadanie,</w:t>
      </w:r>
      <w:r w:rsidR="000C4366">
        <w:t xml:space="preserve"> obiad składający się z dwóch dań</w:t>
      </w:r>
      <w:r w:rsidR="006722D2">
        <w:t>, kolacja</w:t>
      </w:r>
      <w:r w:rsidR="00EC1F9E">
        <w:t xml:space="preserve">. </w:t>
      </w:r>
    </w:p>
    <w:p w14:paraId="2BF5D5E0" w14:textId="266A6CAC" w:rsidR="00244A4D" w:rsidRDefault="00C913F6" w:rsidP="00615BEE">
      <w:pPr>
        <w:jc w:val="both"/>
      </w:pPr>
      <w:r>
        <w:t xml:space="preserve">b) </w:t>
      </w:r>
      <w:r w:rsidR="00933E13">
        <w:t>w dniu przyjazdu</w:t>
      </w:r>
      <w:r w:rsidR="00403124">
        <w:t xml:space="preserve"> organizator zapewnia obiad i kolację, a </w:t>
      </w:r>
      <w:r w:rsidR="00933E13">
        <w:t xml:space="preserve">w dniu wyjazdu </w:t>
      </w:r>
      <w:r w:rsidR="00403124">
        <w:t>– śniadanie i obiad</w:t>
      </w:r>
      <w:r w:rsidR="00EC1F9E">
        <w:t xml:space="preserve"> z zagwarantowaniem suchego prowiantu na drogę powrotną (woda butelkowa, kanapk</w:t>
      </w:r>
      <w:r w:rsidR="00735119">
        <w:t>i</w:t>
      </w:r>
      <w:r w:rsidR="00EC1F9E">
        <w:t>, owoc);</w:t>
      </w:r>
    </w:p>
    <w:p w14:paraId="11F26CE4" w14:textId="031D2F17" w:rsidR="006722D2" w:rsidRDefault="00C913F6" w:rsidP="00615BEE">
      <w:pPr>
        <w:jc w:val="both"/>
      </w:pPr>
      <w:r>
        <w:t>c</w:t>
      </w:r>
      <w:r w:rsidR="00EC1F9E">
        <w:t>) liczba posiłków adekwatna do dni pobytu;</w:t>
      </w:r>
    </w:p>
    <w:p w14:paraId="240E2E7A" w14:textId="5AD5D189" w:rsidR="00814F6A" w:rsidRDefault="00814F6A" w:rsidP="00615BEE">
      <w:pPr>
        <w:jc w:val="both"/>
      </w:pPr>
      <w:r>
        <w:t>d) bezpłatna woda mineralna/źródlana/filtrowana, herbata i kawa bez ograniczeń przez cały dzień;</w:t>
      </w:r>
    </w:p>
    <w:p w14:paraId="522E0331" w14:textId="68800979" w:rsidR="005D11DB" w:rsidRDefault="005D11DB" w:rsidP="00615BEE">
      <w:pPr>
        <w:jc w:val="both"/>
      </w:pPr>
      <w:r>
        <w:t>e) wyżywienie w czasie wycieczek całodziennych: śniadanie przed wyjazdem w miejscu zakwaterowania, suchy prowiant na drogę (napoje, owoce, kanapki), obiad poza obiektem zakwaterowania w miejscu wycieczki, kolacja w miejscu zakwaterowania uczestników wypoczynku;</w:t>
      </w:r>
    </w:p>
    <w:p w14:paraId="29F69E67" w14:textId="732136BE" w:rsidR="003E5A6A" w:rsidRDefault="00323D18" w:rsidP="1AF25D15">
      <w:r>
        <w:t xml:space="preserve">1.3.c. </w:t>
      </w:r>
      <w:r w:rsidR="00F24683">
        <w:t xml:space="preserve">zapewnienie </w:t>
      </w:r>
      <w:r w:rsidR="00F24683" w:rsidRPr="009E2766">
        <w:rPr>
          <w:u w:val="single"/>
        </w:rPr>
        <w:t>badań lekarskich</w:t>
      </w:r>
      <w:r w:rsidR="00F24683">
        <w:t xml:space="preserve"> mających na celu zdiagnozowanie i zaordynowanie zabiegów reha</w:t>
      </w:r>
      <w:r w:rsidR="00FC5998">
        <w:t>bilitacyjnych oraz ćwiczeń dla każdej osoby indywidualnie;</w:t>
      </w:r>
    </w:p>
    <w:p w14:paraId="29D979D0" w14:textId="2CCC54AB" w:rsidR="002E1296" w:rsidRDefault="00323D18" w:rsidP="3CA6B492">
      <w:pPr>
        <w:rPr>
          <w:u w:val="single"/>
        </w:rPr>
      </w:pPr>
      <w:r>
        <w:lastRenderedPageBreak/>
        <w:t xml:space="preserve">1.3.d. </w:t>
      </w:r>
      <w:r w:rsidR="00E22284">
        <w:t>zapewnieni</w:t>
      </w:r>
      <w:r w:rsidR="00784A3A">
        <w:t>e</w:t>
      </w:r>
      <w:r w:rsidR="2FDBA123">
        <w:t xml:space="preserve"> minimum</w:t>
      </w:r>
      <w:r w:rsidR="00784A3A" w:rsidRPr="3CA6B492">
        <w:rPr>
          <w:u w:val="single"/>
        </w:rPr>
        <w:t xml:space="preserve"> </w:t>
      </w:r>
      <w:r w:rsidR="6AB4424B" w:rsidRPr="3CA6B492">
        <w:rPr>
          <w:u w:val="single"/>
        </w:rPr>
        <w:t>2</w:t>
      </w:r>
      <w:r w:rsidR="428B322D" w:rsidRPr="3CA6B492">
        <w:rPr>
          <w:u w:val="single"/>
        </w:rPr>
        <w:t xml:space="preserve"> </w:t>
      </w:r>
      <w:r w:rsidR="00784A3A" w:rsidRPr="3CA6B492">
        <w:rPr>
          <w:u w:val="single"/>
        </w:rPr>
        <w:t>zabieg</w:t>
      </w:r>
      <w:r w:rsidR="5F0DA782" w:rsidRPr="3CA6B492">
        <w:rPr>
          <w:u w:val="single"/>
        </w:rPr>
        <w:t>ów</w:t>
      </w:r>
      <w:r w:rsidR="00784A3A" w:rsidRPr="3CA6B492">
        <w:rPr>
          <w:u w:val="single"/>
        </w:rPr>
        <w:t xml:space="preserve"> rehabilitacyjn</w:t>
      </w:r>
      <w:r w:rsidR="6083BA51" w:rsidRPr="3CA6B492">
        <w:rPr>
          <w:u w:val="single"/>
        </w:rPr>
        <w:t>ych</w:t>
      </w:r>
      <w:r w:rsidR="00784A3A">
        <w:t xml:space="preserve"> dziennie dla każdej osoby</w:t>
      </w:r>
      <w:r w:rsidR="009E2766">
        <w:t xml:space="preserve"> oraz </w:t>
      </w:r>
      <w:r w:rsidR="006D40B4">
        <w:t xml:space="preserve">dla wszystkich uczestników codziennie </w:t>
      </w:r>
      <w:r w:rsidR="006D40B4" w:rsidRPr="3CA6B492">
        <w:rPr>
          <w:u w:val="single"/>
        </w:rPr>
        <w:t>ćwicz</w:t>
      </w:r>
      <w:r w:rsidR="00547088" w:rsidRPr="3CA6B492">
        <w:rPr>
          <w:u w:val="single"/>
        </w:rPr>
        <w:t>enia ogólnousprawniające</w:t>
      </w:r>
      <w:r w:rsidR="2B9CCDD5" w:rsidRPr="3CA6B492">
        <w:rPr>
          <w:u w:val="single"/>
        </w:rPr>
        <w:t xml:space="preserve"> </w:t>
      </w:r>
      <w:r w:rsidR="2B9CCDD5">
        <w:t>(z wyjątkiem dni przypadających na całodniowe wycieczki)</w:t>
      </w:r>
      <w:r w:rsidR="2B9CCDD5" w:rsidRPr="3CA6B492">
        <w:rPr>
          <w:u w:val="single"/>
        </w:rPr>
        <w:t>;</w:t>
      </w:r>
      <w:r w:rsidR="51B0DB09">
        <w:t xml:space="preserve"> </w:t>
      </w:r>
    </w:p>
    <w:p w14:paraId="1C8B4EA7" w14:textId="33518881" w:rsidR="002E1296" w:rsidRDefault="00323D18" w:rsidP="3CA6B492">
      <w:pPr>
        <w:rPr>
          <w:u w:val="single"/>
        </w:rPr>
      </w:pPr>
      <w:r>
        <w:t xml:space="preserve">1.3.e. </w:t>
      </w:r>
      <w:r w:rsidR="009A10EA">
        <w:t xml:space="preserve">zapewnienie </w:t>
      </w:r>
      <w:r w:rsidR="00444B40">
        <w:t xml:space="preserve">minimum </w:t>
      </w:r>
      <w:r w:rsidR="61B5ACB8" w:rsidRPr="3CA6B492">
        <w:rPr>
          <w:u w:val="single"/>
        </w:rPr>
        <w:t>dwóch</w:t>
      </w:r>
      <w:r w:rsidR="00444B40" w:rsidRPr="3CA6B492">
        <w:rPr>
          <w:u w:val="single"/>
        </w:rPr>
        <w:t xml:space="preserve"> całodniow</w:t>
      </w:r>
      <w:r w:rsidR="34EC33B3" w:rsidRPr="3CA6B492">
        <w:rPr>
          <w:u w:val="single"/>
        </w:rPr>
        <w:t>ych</w:t>
      </w:r>
      <w:r w:rsidR="00444B40" w:rsidRPr="3CA6B492">
        <w:rPr>
          <w:u w:val="single"/>
        </w:rPr>
        <w:t xml:space="preserve"> wyciecz</w:t>
      </w:r>
      <w:r w:rsidR="66D5DD80" w:rsidRPr="3CA6B492">
        <w:rPr>
          <w:u w:val="single"/>
        </w:rPr>
        <w:t>ek</w:t>
      </w:r>
      <w:r w:rsidR="00444B40">
        <w:t xml:space="preserve"> dla uczestników wyjazdu, połączon</w:t>
      </w:r>
      <w:r w:rsidR="00D15D11">
        <w:t>ej</w:t>
      </w:r>
      <w:r w:rsidR="00444B40">
        <w:t xml:space="preserve"> ze zwiedzaniem atrakcji turystycznych regionu</w:t>
      </w:r>
      <w:r w:rsidR="00A043C4">
        <w:t xml:space="preserve">. </w:t>
      </w:r>
      <w:r w:rsidR="00D946E5">
        <w:t>Bilety wstępu, koszty przewodnika oraz transportu powinny być zawarte w cenie usługi</w:t>
      </w:r>
      <w:r w:rsidR="00A043C4">
        <w:t>;</w:t>
      </w:r>
    </w:p>
    <w:p w14:paraId="20D2CCF5" w14:textId="1F4B6F21" w:rsidR="00E1487D" w:rsidRDefault="00323D18" w:rsidP="1AF25D15">
      <w:r>
        <w:t xml:space="preserve">1.3.f. </w:t>
      </w:r>
      <w:r w:rsidR="00F66743">
        <w:t>organizacja czasu wolnego</w:t>
      </w:r>
      <w:r w:rsidR="00C176E2">
        <w:t>, w tym zajęcia rekreacyjno-sportowe</w:t>
      </w:r>
      <w:r w:rsidR="00BE285F">
        <w:t>, kulturalne itd.;</w:t>
      </w:r>
      <w:r w:rsidR="004A09EA" w:rsidRPr="004A09EA">
        <w:rPr>
          <w:lang w:eastAsia="pl-PL"/>
        </w:rPr>
        <w:t xml:space="preserve"> </w:t>
      </w:r>
    </w:p>
    <w:p w14:paraId="17FE6E28" w14:textId="6BC48953" w:rsidR="000304BB" w:rsidRDefault="000304BB" w:rsidP="49BE3315">
      <w:pPr>
        <w:rPr>
          <w:u w:val="single"/>
        </w:rPr>
      </w:pPr>
      <w:r w:rsidRPr="75BE476B">
        <w:rPr>
          <w:color w:val="000000" w:themeColor="text1"/>
        </w:rPr>
        <w:t xml:space="preserve">1.3.g. </w:t>
      </w:r>
      <w:r w:rsidR="006B58B2" w:rsidRPr="75BE476B">
        <w:rPr>
          <w:color w:val="000000" w:themeColor="text1"/>
        </w:rPr>
        <w:t>zapewnienie</w:t>
      </w:r>
      <w:r w:rsidR="0066566C" w:rsidRPr="75BE476B">
        <w:rPr>
          <w:color w:val="000000" w:themeColor="text1"/>
        </w:rPr>
        <w:t xml:space="preserve"> sali, w której będą odbywać się spotkania grupy z </w:t>
      </w:r>
      <w:r w:rsidR="006B58B2" w:rsidRPr="75BE476B">
        <w:rPr>
          <w:color w:val="000000" w:themeColor="text1"/>
        </w:rPr>
        <w:t>psychologiem;</w:t>
      </w:r>
    </w:p>
    <w:p w14:paraId="3755455C" w14:textId="5BBF8A99" w:rsidR="54F40D05" w:rsidRDefault="54F40D05" w:rsidP="75BE476B">
      <w:pPr>
        <w:rPr>
          <w:color w:val="000000" w:themeColor="text1"/>
        </w:rPr>
      </w:pPr>
      <w:r w:rsidRPr="75BE476B">
        <w:rPr>
          <w:color w:val="000000" w:themeColor="text1"/>
        </w:rPr>
        <w:t xml:space="preserve">1.3.h. </w:t>
      </w:r>
      <w:r w:rsidR="2883BA3B" w:rsidRPr="75BE476B">
        <w:rPr>
          <w:color w:val="000000" w:themeColor="text1"/>
        </w:rPr>
        <w:t>zapewnienie tłumacza j. ukraińskiego podczas całego pobytu;</w:t>
      </w:r>
    </w:p>
    <w:p w14:paraId="1AD0864F" w14:textId="21F6CFCE" w:rsidR="000304BB" w:rsidRDefault="000304BB">
      <w:r>
        <w:t>1.3.</w:t>
      </w:r>
      <w:r w:rsidR="234A4600">
        <w:t>i</w:t>
      </w:r>
      <w:r>
        <w:t xml:space="preserve"> </w:t>
      </w:r>
      <w:r w:rsidR="000C3FB3">
        <w:t>zapewnienie</w:t>
      </w:r>
      <w:r w:rsidR="00412899">
        <w:t xml:space="preserve"> polisy</w:t>
      </w:r>
      <w:r w:rsidR="000C3FB3">
        <w:t xml:space="preserve"> ubezpieczeni</w:t>
      </w:r>
      <w:r w:rsidR="00412899">
        <w:t>owej</w:t>
      </w:r>
      <w:r w:rsidR="006819CB">
        <w:t>;</w:t>
      </w:r>
    </w:p>
    <w:p w14:paraId="674ABBB2" w14:textId="4F1C0C41" w:rsidR="00A85A82" w:rsidRDefault="00A85A82" w:rsidP="1AF25D15">
      <w:r>
        <w:t>1</w:t>
      </w:r>
      <w:r w:rsidR="00C34F65">
        <w:t>.</w:t>
      </w:r>
      <w:r>
        <w:t>3.</w:t>
      </w:r>
      <w:r w:rsidR="76AE9716">
        <w:t>j</w:t>
      </w:r>
      <w:r>
        <w:t>.</w:t>
      </w:r>
      <w:r w:rsidR="00C478B9">
        <w:t xml:space="preserve"> </w:t>
      </w:r>
      <w:r w:rsidR="00DA6911">
        <w:t>Wykonawca poniesie koszty opłaty uzdrowiskowej/klimatycznej za uczestników wyjazdu.</w:t>
      </w:r>
    </w:p>
    <w:p w14:paraId="2D4313BA" w14:textId="4A02C3CE" w:rsidR="00E46FF9" w:rsidRDefault="009F4EAA" w:rsidP="1AF25D15">
      <w:r>
        <w:t>1</w:t>
      </w:r>
      <w:r w:rsidR="00C34F65">
        <w:t>.</w:t>
      </w:r>
      <w:r>
        <w:t>3</w:t>
      </w:r>
      <w:r w:rsidR="00E46FF9">
        <w:t>.</w:t>
      </w:r>
      <w:r w:rsidR="192B24FF">
        <w:t>k</w:t>
      </w:r>
      <w:r>
        <w:t>.</w:t>
      </w:r>
      <w:r w:rsidR="00E46FF9">
        <w:t xml:space="preserve"> </w:t>
      </w:r>
      <w:r w:rsidR="009872EF">
        <w:t xml:space="preserve">Wykonawca ponosi </w:t>
      </w:r>
      <w:r w:rsidR="00826411">
        <w:t xml:space="preserve">pełną odpowiedzialność za bezpieczeństwo uczestników od momentu przyjazdu do ośrodka wypoczynkowego do momentu </w:t>
      </w:r>
      <w:r w:rsidR="00E13952">
        <w:t>zakończenia pobytu</w:t>
      </w:r>
      <w:r w:rsidR="53C00F29">
        <w:t>.</w:t>
      </w:r>
    </w:p>
    <w:p w14:paraId="1ED7B0C3" w14:textId="78A7330C" w:rsidR="00DA6911" w:rsidRPr="000C3FB3" w:rsidRDefault="0094214B" w:rsidP="1AF25D15">
      <w:r>
        <w:t>1.</w:t>
      </w:r>
      <w:r w:rsidR="001853B6">
        <w:t>4</w:t>
      </w:r>
      <w:r>
        <w:t xml:space="preserve">. </w:t>
      </w:r>
      <w:r w:rsidR="00E46FF9">
        <w:t xml:space="preserve">Wykonawca opracuje i dołączy do oferty program </w:t>
      </w:r>
      <w:r w:rsidR="005E2499">
        <w:t>pobytu</w:t>
      </w:r>
      <w:r w:rsidR="00E46FF9">
        <w:t>.</w:t>
      </w:r>
    </w:p>
    <w:p w14:paraId="2E9B2E1B" w14:textId="033D2F0E" w:rsidR="00E46FF9" w:rsidRDefault="0094214B" w:rsidP="00E46FF9">
      <w:r>
        <w:rPr>
          <w:bCs/>
        </w:rPr>
        <w:t>1.</w:t>
      </w:r>
      <w:r w:rsidR="001853B6">
        <w:rPr>
          <w:bCs/>
        </w:rPr>
        <w:t>5</w:t>
      </w:r>
      <w:r>
        <w:rPr>
          <w:bCs/>
        </w:rPr>
        <w:t xml:space="preserve">. </w:t>
      </w:r>
      <w:r w:rsidR="00E46FF9" w:rsidRPr="008A2F46">
        <w:rPr>
          <w:bCs/>
        </w:rPr>
        <w:t>Zamawiający zastrzega sobie prawo do monitorowania przebiegu wyjazdu</w:t>
      </w:r>
      <w:r w:rsidR="001853B6">
        <w:rPr>
          <w:bCs/>
        </w:rPr>
        <w:t xml:space="preserve"> i jego ewaluacji</w:t>
      </w:r>
      <w:r w:rsidR="00E46FF9" w:rsidRPr="008A2F46">
        <w:rPr>
          <w:bCs/>
        </w:rPr>
        <w:t>.</w:t>
      </w:r>
    </w:p>
    <w:p w14:paraId="09A94BF9" w14:textId="1B2F315E" w:rsidR="00550A95" w:rsidRPr="006A5B1E" w:rsidRDefault="001853B6" w:rsidP="007A793C">
      <w:pPr>
        <w:jc w:val="both"/>
        <w:rPr>
          <w:rFonts w:eastAsiaTheme="minorEastAsia"/>
          <w:b/>
          <w:bCs/>
          <w:u w:val="single"/>
        </w:rPr>
      </w:pPr>
      <w:r>
        <w:t xml:space="preserve">1.6. </w:t>
      </w:r>
      <w:r w:rsidR="00550A95">
        <w:rPr>
          <w:b/>
          <w:bCs/>
          <w:u w:val="single"/>
        </w:rPr>
        <w:t>Zamawi</w:t>
      </w:r>
      <w:r w:rsidR="0039326A">
        <w:rPr>
          <w:b/>
          <w:bCs/>
          <w:u w:val="single"/>
        </w:rPr>
        <w:t xml:space="preserve">ający informuje, że </w:t>
      </w:r>
      <w:r w:rsidR="00DB0905">
        <w:rPr>
          <w:b/>
          <w:bCs/>
          <w:u w:val="single"/>
        </w:rPr>
        <w:t xml:space="preserve">w przedmiocie zamówienia podano maksymalną liczbę osób. </w:t>
      </w:r>
      <w:r w:rsidR="0039326A">
        <w:rPr>
          <w:b/>
          <w:bCs/>
          <w:u w:val="single"/>
        </w:rPr>
        <w:t xml:space="preserve">Zamawiający zakłada, że z przyczyn niezależnych od Zamawiającego </w:t>
      </w:r>
      <w:r w:rsidR="0073269C">
        <w:rPr>
          <w:b/>
          <w:bCs/>
          <w:u w:val="single"/>
        </w:rPr>
        <w:t xml:space="preserve">ilość osób może ulec zmianie max. o 5 osób. W takim przypadku rozliczenie </w:t>
      </w:r>
      <w:r w:rsidR="00A06DDA">
        <w:rPr>
          <w:b/>
          <w:bCs/>
          <w:u w:val="single"/>
        </w:rPr>
        <w:t xml:space="preserve">zostanie ustalone </w:t>
      </w:r>
      <w:r w:rsidR="008714EA">
        <w:rPr>
          <w:b/>
          <w:bCs/>
          <w:u w:val="single"/>
        </w:rPr>
        <w:t>w oparciu o rzeczywist</w:t>
      </w:r>
      <w:r w:rsidR="0038483B">
        <w:rPr>
          <w:b/>
          <w:bCs/>
          <w:u w:val="single"/>
        </w:rPr>
        <w:t>ą liczbę uczestników wyjazdu.</w:t>
      </w:r>
    </w:p>
    <w:p w14:paraId="0F6599D6" w14:textId="77777777" w:rsidR="00581BD9" w:rsidRDefault="00581BD9" w:rsidP="1AF25D15"/>
    <w:p w14:paraId="6987D8A2" w14:textId="236225C6" w:rsidR="003E5A6A" w:rsidRDefault="005E3603" w:rsidP="005E3603">
      <w:pPr>
        <w:pStyle w:val="Akapitzlist"/>
        <w:jc w:val="center"/>
        <w:rPr>
          <w:rFonts w:eastAsiaTheme="minorEastAsia"/>
          <w:b/>
          <w:bCs/>
        </w:rPr>
      </w:pPr>
      <w:r w:rsidRPr="00BD0D52">
        <w:rPr>
          <w:rFonts w:ascii="Calibri" w:eastAsia="Calibri" w:hAnsi="Calibri" w:cs="Calibri"/>
          <w:b/>
          <w:bCs/>
          <w:color w:val="000000" w:themeColor="text1"/>
        </w:rPr>
        <w:t>§</w:t>
      </w:r>
      <w:r w:rsidR="001A6EC1">
        <w:rPr>
          <w:rFonts w:ascii="Calibri" w:eastAsia="Calibri" w:hAnsi="Calibri" w:cs="Calibri"/>
          <w:b/>
          <w:bCs/>
          <w:color w:val="000000" w:themeColor="text1"/>
        </w:rPr>
        <w:t>2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1AF25D15" w:rsidRPr="1AF25D15">
        <w:rPr>
          <w:b/>
          <w:bCs/>
        </w:rPr>
        <w:t>Warunki realizacji zamówienia</w:t>
      </w:r>
    </w:p>
    <w:p w14:paraId="681E2611" w14:textId="21238AE0" w:rsidR="003E5A6A" w:rsidRDefault="00176D8D" w:rsidP="1AF25D15">
      <w:r>
        <w:t>2</w:t>
      </w:r>
      <w:r w:rsidR="00581BD9">
        <w:t xml:space="preserve">.1. </w:t>
      </w:r>
      <w:r w:rsidR="1AF25D15">
        <w:t>Termin realizacji zadania:</w:t>
      </w:r>
      <w:r w:rsidR="001B07D9">
        <w:t xml:space="preserve"> wybrane </w:t>
      </w:r>
      <w:r w:rsidR="15708FB4">
        <w:t>1</w:t>
      </w:r>
      <w:r w:rsidR="4B9EDA82">
        <w:t>2</w:t>
      </w:r>
      <w:r w:rsidR="001B07D9">
        <w:t xml:space="preserve"> dni w okresie </w:t>
      </w:r>
      <w:r w:rsidR="00EB2556">
        <w:t>–</w:t>
      </w:r>
      <w:r w:rsidR="007A3E2E">
        <w:t xml:space="preserve"> </w:t>
      </w:r>
      <w:r w:rsidR="30FEB20F">
        <w:t>1</w:t>
      </w:r>
      <w:r w:rsidR="002C517B">
        <w:t>4</w:t>
      </w:r>
      <w:r w:rsidR="37654873">
        <w:t>/</w:t>
      </w:r>
      <w:r w:rsidR="7B83FABC">
        <w:t>0</w:t>
      </w:r>
      <w:r w:rsidR="267FD7B3">
        <w:t>8</w:t>
      </w:r>
      <w:r w:rsidR="1AF25D15">
        <w:t>/202</w:t>
      </w:r>
      <w:r w:rsidR="46070463">
        <w:t>3</w:t>
      </w:r>
      <w:r w:rsidR="1AF25D15">
        <w:t xml:space="preserve"> r. – </w:t>
      </w:r>
      <w:r w:rsidR="0F43036E">
        <w:t>1</w:t>
      </w:r>
      <w:r w:rsidR="3162D424">
        <w:t>4</w:t>
      </w:r>
      <w:r w:rsidR="1AF25D15">
        <w:t>/</w:t>
      </w:r>
      <w:r w:rsidR="7D675DAE">
        <w:t>09</w:t>
      </w:r>
      <w:r w:rsidR="1AF25D15">
        <w:t>/202</w:t>
      </w:r>
      <w:r w:rsidR="114C8F4E">
        <w:t>3</w:t>
      </w:r>
      <w:r w:rsidR="1AF25D15">
        <w:t xml:space="preserve"> r. </w:t>
      </w:r>
    </w:p>
    <w:p w14:paraId="6AE10B7F" w14:textId="522DC79D" w:rsidR="003E5A6A" w:rsidRPr="005D6CA1" w:rsidRDefault="00581BD9" w:rsidP="003C4959">
      <w:r>
        <w:t xml:space="preserve">2.2. </w:t>
      </w:r>
      <w:r w:rsidR="1AF25D15">
        <w:t>Miejsce realizacji zadania: Polska</w:t>
      </w:r>
      <w:r w:rsidR="00F6602B">
        <w:t xml:space="preserve">, miejscowość </w:t>
      </w:r>
      <w:r w:rsidR="002F39F8">
        <w:t xml:space="preserve">posiadająca </w:t>
      </w:r>
      <w:r w:rsidR="002F39F8" w:rsidRPr="002F39F8">
        <w:t>status uzdrowiska</w:t>
      </w:r>
      <w:r w:rsidR="002F39F8">
        <w:t>/</w:t>
      </w:r>
      <w:r w:rsidR="002F39F8" w:rsidRPr="002F39F8">
        <w:t>obszaru ochrony uzdrowiskowej</w:t>
      </w:r>
      <w:r w:rsidR="00F6602B">
        <w:t xml:space="preserve"> </w:t>
      </w:r>
      <w:r w:rsidR="002F39F8">
        <w:t xml:space="preserve">lub </w:t>
      </w:r>
      <w:r w:rsidR="00835974">
        <w:t>posiadająca szczególne</w:t>
      </w:r>
      <w:r w:rsidR="002F39F8">
        <w:t xml:space="preserve"> walor</w:t>
      </w:r>
      <w:r w:rsidR="004E75C0">
        <w:t>y</w:t>
      </w:r>
      <w:r w:rsidR="002F39F8">
        <w:t xml:space="preserve"> przyrodnicz</w:t>
      </w:r>
      <w:r w:rsidR="00835974">
        <w:t>e</w:t>
      </w:r>
      <w:r w:rsidR="002F39F8">
        <w:t xml:space="preserve">. </w:t>
      </w:r>
    </w:p>
    <w:p w14:paraId="6C7FE38F" w14:textId="6B1FB1AF" w:rsidR="003E5A6A" w:rsidRDefault="00176D8D" w:rsidP="1AF25D15">
      <w:r>
        <w:t>2</w:t>
      </w:r>
      <w:r w:rsidR="00581BD9">
        <w:t>.</w:t>
      </w:r>
      <w:r w:rsidR="002B459D">
        <w:t>3</w:t>
      </w:r>
      <w:r w:rsidR="00581BD9">
        <w:t xml:space="preserve">. </w:t>
      </w:r>
      <w:r w:rsidR="1AF25D15">
        <w:t xml:space="preserve">Forma umowy – </w:t>
      </w:r>
      <w:r w:rsidR="005D6CA1">
        <w:t>do ustalenia.</w:t>
      </w:r>
    </w:p>
    <w:p w14:paraId="5B52BCB9" w14:textId="359943E7" w:rsidR="003E5A6A" w:rsidRDefault="1AF25D15" w:rsidP="1AF25D15">
      <w:r>
        <w:t xml:space="preserve"> </w:t>
      </w:r>
    </w:p>
    <w:p w14:paraId="4D3DE70C" w14:textId="37DDA1B8" w:rsidR="00996B13" w:rsidRPr="00BD0D52" w:rsidRDefault="00996B13" w:rsidP="00615BEE">
      <w:pPr>
        <w:jc w:val="center"/>
        <w:rPr>
          <w:rFonts w:ascii="Calibri" w:eastAsia="Calibri" w:hAnsi="Calibri" w:cs="Calibri"/>
          <w:color w:val="000000" w:themeColor="text1"/>
        </w:rPr>
      </w:pPr>
      <w:r w:rsidRPr="00BD0D52">
        <w:rPr>
          <w:rFonts w:ascii="Calibri" w:eastAsia="Calibri" w:hAnsi="Calibri" w:cs="Calibri"/>
          <w:b/>
          <w:bCs/>
          <w:color w:val="000000" w:themeColor="text1"/>
        </w:rPr>
        <w:t>§</w:t>
      </w:r>
      <w:r w:rsidR="001A6EC1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BD0D52">
        <w:rPr>
          <w:rFonts w:ascii="Calibri" w:eastAsia="Calibri" w:hAnsi="Calibri" w:cs="Calibri"/>
          <w:b/>
          <w:bCs/>
          <w:color w:val="000000" w:themeColor="text1"/>
        </w:rPr>
        <w:t>. Wymagania wobec oferentów</w:t>
      </w:r>
    </w:p>
    <w:p w14:paraId="5AD58A01" w14:textId="1B6F6C20" w:rsidR="00996B13" w:rsidRPr="002B7081" w:rsidRDefault="00176D8D" w:rsidP="00176D8D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3.1. </w:t>
      </w:r>
      <w:r w:rsidR="00996B13" w:rsidRPr="002B7081">
        <w:rPr>
          <w:rFonts w:ascii="Calibri" w:eastAsia="Calibri" w:hAnsi="Calibri" w:cs="Calibri"/>
          <w:color w:val="000000" w:themeColor="text1"/>
        </w:rPr>
        <w:t>W postępowaniu mogą wziąć udział Wykonawcy</w:t>
      </w:r>
      <w:r w:rsidR="00171B7C">
        <w:rPr>
          <w:rFonts w:ascii="Calibri" w:eastAsia="Calibri" w:hAnsi="Calibri" w:cs="Calibri"/>
          <w:color w:val="000000" w:themeColor="text1"/>
        </w:rPr>
        <w:t>:</w:t>
      </w:r>
    </w:p>
    <w:p w14:paraId="5158E95E" w14:textId="77777777" w:rsidR="00171B7C" w:rsidRDefault="00171B7C" w:rsidP="00171B7C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3.1.1. </w:t>
      </w:r>
      <w:r w:rsidR="00996B13" w:rsidRPr="00171B7C">
        <w:rPr>
          <w:rFonts w:ascii="Calibri" w:eastAsia="Calibri" w:hAnsi="Calibri" w:cs="Calibri"/>
          <w:color w:val="000000" w:themeColor="text1"/>
        </w:rPr>
        <w:t>co do których nie zachodzą przesłanki wykluczające, o których mowa w art. 108 i 109 ustawy Prawo Zamówień Publicznych.</w:t>
      </w:r>
    </w:p>
    <w:p w14:paraId="637C9078" w14:textId="39A0054D" w:rsidR="00673699" w:rsidRPr="008F5A7C" w:rsidRDefault="007512D6" w:rsidP="00171B7C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3.1.2. </w:t>
      </w:r>
      <w:r w:rsidR="00673699">
        <w:rPr>
          <w:rFonts w:ascii="Calibri" w:eastAsia="Calibri" w:hAnsi="Calibri" w:cs="Calibri"/>
          <w:color w:val="000000" w:themeColor="text1"/>
        </w:rPr>
        <w:t xml:space="preserve">Którzy </w:t>
      </w:r>
      <w:r w:rsidR="0021580C" w:rsidRPr="0021580C">
        <w:rPr>
          <w:rFonts w:ascii="Calibri" w:eastAsia="Calibri" w:hAnsi="Calibri" w:cs="Calibri"/>
          <w:color w:val="000000" w:themeColor="text1"/>
        </w:rPr>
        <w:t>posiada</w:t>
      </w:r>
      <w:r w:rsidR="0021580C">
        <w:rPr>
          <w:rFonts w:ascii="Calibri" w:eastAsia="Calibri" w:hAnsi="Calibri" w:cs="Calibri"/>
          <w:color w:val="000000" w:themeColor="text1"/>
        </w:rPr>
        <w:t xml:space="preserve">ją </w:t>
      </w:r>
      <w:r w:rsidR="0021580C" w:rsidRPr="0021580C">
        <w:rPr>
          <w:rFonts w:ascii="Calibri" w:eastAsia="Calibri" w:hAnsi="Calibri" w:cs="Calibri"/>
          <w:color w:val="000000" w:themeColor="text1"/>
        </w:rPr>
        <w:t>uprawnie</w:t>
      </w:r>
      <w:r w:rsidR="0021580C">
        <w:rPr>
          <w:rFonts w:ascii="Calibri" w:eastAsia="Calibri" w:hAnsi="Calibri" w:cs="Calibri"/>
          <w:color w:val="000000" w:themeColor="text1"/>
        </w:rPr>
        <w:t>nia</w:t>
      </w:r>
      <w:r w:rsidR="0021580C" w:rsidRPr="0021580C">
        <w:rPr>
          <w:rFonts w:ascii="Calibri" w:eastAsia="Calibri" w:hAnsi="Calibri" w:cs="Calibri"/>
          <w:color w:val="000000" w:themeColor="text1"/>
        </w:rPr>
        <w:t xml:space="preserve"> do wykonywania określonej działalności lub czynności, jeżeli przepisy prawa nakładają obowiązek ich posiadania;</w:t>
      </w:r>
    </w:p>
    <w:p w14:paraId="61AFD73F" w14:textId="77777777" w:rsidR="007512D6" w:rsidRDefault="007512D6" w:rsidP="007512D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3.1.3. </w:t>
      </w:r>
      <w:r w:rsidR="009F1CE8" w:rsidRPr="00DC6FC6">
        <w:t xml:space="preserve">Którzy </w:t>
      </w:r>
      <w:r w:rsidR="00673699" w:rsidRPr="00DC6FC6">
        <w:t>s</w:t>
      </w:r>
      <w:r w:rsidR="1AF25D15" w:rsidRPr="00DC6FC6">
        <w:t>pełniają warunki dotyczące zdolności technicznej i doświadczenia. Zamawiający uzna wymogi dotyczące zdolności technicznej i doświadczenia za spełnione, jeżeli Wykonawca wykaże, że dysponuje:</w:t>
      </w:r>
    </w:p>
    <w:p w14:paraId="31702824" w14:textId="77777777" w:rsidR="007512D6" w:rsidRDefault="007512D6" w:rsidP="007512D6">
      <w:pPr>
        <w:jc w:val="both"/>
        <w:rPr>
          <w:rFonts w:ascii="Calibri" w:eastAsia="Calibri" w:hAnsi="Calibri" w:cs="Calibri"/>
          <w:color w:val="000000" w:themeColor="text1"/>
        </w:rPr>
      </w:pPr>
      <w:r>
        <w:lastRenderedPageBreak/>
        <w:t>3</w:t>
      </w:r>
      <w:r w:rsidR="00F8464F" w:rsidRPr="00DC6FC6">
        <w:t>.1.</w:t>
      </w:r>
      <w:r w:rsidR="00176D8D">
        <w:t>3</w:t>
      </w:r>
      <w:r w:rsidR="00F8464F" w:rsidRPr="00DC6FC6">
        <w:t xml:space="preserve">.a. </w:t>
      </w:r>
      <w:r w:rsidR="00145808" w:rsidRPr="00DC6FC6">
        <w:t xml:space="preserve">odpowiednich </w:t>
      </w:r>
      <w:r w:rsidR="1AF25D15" w:rsidRPr="00DC6FC6">
        <w:t>doświadczeniem</w:t>
      </w:r>
      <w:r w:rsidR="00A92C9E" w:rsidRPr="00DC6FC6">
        <w:t xml:space="preserve"> w organizowaniu </w:t>
      </w:r>
      <w:r w:rsidR="001B7032" w:rsidRPr="00DC6FC6">
        <w:t>pobytów/turnusów wypoczynkowo-rehabilitacyjnych</w:t>
      </w:r>
      <w:r w:rsidR="00264749" w:rsidRPr="00DC6FC6">
        <w:t>,</w:t>
      </w:r>
    </w:p>
    <w:p w14:paraId="752C0650" w14:textId="7712F40B" w:rsidR="003E4C30" w:rsidRPr="002D0759" w:rsidRDefault="001A5701" w:rsidP="002D0759">
      <w:pPr>
        <w:jc w:val="both"/>
        <w:rPr>
          <w:rFonts w:ascii="Calibri" w:eastAsia="Calibri" w:hAnsi="Calibri" w:cs="Calibri"/>
          <w:color w:val="000000" w:themeColor="text1"/>
        </w:rPr>
      </w:pPr>
      <w:r>
        <w:t>3</w:t>
      </w:r>
      <w:r w:rsidR="00145808" w:rsidRPr="00DC6FC6">
        <w:t>.1.</w:t>
      </w:r>
      <w:r w:rsidR="00176D8D">
        <w:t>3</w:t>
      </w:r>
      <w:r w:rsidR="00DE7DC5" w:rsidRPr="00DC6FC6">
        <w:t xml:space="preserve">.b. </w:t>
      </w:r>
      <w:r w:rsidR="00234DC1" w:rsidRPr="00DC6FC6">
        <w:t>odpowiednią bazą lokalową</w:t>
      </w:r>
      <w:r w:rsidR="00EB09BA">
        <w:t xml:space="preserve"> o minimalnym standardzie</w:t>
      </w:r>
      <w:r w:rsidR="00B65AAE">
        <w:t xml:space="preserve"> </w:t>
      </w:r>
      <w:r w:rsidR="00FB565E">
        <w:t>hotelu trzygwiazdkowego</w:t>
      </w:r>
      <w:r w:rsidR="00712AC9" w:rsidRPr="00DC6FC6">
        <w:t xml:space="preserve"> oraz odpowiednim sprzętem rehabilitacyjnym do przeprowadzenia usługi</w:t>
      </w:r>
      <w:r w:rsidR="00DC6FC6" w:rsidRPr="00DC6FC6">
        <w:t>.</w:t>
      </w:r>
    </w:p>
    <w:p w14:paraId="5D7F94D9" w14:textId="05EA5612" w:rsidR="003E5A6A" w:rsidRDefault="002D0759" w:rsidP="00615BEE">
      <w:pPr>
        <w:jc w:val="both"/>
      </w:pPr>
      <w:r>
        <w:t>3</w:t>
      </w:r>
      <w:r w:rsidR="00F8464F">
        <w:t xml:space="preserve">.2. </w:t>
      </w:r>
      <w:r w:rsidR="1AF25D15">
        <w:t xml:space="preserve">Wykonawca musi wykazać gotowość realizacji usługi w terminie wskazanym w punkcie 2.1 Zapytania Ofertowego oraz w zakresie wskazanym w punkcie 1. Zapytania Ofertowego. </w:t>
      </w:r>
    </w:p>
    <w:p w14:paraId="373D5EA9" w14:textId="45625FA9" w:rsidR="003E5A6A" w:rsidRDefault="00F8464F" w:rsidP="1AF25D15">
      <w:r>
        <w:t xml:space="preserve">3.3. </w:t>
      </w:r>
      <w:r w:rsidR="1AF25D15">
        <w:t xml:space="preserve">Oferty usługodawców nie spełniające któregokolwiek z powyższych punktów </w:t>
      </w:r>
      <w:r w:rsidR="00AB3C0D">
        <w:t>3</w:t>
      </w:r>
      <w:r w:rsidR="00342D99">
        <w:t xml:space="preserve">.1. i/lub </w:t>
      </w:r>
      <w:r w:rsidR="00AB3C0D">
        <w:t>3</w:t>
      </w:r>
      <w:r w:rsidR="00342D99">
        <w:t xml:space="preserve">.2. </w:t>
      </w:r>
      <w:r w:rsidR="1AF25D15">
        <w:t xml:space="preserve">zostaną odrzucone z przyczyn formalnych. </w:t>
      </w:r>
    </w:p>
    <w:p w14:paraId="5EED7DCF" w14:textId="21AB51EF" w:rsidR="00CE58E5" w:rsidRDefault="002D0759" w:rsidP="00CE58E5">
      <w:pPr>
        <w:jc w:val="both"/>
        <w:rPr>
          <w:rFonts w:ascii="Calibri" w:eastAsia="Calibri" w:hAnsi="Calibri" w:cs="Calibri"/>
          <w:color w:val="000000" w:themeColor="text1"/>
        </w:rPr>
      </w:pPr>
      <w:r>
        <w:t>3</w:t>
      </w:r>
      <w:r w:rsidR="00CE58E5">
        <w:t xml:space="preserve">.4. </w:t>
      </w:r>
      <w:r w:rsidR="00CE58E5" w:rsidRPr="17179BC6">
        <w:rPr>
          <w:rFonts w:ascii="Calibri" w:eastAsia="Calibri" w:hAnsi="Calibri" w:cs="Calibri"/>
          <w:color w:val="000000" w:themeColor="text1"/>
        </w:rPr>
        <w:t xml:space="preserve">W związku z </w:t>
      </w:r>
      <w:proofErr w:type="spellStart"/>
      <w:r w:rsidR="00CE58E5" w:rsidRPr="17179BC6">
        <w:rPr>
          <w:rFonts w:ascii="Calibri" w:eastAsia="Calibri" w:hAnsi="Calibri" w:cs="Calibri"/>
          <w:color w:val="000000" w:themeColor="text1"/>
        </w:rPr>
        <w:t>ogólnounijnym</w:t>
      </w:r>
      <w:proofErr w:type="spellEnd"/>
      <w:r w:rsidR="00CE58E5" w:rsidRPr="17179BC6">
        <w:rPr>
          <w:rFonts w:ascii="Calibri" w:eastAsia="Calibri" w:hAnsi="Calibri" w:cs="Calibri"/>
          <w:color w:val="000000" w:themeColor="text1"/>
        </w:rPr>
        <w:t xml:space="preserve"> zakazem udziału rosyjskich wykonawców w zamówieniach i koncesjach udzielanych w państwach członkowskich Unii Europejskiej zakazane jest udzielanie zamówień na rzecz lub z udziałem: </w:t>
      </w:r>
    </w:p>
    <w:p w14:paraId="580068B5" w14:textId="77777777" w:rsidR="00CE58E5" w:rsidRDefault="00CE58E5" w:rsidP="00CE58E5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a) obywateli rosyjskich lub osób fizycznych lub prawnych, podmiotów lub organów z siedzibą w Rosji;</w:t>
      </w:r>
    </w:p>
    <w:p w14:paraId="22BDC0EC" w14:textId="77777777" w:rsidR="00CE58E5" w:rsidRDefault="00CE58E5" w:rsidP="00CE58E5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b) osób prawnych, podmiotów lub organów, do których prawa własności bezpośrednio lub pośrednio w ponad 50 % należą do podmiotu, o którym mowa w lit. a) niniejszego ustępu; lub</w:t>
      </w:r>
    </w:p>
    <w:p w14:paraId="649ED70D" w14:textId="77777777" w:rsidR="00CE58E5" w:rsidRDefault="00CE58E5" w:rsidP="00CE58E5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c) osób fizycznych lub prawnych, podmiotów lub organów działających w imieniu lub pod kierunkiem podmiotu, o którym mowa w lit. a) lub b) niniejszego ustępu,</w:t>
      </w:r>
    </w:p>
    <w:p w14:paraId="3CAD0C34" w14:textId="77777777" w:rsidR="00CE58E5" w:rsidRDefault="00CE58E5" w:rsidP="00CE58E5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color w:val="000000" w:themeColor="text1"/>
        </w:rPr>
        <w:t>w tym podwykonawców, dostawców lub podmiotów,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8.4.2022, str. 1).</w:t>
      </w:r>
    </w:p>
    <w:p w14:paraId="55B9F1BE" w14:textId="4E313F9E" w:rsidR="00CE58E5" w:rsidRDefault="000D647B" w:rsidP="00CE58E5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 w:rsidR="00CE58E5">
        <w:rPr>
          <w:rFonts w:ascii="Calibri" w:eastAsia="Calibri" w:hAnsi="Calibri" w:cs="Calibri"/>
          <w:sz w:val="22"/>
          <w:szCs w:val="22"/>
        </w:rPr>
        <w:t xml:space="preserve">.5. </w:t>
      </w:r>
      <w:r w:rsidR="00CE58E5" w:rsidRPr="17179BC6">
        <w:rPr>
          <w:rFonts w:ascii="Calibri" w:eastAsia="Calibri" w:hAnsi="Calibri" w:cs="Calibri"/>
          <w:sz w:val="22"/>
          <w:szCs w:val="22"/>
        </w:rPr>
        <w:t xml:space="preserve">Wybranemu oferentowi, przed podpisaniem umowy, zostanie wysłana do wypełnienia ankieta, na podstawie której Zamawiający będzie mógł sprawdzić obecność Oferenta i jego beneficjentów rzeczywistych – na listach sankcyjnych etc. </w:t>
      </w:r>
    </w:p>
    <w:p w14:paraId="591593F7" w14:textId="61EEB315" w:rsidR="003E5A6A" w:rsidRDefault="003E5A6A" w:rsidP="1AF25D15"/>
    <w:p w14:paraId="604AA949" w14:textId="69AF351D" w:rsidR="003E5A6A" w:rsidRPr="008E6EE4" w:rsidRDefault="00050550" w:rsidP="6B3EB095">
      <w:pPr>
        <w:jc w:val="center"/>
        <w:rPr>
          <w:rFonts w:eastAsiaTheme="minorEastAsia"/>
          <w:b/>
          <w:bCs/>
        </w:rPr>
      </w:pPr>
      <w:r w:rsidRPr="008E6EE4">
        <w:rPr>
          <w:rFonts w:ascii="Calibri" w:eastAsia="Calibri" w:hAnsi="Calibri" w:cs="Calibri"/>
          <w:b/>
          <w:bCs/>
          <w:color w:val="000000" w:themeColor="text1"/>
        </w:rPr>
        <w:t>§</w:t>
      </w:r>
      <w:r w:rsidR="001A6EC1">
        <w:rPr>
          <w:rFonts w:ascii="Calibri" w:eastAsia="Calibri" w:hAnsi="Calibri" w:cs="Calibri"/>
          <w:b/>
          <w:bCs/>
          <w:color w:val="000000" w:themeColor="text1"/>
        </w:rPr>
        <w:t>4</w:t>
      </w:r>
      <w:r w:rsidRPr="008E6EE4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1AF25D15" w:rsidRPr="008E6EE4">
        <w:rPr>
          <w:b/>
          <w:bCs/>
        </w:rPr>
        <w:t>Raportowanie:</w:t>
      </w:r>
    </w:p>
    <w:p w14:paraId="7945EC42" w14:textId="393FECA9" w:rsidR="003E5A6A" w:rsidRPr="008E6EE4" w:rsidRDefault="000D647B" w:rsidP="1AF25D15">
      <w:r>
        <w:t>4</w:t>
      </w:r>
      <w:r w:rsidR="00050550" w:rsidRPr="008E6EE4">
        <w:t xml:space="preserve">.1. </w:t>
      </w:r>
      <w:r w:rsidR="1AF25D15" w:rsidRPr="008E6EE4">
        <w:t xml:space="preserve">Wykonawca dostarczy Fundacji Solidarności Międzynarodowej: </w:t>
      </w:r>
    </w:p>
    <w:p w14:paraId="1088B977" w14:textId="40B92D3D" w:rsidR="00EE7236" w:rsidRDefault="000D647B" w:rsidP="002E1296">
      <w:r>
        <w:t>4</w:t>
      </w:r>
      <w:r w:rsidR="002E1296">
        <w:t xml:space="preserve">.1.1. </w:t>
      </w:r>
      <w:r w:rsidR="00491397">
        <w:t xml:space="preserve">podpisaną przez uczestników </w:t>
      </w:r>
      <w:r w:rsidR="005754A1">
        <w:t>list</w:t>
      </w:r>
      <w:r w:rsidR="002371C2">
        <w:t xml:space="preserve">ę </w:t>
      </w:r>
      <w:r w:rsidR="005754A1">
        <w:t>potwierdzają</w:t>
      </w:r>
      <w:r w:rsidR="005868C1">
        <w:t>cą</w:t>
      </w:r>
      <w:r w:rsidR="005754A1">
        <w:t xml:space="preserve"> </w:t>
      </w:r>
      <w:r w:rsidR="00B26369">
        <w:t>pobyt (noclegi, wyżywienie)</w:t>
      </w:r>
      <w:r w:rsidR="008E6EE4">
        <w:t>;</w:t>
      </w:r>
    </w:p>
    <w:p w14:paraId="3D3FB43B" w14:textId="5E109A1F" w:rsidR="00EE7236" w:rsidRDefault="000D647B" w:rsidP="002E1296">
      <w:r>
        <w:t>4</w:t>
      </w:r>
      <w:r w:rsidR="005754A1">
        <w:t xml:space="preserve">.1.2. </w:t>
      </w:r>
      <w:r w:rsidR="00395E94">
        <w:t xml:space="preserve">podpisaną przez uczestników listę potwierdzającą </w:t>
      </w:r>
      <w:r w:rsidR="00506642">
        <w:t>skorzystanie z 2 zabiegów dziennie;</w:t>
      </w:r>
    </w:p>
    <w:p w14:paraId="36B87D9A" w14:textId="37FBA633" w:rsidR="002E1296" w:rsidRDefault="000D647B" w:rsidP="002E1296">
      <w:r>
        <w:t>4</w:t>
      </w:r>
      <w:r w:rsidR="00EE7236">
        <w:t>.1.</w:t>
      </w:r>
      <w:r w:rsidR="002A7D6C">
        <w:t xml:space="preserve">3. </w:t>
      </w:r>
      <w:r w:rsidR="002E1296">
        <w:t>wykaz uczestników wraz z informacją o zaordynowanych zabiegach</w:t>
      </w:r>
      <w:r w:rsidR="008E6EE4">
        <w:t>;</w:t>
      </w:r>
    </w:p>
    <w:p w14:paraId="543D2B12" w14:textId="4A0E69A9" w:rsidR="005754A1" w:rsidRDefault="00506642" w:rsidP="002E1296">
      <w:r>
        <w:t>4</w:t>
      </w:r>
      <w:r w:rsidR="005754A1">
        <w:t>.1.</w:t>
      </w:r>
      <w:r>
        <w:t>4</w:t>
      </w:r>
      <w:r w:rsidR="005754A1">
        <w:t>. list</w:t>
      </w:r>
      <w:r w:rsidR="0020799F">
        <w:t>ę</w:t>
      </w:r>
      <w:r w:rsidR="005754A1">
        <w:t xml:space="preserve"> </w:t>
      </w:r>
      <w:r w:rsidR="0020799F">
        <w:t xml:space="preserve">oraz dokumentację fotograficzną </w:t>
      </w:r>
      <w:r w:rsidR="005754A1">
        <w:t>potwierdzając</w:t>
      </w:r>
      <w:r w:rsidR="0020799F">
        <w:t>ą</w:t>
      </w:r>
      <w:r w:rsidR="005754A1">
        <w:t xml:space="preserve"> udział w całodniow</w:t>
      </w:r>
      <w:r w:rsidR="61016C36">
        <w:t>ych</w:t>
      </w:r>
      <w:r w:rsidR="005754A1">
        <w:t xml:space="preserve"> wyciecz</w:t>
      </w:r>
      <w:r w:rsidR="437B8A6E">
        <w:t>kach</w:t>
      </w:r>
      <w:r w:rsidR="008E6EE4">
        <w:t>;</w:t>
      </w:r>
      <w:r w:rsidR="005754A1">
        <w:t xml:space="preserve"> </w:t>
      </w:r>
    </w:p>
    <w:p w14:paraId="05E4D47D" w14:textId="46B29809" w:rsidR="002E1296" w:rsidRPr="00AD23DA" w:rsidRDefault="000D647B" w:rsidP="1AF25D15">
      <w:r>
        <w:t>4</w:t>
      </w:r>
      <w:r w:rsidR="002E1296">
        <w:t>.1.</w:t>
      </w:r>
      <w:r w:rsidR="00506642">
        <w:t>5</w:t>
      </w:r>
      <w:r w:rsidR="002E1296">
        <w:t>. polisy ubezpieczenia uczestników</w:t>
      </w:r>
      <w:r w:rsidR="008E6EE4">
        <w:t>.</w:t>
      </w:r>
    </w:p>
    <w:p w14:paraId="7174572E" w14:textId="77777777" w:rsidR="00F81633" w:rsidRDefault="00F81633" w:rsidP="1AF25D15"/>
    <w:p w14:paraId="3C6F301F" w14:textId="65CB1630" w:rsidR="00F81633" w:rsidRDefault="00F81633" w:rsidP="00F81633">
      <w:pPr>
        <w:jc w:val="center"/>
        <w:rPr>
          <w:rFonts w:ascii="Calibri" w:eastAsia="Calibri" w:hAnsi="Calibri" w:cs="Calibri"/>
          <w:color w:val="3B3D3E"/>
        </w:rPr>
      </w:pPr>
      <w:r w:rsidRPr="17179BC6">
        <w:rPr>
          <w:rFonts w:ascii="Calibri" w:eastAsia="Calibri" w:hAnsi="Calibri" w:cs="Calibri"/>
          <w:b/>
          <w:bCs/>
          <w:color w:val="3B3D3E"/>
        </w:rPr>
        <w:t>§</w:t>
      </w:r>
      <w:r w:rsidR="001A6EC1">
        <w:rPr>
          <w:rFonts w:ascii="Calibri" w:eastAsia="Calibri" w:hAnsi="Calibri" w:cs="Calibri"/>
          <w:b/>
          <w:bCs/>
          <w:color w:val="3B3D3E"/>
        </w:rPr>
        <w:t>5</w:t>
      </w:r>
      <w:r w:rsidRPr="17179BC6">
        <w:rPr>
          <w:rFonts w:ascii="Calibri" w:eastAsia="Calibri" w:hAnsi="Calibri" w:cs="Calibri"/>
          <w:b/>
          <w:bCs/>
          <w:color w:val="3B3D3E"/>
        </w:rPr>
        <w:t>. Opis sposobu obliczenia ceny</w:t>
      </w:r>
    </w:p>
    <w:p w14:paraId="1095F9E5" w14:textId="12EE7A1C" w:rsidR="00F81633" w:rsidRDefault="000D647B" w:rsidP="00F81633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r w:rsidR="00F81633" w:rsidRPr="6A0A8620">
        <w:rPr>
          <w:rFonts w:ascii="Calibri" w:eastAsia="Calibri" w:hAnsi="Calibri" w:cs="Calibri"/>
          <w:sz w:val="22"/>
          <w:szCs w:val="22"/>
        </w:rPr>
        <w:t xml:space="preserve">.1. Cenę należy określić w złotych polskich w zaokrągleniu do dwóch miejsc po </w:t>
      </w:r>
      <w:r w:rsidR="00D664DB">
        <w:rPr>
          <w:rFonts w:ascii="Calibri" w:eastAsia="Calibri" w:hAnsi="Calibri" w:cs="Calibri"/>
          <w:sz w:val="22"/>
          <w:szCs w:val="22"/>
        </w:rPr>
        <w:t>przecinku</w:t>
      </w:r>
      <w:r w:rsidR="00F81633" w:rsidRPr="6A0A8620">
        <w:rPr>
          <w:rFonts w:ascii="Calibri" w:eastAsia="Calibri" w:hAnsi="Calibri" w:cs="Calibri"/>
          <w:sz w:val="22"/>
          <w:szCs w:val="22"/>
        </w:rPr>
        <w:t xml:space="preserve">. </w:t>
      </w:r>
    </w:p>
    <w:p w14:paraId="64A0777E" w14:textId="15189758" w:rsidR="00F81633" w:rsidRPr="00D664DB" w:rsidRDefault="000D647B" w:rsidP="00D664DB">
      <w:pPr>
        <w:jc w:val="both"/>
      </w:pPr>
      <w:r>
        <w:rPr>
          <w:rFonts w:ascii="Calibri" w:eastAsia="Calibri" w:hAnsi="Calibri" w:cs="Calibri"/>
        </w:rPr>
        <w:lastRenderedPageBreak/>
        <w:t>5</w:t>
      </w:r>
      <w:r w:rsidR="00F81633" w:rsidRPr="17179BC6">
        <w:rPr>
          <w:rFonts w:ascii="Calibri" w:eastAsia="Calibri" w:hAnsi="Calibri" w:cs="Calibri"/>
        </w:rPr>
        <w:t xml:space="preserve">.2. </w:t>
      </w:r>
      <w:r w:rsidR="00D664DB">
        <w:t xml:space="preserve">Cena powinna obejmować wszystkie koszty ponoszone przez Zamawiającego w ramach świadczonej przez Wykonawcę usługi (podatek VAT lub wynikające z obowiązujących przepisów prawa obowiązkowe składki ZUS Wykonawcy oraz Zamawiającego — Płatnika), kosztów ewentualnych podróży (o ile nie zostały dodatkowo zlecone przez Zamawiającego), sprzętu komputerowego, łączności telefonicznej i internetowej oraz oprogramowania niezbędnego dla wykonania zamówienia. </w:t>
      </w:r>
    </w:p>
    <w:p w14:paraId="7B150A8A" w14:textId="76B4F11B" w:rsidR="00F81633" w:rsidRDefault="000D647B" w:rsidP="00F81633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r w:rsidR="00F81633" w:rsidRPr="17179BC6">
        <w:rPr>
          <w:rFonts w:ascii="Calibri" w:eastAsia="Calibri" w:hAnsi="Calibri" w:cs="Calibri"/>
          <w:sz w:val="22"/>
          <w:szCs w:val="22"/>
        </w:rPr>
        <w:t xml:space="preserve">.3. Rozliczenia między Zamawiającym a Wykonawcą będą prowadzone w </w:t>
      </w:r>
      <w:r w:rsidR="002F6ECB">
        <w:rPr>
          <w:rFonts w:ascii="Calibri" w:eastAsia="Calibri" w:hAnsi="Calibri" w:cs="Calibri"/>
          <w:sz w:val="22"/>
          <w:szCs w:val="22"/>
        </w:rPr>
        <w:t>PLN.</w:t>
      </w:r>
    </w:p>
    <w:p w14:paraId="7142544E" w14:textId="77777777" w:rsidR="00F81633" w:rsidRDefault="00F81633" w:rsidP="00F81633">
      <w:pPr>
        <w:rPr>
          <w:rFonts w:ascii="Calibri" w:eastAsia="Calibri" w:hAnsi="Calibri" w:cs="Calibri"/>
          <w:color w:val="3B3D3E"/>
        </w:rPr>
      </w:pPr>
    </w:p>
    <w:p w14:paraId="18A91E10" w14:textId="37D22B48" w:rsidR="00F81633" w:rsidRDefault="00F81633" w:rsidP="00F81633">
      <w:pPr>
        <w:jc w:val="center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b/>
          <w:bCs/>
        </w:rPr>
        <w:t>§</w:t>
      </w:r>
      <w:r w:rsidR="001A6EC1">
        <w:rPr>
          <w:rFonts w:ascii="Calibri" w:eastAsia="Calibri" w:hAnsi="Calibri" w:cs="Calibri"/>
          <w:b/>
          <w:bCs/>
        </w:rPr>
        <w:t>6</w:t>
      </w:r>
      <w:r w:rsidRPr="5E7264ED">
        <w:rPr>
          <w:rFonts w:ascii="Calibri" w:eastAsia="Calibri" w:hAnsi="Calibri" w:cs="Calibri"/>
          <w:b/>
          <w:bCs/>
        </w:rPr>
        <w:t>. Tryb udzielenia zamówienia</w:t>
      </w:r>
    </w:p>
    <w:p w14:paraId="2AF30AAE" w14:textId="32EB3102" w:rsidR="00F81633" w:rsidRDefault="00F81633" w:rsidP="00F81633">
      <w:pPr>
        <w:jc w:val="both"/>
        <w:rPr>
          <w:rFonts w:ascii="Calibri" w:eastAsia="Calibri" w:hAnsi="Calibri" w:cs="Calibri"/>
        </w:rPr>
      </w:pPr>
      <w:r w:rsidRPr="5E7264ED">
        <w:rPr>
          <w:rFonts w:ascii="Calibri" w:eastAsia="Calibri" w:hAnsi="Calibri" w:cs="Calibri"/>
        </w:rPr>
        <w:t>Zapytanie Ofertowe nie jest postępowaniem o udzielenie zamówienia publicznego w rozumieniu przepisów Prawa zamówień publicznych oraz nie kształtuje zobowiązania Fundacji do przyjęcia którejkolwiek z ofert. Fundacja zastrzega sobie prawo do rezygnacji z zamówienia bez wyboru którejkolwiek ze złożonych ofert.</w:t>
      </w:r>
    </w:p>
    <w:p w14:paraId="1251D52F" w14:textId="77777777" w:rsidR="00FD2E56" w:rsidRDefault="00FD2E56" w:rsidP="00F81633">
      <w:pPr>
        <w:jc w:val="both"/>
        <w:rPr>
          <w:rFonts w:ascii="Calibri" w:eastAsia="Calibri" w:hAnsi="Calibri" w:cs="Calibri"/>
        </w:rPr>
      </w:pPr>
    </w:p>
    <w:p w14:paraId="2C5B006B" w14:textId="2F6CF76C" w:rsidR="00FD2E56" w:rsidRDefault="00FD2E56" w:rsidP="00FD2E56">
      <w:pPr>
        <w:jc w:val="center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b/>
          <w:bCs/>
          <w:color w:val="000000" w:themeColor="text1"/>
        </w:rPr>
        <w:t>§</w:t>
      </w:r>
      <w:r w:rsidR="001A6EC1">
        <w:rPr>
          <w:rFonts w:ascii="Calibri" w:eastAsia="Calibri" w:hAnsi="Calibri" w:cs="Calibri"/>
          <w:b/>
          <w:bCs/>
          <w:color w:val="000000" w:themeColor="text1"/>
        </w:rPr>
        <w:t>7</w:t>
      </w:r>
      <w:r w:rsidRPr="17179BC6">
        <w:rPr>
          <w:rFonts w:ascii="Calibri" w:eastAsia="Calibri" w:hAnsi="Calibri" w:cs="Calibri"/>
          <w:b/>
          <w:bCs/>
          <w:color w:val="000000" w:themeColor="text1"/>
        </w:rPr>
        <w:t>. Komunikacja między Zamawiającym a Wykonawcami</w:t>
      </w:r>
    </w:p>
    <w:p w14:paraId="3A2BDDC4" w14:textId="45EC1E96" w:rsidR="00FD2E56" w:rsidRDefault="00CE3243" w:rsidP="00FD2E5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7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.1. W postępowaniu o udzielenie zamówienia komunikacja między Zamawiającym a Wykonawcami odbywa się przy użyciu platformy zakupowej </w:t>
      </w:r>
      <w:hyperlink r:id="rId10">
        <w:r w:rsidR="00FD2E56" w:rsidRPr="17179BC6">
          <w:rPr>
            <w:rStyle w:val="Hipercze"/>
            <w:rFonts w:ascii="Calibri" w:eastAsia="Calibri" w:hAnsi="Calibri" w:cs="Calibri"/>
          </w:rPr>
          <w:t>https://platformazakupowa.pl/</w:t>
        </w:r>
      </w:hyperlink>
      <w:r w:rsidR="00FD2E56" w:rsidRPr="17179BC6">
        <w:rPr>
          <w:rFonts w:ascii="Calibri" w:eastAsia="Calibri" w:hAnsi="Calibri" w:cs="Calibri"/>
          <w:color w:val="000000" w:themeColor="text1"/>
        </w:rPr>
        <w:t>.</w:t>
      </w:r>
    </w:p>
    <w:p w14:paraId="3FE77A53" w14:textId="31A15322" w:rsidR="00FD2E56" w:rsidRDefault="00CE3243" w:rsidP="00FD2E5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7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.2. Wymagania techniczne i organizacyjne wysyłania i odbierania dokumentów elektronicznych, elektronicznych kopii dokumentów i oświadczeń oraz informacji przekazywanych przy ich użyciu opisane zostały w Instrukcji dla Wykonawców,  </w:t>
      </w:r>
      <w:hyperlink r:id="rId11">
        <w:r w:rsidR="00FD2E56" w:rsidRPr="17179BC6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  <w:r w:rsidR="00FD2E56" w:rsidRPr="17179BC6">
        <w:rPr>
          <w:rFonts w:ascii="Calibri" w:eastAsia="Calibri" w:hAnsi="Calibri" w:cs="Calibri"/>
          <w:color w:val="000000" w:themeColor="text1"/>
        </w:rPr>
        <w:t>.</w:t>
      </w:r>
    </w:p>
    <w:p w14:paraId="2E4C9EFD" w14:textId="71E75098" w:rsidR="00FD2E56" w:rsidRDefault="00CE3243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27B3EB31">
        <w:rPr>
          <w:rFonts w:ascii="Calibri" w:eastAsia="Calibri" w:hAnsi="Calibri" w:cs="Calibri"/>
          <w:color w:val="000000" w:themeColor="text1"/>
        </w:rPr>
        <w:t>7</w:t>
      </w:r>
      <w:r w:rsidR="00FD2E56" w:rsidRPr="27B3EB31">
        <w:rPr>
          <w:rFonts w:ascii="Calibri" w:eastAsia="Calibri" w:hAnsi="Calibri" w:cs="Calibri"/>
          <w:color w:val="000000" w:themeColor="text1"/>
        </w:rPr>
        <w:t xml:space="preserve">.3. W postępowaniu o udzielenie zamówienia korespondencja elektroniczna (inna niż oferta Wykonawcy i załączniki do oferty) odbywa się elektronicznie za pośrednictwem </w:t>
      </w:r>
      <w:hyperlink r:id="rId12">
        <w:r w:rsidR="00FD2E56" w:rsidRPr="27B3EB31">
          <w:rPr>
            <w:rStyle w:val="Hipercze"/>
            <w:rFonts w:ascii="Calibri" w:eastAsia="Calibri" w:hAnsi="Calibri" w:cs="Calibri"/>
          </w:rPr>
          <w:t>https://platformazakupowa.pl</w:t>
        </w:r>
      </w:hyperlink>
      <w:r w:rsidR="00FD2E56" w:rsidRPr="27B3EB31">
        <w:rPr>
          <w:rFonts w:ascii="Calibri" w:eastAsia="Calibri" w:hAnsi="Calibri" w:cs="Calibri"/>
          <w:color w:val="000000" w:themeColor="text1"/>
        </w:rPr>
        <w:t xml:space="preserve"> za pośrednictwem formularza Wyślij wiadomość.  We wszelkiej korespondencji związanej z niniejszym postępowaniem Zamawiający i Wykonawcy posługują się numerem ogłoszenia </w:t>
      </w:r>
      <w:r w:rsidR="00FD2E56" w:rsidRPr="00F6015D">
        <w:rPr>
          <w:rFonts w:ascii="Calibri" w:eastAsia="Calibri" w:hAnsi="Calibri" w:cs="Calibri"/>
          <w:color w:val="000000" w:themeColor="text1"/>
        </w:rPr>
        <w:t>(Nr FSM-202</w:t>
      </w:r>
      <w:r w:rsidR="004C7C56" w:rsidRPr="00F6015D">
        <w:rPr>
          <w:rFonts w:ascii="Calibri" w:eastAsia="Calibri" w:hAnsi="Calibri" w:cs="Calibri"/>
          <w:color w:val="000000" w:themeColor="text1"/>
        </w:rPr>
        <w:t>3</w:t>
      </w:r>
      <w:r w:rsidR="00FD2E56" w:rsidRPr="00F6015D">
        <w:rPr>
          <w:rFonts w:ascii="Calibri" w:eastAsia="Calibri" w:hAnsi="Calibri" w:cs="Calibri"/>
          <w:color w:val="000000" w:themeColor="text1"/>
        </w:rPr>
        <w:t>-0</w:t>
      </w:r>
      <w:r w:rsidR="004C7C56" w:rsidRPr="00F6015D">
        <w:rPr>
          <w:rFonts w:ascii="Calibri" w:eastAsia="Calibri" w:hAnsi="Calibri" w:cs="Calibri"/>
          <w:color w:val="000000" w:themeColor="text1"/>
        </w:rPr>
        <w:t>6</w:t>
      </w:r>
      <w:r w:rsidR="00FD2E56" w:rsidRPr="00F6015D">
        <w:rPr>
          <w:rFonts w:ascii="Calibri" w:eastAsia="Calibri" w:hAnsi="Calibri" w:cs="Calibri"/>
          <w:color w:val="000000" w:themeColor="text1"/>
        </w:rPr>
        <w:t>-</w:t>
      </w:r>
      <w:r w:rsidR="00F6015D" w:rsidRPr="00F6015D">
        <w:rPr>
          <w:rFonts w:ascii="Calibri" w:eastAsia="Calibri" w:hAnsi="Calibri" w:cs="Calibri"/>
          <w:color w:val="000000" w:themeColor="text1"/>
        </w:rPr>
        <w:t>14</w:t>
      </w:r>
      <w:r w:rsidR="00FD2E56" w:rsidRPr="00F6015D">
        <w:rPr>
          <w:rFonts w:ascii="Calibri" w:eastAsia="Calibri" w:hAnsi="Calibri" w:cs="Calibri"/>
          <w:color w:val="000000" w:themeColor="text1"/>
        </w:rPr>
        <w:t>).</w:t>
      </w:r>
    </w:p>
    <w:p w14:paraId="4C7C2BC6" w14:textId="4144DAE8" w:rsidR="00FD2E56" w:rsidRDefault="00CE3243" w:rsidP="00FD2E5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7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.4. Dokumenty elektroniczne, oświadczenia lub elektroniczne kopie dokumentów lub oświadczeń składane są przez Wykonawcę za pośrednictwem </w:t>
      </w:r>
      <w:hyperlink r:id="rId13">
        <w:r w:rsidR="00FD2E56" w:rsidRPr="17179BC6">
          <w:rPr>
            <w:rStyle w:val="Hipercze"/>
            <w:rFonts w:ascii="Calibri" w:eastAsia="Calibri" w:hAnsi="Calibri" w:cs="Calibri"/>
          </w:rPr>
          <w:t>https://platformazakupowa.pl</w:t>
        </w:r>
      </w:hyperlink>
      <w:r w:rsidR="00FD2E56" w:rsidRPr="17179BC6">
        <w:rPr>
          <w:rFonts w:ascii="Calibri" w:eastAsia="Calibri" w:hAnsi="Calibri" w:cs="Calibri"/>
          <w:color w:val="000000" w:themeColor="text1"/>
        </w:rPr>
        <w:t xml:space="preserve">, zgodnie z Instrukcją dla Wykonawców </w:t>
      </w:r>
      <w:hyperlink r:id="rId14">
        <w:r w:rsidR="00FD2E56" w:rsidRPr="17179BC6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  <w:r w:rsidR="00FD2E56" w:rsidRPr="17179BC6">
        <w:rPr>
          <w:rFonts w:ascii="Calibri" w:eastAsia="Calibri" w:hAnsi="Calibri" w:cs="Calibri"/>
          <w:color w:val="000000" w:themeColor="text1"/>
        </w:rPr>
        <w:t xml:space="preserve">, za pośrednictwem przycisku Wyślij wiadomość jako załączniki. </w:t>
      </w:r>
    </w:p>
    <w:p w14:paraId="52A818EE" w14:textId="7668A199" w:rsidR="00FD2E56" w:rsidRDefault="00CE3243" w:rsidP="00FD2E5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7</w:t>
      </w:r>
      <w:r w:rsidR="00FD2E56" w:rsidRPr="17179BC6">
        <w:rPr>
          <w:rFonts w:ascii="Calibri" w:eastAsia="Calibri" w:hAnsi="Calibri" w:cs="Calibri"/>
          <w:color w:val="000000" w:themeColor="text1"/>
        </w:rPr>
        <w:t>.5. Sposób sporządzenia dokumentów elektronicznych, oświadczeń lub elektronicznych kopii dokumentów lub oświadczeń musi być zgodny z wymaganiami określonymi w rozporządzeniu Prezesa Rady Ministrów z dnia 31 grudnia 2020 roku „W sprawie sposobu sporządzania i przekazywania informacji oraz wymagań technicznych dla dokumentów elektronicznych oraz środków komunikacji elektronicznej w postępowaniu o udzielenie zamówienia publicznego lub konkursie”.</w:t>
      </w:r>
    </w:p>
    <w:p w14:paraId="15D13FAD" w14:textId="14433152" w:rsidR="00FD2E56" w:rsidRDefault="00CE3243" w:rsidP="00FD2E5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7</w:t>
      </w:r>
      <w:r w:rsidR="00FD2E56" w:rsidRPr="17179BC6">
        <w:rPr>
          <w:rFonts w:ascii="Calibri" w:eastAsia="Calibri" w:hAnsi="Calibri" w:cs="Calibri"/>
          <w:color w:val="000000" w:themeColor="text1"/>
        </w:rPr>
        <w:t>.6. Występuje limit objętości plików lub spakowanych folderów w zakresie całej oferty lub wniosku do 1 GB przy maksymalnej ilości 20 plików lub spakowanych folderów.</w:t>
      </w:r>
    </w:p>
    <w:p w14:paraId="178481D4" w14:textId="09EF62E0" w:rsidR="00FD2E56" w:rsidRDefault="00FD2E56" w:rsidP="00FD2E56">
      <w:pPr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7.7. Za datę przekazania oferty lub wniosków przyjmuje się datę ich przekazania w systemie poprzez kliknięcie przycisku Złóż ofertę w drugim kroku i wyświetlaniu komunikatu, że oferta została złożona.</w:t>
      </w:r>
    </w:p>
    <w:p w14:paraId="51755B69" w14:textId="24624C53" w:rsidR="00FD2E56" w:rsidRDefault="00CE3243" w:rsidP="00FD2E5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7</w:t>
      </w:r>
      <w:r w:rsidR="00FD2E56" w:rsidRPr="5E7264ED">
        <w:rPr>
          <w:rFonts w:ascii="Calibri" w:eastAsia="Calibri" w:hAnsi="Calibri" w:cs="Calibri"/>
          <w:color w:val="000000" w:themeColor="text1"/>
        </w:rPr>
        <w:t>.</w:t>
      </w:r>
      <w:r w:rsidR="006A03DB">
        <w:rPr>
          <w:rFonts w:ascii="Calibri" w:eastAsia="Calibri" w:hAnsi="Calibri" w:cs="Calibri"/>
          <w:color w:val="000000" w:themeColor="text1"/>
        </w:rPr>
        <w:t>8</w:t>
      </w:r>
      <w:r w:rsidR="00FD2E56" w:rsidRPr="5E7264ED">
        <w:rPr>
          <w:rFonts w:ascii="Calibri" w:eastAsia="Calibri" w:hAnsi="Calibri" w:cs="Calibri"/>
          <w:color w:val="000000" w:themeColor="text1"/>
        </w:rPr>
        <w:t xml:space="preserve">. Link do postępowania dostępny jest na stronie operatora platformazakupowa.pl oraz w Profilu Nabywcy Zamawiającego. </w:t>
      </w:r>
    </w:p>
    <w:p w14:paraId="1E40AA3B" w14:textId="5B49D99D" w:rsidR="00FD2E56" w:rsidRDefault="00CE3243" w:rsidP="00FD2E56">
      <w:pPr>
        <w:jc w:val="both"/>
        <w:rPr>
          <w:rFonts w:ascii="Calibri" w:eastAsia="Calibri" w:hAnsi="Calibri" w:cs="Calibri"/>
          <w:color w:val="000000" w:themeColor="text1"/>
        </w:rPr>
      </w:pPr>
      <w:r w:rsidRPr="75BE476B">
        <w:rPr>
          <w:rFonts w:ascii="Calibri" w:eastAsia="Calibri" w:hAnsi="Calibri" w:cs="Calibri"/>
          <w:color w:val="000000" w:themeColor="text1"/>
        </w:rPr>
        <w:lastRenderedPageBreak/>
        <w:t>7</w:t>
      </w:r>
      <w:r w:rsidR="00FD2E56" w:rsidRPr="75BE476B">
        <w:rPr>
          <w:rFonts w:ascii="Calibri" w:eastAsia="Calibri" w:hAnsi="Calibri" w:cs="Calibri"/>
          <w:color w:val="000000" w:themeColor="text1"/>
        </w:rPr>
        <w:t xml:space="preserve">.9. W korespondencji związanej z niniejszym postępowaniem wykonawcy powinni posługiwać się numerem postępowania: </w:t>
      </w:r>
      <w:r w:rsidR="00FD2E56" w:rsidRPr="00F6015D">
        <w:rPr>
          <w:rFonts w:ascii="Calibri" w:eastAsia="Calibri" w:hAnsi="Calibri" w:cs="Calibri"/>
          <w:color w:val="000000" w:themeColor="text1"/>
        </w:rPr>
        <w:t>Nr FSM-202</w:t>
      </w:r>
      <w:r w:rsidR="004C7C56" w:rsidRPr="00F6015D">
        <w:rPr>
          <w:rFonts w:ascii="Calibri" w:eastAsia="Calibri" w:hAnsi="Calibri" w:cs="Calibri"/>
          <w:color w:val="000000" w:themeColor="text1"/>
        </w:rPr>
        <w:t>3</w:t>
      </w:r>
      <w:r w:rsidR="00FD2E56" w:rsidRPr="00F6015D">
        <w:rPr>
          <w:rFonts w:ascii="Calibri" w:eastAsia="Calibri" w:hAnsi="Calibri" w:cs="Calibri"/>
          <w:color w:val="000000" w:themeColor="text1"/>
        </w:rPr>
        <w:t>-0</w:t>
      </w:r>
      <w:r w:rsidR="004C7C56" w:rsidRPr="00F6015D">
        <w:rPr>
          <w:rFonts w:ascii="Calibri" w:eastAsia="Calibri" w:hAnsi="Calibri" w:cs="Calibri"/>
          <w:color w:val="000000" w:themeColor="text1"/>
        </w:rPr>
        <w:t>6</w:t>
      </w:r>
      <w:r w:rsidR="00FD2E56" w:rsidRPr="00F6015D">
        <w:rPr>
          <w:rFonts w:ascii="Calibri" w:eastAsia="Calibri" w:hAnsi="Calibri" w:cs="Calibri"/>
          <w:color w:val="000000" w:themeColor="text1"/>
        </w:rPr>
        <w:t>-</w:t>
      </w:r>
      <w:r w:rsidR="00F6015D" w:rsidRPr="00F6015D">
        <w:rPr>
          <w:rFonts w:ascii="Calibri" w:eastAsia="Calibri" w:hAnsi="Calibri" w:cs="Calibri"/>
          <w:color w:val="000000" w:themeColor="text1"/>
        </w:rPr>
        <w:t>14</w:t>
      </w:r>
      <w:r w:rsidR="00FD2E56" w:rsidRPr="00F6015D">
        <w:rPr>
          <w:rFonts w:ascii="Calibri" w:eastAsia="Calibri" w:hAnsi="Calibri" w:cs="Calibri"/>
          <w:color w:val="000000" w:themeColor="text1"/>
        </w:rPr>
        <w:t>.</w:t>
      </w:r>
    </w:p>
    <w:p w14:paraId="31CF602B" w14:textId="17347940" w:rsidR="00FD2E56" w:rsidRDefault="00CE3243" w:rsidP="00FD2E5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7</w:t>
      </w:r>
      <w:r w:rsidR="00FD2E56" w:rsidRPr="5E7264ED">
        <w:rPr>
          <w:rFonts w:ascii="Calibri" w:eastAsia="Calibri" w:hAnsi="Calibri" w:cs="Calibri"/>
          <w:color w:val="000000" w:themeColor="text1"/>
        </w:rPr>
        <w:t>.10. Zamawiający nie przewiduje sposobu komunikowania się z Wykonawcami w inny sposób niż przy użyciu środków komunikacji elektronicznej.</w:t>
      </w:r>
    </w:p>
    <w:p w14:paraId="7BA91714" w14:textId="73B6CFCC" w:rsidR="00FD2E56" w:rsidRDefault="00CE3243" w:rsidP="00FD2E5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7</w:t>
      </w:r>
      <w:r w:rsidR="00FD2E56" w:rsidRPr="17179BC6">
        <w:rPr>
          <w:rFonts w:ascii="Calibri" w:eastAsia="Calibri" w:hAnsi="Calibri" w:cs="Calibri"/>
          <w:color w:val="000000" w:themeColor="text1"/>
        </w:rPr>
        <w:t>.11. Zamawiający nie ponosi odpowiedzialności z tytułu nieotrzymania przez Wykonawcę informacji związanych z prowadzonym postępowaniem w przypadku wskazania przez Wykonawcę w ofercie nieprawidłowego adresu poczty elektronicznej.</w:t>
      </w:r>
    </w:p>
    <w:p w14:paraId="20E742B8" w14:textId="77777777" w:rsidR="00FD2E56" w:rsidRDefault="00FD2E56" w:rsidP="00FD2E56">
      <w:pPr>
        <w:rPr>
          <w:rFonts w:ascii="Calibri" w:eastAsia="Calibri" w:hAnsi="Calibri" w:cs="Calibri"/>
          <w:color w:val="3B3D3E"/>
        </w:rPr>
      </w:pPr>
    </w:p>
    <w:p w14:paraId="62F74869" w14:textId="2EE2E821" w:rsidR="00FD2E56" w:rsidRDefault="00FD2E56" w:rsidP="00FD2E56">
      <w:pPr>
        <w:jc w:val="center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b/>
          <w:bCs/>
          <w:color w:val="000000" w:themeColor="text1"/>
        </w:rPr>
        <w:t>§</w:t>
      </w:r>
      <w:r w:rsidR="001A6EC1">
        <w:rPr>
          <w:rFonts w:ascii="Calibri" w:eastAsia="Calibri" w:hAnsi="Calibri" w:cs="Calibri"/>
          <w:b/>
          <w:bCs/>
          <w:color w:val="000000" w:themeColor="text1"/>
        </w:rPr>
        <w:t>8</w:t>
      </w:r>
      <w:r w:rsidRPr="5E7264ED">
        <w:rPr>
          <w:rFonts w:ascii="Calibri" w:eastAsia="Calibri" w:hAnsi="Calibri" w:cs="Calibri"/>
          <w:b/>
          <w:bCs/>
          <w:color w:val="000000" w:themeColor="text1"/>
        </w:rPr>
        <w:t>. Opis Sposobu Sporządzania Ofert</w:t>
      </w:r>
    </w:p>
    <w:p w14:paraId="43A1CD7E" w14:textId="62A05CF6" w:rsidR="00FD2E56" w:rsidRDefault="00CE3243" w:rsidP="00FD2E5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</w:t>
      </w:r>
      <w:r w:rsidR="00FD2E56" w:rsidRPr="5E7264ED">
        <w:rPr>
          <w:rFonts w:ascii="Calibri" w:eastAsia="Calibri" w:hAnsi="Calibri" w:cs="Calibri"/>
          <w:color w:val="000000" w:themeColor="text1"/>
        </w:rPr>
        <w:t>.1. Ofertę należy sporządzić zgodnie z wymaganiami umieszczonymi w Zapytaniu Ofertowym oraz dołączyć wszystkie wymagane dokumenty i oświadczenia.</w:t>
      </w:r>
    </w:p>
    <w:p w14:paraId="31554373" w14:textId="7509E3BA" w:rsidR="00FD2E56" w:rsidRDefault="00CE3243" w:rsidP="00FD2E5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</w:t>
      </w:r>
      <w:r w:rsidR="00FD2E56" w:rsidRPr="17179BC6">
        <w:rPr>
          <w:rFonts w:ascii="Calibri" w:eastAsia="Calibri" w:hAnsi="Calibri" w:cs="Calibri"/>
          <w:color w:val="000000" w:themeColor="text1"/>
        </w:rPr>
        <w:t>.2. Każdy wykonawca może złożyć w niniejszym postępowaniu tylko jedną ofertę na całość lub wybraną część zamówienia. Złożenie więcej niż jednej oferty spowoduje odrzucenie wszystkich ofert złożonych przez wykonawcę.</w:t>
      </w:r>
    </w:p>
    <w:p w14:paraId="2F09631A" w14:textId="73CFAE63" w:rsidR="00FD2E56" w:rsidRDefault="00CE3243" w:rsidP="00FD2E5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</w:t>
      </w:r>
      <w:r w:rsidR="00FD2E56" w:rsidRPr="17179BC6">
        <w:rPr>
          <w:rFonts w:ascii="Calibri" w:eastAsia="Calibri" w:hAnsi="Calibri" w:cs="Calibri"/>
          <w:color w:val="000000" w:themeColor="text1"/>
        </w:rPr>
        <w:t>.3. Wykonawca ponosi wszelkie koszty związane z przygotowaniem i złożeniem oferty.</w:t>
      </w:r>
    </w:p>
    <w:p w14:paraId="162BAB7F" w14:textId="28BC8E81" w:rsidR="00FD2E56" w:rsidRDefault="00CE3243" w:rsidP="00FD2E5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</w:t>
      </w:r>
      <w:r w:rsidR="00FD2E56" w:rsidRPr="17179BC6">
        <w:rPr>
          <w:rFonts w:ascii="Calibri" w:eastAsia="Calibri" w:hAnsi="Calibri" w:cs="Calibri"/>
          <w:color w:val="000000" w:themeColor="text1"/>
        </w:rPr>
        <w:t>.4. Wykonawcy zobowiązani są złożyć następujące dokumenty oraz oświadczenia:</w:t>
      </w:r>
    </w:p>
    <w:p w14:paraId="245EF2D1" w14:textId="606AC1DE" w:rsidR="00FD2E56" w:rsidRDefault="00CE3243" w:rsidP="75BE476B">
      <w:pPr>
        <w:spacing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5BE476B">
        <w:rPr>
          <w:rFonts w:ascii="Calibri" w:eastAsia="Calibri" w:hAnsi="Calibri" w:cs="Calibri"/>
          <w:color w:val="000000" w:themeColor="text1"/>
        </w:rPr>
        <w:t>8</w:t>
      </w:r>
      <w:r w:rsidR="00FD2E56" w:rsidRPr="75BE476B">
        <w:rPr>
          <w:rFonts w:ascii="Calibri" w:eastAsia="Calibri" w:hAnsi="Calibri" w:cs="Calibri"/>
          <w:color w:val="000000" w:themeColor="text1"/>
        </w:rPr>
        <w:t xml:space="preserve">.4.1. Formularz ofertowy (wg załącznika nr 1) - w przypadku składania oferty przez podmioty występujące wspólnie należy podać nazwy (firmy) oraz dokładne adresy wszystkich wykonawców składających ofertę wspólną. </w:t>
      </w:r>
    </w:p>
    <w:p w14:paraId="699600EF" w14:textId="6E163EA6" w:rsidR="00FD2E56" w:rsidRDefault="00CE3243" w:rsidP="75BE476B">
      <w:pPr>
        <w:spacing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5BE476B">
        <w:rPr>
          <w:rFonts w:ascii="Calibri" w:eastAsia="Calibri" w:hAnsi="Calibri" w:cs="Calibri"/>
          <w:color w:val="000000" w:themeColor="text1"/>
        </w:rPr>
        <w:t>8</w:t>
      </w:r>
      <w:r w:rsidR="00FD2E56" w:rsidRPr="75BE476B">
        <w:rPr>
          <w:rFonts w:ascii="Calibri" w:eastAsia="Calibri" w:hAnsi="Calibri" w:cs="Calibri"/>
          <w:color w:val="000000" w:themeColor="text1"/>
        </w:rPr>
        <w:t>.4.2. Pełnomocnictwo do reprezentowania w postępowaniu albo do reprezentowania w postępowaniu i zawarcia umowy, w przypadku wykonawców wspólnie ubiegających się o udzielenie zamówienia.</w:t>
      </w:r>
    </w:p>
    <w:p w14:paraId="5B825A29" w14:textId="1C9723F0" w:rsidR="00FD2E56" w:rsidRDefault="00CE3243" w:rsidP="75BE476B">
      <w:pPr>
        <w:spacing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5BE476B">
        <w:rPr>
          <w:rFonts w:ascii="Calibri" w:eastAsia="Calibri" w:hAnsi="Calibri" w:cs="Calibri"/>
          <w:color w:val="000000" w:themeColor="text1"/>
        </w:rPr>
        <w:t>8.</w:t>
      </w:r>
      <w:r w:rsidR="00FD2E56" w:rsidRPr="75BE476B">
        <w:rPr>
          <w:rFonts w:ascii="Calibri" w:eastAsia="Calibri" w:hAnsi="Calibri" w:cs="Calibri"/>
          <w:color w:val="000000" w:themeColor="text1"/>
        </w:rPr>
        <w:t>4.3. Pełnomocnictwo do występowania w imieniu wykonawcy, w przypadku, gdy dokumenty składające się na wniosek podpisuje osoba, której umocowanie do reprezentowania wykonawcy nie będzie wynikać odpowiednio z właściwego rejestru lub z centralnej ewidencji i informacji o działalności gospodarczej.</w:t>
      </w:r>
    </w:p>
    <w:p w14:paraId="32C9B00F" w14:textId="789ACE2A" w:rsidR="00FD2E56" w:rsidRDefault="00EA5D1D" w:rsidP="00FD2E5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.5. Dokumenty i oświadczenia, o których mowa w pkt </w:t>
      </w:r>
      <w:r w:rsidR="00B3146B" w:rsidRPr="0026393C">
        <w:rPr>
          <w:rFonts w:ascii="Calibri" w:eastAsia="Calibri" w:hAnsi="Calibri" w:cs="Calibri"/>
          <w:color w:val="000000" w:themeColor="text1"/>
        </w:rPr>
        <w:t>8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.4, należy dołączyć do oferty wraz z plikami stanowiącymi ofertę, zgodnie z instrukcjami dla Wykonawców: </w:t>
      </w:r>
      <w:hyperlink r:id="rId15">
        <w:r w:rsidR="00FD2E56" w:rsidRPr="17179BC6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  <w:r w:rsidR="00FD2E56" w:rsidRPr="17179BC6">
        <w:rPr>
          <w:rFonts w:ascii="Calibri" w:eastAsia="Calibri" w:hAnsi="Calibri" w:cs="Calibri"/>
          <w:color w:val="000000" w:themeColor="text1"/>
        </w:rPr>
        <w:t>.</w:t>
      </w:r>
    </w:p>
    <w:p w14:paraId="7E740F21" w14:textId="555593C9" w:rsidR="00FD2E56" w:rsidRDefault="00AB3C0D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.6. Dokumenty lub oświadczenia, o których mowa w pkt </w:t>
      </w:r>
      <w:r w:rsidR="0026393C" w:rsidRPr="0026393C">
        <w:rPr>
          <w:rFonts w:ascii="Calibri" w:eastAsia="Calibri" w:hAnsi="Calibri" w:cs="Calibri"/>
          <w:color w:val="000000" w:themeColor="text1"/>
        </w:rPr>
        <w:t>8</w:t>
      </w:r>
      <w:r w:rsidR="00FD2E56" w:rsidRPr="17179BC6">
        <w:rPr>
          <w:rFonts w:ascii="Calibri" w:eastAsia="Calibri" w:hAnsi="Calibri" w:cs="Calibri"/>
          <w:color w:val="000000" w:themeColor="text1"/>
        </w:rPr>
        <w:t>.4.1-</w:t>
      </w:r>
      <w:r w:rsidR="0026393C" w:rsidRPr="0026393C">
        <w:rPr>
          <w:rFonts w:ascii="Calibri" w:eastAsia="Calibri" w:hAnsi="Calibri" w:cs="Calibri"/>
          <w:color w:val="000000" w:themeColor="text1"/>
        </w:rPr>
        <w:t>8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.4.3 sporządza się, pod rygorem nieważności, w postaci elektronicznej i opatruje się kwalifikowanym podpisem elektronicznym, podpisem EPUAP lub podpisem zaufanym zgodnie z instrukcjami dla Wykonawców: </w:t>
      </w:r>
      <w:hyperlink r:id="rId16">
        <w:r w:rsidR="00FD2E56" w:rsidRPr="17179BC6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  <w:r w:rsidR="00FD2E56" w:rsidRPr="17179BC6">
        <w:rPr>
          <w:rFonts w:ascii="Calibri" w:eastAsia="Calibri" w:hAnsi="Calibri" w:cs="Calibri"/>
          <w:color w:val="000000" w:themeColor="text1"/>
        </w:rPr>
        <w:t xml:space="preserve"> .</w:t>
      </w:r>
    </w:p>
    <w:p w14:paraId="45756378" w14:textId="6F227D7D" w:rsidR="00FD2E56" w:rsidRDefault="00AB3C0D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.7. Po skompletowaniu oferty wykonawca jest zobowiązany podpisać ją kwalifikowanym podpisem elektronicznym, EPUAP lub podpisem zaufanym i musi zaszyfrować ofertę za pomocą dedykowanej aplikacji do szyfrowania i deszyfrowania dostępnej na stronie systemu platformazakupowa.pl, zgodnie z instrukcjami dla Wykonawców: </w:t>
      </w:r>
      <w:hyperlink r:id="rId17">
        <w:r w:rsidR="00FD2E56" w:rsidRPr="17179BC6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  <w:r w:rsidR="00FD2E56" w:rsidRPr="17179BC6">
        <w:rPr>
          <w:rFonts w:ascii="Calibri" w:eastAsia="Calibri" w:hAnsi="Calibri" w:cs="Calibri"/>
          <w:color w:val="000000" w:themeColor="text1"/>
        </w:rPr>
        <w:t>.</w:t>
      </w:r>
    </w:p>
    <w:p w14:paraId="4375BD72" w14:textId="7B02D8B2" w:rsidR="00FD2E56" w:rsidRDefault="00AB3C0D" w:rsidP="00FD2E5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.8. Wszelkie informacje stanowiące tajemnicę przedsiębiorstwa w rozumieniu ustawy z dnia 16 kwietnia 1993 r. o zwalczaniu nieuczciwej konkurencji, które Wykonawca zastrzeże jako tajemnicę przedsiębiorstwa i co do których wykonawca zastrzega, że nie mogą być udostępniane innym uczestnikom postępowania, powinny zostać złożone powinny zostać załączone w osobnym miejscu w kroku 1 składania oferty przeznaczonym na zamieszczenie tajemnicy przedsiębiorstwa. Zaleca się, aby </w:t>
      </w:r>
      <w:r w:rsidR="00FD2E56" w:rsidRPr="17179BC6">
        <w:rPr>
          <w:rFonts w:ascii="Calibri" w:eastAsia="Calibri" w:hAnsi="Calibri" w:cs="Calibri"/>
          <w:color w:val="000000" w:themeColor="text1"/>
        </w:rPr>
        <w:lastRenderedPageBreak/>
        <w:t>każdy dokument zawierający tajemnicę przedsiębiorstwa został zamieszczony w odrębnym pliku.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Zamawiający nie ujawni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Zaleca się, aby uzasadnienie, o którym mowa powyżej było sformułowane w sposób umożliwiający jego udostępnienie inny uczestnikom postępowania.</w:t>
      </w:r>
    </w:p>
    <w:p w14:paraId="16F1A9DD" w14:textId="77777777" w:rsidR="00FD2E56" w:rsidRDefault="00FD2E56" w:rsidP="00FD2E5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00E48E5" w14:textId="2A5E2DFB" w:rsidR="00FD2E56" w:rsidRDefault="00AB3C0D" w:rsidP="00FD2E5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</w:t>
      </w:r>
      <w:r w:rsidR="00FD2E56" w:rsidRPr="17179BC6">
        <w:rPr>
          <w:rFonts w:ascii="Calibri" w:eastAsia="Calibri" w:hAnsi="Calibri" w:cs="Calibri"/>
          <w:color w:val="000000" w:themeColor="text1"/>
        </w:rPr>
        <w:t>.</w:t>
      </w:r>
      <w:r w:rsidR="00A14710">
        <w:rPr>
          <w:rFonts w:ascii="Calibri" w:eastAsia="Calibri" w:hAnsi="Calibri" w:cs="Calibri"/>
          <w:color w:val="000000" w:themeColor="text1"/>
        </w:rPr>
        <w:t>9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 Dokumenty elektroniczne, oświadczenia lub elektroniczne kopie dokumentów lub oświadczeń składane są przez Wykonawcę za pośrednictwem Formularza do komunikacji jako załączniki zgodnie z instrukcjami dla Wykonawców: </w:t>
      </w:r>
      <w:hyperlink r:id="rId18">
        <w:r w:rsidR="00FD2E56" w:rsidRPr="17179BC6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  <w:r w:rsidR="00FD2E56" w:rsidRPr="17179BC6">
        <w:rPr>
          <w:rFonts w:ascii="Calibri" w:eastAsia="Calibri" w:hAnsi="Calibri" w:cs="Calibri"/>
          <w:color w:val="000000" w:themeColor="text1"/>
        </w:rPr>
        <w:t>.</w:t>
      </w:r>
    </w:p>
    <w:p w14:paraId="4F0F4937" w14:textId="77777777" w:rsidR="00FD2E56" w:rsidRDefault="00FD2E56" w:rsidP="00FD2E5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8789C86" w14:textId="108A0305" w:rsidR="00FD2E56" w:rsidRDefault="00AB3C0D" w:rsidP="00FD2E5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</w:t>
      </w:r>
      <w:r w:rsidR="00FD2E56" w:rsidRPr="17179BC6">
        <w:rPr>
          <w:rFonts w:ascii="Calibri" w:eastAsia="Calibri" w:hAnsi="Calibri" w:cs="Calibri"/>
          <w:color w:val="000000" w:themeColor="text1"/>
        </w:rPr>
        <w:t>.10. 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619767A" w14:textId="77777777" w:rsidR="00FD2E56" w:rsidRDefault="00FD2E56" w:rsidP="00FD2E56">
      <w:pPr>
        <w:spacing w:after="120"/>
        <w:ind w:left="397"/>
        <w:jc w:val="both"/>
        <w:rPr>
          <w:rFonts w:ascii="Calibri" w:eastAsia="Calibri" w:hAnsi="Calibri" w:cs="Calibri"/>
          <w:color w:val="000000" w:themeColor="text1"/>
        </w:rPr>
      </w:pPr>
    </w:p>
    <w:p w14:paraId="79E31031" w14:textId="5DFE345E" w:rsidR="00FD2E56" w:rsidRDefault="00FD2E56" w:rsidP="00FD2E56">
      <w:pPr>
        <w:jc w:val="center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b/>
          <w:bCs/>
          <w:color w:val="000000" w:themeColor="text1"/>
        </w:rPr>
        <w:t>§</w:t>
      </w:r>
      <w:r w:rsidR="001A6EC1">
        <w:rPr>
          <w:rFonts w:ascii="Calibri" w:eastAsia="Calibri" w:hAnsi="Calibri" w:cs="Calibri"/>
          <w:b/>
          <w:bCs/>
          <w:color w:val="000000" w:themeColor="text1"/>
        </w:rPr>
        <w:t>9</w:t>
      </w:r>
      <w:r w:rsidRPr="17179BC6">
        <w:rPr>
          <w:rFonts w:ascii="Calibri" w:eastAsia="Calibri" w:hAnsi="Calibri" w:cs="Calibri"/>
          <w:b/>
          <w:bCs/>
          <w:color w:val="000000" w:themeColor="text1"/>
        </w:rPr>
        <w:t xml:space="preserve">. Miejsce oraz termin składania Ofert </w:t>
      </w:r>
    </w:p>
    <w:p w14:paraId="16F11AE5" w14:textId="3EFCBEF1" w:rsidR="00FD2E56" w:rsidRDefault="00CE6D56" w:rsidP="00FD2E5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9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.1. Wykonawca składa ofertę za pośrednictwem za pośrednictwem Formularza składania oferty dostępnego na platformazakupowa.pl. </w:t>
      </w:r>
    </w:p>
    <w:p w14:paraId="3AA176AB" w14:textId="522426B2" w:rsidR="00FD2E56" w:rsidRDefault="00CE6D56" w:rsidP="00FD2E5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9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.2. Sposób złożenia oferty/wniosku, w tym zaszyfrowania oferty opisany został opisany w Instrukcjach dla Wykonawców: </w:t>
      </w:r>
      <w:hyperlink r:id="rId19">
        <w:r w:rsidR="00FD2E56" w:rsidRPr="17179BC6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  <w:r w:rsidR="00FD2E56" w:rsidRPr="17179BC6">
        <w:rPr>
          <w:rFonts w:ascii="Calibri" w:eastAsia="Calibri" w:hAnsi="Calibri" w:cs="Calibri"/>
          <w:color w:val="000000" w:themeColor="text1"/>
        </w:rPr>
        <w:t xml:space="preserve"> .</w:t>
      </w:r>
    </w:p>
    <w:p w14:paraId="5F524FCB" w14:textId="09ADF4C6" w:rsidR="00FD2E56" w:rsidRDefault="00CE6D56" w:rsidP="00FD2E5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9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.3. Do oferty/wniosku należy dołączyć Załącznik nr 1 do Zapytania Ofertowego (Formularz Oferty) - w postaci elektronicznej, a następnie zaszyfrować wraz z plikami stanowiącymi ofertę zgodnie z Instrukcjami dla Wykonawców: </w:t>
      </w:r>
      <w:hyperlink r:id="rId20">
        <w:r w:rsidR="00FD2E56" w:rsidRPr="17179BC6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  <w:r w:rsidR="00FD2E56" w:rsidRPr="17179BC6">
        <w:rPr>
          <w:rFonts w:ascii="Calibri" w:eastAsia="Calibri" w:hAnsi="Calibri" w:cs="Calibri"/>
          <w:color w:val="000000" w:themeColor="text1"/>
        </w:rPr>
        <w:t>.</w:t>
      </w:r>
    </w:p>
    <w:p w14:paraId="73CBF822" w14:textId="25A7DBBF" w:rsidR="00FD2E56" w:rsidRDefault="00CE6D56" w:rsidP="00FD2E5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9</w:t>
      </w:r>
      <w:r w:rsidR="00FD2E56" w:rsidRPr="17179BC6">
        <w:rPr>
          <w:rFonts w:ascii="Calibri" w:eastAsia="Calibri" w:hAnsi="Calibri" w:cs="Calibri"/>
          <w:color w:val="000000" w:themeColor="text1"/>
        </w:rPr>
        <w:t>.4. Wykonawca może przed upływem terminu do składania ofert wycofać ofertę lub wniosek za pośrednictwem Formularza składania oferty lub wniosku.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</w:t>
      </w:r>
    </w:p>
    <w:p w14:paraId="72FB24F0" w14:textId="6CF703E0" w:rsidR="00FD2E56" w:rsidRDefault="00CE6D56" w:rsidP="00FD2E56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9</w:t>
      </w:r>
      <w:r w:rsidR="00FD2E56" w:rsidRPr="17179BC6">
        <w:rPr>
          <w:rFonts w:ascii="Calibri" w:eastAsia="Calibri" w:hAnsi="Calibri" w:cs="Calibri"/>
          <w:color w:val="000000" w:themeColor="text1"/>
        </w:rPr>
        <w:t>.5. Wykonawca po upływie terminu do składania ofert nie może skutecznie dokonać zmiany ani wycofać złożonej oferty.</w:t>
      </w:r>
    </w:p>
    <w:p w14:paraId="27C4FD4E" w14:textId="675B98A0" w:rsidR="00FD2E56" w:rsidRPr="003352AB" w:rsidRDefault="00CE6D56" w:rsidP="00FD2E56">
      <w:pPr>
        <w:jc w:val="both"/>
        <w:rPr>
          <w:rFonts w:ascii="Calibri" w:eastAsia="Calibri" w:hAnsi="Calibri" w:cs="Calibri"/>
          <w:color w:val="000000" w:themeColor="text1"/>
        </w:rPr>
      </w:pPr>
      <w:r w:rsidRPr="57DD0188">
        <w:rPr>
          <w:rFonts w:ascii="Calibri" w:eastAsia="Calibri" w:hAnsi="Calibri" w:cs="Calibri"/>
          <w:color w:val="000000" w:themeColor="text1"/>
        </w:rPr>
        <w:t>9</w:t>
      </w:r>
      <w:r w:rsidR="00FD2E56" w:rsidRPr="57DD0188">
        <w:rPr>
          <w:rFonts w:ascii="Calibri" w:eastAsia="Calibri" w:hAnsi="Calibri" w:cs="Calibri"/>
          <w:color w:val="000000" w:themeColor="text1"/>
        </w:rPr>
        <w:t xml:space="preserve">.6. Oferty należy złożyć w terminie </w:t>
      </w:r>
      <w:r w:rsidR="00FD2E56" w:rsidRPr="57DD0188">
        <w:rPr>
          <w:rFonts w:ascii="Calibri" w:eastAsia="Calibri" w:hAnsi="Calibri" w:cs="Calibri"/>
          <w:b/>
          <w:bCs/>
          <w:color w:val="000000" w:themeColor="text1"/>
        </w:rPr>
        <w:t xml:space="preserve">do </w:t>
      </w:r>
      <w:r w:rsidR="001B57FF" w:rsidRPr="57DD0188">
        <w:rPr>
          <w:rFonts w:ascii="Calibri" w:eastAsia="Calibri" w:hAnsi="Calibri" w:cs="Calibri"/>
          <w:b/>
          <w:bCs/>
          <w:color w:val="000000" w:themeColor="text1"/>
        </w:rPr>
        <w:t>1</w:t>
      </w:r>
      <w:r w:rsidR="3A9CA531" w:rsidRPr="57DD0188">
        <w:rPr>
          <w:rFonts w:ascii="Calibri" w:eastAsia="Calibri" w:hAnsi="Calibri" w:cs="Calibri"/>
          <w:b/>
          <w:bCs/>
          <w:color w:val="000000" w:themeColor="text1"/>
        </w:rPr>
        <w:t>3</w:t>
      </w:r>
      <w:r w:rsidR="00FD2E56" w:rsidRPr="57DD0188">
        <w:rPr>
          <w:rFonts w:ascii="Calibri" w:eastAsia="Calibri" w:hAnsi="Calibri" w:cs="Calibri"/>
          <w:b/>
          <w:bCs/>
          <w:color w:val="000000" w:themeColor="text1"/>
        </w:rPr>
        <w:t>.</w:t>
      </w:r>
      <w:r w:rsidR="6902B8AA" w:rsidRPr="57DD0188">
        <w:rPr>
          <w:rFonts w:ascii="Calibri" w:eastAsia="Calibri" w:hAnsi="Calibri" w:cs="Calibri"/>
          <w:b/>
          <w:bCs/>
          <w:color w:val="000000" w:themeColor="text1"/>
        </w:rPr>
        <w:t>0</w:t>
      </w:r>
      <w:r w:rsidR="6912213E" w:rsidRPr="57DD0188">
        <w:rPr>
          <w:rFonts w:ascii="Calibri" w:eastAsia="Calibri" w:hAnsi="Calibri" w:cs="Calibri"/>
          <w:b/>
          <w:bCs/>
          <w:color w:val="000000" w:themeColor="text1"/>
        </w:rPr>
        <w:t>7</w:t>
      </w:r>
      <w:r w:rsidR="00FD2E56" w:rsidRPr="57DD0188">
        <w:rPr>
          <w:rFonts w:ascii="Calibri" w:eastAsia="Calibri" w:hAnsi="Calibri" w:cs="Calibri"/>
          <w:b/>
          <w:bCs/>
          <w:color w:val="000000" w:themeColor="text1"/>
        </w:rPr>
        <w:t>.202</w:t>
      </w:r>
      <w:r w:rsidR="48816763" w:rsidRPr="57DD0188">
        <w:rPr>
          <w:rFonts w:ascii="Calibri" w:eastAsia="Calibri" w:hAnsi="Calibri" w:cs="Calibri"/>
          <w:b/>
          <w:bCs/>
          <w:color w:val="000000" w:themeColor="text1"/>
        </w:rPr>
        <w:t>3</w:t>
      </w:r>
      <w:r w:rsidR="00FD2E56" w:rsidRPr="57DD0188">
        <w:rPr>
          <w:rFonts w:ascii="Calibri" w:eastAsia="Calibri" w:hAnsi="Calibri" w:cs="Calibri"/>
          <w:b/>
          <w:bCs/>
          <w:color w:val="000000" w:themeColor="text1"/>
        </w:rPr>
        <w:t xml:space="preserve"> r. do godz. 12.00</w:t>
      </w:r>
    </w:p>
    <w:p w14:paraId="4B366563" w14:textId="2E136100" w:rsidR="00FD2E56" w:rsidRPr="003352AB" w:rsidRDefault="00CE6D56" w:rsidP="00FD2E56">
      <w:pPr>
        <w:jc w:val="both"/>
        <w:rPr>
          <w:rFonts w:ascii="Calibri" w:eastAsia="Calibri" w:hAnsi="Calibri" w:cs="Calibri"/>
          <w:color w:val="000000" w:themeColor="text1"/>
        </w:rPr>
      </w:pPr>
      <w:r w:rsidRPr="57DD0188">
        <w:rPr>
          <w:rFonts w:ascii="Calibri" w:eastAsia="Calibri" w:hAnsi="Calibri" w:cs="Calibri"/>
          <w:color w:val="000000" w:themeColor="text1"/>
        </w:rPr>
        <w:t>9</w:t>
      </w:r>
      <w:r w:rsidR="00FD2E56" w:rsidRPr="57DD0188">
        <w:rPr>
          <w:rFonts w:ascii="Calibri" w:eastAsia="Calibri" w:hAnsi="Calibri" w:cs="Calibri"/>
          <w:color w:val="000000" w:themeColor="text1"/>
        </w:rPr>
        <w:t>.7. Za datę przekazania oferty lub wniosków przyjmuje się datę ich przekazania w systemie poprzez kliknięcie przycisku Złóż ofertę w drugim kroku i wyświetlaniu komunikatu, że oferta została złożona</w:t>
      </w:r>
    </w:p>
    <w:p w14:paraId="00DC6ED2" w14:textId="1D7C845D" w:rsidR="00FD2E56" w:rsidRPr="003352AB" w:rsidRDefault="00CE6D56" w:rsidP="00FD2E56">
      <w:pPr>
        <w:jc w:val="both"/>
        <w:rPr>
          <w:rFonts w:ascii="Calibri" w:eastAsia="Calibri" w:hAnsi="Calibri" w:cs="Calibri"/>
          <w:color w:val="000000" w:themeColor="text1"/>
        </w:rPr>
      </w:pPr>
      <w:r w:rsidRPr="57DD0188">
        <w:rPr>
          <w:rFonts w:ascii="Calibri" w:eastAsia="Calibri" w:hAnsi="Calibri" w:cs="Calibri"/>
          <w:color w:val="000000" w:themeColor="text1"/>
        </w:rPr>
        <w:t>9</w:t>
      </w:r>
      <w:r w:rsidR="00FD2E56" w:rsidRPr="57DD0188">
        <w:rPr>
          <w:rFonts w:ascii="Calibri" w:eastAsia="Calibri" w:hAnsi="Calibri" w:cs="Calibri"/>
          <w:color w:val="000000" w:themeColor="text1"/>
        </w:rPr>
        <w:t>.8. Zamawiający odrzuci ofertę złożoną po terminie składania ofert.</w:t>
      </w:r>
    </w:p>
    <w:p w14:paraId="23941853" w14:textId="08CCD834" w:rsidR="00FD2E56" w:rsidRDefault="00FD2E56" w:rsidP="00FD2E56">
      <w:pPr>
        <w:jc w:val="both"/>
        <w:rPr>
          <w:rFonts w:ascii="Calibri" w:eastAsia="Calibri" w:hAnsi="Calibri" w:cs="Calibri"/>
          <w:color w:val="000000" w:themeColor="text1"/>
        </w:rPr>
      </w:pPr>
      <w:r w:rsidRPr="57DD0188">
        <w:rPr>
          <w:rFonts w:ascii="Calibri" w:eastAsia="Calibri" w:hAnsi="Calibri" w:cs="Calibri"/>
          <w:color w:val="000000" w:themeColor="text1"/>
        </w:rPr>
        <w:t xml:space="preserve">9.9. Otwarcie ofert nastąpi w dniu </w:t>
      </w:r>
      <w:r w:rsidR="001B57FF" w:rsidRPr="57DD0188">
        <w:rPr>
          <w:rFonts w:ascii="Calibri" w:eastAsia="Calibri" w:hAnsi="Calibri" w:cs="Calibri"/>
          <w:b/>
          <w:bCs/>
          <w:color w:val="000000" w:themeColor="text1"/>
        </w:rPr>
        <w:t>1</w:t>
      </w:r>
      <w:r w:rsidR="2895A4C8" w:rsidRPr="57DD0188">
        <w:rPr>
          <w:rFonts w:ascii="Calibri" w:eastAsia="Calibri" w:hAnsi="Calibri" w:cs="Calibri"/>
          <w:b/>
          <w:bCs/>
          <w:color w:val="000000" w:themeColor="text1"/>
        </w:rPr>
        <w:t>3</w:t>
      </w:r>
      <w:r w:rsidRPr="57DD0188">
        <w:rPr>
          <w:rFonts w:ascii="Calibri" w:eastAsia="Calibri" w:hAnsi="Calibri" w:cs="Calibri"/>
          <w:b/>
          <w:bCs/>
          <w:color w:val="000000" w:themeColor="text1"/>
        </w:rPr>
        <w:t>.</w:t>
      </w:r>
      <w:r w:rsidR="5A93A198" w:rsidRPr="57DD0188">
        <w:rPr>
          <w:rFonts w:ascii="Calibri" w:eastAsia="Calibri" w:hAnsi="Calibri" w:cs="Calibri"/>
          <w:b/>
          <w:bCs/>
          <w:color w:val="000000" w:themeColor="text1"/>
        </w:rPr>
        <w:t>0</w:t>
      </w:r>
      <w:r w:rsidR="2BEDDF4B" w:rsidRPr="57DD0188">
        <w:rPr>
          <w:rFonts w:ascii="Calibri" w:eastAsia="Calibri" w:hAnsi="Calibri" w:cs="Calibri"/>
          <w:b/>
          <w:bCs/>
          <w:color w:val="000000" w:themeColor="text1"/>
        </w:rPr>
        <w:t>7</w:t>
      </w:r>
      <w:r w:rsidRPr="57DD0188">
        <w:rPr>
          <w:rFonts w:ascii="Calibri" w:eastAsia="Calibri" w:hAnsi="Calibri" w:cs="Calibri"/>
          <w:b/>
          <w:bCs/>
          <w:color w:val="000000" w:themeColor="text1"/>
        </w:rPr>
        <w:t>.2022 r. o godz. 12.05</w:t>
      </w:r>
    </w:p>
    <w:p w14:paraId="0375FE2D" w14:textId="17AFF955" w:rsidR="00FD2E56" w:rsidRDefault="00CE6D56" w:rsidP="00FD2E56">
      <w:pPr>
        <w:ind w:right="36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>9</w:t>
      </w:r>
      <w:r w:rsidR="00FD2E56" w:rsidRPr="17179BC6">
        <w:rPr>
          <w:rFonts w:ascii="Calibri" w:eastAsia="Calibri" w:hAnsi="Calibri" w:cs="Calibri"/>
          <w:color w:val="000000" w:themeColor="text1"/>
        </w:rPr>
        <w:t>.</w:t>
      </w:r>
      <w:r w:rsidR="00141FF2">
        <w:rPr>
          <w:rFonts w:ascii="Calibri" w:eastAsia="Calibri" w:hAnsi="Calibri" w:cs="Calibri"/>
          <w:color w:val="000000" w:themeColor="text1"/>
        </w:rPr>
        <w:t>10</w:t>
      </w:r>
      <w:r w:rsidR="00FD2E56" w:rsidRPr="17179BC6">
        <w:rPr>
          <w:rFonts w:ascii="Calibri" w:eastAsia="Calibri" w:hAnsi="Calibri" w:cs="Calibri"/>
          <w:color w:val="000000" w:themeColor="text1"/>
        </w:rPr>
        <w:t>. Otwarcie ofert następuje poprzez użycie mechanizmu do odszyfrowania ofert na platformazakupowa.pl</w:t>
      </w:r>
    </w:p>
    <w:p w14:paraId="60A4B10A" w14:textId="1B276279" w:rsidR="00FD2E56" w:rsidRDefault="00AB3C0D" w:rsidP="00FD2E56">
      <w:pPr>
        <w:ind w:right="36"/>
        <w:jc w:val="both"/>
        <w:rPr>
          <w:rFonts w:ascii="Calibri" w:eastAsia="Calibri" w:hAnsi="Calibri" w:cs="Calibri"/>
          <w:color w:val="000000" w:themeColor="text1"/>
        </w:rPr>
      </w:pPr>
      <w:r w:rsidRPr="75BE476B">
        <w:rPr>
          <w:rFonts w:ascii="Calibri" w:eastAsia="Calibri" w:hAnsi="Calibri" w:cs="Calibri"/>
          <w:color w:val="000000" w:themeColor="text1"/>
        </w:rPr>
        <w:t>9</w:t>
      </w:r>
      <w:r w:rsidR="00FD2E56" w:rsidRPr="75BE476B">
        <w:rPr>
          <w:rFonts w:ascii="Calibri" w:eastAsia="Calibri" w:hAnsi="Calibri" w:cs="Calibri"/>
          <w:color w:val="000000" w:themeColor="text1"/>
        </w:rPr>
        <w:t>.11. Po otwarciu ofert zamawiający zamieści w platformazakupowa.pl informacje dotyczące:</w:t>
      </w:r>
    </w:p>
    <w:p w14:paraId="2928C708" w14:textId="3DCDDC98" w:rsidR="00FD2E56" w:rsidRDefault="00141FF2" w:rsidP="00FD2E56">
      <w:pPr>
        <w:ind w:left="46" w:right="3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10</w:t>
      </w:r>
      <w:r w:rsidR="00FD2E56" w:rsidRPr="5E7264ED">
        <w:rPr>
          <w:rFonts w:ascii="Calibri" w:eastAsia="Calibri" w:hAnsi="Calibri" w:cs="Calibri"/>
          <w:color w:val="000000" w:themeColor="text1"/>
        </w:rPr>
        <w:t xml:space="preserve">.11.1. kwoty, jaką zamierza przeznaczyć na sfinansowanie zamówienia; </w:t>
      </w:r>
    </w:p>
    <w:p w14:paraId="1C683967" w14:textId="55EFE14E" w:rsidR="00FD2E56" w:rsidRDefault="00141FF2" w:rsidP="00FD2E56">
      <w:pPr>
        <w:ind w:left="46" w:right="3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10</w:t>
      </w:r>
      <w:r w:rsidR="00FD2E56" w:rsidRPr="17179BC6">
        <w:rPr>
          <w:rFonts w:ascii="Calibri" w:eastAsia="Calibri" w:hAnsi="Calibri" w:cs="Calibri"/>
          <w:color w:val="000000" w:themeColor="text1"/>
        </w:rPr>
        <w:t>.11.2. firm (osób fizycznych) oraz adresów Wykonawców, którzy złożyli oferty w terminie;</w:t>
      </w:r>
    </w:p>
    <w:p w14:paraId="69A4EF1E" w14:textId="75C408BD" w:rsidR="00FD2E56" w:rsidRDefault="00141FF2" w:rsidP="00290620">
      <w:pPr>
        <w:ind w:right="3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10</w:t>
      </w:r>
      <w:r w:rsidR="00FD2E56" w:rsidRPr="5E7264ED">
        <w:rPr>
          <w:rFonts w:ascii="Calibri" w:eastAsia="Calibri" w:hAnsi="Calibri" w:cs="Calibri"/>
          <w:color w:val="000000" w:themeColor="text1"/>
        </w:rPr>
        <w:t>.11.3. ceny, terminów wykonania zamówienia, okresów gwarancji i warunków płatności zawartych w ofertach.</w:t>
      </w:r>
    </w:p>
    <w:p w14:paraId="77764835" w14:textId="4F4A3C3C" w:rsidR="00FD2E56" w:rsidRDefault="00FD2E56" w:rsidP="00FD2E56">
      <w:pPr>
        <w:spacing w:after="120"/>
        <w:jc w:val="center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b/>
          <w:bCs/>
          <w:color w:val="000000" w:themeColor="text1"/>
        </w:rPr>
        <w:t>§</w:t>
      </w:r>
      <w:r w:rsidR="00141FF2">
        <w:rPr>
          <w:rFonts w:ascii="Calibri" w:eastAsia="Calibri" w:hAnsi="Calibri" w:cs="Calibri"/>
          <w:b/>
          <w:bCs/>
          <w:color w:val="000000" w:themeColor="text1"/>
        </w:rPr>
        <w:t>1</w:t>
      </w:r>
      <w:r w:rsidR="001A6EC1">
        <w:rPr>
          <w:rFonts w:ascii="Calibri" w:eastAsia="Calibri" w:hAnsi="Calibri" w:cs="Calibri"/>
          <w:b/>
          <w:bCs/>
          <w:color w:val="000000" w:themeColor="text1"/>
        </w:rPr>
        <w:t>0</w:t>
      </w:r>
      <w:r w:rsidRPr="17179BC6">
        <w:rPr>
          <w:rFonts w:ascii="Calibri" w:eastAsia="Calibri" w:hAnsi="Calibri" w:cs="Calibri"/>
          <w:b/>
          <w:bCs/>
          <w:color w:val="000000" w:themeColor="text1"/>
        </w:rPr>
        <w:t>. Podstawy wykluczenia</w:t>
      </w:r>
    </w:p>
    <w:p w14:paraId="0FBD1231" w14:textId="6699B348" w:rsidR="00FD2E56" w:rsidRDefault="00141FF2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0</w:t>
      </w:r>
      <w:r w:rsidR="00FD2E56" w:rsidRPr="17179BC6">
        <w:rPr>
          <w:rFonts w:ascii="Calibri" w:eastAsia="Calibri" w:hAnsi="Calibri" w:cs="Calibri"/>
          <w:color w:val="000000" w:themeColor="text1"/>
        </w:rPr>
        <w:t xml:space="preserve">.1. Z postępowania o udzielenie zamówienia wyklucza się z zastrzeżeniem art. 110 ust. 2 Ustawy PZP, Wykonawcę: </w:t>
      </w:r>
    </w:p>
    <w:p w14:paraId="636F9BDE" w14:textId="20F28B1F" w:rsidR="00FD2E56" w:rsidRDefault="00FD2E56" w:rsidP="00FD2E56">
      <w:pPr>
        <w:spacing w:after="120"/>
        <w:ind w:firstLine="284"/>
        <w:jc w:val="both"/>
        <w:rPr>
          <w:rFonts w:ascii="Calibri" w:eastAsia="Calibri" w:hAnsi="Calibri" w:cs="Calibri"/>
          <w:color w:val="000000" w:themeColor="text1"/>
        </w:rPr>
      </w:pPr>
      <w:r w:rsidRPr="49BE3315">
        <w:rPr>
          <w:rFonts w:ascii="Calibri" w:eastAsia="Calibri" w:hAnsi="Calibri" w:cs="Calibri"/>
          <w:color w:val="000000" w:themeColor="text1"/>
        </w:rPr>
        <w:t>a) w stosunku</w:t>
      </w:r>
      <w:r w:rsidR="23DAB417" w:rsidRPr="49BE3315">
        <w:rPr>
          <w:rFonts w:ascii="Calibri" w:eastAsia="Calibri" w:hAnsi="Calibri" w:cs="Calibri"/>
          <w:color w:val="000000" w:themeColor="text1"/>
        </w:rPr>
        <w:t xml:space="preserve"> </w:t>
      </w:r>
      <w:r w:rsidRPr="49BE3315">
        <w:rPr>
          <w:rFonts w:ascii="Calibri" w:eastAsia="Calibri" w:hAnsi="Calibri" w:cs="Calibri"/>
          <w:color w:val="000000" w:themeColor="text1"/>
        </w:rPr>
        <w:t>do którego zachodzi którakolwiek z okoliczności wskazanych w art. 108 ust. 1 Ustawy PZP,</w:t>
      </w:r>
    </w:p>
    <w:p w14:paraId="4BBB8B15" w14:textId="77777777" w:rsidR="00FD2E56" w:rsidRDefault="00FD2E56" w:rsidP="00FD2E56">
      <w:pPr>
        <w:spacing w:after="120"/>
        <w:ind w:left="284"/>
        <w:jc w:val="both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color w:val="000000" w:themeColor="text1"/>
        </w:rPr>
        <w:t>b) w stosunku do którego otwarto likwidację, ogłoszono upadłość, którego aktywami zarządza likwidator lub sąd, który zawarł układ z wierzycielami, którego działalność gospodarcza jest zawieszona, albo znajduje się on w innej tego rodzaju sytuacji wynikającej z podobnej procedury przewidzianej w przepisach miejsca wszczęcia tej procedury, to jest na podstawie art. 109 ust. 1 pkt 4 Ustawy PZP.</w:t>
      </w:r>
    </w:p>
    <w:p w14:paraId="74D392FF" w14:textId="77777777" w:rsidR="00FD2E56" w:rsidRDefault="00FD2E56" w:rsidP="00FD2E56">
      <w:pPr>
        <w:spacing w:after="120"/>
        <w:ind w:left="284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c) który podlega wykluczeniu z postępowań o udzielenie zamówienia publicznego na podstawie rozporządzenie Rady Unii Europejskiej (UE) 2022/576 w sprawie zmiany rozporządzenia (UE) nr 833/2014 dotyczącego środków ograniczających w związku z działaniami Rosji destabilizującymi sytuację na Ukrainie (Dz. Urz. UE nr L 111 z 8.04.2022, str. 1) oraz Ustawy z dnia 13 kwietnia 2022 r. o szczególnych rozwiązaniach w zakresie przeciwdziałania wspieraniu agresji na Ukrainę oraz służących ochronie bezpieczeństwa narodowego.</w:t>
      </w:r>
    </w:p>
    <w:p w14:paraId="73BB2FD4" w14:textId="51320E8E" w:rsidR="00FD2E56" w:rsidRDefault="003E7FD5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0</w:t>
      </w:r>
      <w:r w:rsidR="00FD2E56" w:rsidRPr="5E7264ED">
        <w:rPr>
          <w:rFonts w:ascii="Calibri" w:eastAsia="Calibri" w:hAnsi="Calibri" w:cs="Calibri"/>
          <w:color w:val="000000" w:themeColor="text1"/>
        </w:rPr>
        <w:t>.2. Wykonawca może zostać wykluczony przez Zamawiającego na każdym etapie postępowania o udzielenie zamówienia, w tym po ogłoszeniu wyników Postępowania – na etapie weryfikacji podmiotowej przed podpisaniem umowy (obecność na listach sankcyjnych, udział rosyjskich wykonawców etc.).</w:t>
      </w:r>
    </w:p>
    <w:p w14:paraId="6F26C722" w14:textId="63D68D0E" w:rsidR="00FD2E56" w:rsidRDefault="00FD2E56" w:rsidP="00FD2E56">
      <w:pPr>
        <w:spacing w:after="120"/>
        <w:jc w:val="center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b/>
          <w:bCs/>
        </w:rPr>
        <w:t>§1</w:t>
      </w:r>
      <w:r w:rsidR="001A6EC1">
        <w:rPr>
          <w:rFonts w:ascii="Calibri" w:eastAsia="Calibri" w:hAnsi="Calibri" w:cs="Calibri"/>
          <w:b/>
          <w:bCs/>
        </w:rPr>
        <w:t>1</w:t>
      </w:r>
      <w:r w:rsidRPr="5E7264ED">
        <w:rPr>
          <w:rFonts w:ascii="Calibri" w:eastAsia="Calibri" w:hAnsi="Calibri" w:cs="Calibri"/>
          <w:b/>
          <w:bCs/>
        </w:rPr>
        <w:t xml:space="preserve">. Badanie </w:t>
      </w:r>
      <w:r w:rsidRPr="5E7264ED">
        <w:rPr>
          <w:rFonts w:ascii="Calibri" w:eastAsia="Calibri" w:hAnsi="Calibri" w:cs="Calibri"/>
          <w:b/>
          <w:bCs/>
          <w:color w:val="000000" w:themeColor="text1"/>
        </w:rPr>
        <w:t>Ofert</w:t>
      </w:r>
    </w:p>
    <w:p w14:paraId="3DB24B94" w14:textId="40ACD383" w:rsidR="00FD2E56" w:rsidRDefault="00FD2E56" w:rsidP="00FD2E56">
      <w:pPr>
        <w:spacing w:after="120"/>
        <w:ind w:left="14" w:right="14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17179BC6">
        <w:rPr>
          <w:rFonts w:ascii="Calibri" w:eastAsia="Calibri" w:hAnsi="Calibri" w:cs="Calibri"/>
          <w:color w:val="000000" w:themeColor="text1"/>
        </w:rPr>
        <w:t>.1 W toku badania i oceny ofert zamawiający może żądać od Wykonawców wyjaśnień dotyczących treści złożonych ofert.</w:t>
      </w:r>
    </w:p>
    <w:p w14:paraId="7C0A39B7" w14:textId="2312F20F" w:rsidR="00FD2E56" w:rsidRDefault="00FD2E56" w:rsidP="00FD2E56">
      <w:pPr>
        <w:spacing w:after="120"/>
        <w:ind w:left="14" w:right="14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17179BC6">
        <w:rPr>
          <w:rFonts w:ascii="Calibri" w:eastAsia="Calibri" w:hAnsi="Calibri" w:cs="Calibri"/>
          <w:color w:val="000000" w:themeColor="text1"/>
        </w:rPr>
        <w:t>.2. Zamawiający poprawi w ofercie:</w:t>
      </w:r>
    </w:p>
    <w:p w14:paraId="2F55103A" w14:textId="22FAC095" w:rsidR="00FD2E56" w:rsidRDefault="00FD2E56" w:rsidP="00FD2E56">
      <w:pPr>
        <w:spacing w:after="120"/>
        <w:ind w:left="14" w:right="11"/>
        <w:jc w:val="both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5E7264ED">
        <w:rPr>
          <w:rFonts w:ascii="Calibri" w:eastAsia="Calibri" w:hAnsi="Calibri" w:cs="Calibri"/>
          <w:color w:val="000000" w:themeColor="text1"/>
        </w:rPr>
        <w:t>.2.1. oczywiste omyłki pisarskie,</w:t>
      </w:r>
    </w:p>
    <w:p w14:paraId="6D5C4687" w14:textId="04C62188" w:rsidR="00FD2E56" w:rsidRDefault="00FD2E56" w:rsidP="00FD2E56">
      <w:pPr>
        <w:spacing w:after="120"/>
        <w:ind w:left="14" w:right="11"/>
        <w:jc w:val="both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5E7264ED">
        <w:rPr>
          <w:rFonts w:ascii="Calibri" w:eastAsia="Calibri" w:hAnsi="Calibri" w:cs="Calibri"/>
          <w:color w:val="000000" w:themeColor="text1"/>
        </w:rPr>
        <w:t>.2.2. oczywiste omyłki rachunkowe, z uwzględnieniem konsekwencji rachunkowych dokonanych poprawek,</w:t>
      </w:r>
    </w:p>
    <w:p w14:paraId="080A917F" w14:textId="0C9956A7" w:rsidR="00FD2E56" w:rsidRDefault="00FD2E56" w:rsidP="00FD2E56">
      <w:pPr>
        <w:spacing w:after="120"/>
        <w:ind w:left="46" w:right="11"/>
        <w:jc w:val="both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5E7264ED">
        <w:rPr>
          <w:rFonts w:ascii="Calibri" w:eastAsia="Calibri" w:hAnsi="Calibri" w:cs="Calibri"/>
          <w:color w:val="000000" w:themeColor="text1"/>
        </w:rPr>
        <w:t>.2.3. inne omyłki polegające na niezgodności oferty z Zapytaniem Ofertowym, nie powodujące istotnych zmian w treści oferty,</w:t>
      </w:r>
    </w:p>
    <w:p w14:paraId="187C70B5" w14:textId="77777777" w:rsidR="00FD2E56" w:rsidRDefault="00FD2E56" w:rsidP="00FD2E56">
      <w:pPr>
        <w:spacing w:after="120"/>
        <w:ind w:left="46" w:right="187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- niezwłocznie zawiadamiając o tym Wykonawcę, którego oferta została poprawiona.</w:t>
      </w:r>
    </w:p>
    <w:p w14:paraId="78FC92BD" w14:textId="5F4BF9BB" w:rsidR="00FD2E56" w:rsidRDefault="00FD2E56" w:rsidP="00FD2E56">
      <w:pPr>
        <w:spacing w:after="120"/>
        <w:ind w:left="46" w:right="187"/>
        <w:jc w:val="both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5E7264ED">
        <w:rPr>
          <w:rFonts w:ascii="Calibri" w:eastAsia="Calibri" w:hAnsi="Calibri" w:cs="Calibri"/>
          <w:color w:val="000000" w:themeColor="text1"/>
        </w:rPr>
        <w:t xml:space="preserve">.3 W przypadku, o którym mowa w punkcie </w:t>
      </w:r>
      <w:r w:rsidRPr="0026393C">
        <w:rPr>
          <w:rFonts w:ascii="Calibri" w:eastAsia="Calibri" w:hAnsi="Calibri" w:cs="Calibri"/>
          <w:color w:val="000000" w:themeColor="text1"/>
        </w:rPr>
        <w:t>1</w:t>
      </w:r>
      <w:r w:rsidR="0026393C" w:rsidRPr="0026393C">
        <w:rPr>
          <w:rFonts w:ascii="Calibri" w:eastAsia="Calibri" w:hAnsi="Calibri" w:cs="Calibri"/>
          <w:color w:val="000000" w:themeColor="text1"/>
        </w:rPr>
        <w:t>1</w:t>
      </w:r>
      <w:r w:rsidRPr="5E7264ED">
        <w:rPr>
          <w:rFonts w:ascii="Calibri" w:eastAsia="Calibri" w:hAnsi="Calibri" w:cs="Calibri"/>
          <w:color w:val="000000" w:themeColor="text1"/>
        </w:rPr>
        <w:t xml:space="preserve">.2.3 Zapytania Ofertowego, Zamawiający wyznacza Wykonawcy odpowiedni termin na wyrażenie zgody na poprawienie w ofercie omyłki lub </w:t>
      </w:r>
      <w:r w:rsidRPr="5E7264ED">
        <w:rPr>
          <w:rFonts w:ascii="Calibri" w:eastAsia="Calibri" w:hAnsi="Calibri" w:cs="Calibri"/>
          <w:color w:val="000000" w:themeColor="text1"/>
        </w:rPr>
        <w:lastRenderedPageBreak/>
        <w:t>zakwestionowanie jej poprawienia. Brak odpowiedzi w wyznaczonym terminie uznaje się za wyrażenie zgody na poprawienie omyłki.</w:t>
      </w:r>
    </w:p>
    <w:p w14:paraId="0C964557" w14:textId="7276C3A8" w:rsidR="00FD2E56" w:rsidRDefault="00FD2E56" w:rsidP="00FD2E56">
      <w:pPr>
        <w:spacing w:after="120"/>
        <w:ind w:right="187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17179BC6">
        <w:rPr>
          <w:rFonts w:ascii="Calibri" w:eastAsia="Calibri" w:hAnsi="Calibri" w:cs="Calibri"/>
          <w:color w:val="000000" w:themeColor="text1"/>
        </w:rPr>
        <w:t>.4 Zamawiający odrzuca ofertę, jeżeli:</w:t>
      </w:r>
    </w:p>
    <w:p w14:paraId="7BEEC4A3" w14:textId="0CB42F01" w:rsidR="00FD2E56" w:rsidRDefault="00FD2E56" w:rsidP="00FD2E56">
      <w:pPr>
        <w:spacing w:after="120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17179BC6">
        <w:rPr>
          <w:rFonts w:ascii="Calibri" w:eastAsia="Calibri" w:hAnsi="Calibri" w:cs="Calibri"/>
          <w:color w:val="000000" w:themeColor="text1"/>
        </w:rPr>
        <w:t xml:space="preserve">.4.1. została złożona po terminie składania ofert; </w:t>
      </w:r>
    </w:p>
    <w:p w14:paraId="11FA9D99" w14:textId="5AFBDF7D" w:rsidR="00FD2E56" w:rsidRDefault="00FD2E56" w:rsidP="00FD2E56">
      <w:pPr>
        <w:spacing w:after="120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17179BC6">
        <w:rPr>
          <w:rFonts w:ascii="Calibri" w:eastAsia="Calibri" w:hAnsi="Calibri" w:cs="Calibri"/>
          <w:color w:val="000000" w:themeColor="text1"/>
        </w:rPr>
        <w:t xml:space="preserve">.4.2. została złożona przez wykonawcę: </w:t>
      </w:r>
    </w:p>
    <w:p w14:paraId="567CBE23" w14:textId="77777777" w:rsidR="00FD2E56" w:rsidRDefault="00FD2E56" w:rsidP="00FD2E56">
      <w:pPr>
        <w:spacing w:after="120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 xml:space="preserve">a) podlegającego wykluczeniu z postępowania lub </w:t>
      </w:r>
    </w:p>
    <w:p w14:paraId="0A973077" w14:textId="77777777" w:rsidR="00FD2E56" w:rsidRDefault="00FD2E56" w:rsidP="00FD2E56">
      <w:pPr>
        <w:spacing w:after="120"/>
        <w:ind w:right="187"/>
        <w:jc w:val="both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color w:val="000000" w:themeColor="text1"/>
        </w:rPr>
        <w:t>b) niespełniającego warunków udziału w postępowaniu lub</w:t>
      </w:r>
    </w:p>
    <w:p w14:paraId="652B0059" w14:textId="1A033289" w:rsidR="00FD2E56" w:rsidRDefault="00FD2E56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17179BC6">
        <w:rPr>
          <w:rFonts w:ascii="Calibri" w:eastAsia="Calibri" w:hAnsi="Calibri" w:cs="Calibri"/>
          <w:color w:val="000000" w:themeColor="text1"/>
        </w:rPr>
        <w:t xml:space="preserve">.4.3. jej treść jest niezgodna z warunkami zamówienia; </w:t>
      </w:r>
    </w:p>
    <w:p w14:paraId="3DB93C3C" w14:textId="003EC33C" w:rsidR="00FD2E56" w:rsidRDefault="00FD2E56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5E7264ED">
        <w:rPr>
          <w:rFonts w:ascii="Calibri" w:eastAsia="Calibri" w:hAnsi="Calibri" w:cs="Calibri"/>
          <w:color w:val="000000" w:themeColor="text1"/>
        </w:rPr>
        <w:t xml:space="preserve">.4.4. 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0648A4D7" w14:textId="7E455F6A" w:rsidR="00FD2E56" w:rsidRDefault="00FD2E56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17179BC6">
        <w:rPr>
          <w:rFonts w:ascii="Calibri" w:eastAsia="Calibri" w:hAnsi="Calibri" w:cs="Calibri"/>
          <w:color w:val="000000" w:themeColor="text1"/>
        </w:rPr>
        <w:t xml:space="preserve">.4.5. została złożona w warunkach czynu nieuczciwej konkurencji w rozumieniu ustawy z dnia 16 kwietnia 1993 r. o zwalczaniu nieuczciwej konkurencji; </w:t>
      </w:r>
    </w:p>
    <w:p w14:paraId="2BE873D2" w14:textId="05E1C704" w:rsidR="00FD2E56" w:rsidRDefault="00FD2E56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17179BC6">
        <w:rPr>
          <w:rFonts w:ascii="Calibri" w:eastAsia="Calibri" w:hAnsi="Calibri" w:cs="Calibri"/>
          <w:color w:val="000000" w:themeColor="text1"/>
        </w:rPr>
        <w:t xml:space="preserve">.4.6. zawiera rażąco niską cenę lub koszt w stosunku do przedmiotu zamówienia; </w:t>
      </w:r>
    </w:p>
    <w:p w14:paraId="0FAFFD1C" w14:textId="0764A8E4" w:rsidR="00FD2E56" w:rsidRDefault="00FD2E56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17179BC6">
        <w:rPr>
          <w:rFonts w:ascii="Calibri" w:eastAsia="Calibri" w:hAnsi="Calibri" w:cs="Calibri"/>
          <w:color w:val="000000" w:themeColor="text1"/>
        </w:rPr>
        <w:t xml:space="preserve">.4.7. zawiera błędy w obliczeniu ceny lub kosztu; </w:t>
      </w:r>
    </w:p>
    <w:p w14:paraId="6D8DC907" w14:textId="6F739673" w:rsidR="00FD2E56" w:rsidRDefault="00FD2E56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17179BC6">
        <w:rPr>
          <w:rFonts w:ascii="Calibri" w:eastAsia="Calibri" w:hAnsi="Calibri" w:cs="Calibri"/>
          <w:color w:val="000000" w:themeColor="text1"/>
        </w:rPr>
        <w:t xml:space="preserve">.4.8. wykonawca w wyznaczonym terminie zakwestionował poprawienie omyłki, </w:t>
      </w:r>
    </w:p>
    <w:p w14:paraId="7365F1AC" w14:textId="1432D86E" w:rsidR="00FD2E56" w:rsidRDefault="00FD2E56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17179BC6">
        <w:rPr>
          <w:rFonts w:ascii="Calibri" w:eastAsia="Calibri" w:hAnsi="Calibri" w:cs="Calibri"/>
          <w:color w:val="000000" w:themeColor="text1"/>
        </w:rPr>
        <w:t xml:space="preserve">.4.9. wykonawca nie wyraził pisemnej zgody na przedłużenie terminu związania ofertą; </w:t>
      </w:r>
    </w:p>
    <w:p w14:paraId="28F5557D" w14:textId="0A631C58" w:rsidR="00FD2E56" w:rsidRDefault="00FD2E56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17179BC6">
        <w:rPr>
          <w:rFonts w:ascii="Calibri" w:eastAsia="Calibri" w:hAnsi="Calibri" w:cs="Calibri"/>
          <w:color w:val="000000" w:themeColor="text1"/>
        </w:rPr>
        <w:t xml:space="preserve">.4.10. wykonawca nie wyraził pisemnej zgody na wybór jego oferty po upływie terminu związania ofertą; </w:t>
      </w:r>
    </w:p>
    <w:p w14:paraId="66DD5594" w14:textId="5B5F720C" w:rsidR="00FD2E56" w:rsidRDefault="00FD2E56" w:rsidP="00FD2E56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 xml:space="preserve">11.4.11. jej przyjęcie naruszałoby bezpieczeństwo publiczne lub istotny interes bezpieczeństwa państwa, a tego bezpieczeństwa lub interesu nie można zagwarantować w inny sposób; </w:t>
      </w:r>
    </w:p>
    <w:p w14:paraId="5428FF4F" w14:textId="3944B404" w:rsidR="00FD2E56" w:rsidRDefault="00FD2E56" w:rsidP="00FD2E56">
      <w:pPr>
        <w:spacing w:after="120"/>
        <w:ind w:left="46" w:right="187"/>
        <w:jc w:val="both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5E7264ED">
        <w:rPr>
          <w:rFonts w:ascii="Calibri" w:eastAsia="Calibri" w:hAnsi="Calibri" w:cs="Calibri"/>
          <w:color w:val="000000" w:themeColor="text1"/>
        </w:rPr>
        <w:t>.4.12. została złożona bez odbycia wizji lokalnej lub bez sprawdzenia dokumentów niezbędnych do realizacji zamówienia dostępnych na miejscu u zamawiającego, w przypadku, gdy zamawiający tego wymagał w dokumentach zamówienia.</w:t>
      </w:r>
    </w:p>
    <w:p w14:paraId="43D74CCB" w14:textId="5894C5EF" w:rsidR="00FD2E56" w:rsidRDefault="00FD2E56" w:rsidP="00FD2E56">
      <w:pPr>
        <w:spacing w:after="120"/>
        <w:ind w:left="46" w:right="187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color w:val="000000" w:themeColor="text1"/>
        </w:rPr>
        <w:t>1</w:t>
      </w:r>
      <w:r w:rsidR="00B70592">
        <w:rPr>
          <w:rFonts w:ascii="Calibri" w:eastAsia="Calibri" w:hAnsi="Calibri" w:cs="Calibri"/>
          <w:color w:val="000000" w:themeColor="text1"/>
        </w:rPr>
        <w:t>1</w:t>
      </w:r>
      <w:r w:rsidRPr="5E7264ED">
        <w:rPr>
          <w:rFonts w:ascii="Calibri" w:eastAsia="Calibri" w:hAnsi="Calibri" w:cs="Calibri"/>
          <w:color w:val="000000" w:themeColor="text1"/>
        </w:rPr>
        <w:t>.5 Zamawiający może odrzucić ofertę, jeśli łączna cena ofertowa jest wyższa niż kwota, którą Zamawiający zamierzał przeznaczyć na realizację zamówienia.</w:t>
      </w:r>
    </w:p>
    <w:p w14:paraId="35A9F272" w14:textId="77777777" w:rsidR="00FD2E56" w:rsidRDefault="00FD2E56" w:rsidP="00FD2E56">
      <w:pPr>
        <w:jc w:val="center"/>
        <w:rPr>
          <w:rFonts w:ascii="Calibri" w:eastAsia="Calibri" w:hAnsi="Calibri" w:cs="Calibri"/>
        </w:rPr>
      </w:pPr>
    </w:p>
    <w:p w14:paraId="4A30806A" w14:textId="52E9B901" w:rsidR="00F52BC5" w:rsidRDefault="00F52BC5" w:rsidP="00F52BC5">
      <w:pPr>
        <w:jc w:val="center"/>
        <w:rPr>
          <w:rFonts w:ascii="Calibri" w:eastAsia="Calibri" w:hAnsi="Calibri" w:cs="Calibri"/>
        </w:rPr>
      </w:pPr>
      <w:r w:rsidRPr="5E7264ED">
        <w:rPr>
          <w:rFonts w:ascii="Calibri" w:eastAsia="Calibri" w:hAnsi="Calibri" w:cs="Calibri"/>
          <w:b/>
          <w:bCs/>
        </w:rPr>
        <w:t>§1</w:t>
      </w:r>
      <w:r w:rsidR="001A6EC1">
        <w:rPr>
          <w:rFonts w:ascii="Calibri" w:eastAsia="Calibri" w:hAnsi="Calibri" w:cs="Calibri"/>
          <w:b/>
          <w:bCs/>
        </w:rPr>
        <w:t>2</w:t>
      </w:r>
      <w:r w:rsidRPr="5E7264ED">
        <w:rPr>
          <w:rFonts w:ascii="Calibri" w:eastAsia="Calibri" w:hAnsi="Calibri" w:cs="Calibri"/>
          <w:b/>
          <w:bCs/>
        </w:rPr>
        <w:t>. Kryteria oceny ofert</w:t>
      </w:r>
    </w:p>
    <w:p w14:paraId="41BB3A06" w14:textId="77777777" w:rsidR="00F52BC5" w:rsidRDefault="00F52BC5" w:rsidP="00F52BC5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Punkty zostaną przyznane w skali punktowej łącznie 100 punktów za wszystkie kryteria zgodnie z poniższym podziałem:</w:t>
      </w:r>
    </w:p>
    <w:p w14:paraId="5C85A717" w14:textId="100BCC8E" w:rsidR="00F52BC5" w:rsidRPr="00BF7FCD" w:rsidRDefault="00F52BC5" w:rsidP="00BF7FCD">
      <w:pPr>
        <w:spacing w:after="0"/>
        <w:jc w:val="both"/>
        <w:rPr>
          <w:rFonts w:ascii="Calibri" w:eastAsia="Calibri" w:hAnsi="Calibri" w:cs="Calibri"/>
          <w:color w:val="3B3D3E"/>
        </w:rPr>
      </w:pPr>
      <w:r w:rsidRPr="17179BC6">
        <w:rPr>
          <w:rFonts w:ascii="Calibri" w:eastAsia="Calibri" w:hAnsi="Calibri" w:cs="Calibri"/>
          <w:color w:val="3B3D3E"/>
        </w:rPr>
        <w:t xml:space="preserve"> </w:t>
      </w:r>
    </w:p>
    <w:p w14:paraId="0E67FCAB" w14:textId="781FCE87" w:rsidR="00F52BC5" w:rsidRPr="00BF7FCD" w:rsidRDefault="002868BD" w:rsidP="75BE476B">
      <w:pPr>
        <w:rPr>
          <w:rFonts w:ascii="Calibri" w:eastAsia="Calibri" w:hAnsi="Calibri" w:cs="Calibri"/>
          <w:color w:val="000000" w:themeColor="text1"/>
        </w:rPr>
      </w:pPr>
      <w:r w:rsidRPr="75BE476B">
        <w:rPr>
          <w:rFonts w:ascii="Calibri" w:eastAsia="Calibri" w:hAnsi="Calibri" w:cs="Calibri"/>
          <w:color w:val="000000" w:themeColor="text1"/>
        </w:rPr>
        <w:t>12.1.</w:t>
      </w:r>
      <w:r w:rsidR="00F52BC5" w:rsidRPr="75BE476B">
        <w:rPr>
          <w:rFonts w:ascii="Calibri" w:eastAsia="Calibri" w:hAnsi="Calibri" w:cs="Calibri"/>
          <w:color w:val="000000" w:themeColor="text1"/>
        </w:rPr>
        <w:t xml:space="preserve">Kryterium Cena (maksymalnie </w:t>
      </w:r>
      <w:r w:rsidR="18CDB6FF" w:rsidRPr="75BE476B">
        <w:rPr>
          <w:rFonts w:ascii="Calibri" w:eastAsia="Calibri" w:hAnsi="Calibri" w:cs="Calibri"/>
          <w:color w:val="000000" w:themeColor="text1"/>
        </w:rPr>
        <w:t>6</w:t>
      </w:r>
      <w:r w:rsidR="00BF7FCD" w:rsidRPr="75BE476B">
        <w:rPr>
          <w:rFonts w:ascii="Calibri" w:eastAsia="Calibri" w:hAnsi="Calibri" w:cs="Calibri"/>
          <w:color w:val="000000" w:themeColor="text1"/>
        </w:rPr>
        <w:t>0</w:t>
      </w:r>
      <w:r w:rsidR="00F52BC5" w:rsidRPr="75BE476B">
        <w:rPr>
          <w:rFonts w:ascii="Calibri" w:eastAsia="Calibri" w:hAnsi="Calibri" w:cs="Calibri"/>
          <w:color w:val="000000" w:themeColor="text1"/>
        </w:rPr>
        <w:t xml:space="preserve"> punktów). Kryterium cenowe opiera się na formule: Oc. = </w:t>
      </w:r>
      <w:proofErr w:type="spellStart"/>
      <w:r w:rsidR="00F52BC5" w:rsidRPr="75BE476B">
        <w:rPr>
          <w:rFonts w:ascii="Calibri" w:eastAsia="Calibri" w:hAnsi="Calibri" w:cs="Calibri"/>
          <w:color w:val="000000" w:themeColor="text1"/>
        </w:rPr>
        <w:t>Cmin</w:t>
      </w:r>
      <w:proofErr w:type="spellEnd"/>
      <w:r w:rsidR="00F52BC5" w:rsidRPr="75BE476B">
        <w:rPr>
          <w:rFonts w:ascii="Calibri" w:eastAsia="Calibri" w:hAnsi="Calibri" w:cs="Calibri"/>
          <w:color w:val="000000" w:themeColor="text1"/>
        </w:rPr>
        <w:t>./</w:t>
      </w:r>
      <w:proofErr w:type="spellStart"/>
      <w:r w:rsidR="00F52BC5" w:rsidRPr="75BE476B">
        <w:rPr>
          <w:rFonts w:ascii="Calibri" w:eastAsia="Calibri" w:hAnsi="Calibri" w:cs="Calibri"/>
          <w:color w:val="000000" w:themeColor="text1"/>
        </w:rPr>
        <w:t>Cprop</w:t>
      </w:r>
      <w:proofErr w:type="spellEnd"/>
      <w:r w:rsidR="00F52BC5" w:rsidRPr="75BE476B">
        <w:rPr>
          <w:rFonts w:ascii="Calibri" w:eastAsia="Calibri" w:hAnsi="Calibri" w:cs="Calibri"/>
          <w:color w:val="000000" w:themeColor="text1"/>
        </w:rPr>
        <w:t xml:space="preserve">. </w:t>
      </w:r>
      <w:r w:rsidR="00E377E3" w:rsidRPr="75BE476B">
        <w:rPr>
          <w:rFonts w:ascii="Calibri" w:eastAsia="Calibri" w:hAnsi="Calibri" w:cs="Calibri"/>
          <w:color w:val="000000" w:themeColor="text1"/>
        </w:rPr>
        <w:t>*</w:t>
      </w:r>
      <w:r w:rsidR="00A15BBB" w:rsidRPr="75BE476B">
        <w:rPr>
          <w:rFonts w:ascii="Calibri" w:eastAsia="Calibri" w:hAnsi="Calibri" w:cs="Calibri"/>
          <w:color w:val="000000" w:themeColor="text1"/>
        </w:rPr>
        <w:t xml:space="preserve"> </w:t>
      </w:r>
      <w:r w:rsidR="3511998F" w:rsidRPr="75BE476B">
        <w:rPr>
          <w:rFonts w:ascii="Calibri" w:eastAsia="Calibri" w:hAnsi="Calibri" w:cs="Calibri"/>
          <w:color w:val="000000" w:themeColor="text1"/>
        </w:rPr>
        <w:t>6</w:t>
      </w:r>
      <w:r w:rsidR="00A15BBB" w:rsidRPr="75BE476B">
        <w:rPr>
          <w:rFonts w:ascii="Calibri" w:eastAsia="Calibri" w:hAnsi="Calibri" w:cs="Calibri"/>
          <w:color w:val="000000" w:themeColor="text1"/>
        </w:rPr>
        <w:t xml:space="preserve">0 </w:t>
      </w:r>
      <w:r w:rsidR="00F52BC5" w:rsidRPr="75BE476B">
        <w:rPr>
          <w:rFonts w:ascii="Calibri" w:eastAsia="Calibri" w:hAnsi="Calibri" w:cs="Calibri"/>
          <w:color w:val="000000" w:themeColor="text1"/>
        </w:rPr>
        <w:t xml:space="preserve"> </w:t>
      </w:r>
    </w:p>
    <w:p w14:paraId="46A58AA2" w14:textId="36CB6176" w:rsidR="4B24D896" w:rsidRDefault="00F52BC5" w:rsidP="75BE476B">
      <w:pPr>
        <w:jc w:val="both"/>
        <w:rPr>
          <w:rFonts w:ascii="Calibri" w:eastAsia="Calibri" w:hAnsi="Calibri" w:cs="Calibri"/>
          <w:color w:val="000000" w:themeColor="text1"/>
        </w:rPr>
      </w:pPr>
      <w:r w:rsidRPr="75BE476B">
        <w:rPr>
          <w:rFonts w:ascii="Calibri" w:eastAsia="Calibri" w:hAnsi="Calibri" w:cs="Calibri"/>
          <w:color w:val="000000" w:themeColor="text1"/>
        </w:rPr>
        <w:t xml:space="preserve">gdzie Oc. - liczba punktów przyznanych ocenianemu wniosku, zaokrąglona do liczby całkowitej, </w:t>
      </w:r>
      <w:proofErr w:type="spellStart"/>
      <w:r w:rsidRPr="75BE476B">
        <w:rPr>
          <w:rFonts w:ascii="Calibri" w:eastAsia="Calibri" w:hAnsi="Calibri" w:cs="Calibri"/>
          <w:color w:val="000000" w:themeColor="text1"/>
        </w:rPr>
        <w:t>Cmin</w:t>
      </w:r>
      <w:proofErr w:type="spellEnd"/>
      <w:r w:rsidRPr="75BE476B">
        <w:rPr>
          <w:rFonts w:ascii="Calibri" w:eastAsia="Calibri" w:hAnsi="Calibri" w:cs="Calibri"/>
          <w:color w:val="000000" w:themeColor="text1"/>
        </w:rPr>
        <w:t xml:space="preserve">. - najniższa oferowana cena. </w:t>
      </w:r>
      <w:proofErr w:type="spellStart"/>
      <w:r w:rsidRPr="75BE476B">
        <w:rPr>
          <w:rFonts w:ascii="Calibri" w:eastAsia="Calibri" w:hAnsi="Calibri" w:cs="Calibri"/>
          <w:color w:val="000000" w:themeColor="text1"/>
        </w:rPr>
        <w:t>Cprop</w:t>
      </w:r>
      <w:proofErr w:type="spellEnd"/>
      <w:r w:rsidRPr="75BE476B">
        <w:rPr>
          <w:rFonts w:ascii="Calibri" w:eastAsia="Calibri" w:hAnsi="Calibri" w:cs="Calibri"/>
          <w:color w:val="000000" w:themeColor="text1"/>
        </w:rPr>
        <w:t>. - cena ocenianej propozycji.</w:t>
      </w:r>
    </w:p>
    <w:p w14:paraId="5943D54D" w14:textId="11BC699C" w:rsidR="00D73E3A" w:rsidRDefault="00C65005" w:rsidP="75BE476B">
      <w:pPr>
        <w:jc w:val="both"/>
        <w:rPr>
          <w:rFonts w:ascii="Calibri" w:eastAsia="Calibri" w:hAnsi="Calibri" w:cs="Calibri"/>
          <w:color w:val="000000" w:themeColor="text1"/>
        </w:rPr>
      </w:pPr>
      <w:r w:rsidRPr="75BE476B">
        <w:rPr>
          <w:rFonts w:ascii="Calibri" w:eastAsia="Calibri" w:hAnsi="Calibri" w:cs="Calibri"/>
          <w:color w:val="000000" w:themeColor="text1"/>
        </w:rPr>
        <w:t>1</w:t>
      </w:r>
      <w:r w:rsidR="002868BD" w:rsidRPr="75BE476B">
        <w:rPr>
          <w:rFonts w:ascii="Calibri" w:eastAsia="Calibri" w:hAnsi="Calibri" w:cs="Calibri"/>
          <w:color w:val="000000" w:themeColor="text1"/>
        </w:rPr>
        <w:t>2</w:t>
      </w:r>
      <w:r w:rsidRPr="75BE476B">
        <w:rPr>
          <w:rFonts w:ascii="Calibri" w:eastAsia="Calibri" w:hAnsi="Calibri" w:cs="Calibri"/>
          <w:color w:val="000000" w:themeColor="text1"/>
        </w:rPr>
        <w:t xml:space="preserve">.2. Kryterium Doświadczenie (maksymalnie </w:t>
      </w:r>
      <w:r w:rsidR="5365E228" w:rsidRPr="75BE476B">
        <w:rPr>
          <w:rFonts w:ascii="Calibri" w:eastAsia="Calibri" w:hAnsi="Calibri" w:cs="Calibri"/>
          <w:color w:val="000000" w:themeColor="text1"/>
        </w:rPr>
        <w:t>15</w:t>
      </w:r>
      <w:r w:rsidRPr="75BE476B">
        <w:rPr>
          <w:rFonts w:ascii="Calibri" w:eastAsia="Calibri" w:hAnsi="Calibri" w:cs="Calibri"/>
          <w:color w:val="000000" w:themeColor="text1"/>
        </w:rPr>
        <w:t xml:space="preserve"> punktów)</w:t>
      </w:r>
      <w:r w:rsidR="00C30DE6" w:rsidRPr="75BE476B">
        <w:rPr>
          <w:rFonts w:ascii="Calibri" w:eastAsia="Calibri" w:hAnsi="Calibri" w:cs="Calibri"/>
          <w:color w:val="000000" w:themeColor="text1"/>
        </w:rPr>
        <w:t xml:space="preserve">. </w:t>
      </w:r>
      <w:r w:rsidR="004F65B5" w:rsidRPr="75BE476B">
        <w:rPr>
          <w:rFonts w:ascii="Calibri" w:eastAsia="Calibri" w:hAnsi="Calibri" w:cs="Calibri"/>
          <w:color w:val="000000" w:themeColor="text1"/>
        </w:rPr>
        <w:t>Doświadczenie w organizacji</w:t>
      </w:r>
      <w:r w:rsidR="00542CC3" w:rsidRPr="75BE476B">
        <w:rPr>
          <w:rFonts w:ascii="Calibri" w:eastAsia="Calibri" w:hAnsi="Calibri" w:cs="Calibri"/>
          <w:color w:val="000000" w:themeColor="text1"/>
        </w:rPr>
        <w:t xml:space="preserve"> wyjazdów wypoczynkowo-rehabilitacyjnych w latach</w:t>
      </w:r>
      <w:r w:rsidR="00B205F3" w:rsidRPr="75BE476B">
        <w:rPr>
          <w:rFonts w:ascii="Calibri" w:eastAsia="Calibri" w:hAnsi="Calibri" w:cs="Calibri"/>
          <w:color w:val="000000" w:themeColor="text1"/>
        </w:rPr>
        <w:t xml:space="preserve"> 201</w:t>
      </w:r>
      <w:r w:rsidR="2E1B27C5" w:rsidRPr="75BE476B">
        <w:rPr>
          <w:rFonts w:ascii="Calibri" w:eastAsia="Calibri" w:hAnsi="Calibri" w:cs="Calibri"/>
          <w:color w:val="000000" w:themeColor="text1"/>
        </w:rPr>
        <w:t>9</w:t>
      </w:r>
      <w:r w:rsidR="00B205F3" w:rsidRPr="75BE476B">
        <w:rPr>
          <w:rFonts w:ascii="Calibri" w:eastAsia="Calibri" w:hAnsi="Calibri" w:cs="Calibri"/>
          <w:color w:val="000000" w:themeColor="text1"/>
        </w:rPr>
        <w:t>-202</w:t>
      </w:r>
      <w:r w:rsidR="4F6E3E05" w:rsidRPr="75BE476B">
        <w:rPr>
          <w:rFonts w:ascii="Calibri" w:eastAsia="Calibri" w:hAnsi="Calibri" w:cs="Calibri"/>
          <w:color w:val="000000" w:themeColor="text1"/>
        </w:rPr>
        <w:t>3</w:t>
      </w:r>
      <w:r w:rsidR="00B205F3" w:rsidRPr="75BE476B">
        <w:rPr>
          <w:rFonts w:ascii="Calibri" w:eastAsia="Calibri" w:hAnsi="Calibri" w:cs="Calibri"/>
          <w:color w:val="000000" w:themeColor="text1"/>
        </w:rPr>
        <w:t>.</w:t>
      </w:r>
    </w:p>
    <w:p w14:paraId="2B22A45C" w14:textId="2469C1AB" w:rsidR="00D73E3A" w:rsidRDefault="008F5A7C" w:rsidP="75BE476B">
      <w:pPr>
        <w:jc w:val="both"/>
        <w:rPr>
          <w:rFonts w:ascii="Calibri" w:eastAsia="Calibri" w:hAnsi="Calibri" w:cs="Calibri"/>
          <w:color w:val="000000" w:themeColor="text1"/>
        </w:rPr>
      </w:pPr>
      <w:r w:rsidRPr="75BE476B">
        <w:rPr>
          <w:rFonts w:ascii="Calibri" w:eastAsia="Calibri" w:hAnsi="Calibri" w:cs="Calibri"/>
          <w:color w:val="000000" w:themeColor="text1"/>
        </w:rPr>
        <w:t xml:space="preserve">2-3 wyjazdy – </w:t>
      </w:r>
      <w:r w:rsidR="5D95BA01" w:rsidRPr="75BE476B">
        <w:rPr>
          <w:rFonts w:ascii="Calibri" w:eastAsia="Calibri" w:hAnsi="Calibri" w:cs="Calibri"/>
          <w:color w:val="000000" w:themeColor="text1"/>
        </w:rPr>
        <w:t>5</w:t>
      </w:r>
      <w:r w:rsidRPr="75BE476B">
        <w:rPr>
          <w:rFonts w:ascii="Calibri" w:eastAsia="Calibri" w:hAnsi="Calibri" w:cs="Calibri"/>
          <w:color w:val="000000" w:themeColor="text1"/>
        </w:rPr>
        <w:t xml:space="preserve"> punktów</w:t>
      </w:r>
    </w:p>
    <w:p w14:paraId="50B2BE50" w14:textId="19902FE1" w:rsidR="008F5A7C" w:rsidRDefault="008F5A7C" w:rsidP="75BE476B">
      <w:pPr>
        <w:jc w:val="both"/>
        <w:rPr>
          <w:rFonts w:ascii="Calibri" w:eastAsia="Calibri" w:hAnsi="Calibri" w:cs="Calibri"/>
          <w:color w:val="000000" w:themeColor="text1"/>
        </w:rPr>
      </w:pPr>
      <w:r w:rsidRPr="75BE476B">
        <w:rPr>
          <w:rFonts w:ascii="Calibri" w:eastAsia="Calibri" w:hAnsi="Calibri" w:cs="Calibri"/>
          <w:color w:val="000000" w:themeColor="text1"/>
        </w:rPr>
        <w:lastRenderedPageBreak/>
        <w:t xml:space="preserve">4 i więcej wyjazdów – </w:t>
      </w:r>
      <w:r w:rsidR="215DA19E" w:rsidRPr="75BE476B">
        <w:rPr>
          <w:rFonts w:ascii="Calibri" w:eastAsia="Calibri" w:hAnsi="Calibri" w:cs="Calibri"/>
          <w:color w:val="000000" w:themeColor="text1"/>
        </w:rPr>
        <w:t>1</w:t>
      </w:r>
      <w:r w:rsidR="00A33447">
        <w:rPr>
          <w:rFonts w:ascii="Calibri" w:eastAsia="Calibri" w:hAnsi="Calibri" w:cs="Calibri"/>
          <w:color w:val="000000" w:themeColor="text1"/>
        </w:rPr>
        <w:t>5</w:t>
      </w:r>
      <w:r w:rsidRPr="75BE476B">
        <w:rPr>
          <w:rFonts w:ascii="Calibri" w:eastAsia="Calibri" w:hAnsi="Calibri" w:cs="Calibri"/>
          <w:color w:val="000000" w:themeColor="text1"/>
        </w:rPr>
        <w:t xml:space="preserve"> punktów</w:t>
      </w:r>
    </w:p>
    <w:p w14:paraId="24F2CF9C" w14:textId="7DDD82E1" w:rsidR="4B24D896" w:rsidRDefault="002504C5" w:rsidP="75BE476B">
      <w:pPr>
        <w:jc w:val="both"/>
        <w:rPr>
          <w:rFonts w:ascii="Calibri" w:eastAsia="Calibri" w:hAnsi="Calibri" w:cs="Calibri"/>
          <w:color w:val="000000" w:themeColor="text1"/>
        </w:rPr>
      </w:pPr>
      <w:r w:rsidRPr="75BE476B">
        <w:rPr>
          <w:rFonts w:ascii="Calibri" w:eastAsia="Calibri" w:hAnsi="Calibri" w:cs="Calibri"/>
          <w:color w:val="000000" w:themeColor="text1"/>
        </w:rPr>
        <w:t>Warunek ten będzie sprawdzany</w:t>
      </w:r>
      <w:r w:rsidR="00B205F3" w:rsidRPr="75BE476B">
        <w:rPr>
          <w:rFonts w:ascii="Calibri" w:eastAsia="Calibri" w:hAnsi="Calibri" w:cs="Calibri"/>
          <w:color w:val="000000" w:themeColor="text1"/>
        </w:rPr>
        <w:t xml:space="preserve"> na podstawie dokumentów potwierdzających należyte wykonanie usługi.</w:t>
      </w:r>
      <w:r w:rsidR="00C976DC" w:rsidRPr="75BE476B">
        <w:rPr>
          <w:rFonts w:ascii="Calibri" w:eastAsia="Calibri" w:hAnsi="Calibri" w:cs="Calibri"/>
          <w:color w:val="000000" w:themeColor="text1"/>
        </w:rPr>
        <w:t xml:space="preserve"> Przedstawienie dokumentów, które nie spełnią w/w wymogu np. </w:t>
      </w:r>
      <w:r w:rsidR="00E17C0A" w:rsidRPr="75BE476B">
        <w:rPr>
          <w:rFonts w:ascii="Calibri" w:eastAsia="Calibri" w:hAnsi="Calibri" w:cs="Calibri"/>
          <w:color w:val="000000" w:themeColor="text1"/>
        </w:rPr>
        <w:t xml:space="preserve">podanie tylko liczby bez wskazania </w:t>
      </w:r>
      <w:r w:rsidR="00CC331C" w:rsidRPr="75BE476B">
        <w:rPr>
          <w:rFonts w:ascii="Calibri" w:eastAsia="Calibri" w:hAnsi="Calibri" w:cs="Calibri"/>
          <w:color w:val="000000" w:themeColor="text1"/>
        </w:rPr>
        <w:t xml:space="preserve">konkretnych </w:t>
      </w:r>
      <w:r w:rsidR="00E17C0A" w:rsidRPr="75BE476B">
        <w:rPr>
          <w:rFonts w:ascii="Calibri" w:eastAsia="Calibri" w:hAnsi="Calibri" w:cs="Calibri"/>
          <w:color w:val="000000" w:themeColor="text1"/>
        </w:rPr>
        <w:t>odbior</w:t>
      </w:r>
      <w:r w:rsidR="00CC331C" w:rsidRPr="75BE476B">
        <w:rPr>
          <w:rFonts w:ascii="Calibri" w:eastAsia="Calibri" w:hAnsi="Calibri" w:cs="Calibri"/>
          <w:color w:val="000000" w:themeColor="text1"/>
        </w:rPr>
        <w:t xml:space="preserve">ów usługi </w:t>
      </w:r>
      <w:r w:rsidR="00D73E3A" w:rsidRPr="75BE476B">
        <w:rPr>
          <w:rFonts w:ascii="Calibri" w:eastAsia="Calibri" w:hAnsi="Calibri" w:cs="Calibri"/>
          <w:color w:val="000000" w:themeColor="text1"/>
        </w:rPr>
        <w:t xml:space="preserve">ocenionych zostanie na </w:t>
      </w:r>
      <w:r w:rsidR="00530A19" w:rsidRPr="75BE476B">
        <w:rPr>
          <w:rFonts w:ascii="Calibri" w:eastAsia="Calibri" w:hAnsi="Calibri" w:cs="Calibri"/>
          <w:color w:val="000000" w:themeColor="text1"/>
        </w:rPr>
        <w:t>0</w:t>
      </w:r>
      <w:r w:rsidR="00D73E3A" w:rsidRPr="75BE476B">
        <w:rPr>
          <w:rFonts w:ascii="Calibri" w:eastAsia="Calibri" w:hAnsi="Calibri" w:cs="Calibri"/>
          <w:color w:val="000000" w:themeColor="text1"/>
        </w:rPr>
        <w:t xml:space="preserve"> punktów.</w:t>
      </w:r>
    </w:p>
    <w:p w14:paraId="31B0CC5E" w14:textId="3565C691" w:rsidR="4B24D896" w:rsidRDefault="2957106C" w:rsidP="75BE476B">
      <w:pPr>
        <w:jc w:val="both"/>
        <w:rPr>
          <w:rFonts w:ascii="Calibri" w:eastAsia="Calibri" w:hAnsi="Calibri" w:cs="Calibri"/>
          <w:color w:val="000000" w:themeColor="text1"/>
        </w:rPr>
      </w:pPr>
      <w:r w:rsidRPr="75BE476B">
        <w:rPr>
          <w:rFonts w:ascii="Calibri" w:eastAsia="Calibri" w:hAnsi="Calibri" w:cs="Calibri"/>
          <w:color w:val="000000" w:themeColor="text1"/>
        </w:rPr>
        <w:t>12.3. Kryterium Doświadczenie we współpracy z Fundacją Solidarności Międzynarodowej (1</w:t>
      </w:r>
      <w:r w:rsidR="5A7CEEA2" w:rsidRPr="75BE476B">
        <w:rPr>
          <w:rFonts w:ascii="Calibri" w:eastAsia="Calibri" w:hAnsi="Calibri" w:cs="Calibri"/>
          <w:color w:val="000000" w:themeColor="text1"/>
        </w:rPr>
        <w:t>5</w:t>
      </w:r>
      <w:r w:rsidRPr="75BE476B">
        <w:rPr>
          <w:rFonts w:ascii="Calibri" w:eastAsia="Calibri" w:hAnsi="Calibri" w:cs="Calibri"/>
          <w:color w:val="000000" w:themeColor="text1"/>
        </w:rPr>
        <w:t xml:space="preserve"> punktów)</w:t>
      </w:r>
      <w:r w:rsidR="26DCCAE7" w:rsidRPr="75BE476B">
        <w:rPr>
          <w:rFonts w:ascii="Calibri" w:eastAsia="Calibri" w:hAnsi="Calibri" w:cs="Calibri"/>
          <w:color w:val="000000" w:themeColor="text1"/>
        </w:rPr>
        <w:t>.</w:t>
      </w:r>
      <w:r w:rsidR="55FC9218" w:rsidRPr="75BE476B">
        <w:rPr>
          <w:rFonts w:ascii="Calibri" w:eastAsia="Calibri" w:hAnsi="Calibri" w:cs="Calibri"/>
          <w:color w:val="000000" w:themeColor="text1"/>
        </w:rPr>
        <w:t xml:space="preserve"> Wcześniejsza współpraca z FSM pozwoli przyznać dodatkowe 1</w:t>
      </w:r>
      <w:r w:rsidR="4B9F4DD0" w:rsidRPr="75BE476B">
        <w:rPr>
          <w:rFonts w:ascii="Calibri" w:eastAsia="Calibri" w:hAnsi="Calibri" w:cs="Calibri"/>
          <w:color w:val="000000" w:themeColor="text1"/>
        </w:rPr>
        <w:t>5</w:t>
      </w:r>
      <w:r w:rsidR="55FC9218" w:rsidRPr="75BE476B">
        <w:rPr>
          <w:rFonts w:ascii="Calibri" w:eastAsia="Calibri" w:hAnsi="Calibri" w:cs="Calibri"/>
          <w:color w:val="000000" w:themeColor="text1"/>
        </w:rPr>
        <w:t xml:space="preserve"> punktów.</w:t>
      </w:r>
    </w:p>
    <w:p w14:paraId="104C5E60" w14:textId="20960953" w:rsidR="00C213DB" w:rsidRDefault="00C213DB" w:rsidP="75BE476B">
      <w:pPr>
        <w:jc w:val="both"/>
        <w:rPr>
          <w:rFonts w:ascii="Calibri" w:eastAsia="Calibri" w:hAnsi="Calibri" w:cs="Calibri"/>
          <w:color w:val="000000" w:themeColor="text1"/>
        </w:rPr>
      </w:pPr>
      <w:r w:rsidRPr="75BE476B">
        <w:rPr>
          <w:rFonts w:ascii="Calibri" w:eastAsia="Calibri" w:hAnsi="Calibri" w:cs="Calibri"/>
          <w:color w:val="000000" w:themeColor="text1"/>
        </w:rPr>
        <w:t>1</w:t>
      </w:r>
      <w:r w:rsidR="002868BD" w:rsidRPr="75BE476B">
        <w:rPr>
          <w:rFonts w:ascii="Calibri" w:eastAsia="Calibri" w:hAnsi="Calibri" w:cs="Calibri"/>
          <w:color w:val="000000" w:themeColor="text1"/>
        </w:rPr>
        <w:t>2</w:t>
      </w:r>
      <w:r w:rsidRPr="75BE476B">
        <w:rPr>
          <w:rFonts w:ascii="Calibri" w:eastAsia="Calibri" w:hAnsi="Calibri" w:cs="Calibri"/>
          <w:color w:val="000000" w:themeColor="text1"/>
        </w:rPr>
        <w:t>.</w:t>
      </w:r>
      <w:r w:rsidR="0FA7EC40" w:rsidRPr="75BE476B">
        <w:rPr>
          <w:rFonts w:ascii="Calibri" w:eastAsia="Calibri" w:hAnsi="Calibri" w:cs="Calibri"/>
          <w:color w:val="000000" w:themeColor="text1"/>
        </w:rPr>
        <w:t>4</w:t>
      </w:r>
      <w:r w:rsidRPr="75BE476B">
        <w:rPr>
          <w:rFonts w:ascii="Calibri" w:eastAsia="Calibri" w:hAnsi="Calibri" w:cs="Calibri"/>
          <w:color w:val="000000" w:themeColor="text1"/>
        </w:rPr>
        <w:t xml:space="preserve">. </w:t>
      </w:r>
      <w:r w:rsidR="008833FB" w:rsidRPr="75BE476B">
        <w:rPr>
          <w:rFonts w:ascii="Calibri" w:eastAsia="Calibri" w:hAnsi="Calibri" w:cs="Calibri"/>
          <w:color w:val="000000" w:themeColor="text1"/>
        </w:rPr>
        <w:t xml:space="preserve">Kryterium </w:t>
      </w:r>
      <w:r w:rsidR="00991295" w:rsidRPr="75BE476B">
        <w:rPr>
          <w:rFonts w:ascii="Calibri" w:eastAsia="Calibri" w:hAnsi="Calibri" w:cs="Calibri"/>
          <w:color w:val="000000" w:themeColor="text1"/>
        </w:rPr>
        <w:t>Standard</w:t>
      </w:r>
      <w:r w:rsidR="003F01AA" w:rsidRPr="75BE476B">
        <w:rPr>
          <w:rFonts w:ascii="Calibri" w:eastAsia="Calibri" w:hAnsi="Calibri" w:cs="Calibri"/>
          <w:color w:val="000000" w:themeColor="text1"/>
        </w:rPr>
        <w:t xml:space="preserve"> </w:t>
      </w:r>
      <w:r w:rsidR="006E5C38" w:rsidRPr="75BE476B">
        <w:rPr>
          <w:rFonts w:ascii="Calibri" w:eastAsia="Calibri" w:hAnsi="Calibri" w:cs="Calibri"/>
          <w:color w:val="000000" w:themeColor="text1"/>
        </w:rPr>
        <w:t>(</w:t>
      </w:r>
      <w:r w:rsidR="003F01AA" w:rsidRPr="75BE476B">
        <w:rPr>
          <w:rFonts w:ascii="Calibri" w:eastAsia="Calibri" w:hAnsi="Calibri" w:cs="Calibri"/>
          <w:color w:val="000000" w:themeColor="text1"/>
        </w:rPr>
        <w:t>10 punktów)</w:t>
      </w:r>
      <w:r w:rsidR="006E5C38" w:rsidRPr="75BE476B">
        <w:rPr>
          <w:rFonts w:ascii="Calibri" w:eastAsia="Calibri" w:hAnsi="Calibri" w:cs="Calibri"/>
          <w:color w:val="000000" w:themeColor="text1"/>
        </w:rPr>
        <w:t xml:space="preserve">. </w:t>
      </w:r>
      <w:r w:rsidR="00477849" w:rsidRPr="75BE476B">
        <w:rPr>
          <w:rFonts w:ascii="Calibri" w:eastAsia="Calibri" w:hAnsi="Calibri" w:cs="Calibri"/>
          <w:color w:val="000000" w:themeColor="text1"/>
        </w:rPr>
        <w:t>Za</w:t>
      </w:r>
      <w:r w:rsidR="00E71BDD" w:rsidRPr="75BE476B">
        <w:rPr>
          <w:rFonts w:ascii="Calibri" w:eastAsia="Calibri" w:hAnsi="Calibri" w:cs="Calibri"/>
          <w:color w:val="000000" w:themeColor="text1"/>
        </w:rPr>
        <w:t>pewnienie</w:t>
      </w:r>
      <w:r w:rsidR="006E5C38" w:rsidRPr="75BE476B">
        <w:rPr>
          <w:rFonts w:ascii="Calibri" w:eastAsia="Calibri" w:hAnsi="Calibri" w:cs="Calibri"/>
          <w:color w:val="000000" w:themeColor="text1"/>
        </w:rPr>
        <w:t xml:space="preserve"> </w:t>
      </w:r>
      <w:r w:rsidR="00E71BDD">
        <w:t xml:space="preserve">noclegów w obiekcie o </w:t>
      </w:r>
      <w:r w:rsidR="00410342">
        <w:t xml:space="preserve">podwyższonym </w:t>
      </w:r>
      <w:r w:rsidR="00E71BDD">
        <w:t xml:space="preserve">standardzie </w:t>
      </w:r>
      <w:r w:rsidR="00410342">
        <w:t>(</w:t>
      </w:r>
      <w:r w:rsidR="00030C4A">
        <w:t xml:space="preserve">tj. standard </w:t>
      </w:r>
      <w:r w:rsidR="00E71BDD">
        <w:t xml:space="preserve">hotelu </w:t>
      </w:r>
      <w:r w:rsidR="00FB565E">
        <w:t>cztero</w:t>
      </w:r>
      <w:r w:rsidR="00E71BDD">
        <w:t>gwiazdkowego</w:t>
      </w:r>
      <w:r w:rsidR="0097120B">
        <w:t xml:space="preserve"> lub wyższym</w:t>
      </w:r>
      <w:r w:rsidR="00030C4A">
        <w:t>)</w:t>
      </w:r>
      <w:r w:rsidR="006E2EA7">
        <w:t xml:space="preserve"> </w:t>
      </w:r>
      <w:r w:rsidR="002E7AF8">
        <w:t xml:space="preserve">pozwoli </w:t>
      </w:r>
      <w:r w:rsidR="00212656">
        <w:t>przyzna</w:t>
      </w:r>
      <w:r w:rsidR="002E7AF8">
        <w:t xml:space="preserve">ć wnioskowi </w:t>
      </w:r>
      <w:r w:rsidR="004F381F">
        <w:t xml:space="preserve">dodatkowe </w:t>
      </w:r>
      <w:r w:rsidR="002E7AF8">
        <w:t>10 punktów.</w:t>
      </w:r>
    </w:p>
    <w:p w14:paraId="5D72A3E5" w14:textId="173E88A1" w:rsidR="003E5A6A" w:rsidRDefault="003E5A6A" w:rsidP="1AF25D15"/>
    <w:p w14:paraId="4D4AB7D4" w14:textId="07474AA7" w:rsidR="00F96C21" w:rsidRDefault="00F96C21" w:rsidP="00F96C21">
      <w:pPr>
        <w:jc w:val="center"/>
        <w:rPr>
          <w:rFonts w:ascii="Calibri" w:eastAsia="Calibri" w:hAnsi="Calibri" w:cs="Calibri"/>
        </w:rPr>
      </w:pPr>
      <w:r w:rsidRPr="5E7264ED">
        <w:rPr>
          <w:rFonts w:ascii="Calibri" w:eastAsia="Calibri" w:hAnsi="Calibri" w:cs="Calibri"/>
          <w:b/>
          <w:bCs/>
        </w:rPr>
        <w:t>§1</w:t>
      </w:r>
      <w:r w:rsidR="001A6EC1">
        <w:rPr>
          <w:rFonts w:ascii="Calibri" w:eastAsia="Calibri" w:hAnsi="Calibri" w:cs="Calibri"/>
          <w:b/>
          <w:bCs/>
        </w:rPr>
        <w:t>3</w:t>
      </w:r>
      <w:r w:rsidRPr="5E7264ED">
        <w:rPr>
          <w:rFonts w:ascii="Calibri" w:eastAsia="Calibri" w:hAnsi="Calibri" w:cs="Calibri"/>
          <w:b/>
          <w:bCs/>
        </w:rPr>
        <w:t>. Wybór oferty i umowa</w:t>
      </w:r>
    </w:p>
    <w:p w14:paraId="467B29BD" w14:textId="50B29543" w:rsidR="00F96C21" w:rsidRDefault="00F96C21" w:rsidP="00F96C21">
      <w:pPr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EA5D1D">
        <w:rPr>
          <w:rFonts w:ascii="Calibri" w:eastAsia="Calibri" w:hAnsi="Calibri" w:cs="Calibri"/>
          <w:color w:val="000000" w:themeColor="text1"/>
        </w:rPr>
        <w:t>3</w:t>
      </w:r>
      <w:r w:rsidRPr="17179BC6">
        <w:rPr>
          <w:rFonts w:ascii="Calibri" w:eastAsia="Calibri" w:hAnsi="Calibri" w:cs="Calibri"/>
          <w:color w:val="000000" w:themeColor="text1"/>
        </w:rPr>
        <w:t>.1. Jako najkorzystniejsza zostanie wybrana oferta, która otrzymała największą liczbę punktów.</w:t>
      </w:r>
    </w:p>
    <w:p w14:paraId="7DFD1CCF" w14:textId="6AF9BB14" w:rsidR="00F96C21" w:rsidRDefault="00F96C21" w:rsidP="00F96C21">
      <w:pPr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EA5D1D">
        <w:rPr>
          <w:rFonts w:ascii="Calibri" w:eastAsia="Calibri" w:hAnsi="Calibri" w:cs="Calibri"/>
          <w:color w:val="000000" w:themeColor="text1"/>
        </w:rPr>
        <w:t>3</w:t>
      </w:r>
      <w:r w:rsidRPr="17179BC6">
        <w:rPr>
          <w:rFonts w:ascii="Calibri" w:eastAsia="Calibri" w:hAnsi="Calibri" w:cs="Calibri"/>
          <w:color w:val="000000" w:themeColor="text1"/>
        </w:rPr>
        <w:t>.2. Z wybranym wykonawcą zostanie spisana umowa.</w:t>
      </w:r>
    </w:p>
    <w:p w14:paraId="724739A4" w14:textId="25CD63BC" w:rsidR="00F96C21" w:rsidRDefault="00F96C21" w:rsidP="00F96C21">
      <w:pPr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EA5D1D">
        <w:rPr>
          <w:rFonts w:ascii="Calibri" w:eastAsia="Calibri" w:hAnsi="Calibri" w:cs="Calibri"/>
          <w:color w:val="000000" w:themeColor="text1"/>
        </w:rPr>
        <w:t>3</w:t>
      </w:r>
      <w:r w:rsidRPr="17179BC6">
        <w:rPr>
          <w:rFonts w:ascii="Calibri" w:eastAsia="Calibri" w:hAnsi="Calibri" w:cs="Calibri"/>
          <w:color w:val="000000" w:themeColor="text1"/>
        </w:rPr>
        <w:t>.3. Wykonawca, którego oferta została wybrana jako najkorzystniejsza, zostanie poinformowany przez Zamawiającego o miejscu i terminie podpisania umowy.</w:t>
      </w:r>
    </w:p>
    <w:p w14:paraId="317B3FF1" w14:textId="47416192" w:rsidR="00F96C21" w:rsidRDefault="00F96C21" w:rsidP="00F96C2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EA5D1D">
        <w:rPr>
          <w:rFonts w:ascii="Calibri" w:eastAsia="Calibri" w:hAnsi="Calibri" w:cs="Calibri"/>
          <w:color w:val="000000" w:themeColor="text1"/>
        </w:rPr>
        <w:t>3</w:t>
      </w:r>
      <w:r w:rsidRPr="17179BC6">
        <w:rPr>
          <w:rFonts w:ascii="Calibri" w:eastAsia="Calibri" w:hAnsi="Calibri" w:cs="Calibri"/>
          <w:color w:val="000000" w:themeColor="text1"/>
        </w:rPr>
        <w:t>.4. Wykonawca przed zawarciem umowy poda wszelkie informacje niezbędne do wypełnienia treści umowy na wezwanie Zamawiającego.</w:t>
      </w:r>
    </w:p>
    <w:p w14:paraId="6050C1A9" w14:textId="4E359B49" w:rsidR="00F96C21" w:rsidRDefault="00F96C21" w:rsidP="00F96C2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EA5D1D">
        <w:rPr>
          <w:rFonts w:ascii="Calibri" w:eastAsia="Calibri" w:hAnsi="Calibri" w:cs="Calibri"/>
          <w:color w:val="000000" w:themeColor="text1"/>
        </w:rPr>
        <w:t>3</w:t>
      </w:r>
      <w:r w:rsidRPr="17179BC6">
        <w:rPr>
          <w:rFonts w:ascii="Calibri" w:eastAsia="Calibri" w:hAnsi="Calibri" w:cs="Calibri"/>
          <w:color w:val="000000" w:themeColor="text1"/>
        </w:rPr>
        <w:t>.5. Jeżeli została wybrana oferta Wykonawców wspólnie ubiegających się o udzielenie zamówienia, Zamawiający może żądać przed zawarciem umowy w sprawie zamówienia umowy regulującej współpracę tych Wykonawców</w:t>
      </w:r>
    </w:p>
    <w:p w14:paraId="15226AAE" w14:textId="22CD8BBF" w:rsidR="00F96C21" w:rsidRDefault="00F96C21" w:rsidP="00F96C2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EA5D1D">
        <w:rPr>
          <w:rFonts w:ascii="Calibri" w:eastAsia="Calibri" w:hAnsi="Calibri" w:cs="Calibri"/>
          <w:color w:val="000000" w:themeColor="text1"/>
        </w:rPr>
        <w:t>3</w:t>
      </w:r>
      <w:r w:rsidRPr="17179BC6">
        <w:rPr>
          <w:rFonts w:ascii="Calibri" w:eastAsia="Calibri" w:hAnsi="Calibri" w:cs="Calibri"/>
          <w:color w:val="000000" w:themeColor="text1"/>
        </w:rPr>
        <w:t>.6. Jeżeli Wykonawca, którego oferta została wybrana jako najkorzystniejsza, uchyla się od zawarcia umowy Zamawiający może dokonać ponownego badania i oceny ofert spośród ofert pozostałych w postępowaniu Wykonawców albo unieważnić postępowanie.</w:t>
      </w:r>
    </w:p>
    <w:p w14:paraId="64635978" w14:textId="45FD51D9" w:rsidR="00F96C21" w:rsidRDefault="00F96C21" w:rsidP="00F96C2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EA5D1D">
        <w:rPr>
          <w:rFonts w:ascii="Calibri" w:eastAsia="Calibri" w:hAnsi="Calibri" w:cs="Calibri"/>
          <w:color w:val="000000" w:themeColor="text1"/>
        </w:rPr>
        <w:t>3</w:t>
      </w:r>
      <w:r w:rsidRPr="17179BC6">
        <w:rPr>
          <w:rFonts w:ascii="Calibri" w:eastAsia="Calibri" w:hAnsi="Calibri" w:cs="Calibri"/>
          <w:color w:val="000000" w:themeColor="text1"/>
        </w:rPr>
        <w:t>.7. Osoby reprezentujące wykonawcę przy podpisywaniu umowy powinny przedstawić dokumenty potwierdzające ich umocowanie do reprezentowania Wykonawcy, o ile umocowanie to nie będzie wynikać z dokumentów załączonych do oferty.</w:t>
      </w:r>
    </w:p>
    <w:p w14:paraId="526C3CA4" w14:textId="5F9EF234" w:rsidR="00F96C21" w:rsidRDefault="00F96C21" w:rsidP="00F96C2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5E7264ED">
        <w:rPr>
          <w:rFonts w:ascii="Calibri" w:eastAsia="Calibri" w:hAnsi="Calibri" w:cs="Calibri"/>
          <w:color w:val="000000" w:themeColor="text1"/>
        </w:rPr>
        <w:t>1</w:t>
      </w:r>
      <w:r w:rsidR="00EA5D1D">
        <w:rPr>
          <w:rFonts w:ascii="Calibri" w:eastAsia="Calibri" w:hAnsi="Calibri" w:cs="Calibri"/>
          <w:color w:val="000000" w:themeColor="text1"/>
        </w:rPr>
        <w:t>3</w:t>
      </w:r>
      <w:r w:rsidRPr="5E7264ED">
        <w:rPr>
          <w:rFonts w:ascii="Calibri" w:eastAsia="Calibri" w:hAnsi="Calibri" w:cs="Calibri"/>
          <w:color w:val="000000" w:themeColor="text1"/>
        </w:rPr>
        <w:t xml:space="preserve">.8. Jeżeli została wybrana oferta wykonawców wspólnie ubiegających się o udzielenie zamówienia, </w:t>
      </w:r>
      <w:r w:rsidRPr="5E7264ED">
        <w:rPr>
          <w:rFonts w:ascii="Calibri" w:eastAsia="Calibri" w:hAnsi="Calibri" w:cs="Calibri"/>
        </w:rPr>
        <w:t>wykonawcy ustanawiają pełnomocnika do zawarcia umowy.</w:t>
      </w:r>
    </w:p>
    <w:p w14:paraId="1D5F3693" w14:textId="4AC33BC4" w:rsidR="00F96C21" w:rsidRDefault="00F96C21" w:rsidP="00F96C21">
      <w:pPr>
        <w:jc w:val="both"/>
        <w:rPr>
          <w:rFonts w:ascii="Calibri" w:eastAsia="Calibri" w:hAnsi="Calibri" w:cs="Calibri"/>
        </w:rPr>
      </w:pPr>
      <w:r w:rsidRPr="5E7264ED">
        <w:rPr>
          <w:rFonts w:ascii="Calibri" w:eastAsia="Calibri" w:hAnsi="Calibri" w:cs="Calibri"/>
        </w:rPr>
        <w:t>1</w:t>
      </w:r>
      <w:r w:rsidR="00EA5D1D">
        <w:rPr>
          <w:rFonts w:ascii="Calibri" w:eastAsia="Calibri" w:hAnsi="Calibri" w:cs="Calibri"/>
        </w:rPr>
        <w:t>3</w:t>
      </w:r>
      <w:r w:rsidRPr="5E7264ED">
        <w:rPr>
          <w:rFonts w:ascii="Calibri" w:eastAsia="Calibri" w:hAnsi="Calibri" w:cs="Calibri"/>
        </w:rPr>
        <w:t xml:space="preserve">.9. Informacja o wyniku postępowania dotyczącego wyboru Wykonawcy zostanie przekazana oferentom za </w:t>
      </w:r>
      <w:r w:rsidR="0010494F">
        <w:rPr>
          <w:rFonts w:ascii="Calibri" w:eastAsia="Calibri" w:hAnsi="Calibri" w:cs="Calibri"/>
        </w:rPr>
        <w:t xml:space="preserve">pośrednictwem ogłoszenia na </w:t>
      </w:r>
      <w:hyperlink r:id="rId21" w:history="1">
        <w:r w:rsidR="0010494F" w:rsidRPr="009A7FA6">
          <w:rPr>
            <w:rStyle w:val="Hipercze"/>
            <w:rFonts w:ascii="Calibri" w:eastAsia="Calibri" w:hAnsi="Calibri" w:cs="Calibri"/>
          </w:rPr>
          <w:t>www.platformazakupowa.pl</w:t>
        </w:r>
      </w:hyperlink>
      <w:r w:rsidR="0010494F">
        <w:rPr>
          <w:rFonts w:ascii="Calibri" w:eastAsia="Calibri" w:hAnsi="Calibri" w:cs="Calibri"/>
        </w:rPr>
        <w:t xml:space="preserve"> i na stronie </w:t>
      </w:r>
      <w:hyperlink r:id="rId22" w:history="1">
        <w:r w:rsidR="0010494F" w:rsidRPr="009A7FA6">
          <w:rPr>
            <w:rStyle w:val="Hipercze"/>
            <w:rFonts w:ascii="Calibri" w:eastAsia="Calibri" w:hAnsi="Calibri" w:cs="Calibri"/>
          </w:rPr>
          <w:t>www.solidarityfund.pl</w:t>
        </w:r>
      </w:hyperlink>
      <w:r w:rsidR="0010494F">
        <w:rPr>
          <w:rFonts w:ascii="Calibri" w:eastAsia="Calibri" w:hAnsi="Calibri" w:cs="Calibri"/>
        </w:rPr>
        <w:t xml:space="preserve"> </w:t>
      </w:r>
      <w:r w:rsidRPr="5E7264ED">
        <w:rPr>
          <w:rFonts w:ascii="Calibri" w:eastAsia="Calibri" w:hAnsi="Calibri" w:cs="Calibri"/>
        </w:rPr>
        <w:t xml:space="preserve">. </w:t>
      </w:r>
    </w:p>
    <w:p w14:paraId="68BD5475" w14:textId="77777777" w:rsidR="00F96C21" w:rsidRDefault="00F96C21" w:rsidP="00F96C21">
      <w:pPr>
        <w:jc w:val="both"/>
        <w:rPr>
          <w:rFonts w:ascii="Calibri" w:eastAsia="Calibri" w:hAnsi="Calibri" w:cs="Calibri"/>
          <w:color w:val="3B3D3E"/>
        </w:rPr>
      </w:pPr>
    </w:p>
    <w:p w14:paraId="425DE90A" w14:textId="4F2FB318" w:rsidR="00F96C21" w:rsidRDefault="00F96C21" w:rsidP="00F96C21">
      <w:pPr>
        <w:spacing w:after="280"/>
        <w:ind w:left="161" w:right="144" w:hanging="10"/>
        <w:jc w:val="center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b/>
          <w:bCs/>
          <w:color w:val="000000" w:themeColor="text1"/>
        </w:rPr>
        <w:t>§1</w:t>
      </w:r>
      <w:r w:rsidR="00381657">
        <w:rPr>
          <w:rFonts w:ascii="Calibri" w:eastAsia="Calibri" w:hAnsi="Calibri" w:cs="Calibri"/>
          <w:b/>
          <w:bCs/>
          <w:color w:val="000000" w:themeColor="text1"/>
        </w:rPr>
        <w:t>4</w:t>
      </w:r>
      <w:r w:rsidRPr="17179BC6">
        <w:rPr>
          <w:rFonts w:ascii="Calibri" w:eastAsia="Calibri" w:hAnsi="Calibri" w:cs="Calibri"/>
          <w:b/>
          <w:bCs/>
          <w:color w:val="000000" w:themeColor="text1"/>
        </w:rPr>
        <w:t>. Obowiązek Informacyjny RODO</w:t>
      </w:r>
    </w:p>
    <w:p w14:paraId="27C20AFD" w14:textId="77777777" w:rsidR="00F96C21" w:rsidRDefault="00F96C21" w:rsidP="00F96C21">
      <w:pPr>
        <w:spacing w:after="239"/>
        <w:ind w:left="14" w:right="14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Zgodnie z art. 13 Rozporządzenia Parlamentu Europejskiego i Rady (UE) nr 679/2016 z dnia 27 kwietnia 2016 r., dalej zwanym (RODO) oraz ustawą z dnia 25 maja 2018 r. o ochronie danych osobowych (Dz.U. 2018, poz. 1000 z późn.zm) dalej zwanym (UODO), informujemy, że:</w:t>
      </w:r>
    </w:p>
    <w:p w14:paraId="5A2C4408" w14:textId="78AF536B" w:rsidR="00F96C21" w:rsidRDefault="00F96C21" w:rsidP="00F96C21">
      <w:pPr>
        <w:spacing w:after="233"/>
        <w:ind w:right="14"/>
        <w:jc w:val="both"/>
        <w:rPr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lastRenderedPageBreak/>
        <w:t>1</w:t>
      </w:r>
      <w:r w:rsidR="00EA5D1D">
        <w:rPr>
          <w:rFonts w:ascii="Calibri" w:eastAsia="Calibri" w:hAnsi="Calibri" w:cs="Calibri"/>
          <w:color w:val="000000" w:themeColor="text1"/>
        </w:rPr>
        <w:t>4</w:t>
      </w:r>
      <w:r w:rsidRPr="17179BC6">
        <w:rPr>
          <w:rFonts w:ascii="Calibri" w:eastAsia="Calibri" w:hAnsi="Calibri" w:cs="Calibri"/>
          <w:color w:val="000000" w:themeColor="text1"/>
        </w:rPr>
        <w:t>.1. Administratorem danych osobowych, zebranych w wyniku Zapytania Ofertowego jest Fundacja Solidarności Międzynarodowej z siedzibą w Warszawie, adres: ul. Mysłowicka 4, 01-612 Warszawa (zwana dalej Administratorem Danych).</w:t>
      </w:r>
    </w:p>
    <w:p w14:paraId="6F3AC29E" w14:textId="26BAA43B" w:rsidR="00F96C21" w:rsidRDefault="00F96C21" w:rsidP="00F96C21">
      <w:pPr>
        <w:spacing w:after="233" w:line="278" w:lineRule="auto"/>
        <w:ind w:right="14"/>
        <w:jc w:val="both"/>
        <w:rPr>
          <w:rStyle w:val="gmail-normaltextrun"/>
          <w:rFonts w:ascii="Calibri" w:eastAsia="Calibri" w:hAnsi="Calibri" w:cs="Calibri"/>
          <w:color w:val="000000" w:themeColor="text1"/>
        </w:rPr>
      </w:pPr>
      <w:r w:rsidRPr="17179BC6">
        <w:rPr>
          <w:rFonts w:ascii="Calibri" w:eastAsia="Calibri" w:hAnsi="Calibri" w:cs="Calibri"/>
          <w:color w:val="000000" w:themeColor="text1"/>
        </w:rPr>
        <w:t>1</w:t>
      </w:r>
      <w:r w:rsidR="00EA5D1D">
        <w:rPr>
          <w:rFonts w:ascii="Calibri" w:eastAsia="Calibri" w:hAnsi="Calibri" w:cs="Calibri"/>
          <w:color w:val="000000" w:themeColor="text1"/>
        </w:rPr>
        <w:t>4</w:t>
      </w:r>
      <w:r w:rsidRPr="17179BC6">
        <w:rPr>
          <w:rFonts w:ascii="Calibri" w:eastAsia="Calibri" w:hAnsi="Calibri" w:cs="Calibri"/>
          <w:color w:val="000000" w:themeColor="text1"/>
        </w:rPr>
        <w:t xml:space="preserve">.2. Informacje na temat przetwarzania danych osobowych przez Fundację są zawarte w </w:t>
      </w:r>
      <w:hyperlink>
        <w:r w:rsidRPr="17179BC6">
          <w:rPr>
            <w:rStyle w:val="Hipercze"/>
            <w:rFonts w:ascii="Calibri" w:eastAsia="Calibri" w:hAnsi="Calibri" w:cs="Calibri"/>
          </w:rPr>
          <w:t>Polityce prywatności</w:t>
        </w:r>
      </w:hyperlink>
      <w:r w:rsidRPr="17179BC6">
        <w:rPr>
          <w:rStyle w:val="gmail-normaltextrun"/>
          <w:rFonts w:ascii="Calibri" w:eastAsia="Calibri" w:hAnsi="Calibri" w:cs="Calibri"/>
          <w:color w:val="000000" w:themeColor="text1"/>
        </w:rPr>
        <w:t xml:space="preserve"> dostępnej na stronie internetowej Fundacji: </w:t>
      </w:r>
      <w:hyperlink r:id="rId23">
        <w:r w:rsidRPr="17179BC6">
          <w:rPr>
            <w:rStyle w:val="Hipercze"/>
            <w:rFonts w:ascii="Calibri" w:eastAsia="Calibri" w:hAnsi="Calibri" w:cs="Calibri"/>
          </w:rPr>
          <w:t>https://solidarityfund.pl/polityka-prywatnosci-fsm/</w:t>
        </w:r>
      </w:hyperlink>
    </w:p>
    <w:p w14:paraId="18369F2A" w14:textId="4F60CB45" w:rsidR="00A8782E" w:rsidRPr="00A64DEC" w:rsidRDefault="00381657" w:rsidP="00381657">
      <w:pPr>
        <w:spacing w:after="0" w:line="240" w:lineRule="auto"/>
        <w:ind w:right="14"/>
        <w:jc w:val="center"/>
        <w:rPr>
          <w:rStyle w:val="st"/>
          <w:rFonts w:cstheme="minorHAnsi"/>
          <w:b/>
          <w:bCs/>
        </w:rPr>
      </w:pPr>
      <w:r w:rsidRPr="17179BC6">
        <w:rPr>
          <w:rFonts w:ascii="Calibri" w:eastAsia="Calibri" w:hAnsi="Calibri" w:cs="Calibri"/>
          <w:b/>
          <w:bCs/>
          <w:color w:val="000000" w:themeColor="text1"/>
        </w:rPr>
        <w:t>§</w:t>
      </w:r>
      <w:r w:rsidR="00A8782E" w:rsidRPr="00A64DEC">
        <w:rPr>
          <w:rStyle w:val="st"/>
          <w:rFonts w:cstheme="minorHAnsi"/>
          <w:b/>
          <w:bCs/>
        </w:rPr>
        <w:t>1</w:t>
      </w:r>
      <w:r>
        <w:rPr>
          <w:rStyle w:val="st"/>
          <w:rFonts w:cstheme="minorHAnsi"/>
          <w:b/>
          <w:bCs/>
        </w:rPr>
        <w:t>5</w:t>
      </w:r>
      <w:r w:rsidR="00A8782E" w:rsidRPr="00A64DEC">
        <w:rPr>
          <w:rStyle w:val="st"/>
          <w:rFonts w:cstheme="minorHAnsi"/>
          <w:b/>
          <w:bCs/>
        </w:rPr>
        <w:t>. Pro</w:t>
      </w:r>
      <w:r w:rsidR="005E530E" w:rsidRPr="00A64DEC">
        <w:rPr>
          <w:rStyle w:val="st"/>
          <w:rFonts w:cstheme="minorHAnsi"/>
          <w:b/>
          <w:bCs/>
        </w:rPr>
        <w:t>c</w:t>
      </w:r>
      <w:r w:rsidR="00A8782E" w:rsidRPr="00A64DEC">
        <w:rPr>
          <w:rStyle w:val="st"/>
          <w:rFonts w:cstheme="minorHAnsi"/>
          <w:b/>
          <w:bCs/>
        </w:rPr>
        <w:t>e</w:t>
      </w:r>
      <w:r w:rsidR="005E530E" w:rsidRPr="00A64DEC">
        <w:rPr>
          <w:rStyle w:val="st"/>
          <w:rFonts w:cstheme="minorHAnsi"/>
          <w:b/>
          <w:bCs/>
        </w:rPr>
        <w:t>d</w:t>
      </w:r>
      <w:r w:rsidR="00A8782E" w:rsidRPr="00A64DEC">
        <w:rPr>
          <w:rStyle w:val="st"/>
          <w:rFonts w:cstheme="minorHAnsi"/>
          <w:b/>
          <w:bCs/>
        </w:rPr>
        <w:t>ura Odwoławcza</w:t>
      </w:r>
    </w:p>
    <w:p w14:paraId="0284DA77" w14:textId="77777777" w:rsidR="00A8782E" w:rsidRPr="00A64DEC" w:rsidRDefault="00A8782E" w:rsidP="00A8782E">
      <w:pPr>
        <w:spacing w:after="0" w:line="240" w:lineRule="auto"/>
        <w:ind w:right="14"/>
        <w:jc w:val="center"/>
        <w:rPr>
          <w:rStyle w:val="st"/>
          <w:rFonts w:cstheme="minorHAnsi"/>
          <w:b/>
          <w:bCs/>
        </w:rPr>
      </w:pPr>
    </w:p>
    <w:p w14:paraId="3DBDB04B" w14:textId="3D148053" w:rsidR="00A8782E" w:rsidRPr="00E81E27" w:rsidRDefault="00EA5D1D" w:rsidP="75BE476B">
      <w:pPr>
        <w:spacing w:line="240" w:lineRule="auto"/>
        <w:ind w:right="14"/>
        <w:jc w:val="both"/>
        <w:rPr>
          <w:rStyle w:val="st"/>
        </w:rPr>
      </w:pPr>
      <w:r w:rsidRPr="75BE476B">
        <w:rPr>
          <w:rStyle w:val="st"/>
        </w:rPr>
        <w:t>15</w:t>
      </w:r>
      <w:r w:rsidR="00A8782E" w:rsidRPr="75BE476B">
        <w:rPr>
          <w:rStyle w:val="st"/>
        </w:rPr>
        <w:t xml:space="preserve">.1. </w:t>
      </w:r>
      <w:r w:rsidR="0025493E" w:rsidRPr="75BE476B">
        <w:rPr>
          <w:rStyle w:val="st"/>
        </w:rPr>
        <w:t xml:space="preserve">Każdy, kto złożył ofertę, ma prawo do odwołania się od decyzji o </w:t>
      </w:r>
      <w:r w:rsidR="005966AB" w:rsidRPr="75BE476B">
        <w:rPr>
          <w:rStyle w:val="st"/>
        </w:rPr>
        <w:t>Udzieleniu Zamówienia</w:t>
      </w:r>
      <w:r w:rsidR="008B284E" w:rsidRPr="75BE476B">
        <w:rPr>
          <w:rStyle w:val="st"/>
        </w:rPr>
        <w:t xml:space="preserve"> lub od decyzji o wykluczeniu z procedury przetargowej. </w:t>
      </w:r>
    </w:p>
    <w:p w14:paraId="16757D9C" w14:textId="297BADFB" w:rsidR="003F1023" w:rsidRPr="00E81E27" w:rsidRDefault="008B284E" w:rsidP="75BE476B">
      <w:pPr>
        <w:spacing w:line="240" w:lineRule="auto"/>
        <w:ind w:right="14"/>
        <w:jc w:val="both"/>
        <w:rPr>
          <w:rStyle w:val="st"/>
        </w:rPr>
      </w:pPr>
      <w:r w:rsidRPr="75BE476B">
        <w:rPr>
          <w:rStyle w:val="st"/>
        </w:rPr>
        <w:t>1</w:t>
      </w:r>
      <w:r w:rsidR="00EA5D1D" w:rsidRPr="75BE476B">
        <w:rPr>
          <w:rStyle w:val="st"/>
        </w:rPr>
        <w:t>5</w:t>
      </w:r>
      <w:r w:rsidRPr="75BE476B">
        <w:rPr>
          <w:rStyle w:val="st"/>
        </w:rPr>
        <w:t xml:space="preserve">.2. Odwołanie, wraz z uzasadnieniem może zostać złożone w terminie 2 dni roboczych od otrzymania informacji </w:t>
      </w:r>
      <w:r w:rsidRPr="75BE476B">
        <w:t>o wyniku Postępowania o Udzielenie Zamówienia prowadzonego w trybie Zapytania Ofertowego</w:t>
      </w:r>
      <w:r w:rsidRPr="75BE476B">
        <w:rPr>
          <w:rStyle w:val="st"/>
        </w:rPr>
        <w:t xml:space="preserve"> lub o decyzji o wykluczeniu z postępowania.</w:t>
      </w:r>
      <w:r w:rsidR="00683387" w:rsidRPr="75BE476B">
        <w:rPr>
          <w:rStyle w:val="st"/>
        </w:rPr>
        <w:t xml:space="preserve"> Za złożenie odwołania uznaje się przesłanie go w formie elektronicznej za pośrednictwem portalu www.platformazakupowa.pl</w:t>
      </w:r>
      <w:r w:rsidR="003F1023" w:rsidRPr="75BE476B">
        <w:rPr>
          <w:rStyle w:val="st"/>
        </w:rPr>
        <w:t xml:space="preserve"> w sposób opisany w par. 8 Zapytania Ofertowego.</w:t>
      </w:r>
    </w:p>
    <w:p w14:paraId="72C23973" w14:textId="51646B02" w:rsidR="003F57EB" w:rsidRPr="00E81E27" w:rsidRDefault="003F1023" w:rsidP="75BE476B">
      <w:pPr>
        <w:spacing w:line="240" w:lineRule="auto"/>
        <w:ind w:right="14"/>
        <w:jc w:val="both"/>
        <w:rPr>
          <w:rStyle w:val="st"/>
        </w:rPr>
      </w:pPr>
      <w:r w:rsidRPr="75BE476B">
        <w:rPr>
          <w:rStyle w:val="st"/>
        </w:rPr>
        <w:t>1</w:t>
      </w:r>
      <w:r w:rsidR="00EA5D1D" w:rsidRPr="75BE476B">
        <w:rPr>
          <w:rStyle w:val="st"/>
        </w:rPr>
        <w:t>5</w:t>
      </w:r>
      <w:r w:rsidRPr="75BE476B">
        <w:rPr>
          <w:rStyle w:val="st"/>
        </w:rPr>
        <w:t xml:space="preserve">.3. </w:t>
      </w:r>
      <w:r w:rsidR="003F57EB" w:rsidRPr="75BE476B">
        <w:rPr>
          <w:rStyle w:val="st"/>
        </w:rPr>
        <w:t xml:space="preserve">Po otrzymaniu Odwołania kierownik jednostki organizacyjnej powołuje Komisję Przetargową w innym składzie niż Komisja, która oceniała oferty w pierwszej kolejności. Nowa Komisja Przetargowa dokonuje ponownej oceny ofert. Ponowna ocena ofert ma charakter ostateczny, a od podjętej na podstawie prac Komisji decyzji nie przysługuje kolejne odwołanie. </w:t>
      </w:r>
    </w:p>
    <w:p w14:paraId="57375426" w14:textId="175C4457" w:rsidR="003E5A6A" w:rsidRDefault="003E5A6A" w:rsidP="1AF25D15"/>
    <w:p w14:paraId="310B0687" w14:textId="77777777" w:rsidR="00560C71" w:rsidRDefault="00560C71" w:rsidP="1AF25D15"/>
    <w:p w14:paraId="7C3B410C" w14:textId="77777777" w:rsidR="00560C71" w:rsidRDefault="00560C71" w:rsidP="1AF25D15"/>
    <w:p w14:paraId="6C2AB597" w14:textId="77777777" w:rsidR="00560C71" w:rsidRPr="003F57EB" w:rsidRDefault="00560C71" w:rsidP="1AF25D15"/>
    <w:sectPr w:rsidR="00560C71" w:rsidRPr="003F57E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08A9" w14:textId="77777777" w:rsidR="009844B7" w:rsidRDefault="009844B7" w:rsidP="00A159F5">
      <w:pPr>
        <w:spacing w:after="0" w:line="240" w:lineRule="auto"/>
      </w:pPr>
      <w:r>
        <w:separator/>
      </w:r>
    </w:p>
  </w:endnote>
  <w:endnote w:type="continuationSeparator" w:id="0">
    <w:p w14:paraId="11FBC981" w14:textId="77777777" w:rsidR="009844B7" w:rsidRDefault="009844B7" w:rsidP="00A159F5">
      <w:pPr>
        <w:spacing w:after="0" w:line="240" w:lineRule="auto"/>
      </w:pPr>
      <w:r>
        <w:continuationSeparator/>
      </w:r>
    </w:p>
  </w:endnote>
  <w:endnote w:type="continuationNotice" w:id="1">
    <w:p w14:paraId="32165C5A" w14:textId="77777777" w:rsidR="009844B7" w:rsidRDefault="009844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1B58" w14:textId="77777777" w:rsidR="00A159F5" w:rsidRDefault="00A159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48C0" w14:textId="77777777" w:rsidR="00A159F5" w:rsidRDefault="00A159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F35F" w14:textId="77777777" w:rsidR="00A159F5" w:rsidRDefault="00A15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6EC0" w14:textId="77777777" w:rsidR="009844B7" w:rsidRDefault="009844B7" w:rsidP="00A159F5">
      <w:pPr>
        <w:spacing w:after="0" w:line="240" w:lineRule="auto"/>
      </w:pPr>
      <w:r>
        <w:separator/>
      </w:r>
    </w:p>
  </w:footnote>
  <w:footnote w:type="continuationSeparator" w:id="0">
    <w:p w14:paraId="324CC57E" w14:textId="77777777" w:rsidR="009844B7" w:rsidRDefault="009844B7" w:rsidP="00A159F5">
      <w:pPr>
        <w:spacing w:after="0" w:line="240" w:lineRule="auto"/>
      </w:pPr>
      <w:r>
        <w:continuationSeparator/>
      </w:r>
    </w:p>
  </w:footnote>
  <w:footnote w:type="continuationNotice" w:id="1">
    <w:p w14:paraId="4E0BC3E9" w14:textId="77777777" w:rsidR="009844B7" w:rsidRDefault="009844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F4FD" w14:textId="77777777" w:rsidR="00A159F5" w:rsidRDefault="00A159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C41F" w14:textId="77777777" w:rsidR="00A159F5" w:rsidRDefault="00A159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147D" w14:textId="77777777" w:rsidR="00A159F5" w:rsidRDefault="00A15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81B3265"/>
    <w:multiLevelType w:val="multilevel"/>
    <w:tmpl w:val="1AEC1B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2C8772"/>
    <w:multiLevelType w:val="hybridMultilevel"/>
    <w:tmpl w:val="74E0564C"/>
    <w:lvl w:ilvl="0" w:tplc="1A0C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482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64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40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8F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E4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0A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4C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47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0A7E"/>
    <w:multiLevelType w:val="hybridMultilevel"/>
    <w:tmpl w:val="05365ED0"/>
    <w:lvl w:ilvl="0" w:tplc="A5C8627A">
      <w:start w:val="1"/>
      <w:numFmt w:val="upperLetter"/>
      <w:lvlText w:val="%1)"/>
      <w:lvlJc w:val="left"/>
      <w:pPr>
        <w:ind w:left="720" w:hanging="360"/>
      </w:pPr>
    </w:lvl>
    <w:lvl w:ilvl="1" w:tplc="6DF264A2">
      <w:start w:val="1"/>
      <w:numFmt w:val="lowerLetter"/>
      <w:lvlText w:val="%2."/>
      <w:lvlJc w:val="left"/>
      <w:pPr>
        <w:ind w:left="1440" w:hanging="360"/>
      </w:pPr>
    </w:lvl>
    <w:lvl w:ilvl="2" w:tplc="0ECAD482">
      <w:start w:val="1"/>
      <w:numFmt w:val="lowerRoman"/>
      <w:lvlText w:val="%3."/>
      <w:lvlJc w:val="right"/>
      <w:pPr>
        <w:ind w:left="2160" w:hanging="180"/>
      </w:pPr>
    </w:lvl>
    <w:lvl w:ilvl="3" w:tplc="09E26E10">
      <w:start w:val="1"/>
      <w:numFmt w:val="decimal"/>
      <w:lvlText w:val="%4."/>
      <w:lvlJc w:val="left"/>
      <w:pPr>
        <w:ind w:left="2880" w:hanging="360"/>
      </w:pPr>
    </w:lvl>
    <w:lvl w:ilvl="4" w:tplc="C75247DA">
      <w:start w:val="1"/>
      <w:numFmt w:val="lowerLetter"/>
      <w:lvlText w:val="%5."/>
      <w:lvlJc w:val="left"/>
      <w:pPr>
        <w:ind w:left="3600" w:hanging="360"/>
      </w:pPr>
    </w:lvl>
    <w:lvl w:ilvl="5" w:tplc="DDFCBB78">
      <w:start w:val="1"/>
      <w:numFmt w:val="lowerRoman"/>
      <w:lvlText w:val="%6."/>
      <w:lvlJc w:val="right"/>
      <w:pPr>
        <w:ind w:left="4320" w:hanging="180"/>
      </w:pPr>
    </w:lvl>
    <w:lvl w:ilvl="6" w:tplc="725E2064">
      <w:start w:val="1"/>
      <w:numFmt w:val="decimal"/>
      <w:lvlText w:val="%7."/>
      <w:lvlJc w:val="left"/>
      <w:pPr>
        <w:ind w:left="5040" w:hanging="360"/>
      </w:pPr>
    </w:lvl>
    <w:lvl w:ilvl="7" w:tplc="05D64F3C">
      <w:start w:val="1"/>
      <w:numFmt w:val="lowerLetter"/>
      <w:lvlText w:val="%8."/>
      <w:lvlJc w:val="left"/>
      <w:pPr>
        <w:ind w:left="5760" w:hanging="360"/>
      </w:pPr>
    </w:lvl>
    <w:lvl w:ilvl="8" w:tplc="3A8694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F7F2"/>
    <w:multiLevelType w:val="hybridMultilevel"/>
    <w:tmpl w:val="F348A3A6"/>
    <w:lvl w:ilvl="0" w:tplc="99528AA0">
      <w:start w:val="1"/>
      <w:numFmt w:val="upperLetter"/>
      <w:lvlText w:val="%1)"/>
      <w:lvlJc w:val="left"/>
      <w:pPr>
        <w:ind w:left="720" w:hanging="360"/>
      </w:pPr>
    </w:lvl>
    <w:lvl w:ilvl="1" w:tplc="AFA6009E">
      <w:start w:val="1"/>
      <w:numFmt w:val="lowerLetter"/>
      <w:lvlText w:val="%2."/>
      <w:lvlJc w:val="left"/>
      <w:pPr>
        <w:ind w:left="1440" w:hanging="360"/>
      </w:pPr>
    </w:lvl>
    <w:lvl w:ilvl="2" w:tplc="19202996">
      <w:start w:val="1"/>
      <w:numFmt w:val="lowerRoman"/>
      <w:lvlText w:val="%3."/>
      <w:lvlJc w:val="right"/>
      <w:pPr>
        <w:ind w:left="2160" w:hanging="180"/>
      </w:pPr>
    </w:lvl>
    <w:lvl w:ilvl="3" w:tplc="A572B9EA">
      <w:start w:val="1"/>
      <w:numFmt w:val="decimal"/>
      <w:lvlText w:val="%4."/>
      <w:lvlJc w:val="left"/>
      <w:pPr>
        <w:ind w:left="2880" w:hanging="360"/>
      </w:pPr>
    </w:lvl>
    <w:lvl w:ilvl="4" w:tplc="E696CAEE">
      <w:start w:val="1"/>
      <w:numFmt w:val="lowerLetter"/>
      <w:lvlText w:val="%5."/>
      <w:lvlJc w:val="left"/>
      <w:pPr>
        <w:ind w:left="3600" w:hanging="360"/>
      </w:pPr>
    </w:lvl>
    <w:lvl w:ilvl="5" w:tplc="A1BE728E">
      <w:start w:val="1"/>
      <w:numFmt w:val="lowerRoman"/>
      <w:lvlText w:val="%6."/>
      <w:lvlJc w:val="right"/>
      <w:pPr>
        <w:ind w:left="4320" w:hanging="180"/>
      </w:pPr>
    </w:lvl>
    <w:lvl w:ilvl="6" w:tplc="45DA53DC">
      <w:start w:val="1"/>
      <w:numFmt w:val="decimal"/>
      <w:lvlText w:val="%7."/>
      <w:lvlJc w:val="left"/>
      <w:pPr>
        <w:ind w:left="5040" w:hanging="360"/>
      </w:pPr>
    </w:lvl>
    <w:lvl w:ilvl="7" w:tplc="8E4A53C2">
      <w:start w:val="1"/>
      <w:numFmt w:val="lowerLetter"/>
      <w:lvlText w:val="%8."/>
      <w:lvlJc w:val="left"/>
      <w:pPr>
        <w:ind w:left="5760" w:hanging="360"/>
      </w:pPr>
    </w:lvl>
    <w:lvl w:ilvl="8" w:tplc="BE9CFA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E561D"/>
    <w:multiLevelType w:val="hybridMultilevel"/>
    <w:tmpl w:val="C86425B6"/>
    <w:lvl w:ilvl="0" w:tplc="20EE8AD0">
      <w:start w:val="1"/>
      <w:numFmt w:val="lowerLetter"/>
      <w:lvlText w:val="%1."/>
      <w:lvlJc w:val="left"/>
      <w:pPr>
        <w:ind w:left="720" w:hanging="360"/>
      </w:pPr>
    </w:lvl>
    <w:lvl w:ilvl="1" w:tplc="F8349486">
      <w:start w:val="1"/>
      <w:numFmt w:val="lowerLetter"/>
      <w:lvlText w:val="%2."/>
      <w:lvlJc w:val="left"/>
      <w:pPr>
        <w:ind w:left="1440" w:hanging="360"/>
      </w:pPr>
    </w:lvl>
    <w:lvl w:ilvl="2" w:tplc="7B166028">
      <w:start w:val="1"/>
      <w:numFmt w:val="lowerRoman"/>
      <w:lvlText w:val="%3."/>
      <w:lvlJc w:val="right"/>
      <w:pPr>
        <w:ind w:left="2160" w:hanging="180"/>
      </w:pPr>
    </w:lvl>
    <w:lvl w:ilvl="3" w:tplc="67908052">
      <w:start w:val="1"/>
      <w:numFmt w:val="decimal"/>
      <w:lvlText w:val="%4."/>
      <w:lvlJc w:val="left"/>
      <w:pPr>
        <w:ind w:left="2880" w:hanging="360"/>
      </w:pPr>
    </w:lvl>
    <w:lvl w:ilvl="4" w:tplc="5ED221D0">
      <w:start w:val="1"/>
      <w:numFmt w:val="lowerLetter"/>
      <w:lvlText w:val="%5."/>
      <w:lvlJc w:val="left"/>
      <w:pPr>
        <w:ind w:left="3600" w:hanging="360"/>
      </w:pPr>
    </w:lvl>
    <w:lvl w:ilvl="5" w:tplc="9C32990A">
      <w:start w:val="1"/>
      <w:numFmt w:val="lowerRoman"/>
      <w:lvlText w:val="%6."/>
      <w:lvlJc w:val="right"/>
      <w:pPr>
        <w:ind w:left="4320" w:hanging="180"/>
      </w:pPr>
    </w:lvl>
    <w:lvl w:ilvl="6" w:tplc="7C56509C">
      <w:start w:val="1"/>
      <w:numFmt w:val="decimal"/>
      <w:lvlText w:val="%7."/>
      <w:lvlJc w:val="left"/>
      <w:pPr>
        <w:ind w:left="5040" w:hanging="360"/>
      </w:pPr>
    </w:lvl>
    <w:lvl w:ilvl="7" w:tplc="0A245EF8">
      <w:start w:val="1"/>
      <w:numFmt w:val="lowerLetter"/>
      <w:lvlText w:val="%8."/>
      <w:lvlJc w:val="left"/>
      <w:pPr>
        <w:ind w:left="5760" w:hanging="360"/>
      </w:pPr>
    </w:lvl>
    <w:lvl w:ilvl="8" w:tplc="B9765F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425B"/>
    <w:multiLevelType w:val="hybridMultilevel"/>
    <w:tmpl w:val="61FA37A0"/>
    <w:lvl w:ilvl="0" w:tplc="87041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2EA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5A7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ED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60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506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AA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A0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ED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E1B1"/>
    <w:multiLevelType w:val="hybridMultilevel"/>
    <w:tmpl w:val="BA840E18"/>
    <w:lvl w:ilvl="0" w:tplc="2FF08872">
      <w:start w:val="1"/>
      <w:numFmt w:val="lowerLetter"/>
      <w:lvlText w:val="%1."/>
      <w:lvlJc w:val="left"/>
      <w:pPr>
        <w:ind w:left="720" w:hanging="360"/>
      </w:pPr>
    </w:lvl>
    <w:lvl w:ilvl="1" w:tplc="E6E20EB8">
      <w:start w:val="1"/>
      <w:numFmt w:val="lowerLetter"/>
      <w:lvlText w:val="%2."/>
      <w:lvlJc w:val="left"/>
      <w:pPr>
        <w:ind w:left="1440" w:hanging="360"/>
      </w:pPr>
    </w:lvl>
    <w:lvl w:ilvl="2" w:tplc="0F161804">
      <w:start w:val="1"/>
      <w:numFmt w:val="lowerRoman"/>
      <w:lvlText w:val="%3."/>
      <w:lvlJc w:val="right"/>
      <w:pPr>
        <w:ind w:left="2160" w:hanging="180"/>
      </w:pPr>
    </w:lvl>
    <w:lvl w:ilvl="3" w:tplc="C0A29D34">
      <w:start w:val="1"/>
      <w:numFmt w:val="decimal"/>
      <w:lvlText w:val="%4."/>
      <w:lvlJc w:val="left"/>
      <w:pPr>
        <w:ind w:left="2880" w:hanging="360"/>
      </w:pPr>
    </w:lvl>
    <w:lvl w:ilvl="4" w:tplc="82E07506">
      <w:start w:val="1"/>
      <w:numFmt w:val="lowerLetter"/>
      <w:lvlText w:val="%5."/>
      <w:lvlJc w:val="left"/>
      <w:pPr>
        <w:ind w:left="3600" w:hanging="360"/>
      </w:pPr>
    </w:lvl>
    <w:lvl w:ilvl="5" w:tplc="D20E1264">
      <w:start w:val="1"/>
      <w:numFmt w:val="lowerRoman"/>
      <w:lvlText w:val="%6."/>
      <w:lvlJc w:val="right"/>
      <w:pPr>
        <w:ind w:left="4320" w:hanging="180"/>
      </w:pPr>
    </w:lvl>
    <w:lvl w:ilvl="6" w:tplc="E5B25E0A">
      <w:start w:val="1"/>
      <w:numFmt w:val="decimal"/>
      <w:lvlText w:val="%7."/>
      <w:lvlJc w:val="left"/>
      <w:pPr>
        <w:ind w:left="5040" w:hanging="360"/>
      </w:pPr>
    </w:lvl>
    <w:lvl w:ilvl="7" w:tplc="141A80C2">
      <w:start w:val="1"/>
      <w:numFmt w:val="lowerLetter"/>
      <w:lvlText w:val="%8."/>
      <w:lvlJc w:val="left"/>
      <w:pPr>
        <w:ind w:left="5760" w:hanging="360"/>
      </w:pPr>
    </w:lvl>
    <w:lvl w:ilvl="8" w:tplc="06AEA8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918C"/>
    <w:multiLevelType w:val="hybridMultilevel"/>
    <w:tmpl w:val="7014406E"/>
    <w:lvl w:ilvl="0" w:tplc="502651A8">
      <w:start w:val="1"/>
      <w:numFmt w:val="lowerLetter"/>
      <w:lvlText w:val="%1)"/>
      <w:lvlJc w:val="left"/>
      <w:pPr>
        <w:ind w:left="720" w:hanging="360"/>
      </w:pPr>
    </w:lvl>
    <w:lvl w:ilvl="1" w:tplc="F14A3A78">
      <w:start w:val="1"/>
      <w:numFmt w:val="lowerLetter"/>
      <w:lvlText w:val="%2."/>
      <w:lvlJc w:val="left"/>
      <w:pPr>
        <w:ind w:left="1440" w:hanging="360"/>
      </w:pPr>
    </w:lvl>
    <w:lvl w:ilvl="2" w:tplc="95A43F3C">
      <w:start w:val="1"/>
      <w:numFmt w:val="lowerRoman"/>
      <w:lvlText w:val="%3."/>
      <w:lvlJc w:val="right"/>
      <w:pPr>
        <w:ind w:left="2160" w:hanging="180"/>
      </w:pPr>
    </w:lvl>
    <w:lvl w:ilvl="3" w:tplc="76786732">
      <w:start w:val="1"/>
      <w:numFmt w:val="decimal"/>
      <w:lvlText w:val="%4."/>
      <w:lvlJc w:val="left"/>
      <w:pPr>
        <w:ind w:left="2880" w:hanging="360"/>
      </w:pPr>
    </w:lvl>
    <w:lvl w:ilvl="4" w:tplc="5C28EB14">
      <w:start w:val="1"/>
      <w:numFmt w:val="lowerLetter"/>
      <w:lvlText w:val="%5."/>
      <w:lvlJc w:val="left"/>
      <w:pPr>
        <w:ind w:left="3600" w:hanging="360"/>
      </w:pPr>
    </w:lvl>
    <w:lvl w:ilvl="5" w:tplc="09CAED82">
      <w:start w:val="1"/>
      <w:numFmt w:val="lowerRoman"/>
      <w:lvlText w:val="%6."/>
      <w:lvlJc w:val="right"/>
      <w:pPr>
        <w:ind w:left="4320" w:hanging="180"/>
      </w:pPr>
    </w:lvl>
    <w:lvl w:ilvl="6" w:tplc="4830E57E">
      <w:start w:val="1"/>
      <w:numFmt w:val="decimal"/>
      <w:lvlText w:val="%7."/>
      <w:lvlJc w:val="left"/>
      <w:pPr>
        <w:ind w:left="5040" w:hanging="360"/>
      </w:pPr>
    </w:lvl>
    <w:lvl w:ilvl="7" w:tplc="D0A265D2">
      <w:start w:val="1"/>
      <w:numFmt w:val="lowerLetter"/>
      <w:lvlText w:val="%8."/>
      <w:lvlJc w:val="left"/>
      <w:pPr>
        <w:ind w:left="5760" w:hanging="360"/>
      </w:pPr>
    </w:lvl>
    <w:lvl w:ilvl="8" w:tplc="8EDAB86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69CB"/>
    <w:multiLevelType w:val="multilevel"/>
    <w:tmpl w:val="CBC28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0A3ECE"/>
    <w:multiLevelType w:val="multilevel"/>
    <w:tmpl w:val="2548A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3416E772"/>
    <w:multiLevelType w:val="multilevel"/>
    <w:tmpl w:val="3744B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39A11A2D"/>
    <w:multiLevelType w:val="multilevel"/>
    <w:tmpl w:val="BAFAAB7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AFBB43"/>
    <w:multiLevelType w:val="hybridMultilevel"/>
    <w:tmpl w:val="FF424C3E"/>
    <w:lvl w:ilvl="0" w:tplc="69D0ADFC">
      <w:start w:val="1"/>
      <w:numFmt w:val="lowerLetter"/>
      <w:lvlText w:val="%1)"/>
      <w:lvlJc w:val="left"/>
      <w:pPr>
        <w:ind w:left="720" w:hanging="360"/>
      </w:pPr>
    </w:lvl>
    <w:lvl w:ilvl="1" w:tplc="174648CE">
      <w:start w:val="1"/>
      <w:numFmt w:val="lowerLetter"/>
      <w:lvlText w:val="%2."/>
      <w:lvlJc w:val="left"/>
      <w:pPr>
        <w:ind w:left="1440" w:hanging="360"/>
      </w:pPr>
    </w:lvl>
    <w:lvl w:ilvl="2" w:tplc="82AC942E">
      <w:start w:val="1"/>
      <w:numFmt w:val="lowerRoman"/>
      <w:lvlText w:val="%3."/>
      <w:lvlJc w:val="right"/>
      <w:pPr>
        <w:ind w:left="2160" w:hanging="180"/>
      </w:pPr>
    </w:lvl>
    <w:lvl w:ilvl="3" w:tplc="1A20BEE0">
      <w:start w:val="1"/>
      <w:numFmt w:val="decimal"/>
      <w:lvlText w:val="%4."/>
      <w:lvlJc w:val="left"/>
      <w:pPr>
        <w:ind w:left="2880" w:hanging="360"/>
      </w:pPr>
    </w:lvl>
    <w:lvl w:ilvl="4" w:tplc="3A18162C">
      <w:start w:val="1"/>
      <w:numFmt w:val="lowerLetter"/>
      <w:lvlText w:val="%5."/>
      <w:lvlJc w:val="left"/>
      <w:pPr>
        <w:ind w:left="3600" w:hanging="360"/>
      </w:pPr>
    </w:lvl>
    <w:lvl w:ilvl="5" w:tplc="111CD77A">
      <w:start w:val="1"/>
      <w:numFmt w:val="lowerRoman"/>
      <w:lvlText w:val="%6."/>
      <w:lvlJc w:val="right"/>
      <w:pPr>
        <w:ind w:left="4320" w:hanging="180"/>
      </w:pPr>
    </w:lvl>
    <w:lvl w:ilvl="6" w:tplc="1C36C376">
      <w:start w:val="1"/>
      <w:numFmt w:val="decimal"/>
      <w:lvlText w:val="%7."/>
      <w:lvlJc w:val="left"/>
      <w:pPr>
        <w:ind w:left="5040" w:hanging="360"/>
      </w:pPr>
    </w:lvl>
    <w:lvl w:ilvl="7" w:tplc="34282AFE">
      <w:start w:val="1"/>
      <w:numFmt w:val="lowerLetter"/>
      <w:lvlText w:val="%8."/>
      <w:lvlJc w:val="left"/>
      <w:pPr>
        <w:ind w:left="5760" w:hanging="360"/>
      </w:pPr>
    </w:lvl>
    <w:lvl w:ilvl="8" w:tplc="DDBE5FF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8D936"/>
    <w:multiLevelType w:val="hybridMultilevel"/>
    <w:tmpl w:val="56C63E76"/>
    <w:lvl w:ilvl="0" w:tplc="C5DABA88">
      <w:start w:val="1"/>
      <w:numFmt w:val="decimal"/>
      <w:lvlText w:val="%1."/>
      <w:lvlJc w:val="left"/>
      <w:pPr>
        <w:ind w:left="720" w:hanging="360"/>
      </w:pPr>
    </w:lvl>
    <w:lvl w:ilvl="1" w:tplc="61D804CE">
      <w:start w:val="1"/>
      <w:numFmt w:val="lowerLetter"/>
      <w:lvlText w:val="%2."/>
      <w:lvlJc w:val="left"/>
      <w:pPr>
        <w:ind w:left="1440" w:hanging="360"/>
      </w:pPr>
    </w:lvl>
    <w:lvl w:ilvl="2" w:tplc="A0926762">
      <w:start w:val="1"/>
      <w:numFmt w:val="lowerRoman"/>
      <w:lvlText w:val="%3."/>
      <w:lvlJc w:val="right"/>
      <w:pPr>
        <w:ind w:left="2160" w:hanging="180"/>
      </w:pPr>
    </w:lvl>
    <w:lvl w:ilvl="3" w:tplc="A84AA852">
      <w:start w:val="1"/>
      <w:numFmt w:val="decimal"/>
      <w:lvlText w:val="%4."/>
      <w:lvlJc w:val="left"/>
      <w:pPr>
        <w:ind w:left="2880" w:hanging="360"/>
      </w:pPr>
    </w:lvl>
    <w:lvl w:ilvl="4" w:tplc="BFDCFD52">
      <w:start w:val="1"/>
      <w:numFmt w:val="lowerLetter"/>
      <w:lvlText w:val="%5."/>
      <w:lvlJc w:val="left"/>
      <w:pPr>
        <w:ind w:left="3600" w:hanging="360"/>
      </w:pPr>
    </w:lvl>
    <w:lvl w:ilvl="5" w:tplc="B73AB6D4">
      <w:start w:val="1"/>
      <w:numFmt w:val="lowerRoman"/>
      <w:lvlText w:val="%6."/>
      <w:lvlJc w:val="right"/>
      <w:pPr>
        <w:ind w:left="4320" w:hanging="180"/>
      </w:pPr>
    </w:lvl>
    <w:lvl w:ilvl="6" w:tplc="54E08F3C">
      <w:start w:val="1"/>
      <w:numFmt w:val="decimal"/>
      <w:lvlText w:val="%7."/>
      <w:lvlJc w:val="left"/>
      <w:pPr>
        <w:ind w:left="5040" w:hanging="360"/>
      </w:pPr>
    </w:lvl>
    <w:lvl w:ilvl="7" w:tplc="796496A4">
      <w:start w:val="1"/>
      <w:numFmt w:val="lowerLetter"/>
      <w:lvlText w:val="%8."/>
      <w:lvlJc w:val="left"/>
      <w:pPr>
        <w:ind w:left="5760" w:hanging="360"/>
      </w:pPr>
    </w:lvl>
    <w:lvl w:ilvl="8" w:tplc="A3DA64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991B6"/>
    <w:multiLevelType w:val="hybridMultilevel"/>
    <w:tmpl w:val="99E22354"/>
    <w:lvl w:ilvl="0" w:tplc="D4962A2A">
      <w:start w:val="1"/>
      <w:numFmt w:val="lowerLetter"/>
      <w:lvlText w:val="%1."/>
      <w:lvlJc w:val="left"/>
      <w:pPr>
        <w:ind w:left="360" w:hanging="360"/>
      </w:pPr>
    </w:lvl>
    <w:lvl w:ilvl="1" w:tplc="06AEB820">
      <w:start w:val="1"/>
      <w:numFmt w:val="lowerLetter"/>
      <w:lvlText w:val="%2."/>
      <w:lvlJc w:val="left"/>
      <w:pPr>
        <w:ind w:left="1080" w:hanging="360"/>
      </w:pPr>
    </w:lvl>
    <w:lvl w:ilvl="2" w:tplc="30466192">
      <w:start w:val="1"/>
      <w:numFmt w:val="lowerRoman"/>
      <w:lvlText w:val="%3."/>
      <w:lvlJc w:val="right"/>
      <w:pPr>
        <w:ind w:left="1800" w:hanging="180"/>
      </w:pPr>
    </w:lvl>
    <w:lvl w:ilvl="3" w:tplc="B544784A">
      <w:start w:val="1"/>
      <w:numFmt w:val="decimal"/>
      <w:lvlText w:val="%4."/>
      <w:lvlJc w:val="left"/>
      <w:pPr>
        <w:ind w:left="2520" w:hanging="360"/>
      </w:pPr>
    </w:lvl>
    <w:lvl w:ilvl="4" w:tplc="134829D0">
      <w:start w:val="1"/>
      <w:numFmt w:val="lowerLetter"/>
      <w:lvlText w:val="%5."/>
      <w:lvlJc w:val="left"/>
      <w:pPr>
        <w:ind w:left="3240" w:hanging="360"/>
      </w:pPr>
    </w:lvl>
    <w:lvl w:ilvl="5" w:tplc="92CAF098">
      <w:start w:val="1"/>
      <w:numFmt w:val="lowerRoman"/>
      <w:lvlText w:val="%6."/>
      <w:lvlJc w:val="right"/>
      <w:pPr>
        <w:ind w:left="3960" w:hanging="180"/>
      </w:pPr>
    </w:lvl>
    <w:lvl w:ilvl="6" w:tplc="788024F0">
      <w:start w:val="1"/>
      <w:numFmt w:val="decimal"/>
      <w:lvlText w:val="%7."/>
      <w:lvlJc w:val="left"/>
      <w:pPr>
        <w:ind w:left="4680" w:hanging="360"/>
      </w:pPr>
    </w:lvl>
    <w:lvl w:ilvl="7" w:tplc="93FEF55E">
      <w:start w:val="1"/>
      <w:numFmt w:val="lowerLetter"/>
      <w:lvlText w:val="%8."/>
      <w:lvlJc w:val="left"/>
      <w:pPr>
        <w:ind w:left="5400" w:hanging="360"/>
      </w:pPr>
    </w:lvl>
    <w:lvl w:ilvl="8" w:tplc="D21CF1B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5BD185"/>
    <w:multiLevelType w:val="hybridMultilevel"/>
    <w:tmpl w:val="A434041E"/>
    <w:lvl w:ilvl="0" w:tplc="2B7E038A">
      <w:start w:val="1"/>
      <w:numFmt w:val="upperLetter"/>
      <w:lvlText w:val="%1)"/>
      <w:lvlJc w:val="left"/>
      <w:pPr>
        <w:ind w:left="720" w:hanging="360"/>
      </w:pPr>
    </w:lvl>
    <w:lvl w:ilvl="1" w:tplc="41DE4B48">
      <w:start w:val="1"/>
      <w:numFmt w:val="lowerLetter"/>
      <w:lvlText w:val="%2."/>
      <w:lvlJc w:val="left"/>
      <w:pPr>
        <w:ind w:left="1440" w:hanging="360"/>
      </w:pPr>
    </w:lvl>
    <w:lvl w:ilvl="2" w:tplc="774073FA">
      <w:start w:val="1"/>
      <w:numFmt w:val="lowerRoman"/>
      <w:lvlText w:val="%3."/>
      <w:lvlJc w:val="right"/>
      <w:pPr>
        <w:ind w:left="2160" w:hanging="180"/>
      </w:pPr>
    </w:lvl>
    <w:lvl w:ilvl="3" w:tplc="DC1E10CE">
      <w:start w:val="1"/>
      <w:numFmt w:val="decimal"/>
      <w:lvlText w:val="%4."/>
      <w:lvlJc w:val="left"/>
      <w:pPr>
        <w:ind w:left="2880" w:hanging="360"/>
      </w:pPr>
    </w:lvl>
    <w:lvl w:ilvl="4" w:tplc="14BE451C">
      <w:start w:val="1"/>
      <w:numFmt w:val="lowerLetter"/>
      <w:lvlText w:val="%5."/>
      <w:lvlJc w:val="left"/>
      <w:pPr>
        <w:ind w:left="3600" w:hanging="360"/>
      </w:pPr>
    </w:lvl>
    <w:lvl w:ilvl="5" w:tplc="D1BCBB06">
      <w:start w:val="1"/>
      <w:numFmt w:val="lowerRoman"/>
      <w:lvlText w:val="%6."/>
      <w:lvlJc w:val="right"/>
      <w:pPr>
        <w:ind w:left="4320" w:hanging="180"/>
      </w:pPr>
    </w:lvl>
    <w:lvl w:ilvl="6" w:tplc="6AEC77A2">
      <w:start w:val="1"/>
      <w:numFmt w:val="decimal"/>
      <w:lvlText w:val="%7."/>
      <w:lvlJc w:val="left"/>
      <w:pPr>
        <w:ind w:left="5040" w:hanging="360"/>
      </w:pPr>
    </w:lvl>
    <w:lvl w:ilvl="7" w:tplc="06D45F22">
      <w:start w:val="1"/>
      <w:numFmt w:val="lowerLetter"/>
      <w:lvlText w:val="%8."/>
      <w:lvlJc w:val="left"/>
      <w:pPr>
        <w:ind w:left="5760" w:hanging="360"/>
      </w:pPr>
    </w:lvl>
    <w:lvl w:ilvl="8" w:tplc="0AEA08D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20A32"/>
    <w:multiLevelType w:val="hybridMultilevel"/>
    <w:tmpl w:val="0C125A52"/>
    <w:lvl w:ilvl="0" w:tplc="5048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AE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F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02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87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06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A6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2D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42A92"/>
    <w:multiLevelType w:val="hybridMultilevel"/>
    <w:tmpl w:val="C61A6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31E4"/>
    <w:multiLevelType w:val="hybridMultilevel"/>
    <w:tmpl w:val="0BD41512"/>
    <w:lvl w:ilvl="0" w:tplc="BCCC7FDA">
      <w:start w:val="1"/>
      <w:numFmt w:val="decimal"/>
      <w:lvlText w:val="%1."/>
      <w:lvlJc w:val="left"/>
      <w:pPr>
        <w:ind w:left="720" w:hanging="360"/>
      </w:pPr>
    </w:lvl>
    <w:lvl w:ilvl="1" w:tplc="5A865F54">
      <w:start w:val="1"/>
      <w:numFmt w:val="lowerLetter"/>
      <w:lvlText w:val="%2."/>
      <w:lvlJc w:val="left"/>
      <w:pPr>
        <w:ind w:left="1440" w:hanging="360"/>
      </w:pPr>
    </w:lvl>
    <w:lvl w:ilvl="2" w:tplc="A2E6E098">
      <w:start w:val="1"/>
      <w:numFmt w:val="lowerRoman"/>
      <w:lvlText w:val="%3."/>
      <w:lvlJc w:val="right"/>
      <w:pPr>
        <w:ind w:left="2160" w:hanging="180"/>
      </w:pPr>
    </w:lvl>
    <w:lvl w:ilvl="3" w:tplc="E3B8C4F2">
      <w:start w:val="1"/>
      <w:numFmt w:val="decimal"/>
      <w:lvlText w:val="%4."/>
      <w:lvlJc w:val="left"/>
      <w:pPr>
        <w:ind w:left="2880" w:hanging="360"/>
      </w:pPr>
    </w:lvl>
    <w:lvl w:ilvl="4" w:tplc="1392234C">
      <w:start w:val="1"/>
      <w:numFmt w:val="lowerLetter"/>
      <w:lvlText w:val="%5."/>
      <w:lvlJc w:val="left"/>
      <w:pPr>
        <w:ind w:left="3600" w:hanging="360"/>
      </w:pPr>
    </w:lvl>
    <w:lvl w:ilvl="5" w:tplc="7BF63042">
      <w:start w:val="1"/>
      <w:numFmt w:val="lowerRoman"/>
      <w:lvlText w:val="%6."/>
      <w:lvlJc w:val="right"/>
      <w:pPr>
        <w:ind w:left="4320" w:hanging="180"/>
      </w:pPr>
    </w:lvl>
    <w:lvl w:ilvl="6" w:tplc="C624E71C">
      <w:start w:val="1"/>
      <w:numFmt w:val="decimal"/>
      <w:lvlText w:val="%7."/>
      <w:lvlJc w:val="left"/>
      <w:pPr>
        <w:ind w:left="5040" w:hanging="360"/>
      </w:pPr>
    </w:lvl>
    <w:lvl w:ilvl="7" w:tplc="CA025228">
      <w:start w:val="1"/>
      <w:numFmt w:val="lowerLetter"/>
      <w:lvlText w:val="%8."/>
      <w:lvlJc w:val="left"/>
      <w:pPr>
        <w:ind w:left="5760" w:hanging="360"/>
      </w:pPr>
    </w:lvl>
    <w:lvl w:ilvl="8" w:tplc="366645C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44E47"/>
    <w:multiLevelType w:val="hybridMultilevel"/>
    <w:tmpl w:val="0ECAA56C"/>
    <w:lvl w:ilvl="0" w:tplc="C06CAA88">
      <w:start w:val="1"/>
      <w:numFmt w:val="upperLetter"/>
      <w:lvlText w:val="%1)"/>
      <w:lvlJc w:val="left"/>
      <w:pPr>
        <w:ind w:left="720" w:hanging="360"/>
      </w:pPr>
    </w:lvl>
    <w:lvl w:ilvl="1" w:tplc="B5A627A4">
      <w:start w:val="1"/>
      <w:numFmt w:val="lowerLetter"/>
      <w:lvlText w:val="%2."/>
      <w:lvlJc w:val="left"/>
      <w:pPr>
        <w:ind w:left="1440" w:hanging="360"/>
      </w:pPr>
    </w:lvl>
    <w:lvl w:ilvl="2" w:tplc="44C80FF2">
      <w:start w:val="1"/>
      <w:numFmt w:val="lowerRoman"/>
      <w:lvlText w:val="%3."/>
      <w:lvlJc w:val="right"/>
      <w:pPr>
        <w:ind w:left="2160" w:hanging="180"/>
      </w:pPr>
    </w:lvl>
    <w:lvl w:ilvl="3" w:tplc="0734A820">
      <w:start w:val="1"/>
      <w:numFmt w:val="decimal"/>
      <w:lvlText w:val="%4."/>
      <w:lvlJc w:val="left"/>
      <w:pPr>
        <w:ind w:left="2880" w:hanging="360"/>
      </w:pPr>
    </w:lvl>
    <w:lvl w:ilvl="4" w:tplc="821016DE">
      <w:start w:val="1"/>
      <w:numFmt w:val="lowerLetter"/>
      <w:lvlText w:val="%5."/>
      <w:lvlJc w:val="left"/>
      <w:pPr>
        <w:ind w:left="3600" w:hanging="360"/>
      </w:pPr>
    </w:lvl>
    <w:lvl w:ilvl="5" w:tplc="A0B48C04">
      <w:start w:val="1"/>
      <w:numFmt w:val="lowerRoman"/>
      <w:lvlText w:val="%6."/>
      <w:lvlJc w:val="right"/>
      <w:pPr>
        <w:ind w:left="4320" w:hanging="180"/>
      </w:pPr>
    </w:lvl>
    <w:lvl w:ilvl="6" w:tplc="02BAD894">
      <w:start w:val="1"/>
      <w:numFmt w:val="decimal"/>
      <w:lvlText w:val="%7."/>
      <w:lvlJc w:val="left"/>
      <w:pPr>
        <w:ind w:left="5040" w:hanging="360"/>
      </w:pPr>
    </w:lvl>
    <w:lvl w:ilvl="7" w:tplc="32B0E850">
      <w:start w:val="1"/>
      <w:numFmt w:val="lowerLetter"/>
      <w:lvlText w:val="%8."/>
      <w:lvlJc w:val="left"/>
      <w:pPr>
        <w:ind w:left="5760" w:hanging="360"/>
      </w:pPr>
    </w:lvl>
    <w:lvl w:ilvl="8" w:tplc="0C3A83E4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19497">
    <w:abstractNumId w:val="5"/>
  </w:num>
  <w:num w:numId="2" w16cid:durableId="795102556">
    <w:abstractNumId w:val="7"/>
  </w:num>
  <w:num w:numId="3" w16cid:durableId="1649432290">
    <w:abstractNumId w:val="8"/>
  </w:num>
  <w:num w:numId="4" w16cid:durableId="1110973566">
    <w:abstractNumId w:val="2"/>
  </w:num>
  <w:num w:numId="5" w16cid:durableId="983582449">
    <w:abstractNumId w:val="17"/>
  </w:num>
  <w:num w:numId="6" w16cid:durableId="940376097">
    <w:abstractNumId w:val="6"/>
  </w:num>
  <w:num w:numId="7" w16cid:durableId="1144010046">
    <w:abstractNumId w:val="15"/>
  </w:num>
  <w:num w:numId="8" w16cid:durableId="1082095615">
    <w:abstractNumId w:val="4"/>
  </w:num>
  <w:num w:numId="9" w16cid:durableId="1300190585">
    <w:abstractNumId w:val="20"/>
  </w:num>
  <w:num w:numId="10" w16cid:durableId="913205492">
    <w:abstractNumId w:val="3"/>
  </w:num>
  <w:num w:numId="11" w16cid:durableId="1627271442">
    <w:abstractNumId w:val="16"/>
  </w:num>
  <w:num w:numId="12" w16cid:durableId="267932387">
    <w:abstractNumId w:val="10"/>
  </w:num>
  <w:num w:numId="13" w16cid:durableId="304433580">
    <w:abstractNumId w:val="14"/>
  </w:num>
  <w:num w:numId="14" w16cid:durableId="1757825349">
    <w:abstractNumId w:val="19"/>
  </w:num>
  <w:num w:numId="15" w16cid:durableId="590159807">
    <w:abstractNumId w:val="1"/>
  </w:num>
  <w:num w:numId="16" w16cid:durableId="1077174040">
    <w:abstractNumId w:val="13"/>
  </w:num>
  <w:num w:numId="17" w16cid:durableId="1782147912">
    <w:abstractNumId w:val="11"/>
  </w:num>
  <w:num w:numId="18" w16cid:durableId="491412670">
    <w:abstractNumId w:val="12"/>
  </w:num>
  <w:num w:numId="19" w16cid:durableId="1011227201">
    <w:abstractNumId w:val="18"/>
  </w:num>
  <w:num w:numId="20" w16cid:durableId="1731535648">
    <w:abstractNumId w:val="0"/>
    <w:lvlOverride w:ilvl="0">
      <w:startOverride w:val="1"/>
    </w:lvlOverride>
  </w:num>
  <w:num w:numId="21" w16cid:durableId="2495127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137F06"/>
    <w:rsid w:val="00006EE9"/>
    <w:rsid w:val="00007FF0"/>
    <w:rsid w:val="00014B87"/>
    <w:rsid w:val="000256B3"/>
    <w:rsid w:val="000304BB"/>
    <w:rsid w:val="00030C4A"/>
    <w:rsid w:val="00036FF8"/>
    <w:rsid w:val="0004169F"/>
    <w:rsid w:val="00042CB1"/>
    <w:rsid w:val="00050550"/>
    <w:rsid w:val="00081913"/>
    <w:rsid w:val="000C3FB3"/>
    <w:rsid w:val="000C4366"/>
    <w:rsid w:val="000D3864"/>
    <w:rsid w:val="000D647B"/>
    <w:rsid w:val="000E0544"/>
    <w:rsid w:val="000F583B"/>
    <w:rsid w:val="000F79E0"/>
    <w:rsid w:val="00104935"/>
    <w:rsid w:val="0010494F"/>
    <w:rsid w:val="001106EC"/>
    <w:rsid w:val="00133DC5"/>
    <w:rsid w:val="00141FF2"/>
    <w:rsid w:val="00145808"/>
    <w:rsid w:val="0016520E"/>
    <w:rsid w:val="00171B7C"/>
    <w:rsid w:val="00175742"/>
    <w:rsid w:val="00176D8D"/>
    <w:rsid w:val="001844EE"/>
    <w:rsid w:val="00185380"/>
    <w:rsid w:val="001853B6"/>
    <w:rsid w:val="00190635"/>
    <w:rsid w:val="001A22A3"/>
    <w:rsid w:val="001A5701"/>
    <w:rsid w:val="001A6EC1"/>
    <w:rsid w:val="001B07D9"/>
    <w:rsid w:val="001B57FF"/>
    <w:rsid w:val="001B7032"/>
    <w:rsid w:val="001C3271"/>
    <w:rsid w:val="001D76BC"/>
    <w:rsid w:val="001F3480"/>
    <w:rsid w:val="00201DB9"/>
    <w:rsid w:val="00202F71"/>
    <w:rsid w:val="0020799F"/>
    <w:rsid w:val="00212656"/>
    <w:rsid w:val="0021580C"/>
    <w:rsid w:val="00234DC1"/>
    <w:rsid w:val="002371C2"/>
    <w:rsid w:val="00244644"/>
    <w:rsid w:val="00244A4D"/>
    <w:rsid w:val="002504C5"/>
    <w:rsid w:val="00250E9D"/>
    <w:rsid w:val="0025493E"/>
    <w:rsid w:val="0026393C"/>
    <w:rsid w:val="00264749"/>
    <w:rsid w:val="00266798"/>
    <w:rsid w:val="002822D7"/>
    <w:rsid w:val="002868BD"/>
    <w:rsid w:val="00290620"/>
    <w:rsid w:val="00296A48"/>
    <w:rsid w:val="002A3244"/>
    <w:rsid w:val="002A7D6C"/>
    <w:rsid w:val="002B459D"/>
    <w:rsid w:val="002B7081"/>
    <w:rsid w:val="002C517B"/>
    <w:rsid w:val="002C5AA1"/>
    <w:rsid w:val="002D0759"/>
    <w:rsid w:val="002D697B"/>
    <w:rsid w:val="002E1296"/>
    <w:rsid w:val="002E7AF8"/>
    <w:rsid w:val="002F39F8"/>
    <w:rsid w:val="002F46E9"/>
    <w:rsid w:val="002F6ECB"/>
    <w:rsid w:val="0030529F"/>
    <w:rsid w:val="003145A3"/>
    <w:rsid w:val="00323D18"/>
    <w:rsid w:val="00332C93"/>
    <w:rsid w:val="003352AB"/>
    <w:rsid w:val="00342D99"/>
    <w:rsid w:val="00381657"/>
    <w:rsid w:val="003846FB"/>
    <w:rsid w:val="0038483B"/>
    <w:rsid w:val="003856FA"/>
    <w:rsid w:val="0039326A"/>
    <w:rsid w:val="00395E94"/>
    <w:rsid w:val="003C4959"/>
    <w:rsid w:val="003C5DBC"/>
    <w:rsid w:val="003E4C30"/>
    <w:rsid w:val="003E5A6A"/>
    <w:rsid w:val="003E7FD5"/>
    <w:rsid w:val="003F01AA"/>
    <w:rsid w:val="003F1023"/>
    <w:rsid w:val="003F57EB"/>
    <w:rsid w:val="00403124"/>
    <w:rsid w:val="00404E0D"/>
    <w:rsid w:val="00410342"/>
    <w:rsid w:val="00412899"/>
    <w:rsid w:val="00416CCC"/>
    <w:rsid w:val="00417292"/>
    <w:rsid w:val="0044381B"/>
    <w:rsid w:val="00444B40"/>
    <w:rsid w:val="00466922"/>
    <w:rsid w:val="004726FC"/>
    <w:rsid w:val="00477849"/>
    <w:rsid w:val="004824AF"/>
    <w:rsid w:val="00482B15"/>
    <w:rsid w:val="00491397"/>
    <w:rsid w:val="004A09EA"/>
    <w:rsid w:val="004C22F7"/>
    <w:rsid w:val="004C7C56"/>
    <w:rsid w:val="004D39F6"/>
    <w:rsid w:val="004D63B0"/>
    <w:rsid w:val="004E75C0"/>
    <w:rsid w:val="004E77B0"/>
    <w:rsid w:val="004F381F"/>
    <w:rsid w:val="004F65B5"/>
    <w:rsid w:val="00502291"/>
    <w:rsid w:val="00506642"/>
    <w:rsid w:val="00510E97"/>
    <w:rsid w:val="00530A19"/>
    <w:rsid w:val="0054281E"/>
    <w:rsid w:val="00542CC3"/>
    <w:rsid w:val="00547088"/>
    <w:rsid w:val="00550A95"/>
    <w:rsid w:val="005532EA"/>
    <w:rsid w:val="00560C71"/>
    <w:rsid w:val="005754A1"/>
    <w:rsid w:val="005809CA"/>
    <w:rsid w:val="00581BD9"/>
    <w:rsid w:val="005868C1"/>
    <w:rsid w:val="0059029A"/>
    <w:rsid w:val="00591BE8"/>
    <w:rsid w:val="0059209E"/>
    <w:rsid w:val="005966AB"/>
    <w:rsid w:val="005A02D4"/>
    <w:rsid w:val="005B23AB"/>
    <w:rsid w:val="005D11DB"/>
    <w:rsid w:val="005D6CA1"/>
    <w:rsid w:val="005E2499"/>
    <w:rsid w:val="005E3603"/>
    <w:rsid w:val="005E3776"/>
    <w:rsid w:val="005E530E"/>
    <w:rsid w:val="00614C7F"/>
    <w:rsid w:val="00615BEE"/>
    <w:rsid w:val="0064075D"/>
    <w:rsid w:val="00646F82"/>
    <w:rsid w:val="0065577A"/>
    <w:rsid w:val="00663AB2"/>
    <w:rsid w:val="0066566C"/>
    <w:rsid w:val="006722D2"/>
    <w:rsid w:val="00673699"/>
    <w:rsid w:val="006819CB"/>
    <w:rsid w:val="00683387"/>
    <w:rsid w:val="006A03DB"/>
    <w:rsid w:val="006A5B1E"/>
    <w:rsid w:val="006B479C"/>
    <w:rsid w:val="006B508D"/>
    <w:rsid w:val="006B58B2"/>
    <w:rsid w:val="006C2ACC"/>
    <w:rsid w:val="006D40B4"/>
    <w:rsid w:val="006E2EA7"/>
    <w:rsid w:val="006E5C38"/>
    <w:rsid w:val="006E6ADB"/>
    <w:rsid w:val="006F51AC"/>
    <w:rsid w:val="00703D71"/>
    <w:rsid w:val="007123B0"/>
    <w:rsid w:val="00712AC9"/>
    <w:rsid w:val="00713319"/>
    <w:rsid w:val="0073269C"/>
    <w:rsid w:val="00735119"/>
    <w:rsid w:val="007418A9"/>
    <w:rsid w:val="007427D2"/>
    <w:rsid w:val="00742A78"/>
    <w:rsid w:val="007512D6"/>
    <w:rsid w:val="00754B9F"/>
    <w:rsid w:val="00756D5A"/>
    <w:rsid w:val="00784A3A"/>
    <w:rsid w:val="007A3E2E"/>
    <w:rsid w:val="007A793C"/>
    <w:rsid w:val="007B55C3"/>
    <w:rsid w:val="007D7FCA"/>
    <w:rsid w:val="007F2451"/>
    <w:rsid w:val="00814F6A"/>
    <w:rsid w:val="00817738"/>
    <w:rsid w:val="00822592"/>
    <w:rsid w:val="0082312A"/>
    <w:rsid w:val="00826411"/>
    <w:rsid w:val="00830397"/>
    <w:rsid w:val="00835974"/>
    <w:rsid w:val="00853E38"/>
    <w:rsid w:val="008714EA"/>
    <w:rsid w:val="008833FB"/>
    <w:rsid w:val="00895AF3"/>
    <w:rsid w:val="008A0CEC"/>
    <w:rsid w:val="008A2F46"/>
    <w:rsid w:val="008A74E4"/>
    <w:rsid w:val="008B284E"/>
    <w:rsid w:val="008B4B8C"/>
    <w:rsid w:val="008D56CA"/>
    <w:rsid w:val="008E6EE4"/>
    <w:rsid w:val="008F5592"/>
    <w:rsid w:val="008F5A7C"/>
    <w:rsid w:val="00900B55"/>
    <w:rsid w:val="0091401F"/>
    <w:rsid w:val="00922FC7"/>
    <w:rsid w:val="00933E13"/>
    <w:rsid w:val="0094214B"/>
    <w:rsid w:val="00960780"/>
    <w:rsid w:val="0097120B"/>
    <w:rsid w:val="009844B7"/>
    <w:rsid w:val="009872EF"/>
    <w:rsid w:val="00991295"/>
    <w:rsid w:val="00996B13"/>
    <w:rsid w:val="009A10EA"/>
    <w:rsid w:val="009A35E5"/>
    <w:rsid w:val="009A4858"/>
    <w:rsid w:val="009A6B6A"/>
    <w:rsid w:val="009C32EB"/>
    <w:rsid w:val="009D3E50"/>
    <w:rsid w:val="009E2766"/>
    <w:rsid w:val="009F0E06"/>
    <w:rsid w:val="009F1CE8"/>
    <w:rsid w:val="009F4EAA"/>
    <w:rsid w:val="00A043C4"/>
    <w:rsid w:val="00A06DDA"/>
    <w:rsid w:val="00A14710"/>
    <w:rsid w:val="00A159F5"/>
    <w:rsid w:val="00A15BBB"/>
    <w:rsid w:val="00A31C9C"/>
    <w:rsid w:val="00A33447"/>
    <w:rsid w:val="00A548F4"/>
    <w:rsid w:val="00A55E6C"/>
    <w:rsid w:val="00A60379"/>
    <w:rsid w:val="00A64DEC"/>
    <w:rsid w:val="00A7224F"/>
    <w:rsid w:val="00A76AFB"/>
    <w:rsid w:val="00A82EFC"/>
    <w:rsid w:val="00A85A82"/>
    <w:rsid w:val="00A8782E"/>
    <w:rsid w:val="00A92C9E"/>
    <w:rsid w:val="00AA1DA3"/>
    <w:rsid w:val="00AB11C2"/>
    <w:rsid w:val="00AB3C0D"/>
    <w:rsid w:val="00AB46D4"/>
    <w:rsid w:val="00AC04E3"/>
    <w:rsid w:val="00AC55FE"/>
    <w:rsid w:val="00AD23DA"/>
    <w:rsid w:val="00AD37B3"/>
    <w:rsid w:val="00AF1401"/>
    <w:rsid w:val="00B205F3"/>
    <w:rsid w:val="00B26369"/>
    <w:rsid w:val="00B3146B"/>
    <w:rsid w:val="00B3B7A7"/>
    <w:rsid w:val="00B44E17"/>
    <w:rsid w:val="00B65AAE"/>
    <w:rsid w:val="00B70592"/>
    <w:rsid w:val="00B71480"/>
    <w:rsid w:val="00B864B0"/>
    <w:rsid w:val="00B9411C"/>
    <w:rsid w:val="00BB33D4"/>
    <w:rsid w:val="00BB4256"/>
    <w:rsid w:val="00BB53F0"/>
    <w:rsid w:val="00BD0D52"/>
    <w:rsid w:val="00BD3E20"/>
    <w:rsid w:val="00BE285F"/>
    <w:rsid w:val="00BF0F2C"/>
    <w:rsid w:val="00BF7FCD"/>
    <w:rsid w:val="00C01DD7"/>
    <w:rsid w:val="00C176E2"/>
    <w:rsid w:val="00C213DB"/>
    <w:rsid w:val="00C2255A"/>
    <w:rsid w:val="00C30DE6"/>
    <w:rsid w:val="00C3425F"/>
    <w:rsid w:val="00C34F65"/>
    <w:rsid w:val="00C478B9"/>
    <w:rsid w:val="00C52ADA"/>
    <w:rsid w:val="00C65005"/>
    <w:rsid w:val="00C82F0E"/>
    <w:rsid w:val="00C913F6"/>
    <w:rsid w:val="00C91E61"/>
    <w:rsid w:val="00C9430B"/>
    <w:rsid w:val="00C976DC"/>
    <w:rsid w:val="00CA4BEB"/>
    <w:rsid w:val="00CC331C"/>
    <w:rsid w:val="00CC53B4"/>
    <w:rsid w:val="00CD41C1"/>
    <w:rsid w:val="00CE3243"/>
    <w:rsid w:val="00CE58E5"/>
    <w:rsid w:val="00CE5BB2"/>
    <w:rsid w:val="00CE6D56"/>
    <w:rsid w:val="00D02B2F"/>
    <w:rsid w:val="00D146F1"/>
    <w:rsid w:val="00D15D11"/>
    <w:rsid w:val="00D26DF3"/>
    <w:rsid w:val="00D31CFD"/>
    <w:rsid w:val="00D350CB"/>
    <w:rsid w:val="00D664DB"/>
    <w:rsid w:val="00D72829"/>
    <w:rsid w:val="00D73E3A"/>
    <w:rsid w:val="00D751A7"/>
    <w:rsid w:val="00D7578D"/>
    <w:rsid w:val="00D81EEB"/>
    <w:rsid w:val="00D85DD1"/>
    <w:rsid w:val="00D86887"/>
    <w:rsid w:val="00D933C2"/>
    <w:rsid w:val="00D946E5"/>
    <w:rsid w:val="00DA25F2"/>
    <w:rsid w:val="00DA6911"/>
    <w:rsid w:val="00DB0905"/>
    <w:rsid w:val="00DC6FC6"/>
    <w:rsid w:val="00DC72AF"/>
    <w:rsid w:val="00DD2366"/>
    <w:rsid w:val="00DD459E"/>
    <w:rsid w:val="00DE7DC5"/>
    <w:rsid w:val="00DF5BDD"/>
    <w:rsid w:val="00E0E58A"/>
    <w:rsid w:val="00E13952"/>
    <w:rsid w:val="00E1487D"/>
    <w:rsid w:val="00E17C0A"/>
    <w:rsid w:val="00E22284"/>
    <w:rsid w:val="00E377E3"/>
    <w:rsid w:val="00E46FF9"/>
    <w:rsid w:val="00E53D8E"/>
    <w:rsid w:val="00E57E45"/>
    <w:rsid w:val="00E7122A"/>
    <w:rsid w:val="00E71BDD"/>
    <w:rsid w:val="00E76D0A"/>
    <w:rsid w:val="00E811CE"/>
    <w:rsid w:val="00E81E27"/>
    <w:rsid w:val="00E95CC2"/>
    <w:rsid w:val="00EA5D1D"/>
    <w:rsid w:val="00EB09BA"/>
    <w:rsid w:val="00EB2556"/>
    <w:rsid w:val="00EC1F9E"/>
    <w:rsid w:val="00EC3BC1"/>
    <w:rsid w:val="00ED4434"/>
    <w:rsid w:val="00EE3E64"/>
    <w:rsid w:val="00EE7236"/>
    <w:rsid w:val="00F06487"/>
    <w:rsid w:val="00F17EBC"/>
    <w:rsid w:val="00F24683"/>
    <w:rsid w:val="00F34BC3"/>
    <w:rsid w:val="00F52BC5"/>
    <w:rsid w:val="00F6015D"/>
    <w:rsid w:val="00F6602B"/>
    <w:rsid w:val="00F66743"/>
    <w:rsid w:val="00F734C1"/>
    <w:rsid w:val="00F81633"/>
    <w:rsid w:val="00F83D7F"/>
    <w:rsid w:val="00F8464F"/>
    <w:rsid w:val="00F86CCA"/>
    <w:rsid w:val="00F96C21"/>
    <w:rsid w:val="00FA7EF3"/>
    <w:rsid w:val="00FB2E13"/>
    <w:rsid w:val="00FB565E"/>
    <w:rsid w:val="00FC5998"/>
    <w:rsid w:val="00FD2E56"/>
    <w:rsid w:val="00FE1155"/>
    <w:rsid w:val="01B24C26"/>
    <w:rsid w:val="02C939E0"/>
    <w:rsid w:val="0327155C"/>
    <w:rsid w:val="0342CB54"/>
    <w:rsid w:val="04650A41"/>
    <w:rsid w:val="050FEEDF"/>
    <w:rsid w:val="078B535F"/>
    <w:rsid w:val="08B2AC8F"/>
    <w:rsid w:val="09442142"/>
    <w:rsid w:val="09DCE44D"/>
    <w:rsid w:val="0B172CAE"/>
    <w:rsid w:val="0D1D9179"/>
    <w:rsid w:val="0ED66EB1"/>
    <w:rsid w:val="0F27C2EA"/>
    <w:rsid w:val="0F43036E"/>
    <w:rsid w:val="0FA7EC40"/>
    <w:rsid w:val="114C8F4E"/>
    <w:rsid w:val="13154A14"/>
    <w:rsid w:val="1392FBAA"/>
    <w:rsid w:val="13D84A90"/>
    <w:rsid w:val="14137F06"/>
    <w:rsid w:val="143D6F78"/>
    <w:rsid w:val="147820FE"/>
    <w:rsid w:val="15708FB4"/>
    <w:rsid w:val="16B7BB0C"/>
    <w:rsid w:val="16BEEF0D"/>
    <w:rsid w:val="17E726E4"/>
    <w:rsid w:val="1845D4D5"/>
    <w:rsid w:val="18CDB6FF"/>
    <w:rsid w:val="192B24FF"/>
    <w:rsid w:val="19B85168"/>
    <w:rsid w:val="1A2B56FD"/>
    <w:rsid w:val="1A31274A"/>
    <w:rsid w:val="1AF25D15"/>
    <w:rsid w:val="1B5F7B2A"/>
    <w:rsid w:val="1B6BEE89"/>
    <w:rsid w:val="1BD30063"/>
    <w:rsid w:val="1C5A9330"/>
    <w:rsid w:val="1D2C5EEA"/>
    <w:rsid w:val="1D377EDD"/>
    <w:rsid w:val="1F04986D"/>
    <w:rsid w:val="1FD377A0"/>
    <w:rsid w:val="20585655"/>
    <w:rsid w:val="20A068CE"/>
    <w:rsid w:val="21111182"/>
    <w:rsid w:val="214D55BA"/>
    <w:rsid w:val="215DA19E"/>
    <w:rsid w:val="217FD348"/>
    <w:rsid w:val="21CC0734"/>
    <w:rsid w:val="21E774CE"/>
    <w:rsid w:val="223C392F"/>
    <w:rsid w:val="234A4600"/>
    <w:rsid w:val="2368F3B0"/>
    <w:rsid w:val="23D80990"/>
    <w:rsid w:val="23DAB417"/>
    <w:rsid w:val="267FD7B3"/>
    <w:rsid w:val="26DCCAE7"/>
    <w:rsid w:val="27B3EB31"/>
    <w:rsid w:val="27E1E60E"/>
    <w:rsid w:val="2883BA3B"/>
    <w:rsid w:val="2895A4C8"/>
    <w:rsid w:val="28AB7AB3"/>
    <w:rsid w:val="290C017C"/>
    <w:rsid w:val="2957106C"/>
    <w:rsid w:val="2A474B14"/>
    <w:rsid w:val="2B9CCDD5"/>
    <w:rsid w:val="2BEDDF4B"/>
    <w:rsid w:val="2E1B27C5"/>
    <w:rsid w:val="2F1ABC37"/>
    <w:rsid w:val="2FDBA123"/>
    <w:rsid w:val="30874655"/>
    <w:rsid w:val="30FEB20F"/>
    <w:rsid w:val="3162D424"/>
    <w:rsid w:val="32015FBE"/>
    <w:rsid w:val="3477C58C"/>
    <w:rsid w:val="34EC33B3"/>
    <w:rsid w:val="3511998F"/>
    <w:rsid w:val="37654873"/>
    <w:rsid w:val="382EC448"/>
    <w:rsid w:val="38B22661"/>
    <w:rsid w:val="397E6C3F"/>
    <w:rsid w:val="3A9CA531"/>
    <w:rsid w:val="3B20A3D2"/>
    <w:rsid w:val="3C1A6930"/>
    <w:rsid w:val="3C544B6B"/>
    <w:rsid w:val="3CA6B492"/>
    <w:rsid w:val="3CD16A62"/>
    <w:rsid w:val="3CD2D768"/>
    <w:rsid w:val="3FE47E01"/>
    <w:rsid w:val="40CD0FFE"/>
    <w:rsid w:val="40DB73A6"/>
    <w:rsid w:val="4103263C"/>
    <w:rsid w:val="428B322D"/>
    <w:rsid w:val="42D1D369"/>
    <w:rsid w:val="437B8A6E"/>
    <w:rsid w:val="44E6D940"/>
    <w:rsid w:val="45D8DC75"/>
    <w:rsid w:val="45EF6D77"/>
    <w:rsid w:val="46070463"/>
    <w:rsid w:val="478B3DD8"/>
    <w:rsid w:val="4850DECA"/>
    <w:rsid w:val="48816763"/>
    <w:rsid w:val="49BA4A63"/>
    <w:rsid w:val="49BE3315"/>
    <w:rsid w:val="4B24D896"/>
    <w:rsid w:val="4B81947D"/>
    <w:rsid w:val="4B9EDA82"/>
    <w:rsid w:val="4B9F4DD0"/>
    <w:rsid w:val="4BD7C570"/>
    <w:rsid w:val="4C31892F"/>
    <w:rsid w:val="4D411CA3"/>
    <w:rsid w:val="4DD1559F"/>
    <w:rsid w:val="4E692EA7"/>
    <w:rsid w:val="4F1B570B"/>
    <w:rsid w:val="4F6E3E05"/>
    <w:rsid w:val="51B0DB09"/>
    <w:rsid w:val="5365E228"/>
    <w:rsid w:val="53B83CDC"/>
    <w:rsid w:val="53C00F29"/>
    <w:rsid w:val="5458D84E"/>
    <w:rsid w:val="54F40D05"/>
    <w:rsid w:val="551A5CD8"/>
    <w:rsid w:val="55FC9218"/>
    <w:rsid w:val="561CB220"/>
    <w:rsid w:val="56FF8BA9"/>
    <w:rsid w:val="57DD0188"/>
    <w:rsid w:val="59D06E2D"/>
    <w:rsid w:val="5A7CEEA2"/>
    <w:rsid w:val="5A93A198"/>
    <w:rsid w:val="5AAB08C3"/>
    <w:rsid w:val="5C11D06A"/>
    <w:rsid w:val="5C2470F6"/>
    <w:rsid w:val="5CF8A1C9"/>
    <w:rsid w:val="5D95BA01"/>
    <w:rsid w:val="5E7496C6"/>
    <w:rsid w:val="5F0DA782"/>
    <w:rsid w:val="5F536AA3"/>
    <w:rsid w:val="5F768C60"/>
    <w:rsid w:val="5F7C4DCB"/>
    <w:rsid w:val="6023DD7A"/>
    <w:rsid w:val="6083BA51"/>
    <w:rsid w:val="61016C36"/>
    <w:rsid w:val="61B5ACB8"/>
    <w:rsid w:val="620FE7B0"/>
    <w:rsid w:val="62A2C1FF"/>
    <w:rsid w:val="6400E8A5"/>
    <w:rsid w:val="66D5DD80"/>
    <w:rsid w:val="6760CE96"/>
    <w:rsid w:val="6770636E"/>
    <w:rsid w:val="6902B8AA"/>
    <w:rsid w:val="6912213E"/>
    <w:rsid w:val="6AA80430"/>
    <w:rsid w:val="6AB4424B"/>
    <w:rsid w:val="6B3EB095"/>
    <w:rsid w:val="6C5CFCEE"/>
    <w:rsid w:val="6C7A5CBC"/>
    <w:rsid w:val="6DEA3737"/>
    <w:rsid w:val="6E6209E0"/>
    <w:rsid w:val="6EE974B8"/>
    <w:rsid w:val="6F7B7553"/>
    <w:rsid w:val="6FADDA1B"/>
    <w:rsid w:val="700910D8"/>
    <w:rsid w:val="70B452C6"/>
    <w:rsid w:val="70C6E0D6"/>
    <w:rsid w:val="71A4E139"/>
    <w:rsid w:val="75BE476B"/>
    <w:rsid w:val="76AE9716"/>
    <w:rsid w:val="7701540E"/>
    <w:rsid w:val="778F3D42"/>
    <w:rsid w:val="789205FA"/>
    <w:rsid w:val="78A7FD74"/>
    <w:rsid w:val="79225799"/>
    <w:rsid w:val="79A5CED1"/>
    <w:rsid w:val="79B5116A"/>
    <w:rsid w:val="7B0C4F83"/>
    <w:rsid w:val="7B83FABC"/>
    <w:rsid w:val="7BF0F1D7"/>
    <w:rsid w:val="7C8D5958"/>
    <w:rsid w:val="7CA4EE1E"/>
    <w:rsid w:val="7D675DAE"/>
    <w:rsid w:val="7F814040"/>
    <w:rsid w:val="7FC4F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7F06"/>
  <w15:chartTrackingRefBased/>
  <w15:docId w15:val="{C4520BBD-C7AE-454D-8CB8-1FC6A0F5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uiPriority w:val="1"/>
    <w:rsid w:val="1AF25D15"/>
  </w:style>
  <w:style w:type="character" w:customStyle="1" w:styleId="eop">
    <w:name w:val="eop"/>
    <w:basedOn w:val="Domylnaczcionkaakapitu"/>
    <w:uiPriority w:val="1"/>
    <w:rsid w:val="1AF25D15"/>
  </w:style>
  <w:style w:type="paragraph" w:customStyle="1" w:styleId="paragraph">
    <w:name w:val="paragraph"/>
    <w:basedOn w:val="Normalny"/>
    <w:uiPriority w:val="1"/>
    <w:rsid w:val="1AF25D1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417292"/>
    <w:pPr>
      <w:spacing w:after="0" w:line="240" w:lineRule="auto"/>
    </w:pPr>
  </w:style>
  <w:style w:type="paragraph" w:customStyle="1" w:styleId="Default">
    <w:name w:val="Default"/>
    <w:basedOn w:val="Normalny"/>
    <w:uiPriority w:val="1"/>
    <w:rsid w:val="00CE58E5"/>
    <w:rPr>
      <w:rFonts w:ascii="Open Sans" w:eastAsia="MS Mincho" w:hAnsi="Open Sans" w:cs="Open Sans"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2E5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09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9CA"/>
    <w:rPr>
      <w:b/>
      <w:bCs/>
      <w:sz w:val="20"/>
      <w:szCs w:val="20"/>
    </w:rPr>
  </w:style>
  <w:style w:type="character" w:customStyle="1" w:styleId="gmail-normaltextrun">
    <w:name w:val="gmail-normaltextrun"/>
    <w:basedOn w:val="Domylnaczcionkaakapitu"/>
    <w:uiPriority w:val="1"/>
    <w:rsid w:val="00F96C21"/>
  </w:style>
  <w:style w:type="character" w:styleId="Nierozpoznanawzmianka">
    <w:name w:val="Unresolved Mention"/>
    <w:basedOn w:val="Domylnaczcionkaakapitu"/>
    <w:uiPriority w:val="99"/>
    <w:semiHidden/>
    <w:unhideWhenUsed/>
    <w:rsid w:val="0010494F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A8782E"/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F57EB"/>
  </w:style>
  <w:style w:type="paragraph" w:styleId="Nagwek">
    <w:name w:val="header"/>
    <w:basedOn w:val="Normalny"/>
    <w:link w:val="NagwekZnak"/>
    <w:uiPriority w:val="99"/>
    <w:unhideWhenUsed/>
    <w:rsid w:val="00A1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9F5"/>
  </w:style>
  <w:style w:type="paragraph" w:styleId="Stopka">
    <w:name w:val="footer"/>
    <w:basedOn w:val="Normalny"/>
    <w:link w:val="StopkaZnak"/>
    <w:uiPriority w:val="99"/>
    <w:unhideWhenUsed/>
    <w:rsid w:val="00A1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9F5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latformazakupowa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www.google.com/url?q=https://solidarityfund.pl/polityka-prywatnosci-fsm/&amp;source=gmail-imap&amp;ust=1655730033000000&amp;usg=AOvVaw2Wo4G4iKu_O2UN-HvvfSBh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solidarityfund.p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20290D45DEB2469EF17786CEAAD40E" ma:contentTypeVersion="14" ma:contentTypeDescription="Utwórz nowy dokument." ma:contentTypeScope="" ma:versionID="f837b78717032e3f3525079f57c624a6">
  <xsd:schema xmlns:xsd="http://www.w3.org/2001/XMLSchema" xmlns:xs="http://www.w3.org/2001/XMLSchema" xmlns:p="http://schemas.microsoft.com/office/2006/metadata/properties" xmlns:ns2="133b0a9c-d40a-4eca-946d-27dc9bbf6adc" xmlns:ns3="5bec52a0-7edc-4177-9a9a-8f4cd3ac53f1" targetNamespace="http://schemas.microsoft.com/office/2006/metadata/properties" ma:root="true" ma:fieldsID="3de301737a6658a7016378baad2e254b" ns2:_="" ns3:_="">
    <xsd:import namespace="133b0a9c-d40a-4eca-946d-27dc9bbf6adc"/>
    <xsd:import namespace="5bec52a0-7edc-4177-9a9a-8f4cd3ac5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b0a9c-d40a-4eca-946d-27dc9bbf6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c52a0-7edc-4177-9a9a-8f4cd3ac5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3b0a9c-d40a-4eca-946d-27dc9bbf6adc">
      <Terms xmlns="http://schemas.microsoft.com/office/infopath/2007/PartnerControls"/>
    </lcf76f155ced4ddcb4097134ff3c332f>
    <SharedWithUsers xmlns="5bec52a0-7edc-4177-9a9a-8f4cd3ac53f1">
      <UserInfo>
        <DisplayName>Marta Popowczak</DisplayName>
        <AccountId>16</AccountId>
        <AccountType/>
      </UserInfo>
      <UserInfo>
        <DisplayName>Mateusz Pachura</DisplayName>
        <AccountId>106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D212A5-16D0-4D34-96C0-2CFAEC588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36D45-7E39-432F-8187-8D7D64109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b0a9c-d40a-4eca-946d-27dc9bbf6adc"/>
    <ds:schemaRef ds:uri="5bec52a0-7edc-4177-9a9a-8f4cd3ac5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494A9-F05C-4A06-8177-DF136921FCAC}">
  <ds:schemaRefs>
    <ds:schemaRef ds:uri="http://schemas.microsoft.com/office/2006/documentManagement/types"/>
    <ds:schemaRef ds:uri="http://purl.org/dc/elements/1.1/"/>
    <ds:schemaRef ds:uri="133b0a9c-d40a-4eca-946d-27dc9bbf6adc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bec52a0-7edc-4177-9a9a-8f4cd3ac53f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3779</Words>
  <Characters>22678</Characters>
  <Application>Microsoft Office Word</Application>
  <DocSecurity>0</DocSecurity>
  <Lines>188</Lines>
  <Paragraphs>52</Paragraphs>
  <ScaleCrop>false</ScaleCrop>
  <Company/>
  <LinksUpToDate>false</LinksUpToDate>
  <CharactersWithSpaces>26405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Skowera</dc:creator>
  <cp:keywords/>
  <dc:description/>
  <cp:lastModifiedBy>Marta Popowczak</cp:lastModifiedBy>
  <cp:revision>266</cp:revision>
  <dcterms:created xsi:type="dcterms:W3CDTF">2022-08-02T08:37:00Z</dcterms:created>
  <dcterms:modified xsi:type="dcterms:W3CDTF">2023-07-11T11:04:00Z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0x010100E820290D45DEB2469EF17786CEAAD40E</vt:lpwstr>
  </property>
  <property fmtid="{D5CDD505-2E9C-101B-9397-08002B2CF9AE}" pid="3" name="MediaServiceImageTags">
    <vt:lpwstr/>
  </property>
</Properties>
</file>