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both"/>
        <w:rPr>
          <w:rStyle w:val="9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9"/>
          <w:rFonts w:hint="default"/>
          <w:b w:val="0"/>
          <w:bCs w:val="0"/>
          <w:sz w:val="24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 xml:space="preserve">        </w:t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</w:rPr>
        <w:t xml:space="preserve">Wolbrom, dnia </w:t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>12</w:t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</w:rPr>
        <w:t>.0</w:t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>2</w:t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</w:rPr>
        <w:t>.202</w:t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>4</w:t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</w:rPr>
        <w:t>r.</w:t>
      </w:r>
    </w:p>
    <w:p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Trebuchet MS" w:hAnsi="Trebuchet MS" w:cs="Trebuchet MS"/>
          <w:b/>
          <w:bCs/>
          <w:sz w:val="22"/>
          <w:szCs w:val="22"/>
        </w:rPr>
      </w:pPr>
      <w:r>
        <w:rPr>
          <w:rStyle w:val="9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</w:rPr>
        <w:t>WTI.271.2.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val="pl-PL"/>
        </w:rPr>
        <w:t>4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</w:rPr>
        <w:t>.202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  <w:lang w:val="pl-PL"/>
        </w:rPr>
        <w:t>4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2"/>
          <w:szCs w:val="22"/>
          <w:shd w:val="clear" w:color="auto" w:fill="FFFFFF"/>
        </w:rPr>
        <w:t>.ZP</w:t>
      </w:r>
    </w:p>
    <w:p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Trebuchet MS" w:hAnsi="Trebuchet MS" w:cs="Trebuchet MS"/>
          <w:b/>
          <w:bCs/>
          <w:sz w:val="22"/>
          <w:szCs w:val="22"/>
        </w:rPr>
      </w:pP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 xml:space="preserve"> </w:t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ab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 xml:space="preserve">  </w:t>
      </w:r>
    </w:p>
    <w:p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Trebuchet MS" w:hAnsi="Trebuchet MS" w:cs="Trebuchet MS"/>
          <w:color w:val="000000"/>
          <w:sz w:val="22"/>
          <w:szCs w:val="22"/>
          <w:u w:val="single"/>
        </w:rPr>
      </w:pP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 xml:space="preserve">   WG ROZDZIELNIKA</w:t>
      </w:r>
    </w:p>
    <w:p>
      <w:pPr>
        <w:pStyle w:val="8"/>
        <w:tabs>
          <w:tab w:val="left" w:pos="5420"/>
        </w:tabs>
        <w:ind w:left="0" w:right="28" w:firstLine="0"/>
        <w:jc w:val="both"/>
        <w:rPr>
          <w:rFonts w:hint="default" w:ascii="Trebuchet MS" w:hAnsi="Trebuchet MS" w:cs="Trebuchet MS"/>
          <w:sz w:val="22"/>
          <w:szCs w:val="22"/>
          <w:lang w:val="pl-PL"/>
        </w:rPr>
      </w:pPr>
      <w:r>
        <w:rPr>
          <w:rStyle w:val="9"/>
          <w:rFonts w:hint="default" w:ascii="Trebuchet MS" w:hAnsi="Trebuchet MS" w:cs="Trebuchet MS"/>
          <w:color w:val="000000"/>
          <w:sz w:val="22"/>
          <w:szCs w:val="22"/>
          <w:u w:val="single"/>
        </w:rPr>
        <w:br w:type="textWrapping"/>
      </w:r>
      <w:r>
        <w:rPr>
          <w:rStyle w:val="9"/>
          <w:rFonts w:hint="default" w:ascii="Trebuchet MS" w:hAnsi="Trebuchet MS" w:cs="Trebuchet MS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9"/>
          <w:rFonts w:hint="default" w:ascii="Trebuchet MS" w:hAnsi="Trebuchet MS" w:cs="Trebuchet MS"/>
          <w:spacing w:val="9"/>
          <w:kern w:val="1"/>
          <w:sz w:val="22"/>
          <w:szCs w:val="22"/>
          <w:u w:val="single"/>
        </w:rPr>
        <w:t xml:space="preserve"> </w:t>
      </w:r>
      <w:bookmarkStart w:id="0" w:name="_Hlk99015816"/>
      <w:r>
        <w:rPr>
          <w:rStyle w:val="9"/>
          <w:rFonts w:hint="default" w:ascii="Trebuchet MS" w:hAnsi="Trebuchet MS" w:cs="Trebuchet MS"/>
          <w:b/>
          <w:bCs/>
          <w:iCs/>
          <w:spacing w:val="9"/>
          <w:kern w:val="1"/>
          <w:sz w:val="22"/>
          <w:szCs w:val="22"/>
          <w:u w:val="single"/>
        </w:rPr>
        <w:t>„</w:t>
      </w:r>
      <w:bookmarkStart w:id="1" w:name="_Hlk101782975"/>
      <w:bookmarkStart w:id="2" w:name="_Hlk129002191"/>
      <w:r>
        <w:rPr>
          <w:rStyle w:val="9"/>
          <w:rFonts w:hint="default" w:ascii="Trebuchet MS" w:hAnsi="Trebuchet MS" w:cs="Trebuchet MS"/>
          <w:b/>
          <w:bCs/>
          <w:iCs/>
          <w:spacing w:val="9"/>
          <w:kern w:val="1"/>
          <w:sz w:val="22"/>
          <w:szCs w:val="22"/>
          <w:u w:val="single"/>
        </w:rPr>
        <w:t>Rozbudowa systemu kanalizacji sanitarnej Gminy Wolbrom</w:t>
      </w:r>
      <w:r>
        <w:rPr>
          <w:rStyle w:val="9"/>
          <w:rFonts w:hint="default" w:ascii="Trebuchet MS" w:hAnsi="Trebuchet MS" w:cs="Trebuchet MS"/>
          <w:b/>
          <w:bCs/>
          <w:iCs/>
          <w:spacing w:val="9"/>
          <w:kern w:val="1"/>
          <w:sz w:val="22"/>
          <w:szCs w:val="22"/>
          <w:u w:val="none"/>
        </w:rPr>
        <w:t>”</w:t>
      </w:r>
      <w:bookmarkEnd w:id="1"/>
      <w:bookmarkEnd w:id="2"/>
      <w:r>
        <w:rPr>
          <w:rStyle w:val="9"/>
          <w:rFonts w:hint="default" w:ascii="Trebuchet MS" w:hAnsi="Trebuchet MS" w:cs="Trebuchet MS"/>
          <w:b/>
          <w:bCs/>
          <w:iCs/>
          <w:spacing w:val="9"/>
          <w:kern w:val="1"/>
          <w:sz w:val="22"/>
          <w:szCs w:val="22"/>
          <w:u w:val="none"/>
          <w:lang w:val="pl-PL"/>
        </w:rPr>
        <w:t>.</w:t>
      </w:r>
    </w:p>
    <w:p>
      <w:pPr>
        <w:pStyle w:val="8"/>
        <w:tabs>
          <w:tab w:val="left" w:pos="5420"/>
        </w:tabs>
        <w:ind w:left="0" w:right="28" w:firstLine="0"/>
        <w:jc w:val="both"/>
        <w:rPr>
          <w:rFonts w:hint="default" w:ascii="Trebuchet MS" w:hAnsi="Trebuchet MS" w:cs="Trebuchet MS"/>
          <w:b/>
          <w:bCs/>
          <w:sz w:val="22"/>
          <w:szCs w:val="22"/>
        </w:rPr>
      </w:pPr>
    </w:p>
    <w:bookmarkEnd w:id="0"/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sz w:val="22"/>
          <w:szCs w:val="22"/>
        </w:rPr>
        <w:tab/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sz w:val="22"/>
          <w:szCs w:val="22"/>
        </w:rPr>
        <w:t xml:space="preserve">I. Zamawiający - Gmina Wolbrom, </w:t>
      </w:r>
      <w:bookmarkStart w:id="3" w:name="_Hlk100219554"/>
      <w:r>
        <w:rPr>
          <w:rFonts w:hint="default" w:ascii="Trebuchet MS" w:hAnsi="Trebuchet MS" w:cs="Trebuchet MS"/>
          <w:sz w:val="22"/>
          <w:szCs w:val="22"/>
        </w:rPr>
        <w:t>działając na podstawie art. 284 ust. 2</w:t>
      </w:r>
      <w:bookmarkEnd w:id="3"/>
      <w:r>
        <w:rPr>
          <w:rFonts w:hint="default" w:ascii="Trebuchet MS" w:hAnsi="Trebuchet MS" w:cs="Trebuchet MS"/>
          <w:sz w:val="22"/>
          <w:szCs w:val="22"/>
        </w:rPr>
        <w:t xml:space="preserve"> i 6 ustawy </w:t>
      </w:r>
      <w:r>
        <w:rPr>
          <w:rFonts w:hint="default" w:ascii="Trebuchet MS" w:hAnsi="Trebuchet MS" w:cs="Trebuchet MS"/>
          <w:sz w:val="22"/>
          <w:szCs w:val="22"/>
        </w:rPr>
        <w:br w:type="textWrapping"/>
      </w:r>
      <w:r>
        <w:rPr>
          <w:rFonts w:hint="default" w:ascii="Trebuchet MS" w:hAnsi="Trebuchet MS" w:cs="Trebuchet MS"/>
          <w:sz w:val="22"/>
          <w:szCs w:val="22"/>
        </w:rPr>
        <w:t>z dnia 11 września 2019r. Prawo zamówień publicznych (t.j. Dz. U. z 202</w:t>
      </w:r>
      <w:r>
        <w:rPr>
          <w:rFonts w:hint="default" w:ascii="Trebuchet MS" w:hAnsi="Trebuchet MS" w:cs="Trebuchet MS"/>
          <w:sz w:val="22"/>
          <w:szCs w:val="22"/>
          <w:lang w:val="pl-PL"/>
        </w:rPr>
        <w:t>3</w:t>
      </w:r>
      <w:r>
        <w:rPr>
          <w:rFonts w:hint="default" w:ascii="Trebuchet MS" w:hAnsi="Trebuchet MS" w:cs="Trebuchet MS"/>
          <w:sz w:val="22"/>
          <w:szCs w:val="22"/>
        </w:rPr>
        <w:t xml:space="preserve">r. poz. </w:t>
      </w:r>
      <w:r>
        <w:rPr>
          <w:rFonts w:hint="default" w:ascii="Trebuchet MS" w:hAnsi="Trebuchet MS" w:cs="Trebuchet MS"/>
          <w:sz w:val="22"/>
          <w:szCs w:val="22"/>
          <w:lang w:val="pl-PL"/>
        </w:rPr>
        <w:t>1605</w:t>
      </w:r>
      <w:r>
        <w:rPr>
          <w:rFonts w:hint="default" w:ascii="Trebuchet MS" w:hAnsi="Trebuchet MS" w:cs="Trebuchet MS"/>
          <w:sz w:val="22"/>
          <w:szCs w:val="22"/>
        </w:rPr>
        <w:t xml:space="preserve"> z</w:t>
      </w:r>
      <w:r>
        <w:rPr>
          <w:rFonts w:hint="default" w:ascii="Trebuchet MS" w:hAnsi="Trebuchet MS" w:cs="Trebuchet MS"/>
          <w:sz w:val="22"/>
          <w:szCs w:val="22"/>
          <w:lang w:val="pl-PL"/>
        </w:rPr>
        <w:t xml:space="preserve"> </w:t>
      </w:r>
      <w:r>
        <w:rPr>
          <w:rFonts w:hint="default" w:ascii="Trebuchet MS" w:hAnsi="Trebuchet MS" w:cs="Trebuchet MS"/>
          <w:sz w:val="22"/>
          <w:szCs w:val="22"/>
        </w:rPr>
        <w:t xml:space="preserve">późn.zm.) zwanej dalej ustawą, przekazuje treść zapytań do Specyfikacji Warunków Zamówienia i udziela na nie odpowiedzi. 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bookmarkStart w:id="4" w:name="_Hlk100132611"/>
      <w:r>
        <w:rPr>
          <w:rFonts w:hint="default" w:ascii="Trebuchet MS" w:hAnsi="Trebuchet MS" w:cs="Trebuchet MS"/>
          <w:b/>
          <w:bCs/>
          <w:sz w:val="22"/>
          <w:szCs w:val="22"/>
        </w:rPr>
        <w:t>Zapytanie nr 1.</w:t>
      </w:r>
    </w:p>
    <w:bookmarkEnd w:id="4"/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sz w:val="22"/>
          <w:szCs w:val="22"/>
        </w:rPr>
      </w:pPr>
      <w:bookmarkStart w:id="5" w:name="_Hlk85524245"/>
      <w:r>
        <w:rPr>
          <w:rFonts w:hint="default" w:ascii="Trebuchet MS" w:hAnsi="Trebuchet MS" w:eastAsia="Open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pl-PL" w:eastAsia="zh-CN" w:bidi="ar"/>
        </w:rPr>
        <w:t>...</w:t>
      </w:r>
      <w:r>
        <w:rPr>
          <w:rFonts w:hint="default" w:ascii="Trebuchet MS" w:hAnsi="Trebuchet MS" w:eastAsia="Open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prosz</w:t>
      </w:r>
      <w:r>
        <w:rPr>
          <w:rFonts w:hint="default" w:ascii="Trebuchet MS" w:hAnsi="Trebuchet MS" w:eastAsia="Open 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Trebuchet MS" w:hAnsi="Trebuchet MS" w:eastAsia="Open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 o informacj</w:t>
      </w:r>
      <w:r>
        <w:rPr>
          <w:rFonts w:hint="default" w:ascii="Trebuchet MS" w:hAnsi="Trebuchet MS" w:eastAsia="Open 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Trebuchet MS" w:hAnsi="Trebuchet MS" w:eastAsia="Open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 czy dopuszcz</w:t>
      </w:r>
      <w:r>
        <w:rPr>
          <w:rFonts w:hint="default" w:ascii="Trebuchet MS" w:hAnsi="Trebuchet MS" w:eastAsia="Open 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Trebuchet MS" w:hAnsi="Trebuchet MS" w:eastAsia="Open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 Pa</w:t>
      </w:r>
      <w:r>
        <w:rPr>
          <w:rFonts w:hint="default" w:ascii="Trebuchet MS" w:hAnsi="Trebuchet MS" w:eastAsia="Open 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ń</w:t>
      </w:r>
      <w:r>
        <w:rPr>
          <w:rFonts w:hint="default" w:ascii="Trebuchet MS" w:hAnsi="Trebuchet MS" w:eastAsia="Open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stwo rury innego producenta ni</w:t>
      </w:r>
      <w:r>
        <w:rPr>
          <w:rFonts w:hint="default" w:ascii="Trebuchet MS" w:hAnsi="Trebuchet MS" w:eastAsia="Open 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Trebuchet MS" w:hAnsi="Trebuchet MS" w:eastAsia="Open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 PE100 SDR 17 RC MULTISAFE, które s</w:t>
      </w:r>
      <w:r>
        <w:rPr>
          <w:rFonts w:hint="default" w:ascii="Trebuchet MS" w:hAnsi="Trebuchet MS" w:eastAsia="Open 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Trebuchet MS" w:hAnsi="Trebuchet MS" w:eastAsia="Open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 rurami równowa</w:t>
      </w:r>
      <w:r>
        <w:rPr>
          <w:rFonts w:hint="default" w:ascii="Trebuchet MS" w:hAnsi="Trebuchet MS" w:eastAsia="Open 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Trebuchet MS" w:hAnsi="Trebuchet MS" w:eastAsia="Open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nymi do sugerowanych?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eastAsia="OpenSans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Zgodnie z zachowaniem zasady uczciwej konkurencji.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hint="default" w:ascii="Trebuchet MS" w:hAnsi="Trebuchet MS" w:cs="Trebuchet MS"/>
          <w:b/>
          <w:bCs/>
          <w:sz w:val="22"/>
          <w:szCs w:val="22"/>
          <w:lang w:val="pl-PL"/>
        </w:rPr>
      </w:pP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 xml:space="preserve">Odp.: </w:t>
      </w:r>
      <w:bookmarkEnd w:id="5"/>
      <w:r>
        <w:rPr>
          <w:rFonts w:hint="default" w:ascii="Trebuchet MS" w:hAnsi="Trebuchet MS" w:eastAsia="SimSun" w:cs="Trebuchet MS"/>
          <w:sz w:val="22"/>
          <w:szCs w:val="22"/>
        </w:rPr>
        <w:t xml:space="preserve">Zamawiający dopuszcza możliwość zastosowania rur PE dowolnego producenta pod warunkiem,spełnienia zgodności parametrów technicznych określonych </w:t>
      </w:r>
      <w:r>
        <w:rPr>
          <w:rFonts w:hint="default" w:ascii="Trebuchet MS" w:hAnsi="Trebuchet MS" w:eastAsia="SimSun" w:cs="Trebuchet MS"/>
          <w:sz w:val="22"/>
          <w:szCs w:val="22"/>
          <w:lang w:val="pl-PL"/>
        </w:rPr>
        <w:t xml:space="preserve">w </w:t>
      </w:r>
      <w:r>
        <w:rPr>
          <w:rFonts w:hint="default" w:ascii="Trebuchet MS" w:hAnsi="Trebuchet MS" w:eastAsia="SimSun" w:cs="Trebuchet MS"/>
          <w:sz w:val="22"/>
          <w:szCs w:val="22"/>
        </w:rPr>
        <w:t>dokumentacji projektowej i,posiadających odpowiednie dokumenty zezwalające na użycie tego materiału jako wyrobu,budowlanego w realizowanej sieci</w:t>
      </w:r>
      <w:r>
        <w:rPr>
          <w:rFonts w:hint="default" w:ascii="Trebuchet MS" w:hAnsi="Trebuchet MS" w:eastAsia="SimSun" w:cs="Trebuchet MS"/>
          <w:sz w:val="22"/>
          <w:szCs w:val="22"/>
          <w:lang w:val="pl-PL"/>
        </w:rPr>
        <w:t xml:space="preserve"> na zasadach równoważności opisanych w SWZ.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hint="default" w:ascii="Trebuchet MS" w:hAnsi="Trebuchet MS" w:cs="Trebuchet MS"/>
          <w:b/>
          <w:bCs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bCs/>
          <w:sz w:val="22"/>
          <w:szCs w:val="22"/>
        </w:rPr>
      </w:pPr>
      <w:r>
        <w:rPr>
          <w:rFonts w:hint="default" w:ascii="Trebuchet MS" w:hAnsi="Trebuchet MS" w:cs="Trebuchet MS"/>
          <w:b/>
          <w:bCs/>
          <w:sz w:val="22"/>
          <w:szCs w:val="22"/>
        </w:rPr>
        <w:t xml:space="preserve">Zapytanie nr </w:t>
      </w:r>
      <w:r>
        <w:rPr>
          <w:rFonts w:hint="default" w:ascii="Trebuchet MS" w:hAnsi="Trebuchet MS" w:cs="Trebuchet MS"/>
          <w:b/>
          <w:bCs/>
          <w:sz w:val="22"/>
          <w:szCs w:val="22"/>
          <w:lang w:val="pl-PL"/>
        </w:rPr>
        <w:t>2</w:t>
      </w:r>
      <w:r>
        <w:rPr>
          <w:rFonts w:hint="default" w:ascii="Trebuchet MS" w:hAnsi="Trebuchet MS" w:cs="Trebuchet MS"/>
          <w:b/>
          <w:bCs/>
          <w:sz w:val="22"/>
          <w:szCs w:val="22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Zwracam si</w:t>
      </w:r>
      <w:r>
        <w:rPr>
          <w:rFonts w:hint="default" w:ascii="Trebuchet MS" w:hAnsi="Trebuchet MS" w:eastAsia="SimSu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ę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 z pro</w:t>
      </w:r>
      <w:r>
        <w:rPr>
          <w:rFonts w:hint="default" w:ascii="Trebuchet MS" w:hAnsi="Trebuchet MS" w:eastAsia="SimSu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ś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b</w:t>
      </w:r>
      <w:r>
        <w:rPr>
          <w:rFonts w:hint="default" w:ascii="Trebuchet MS" w:hAnsi="Trebuchet MS" w:eastAsia="SimSu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 do Inwestora o poprawienie przedmiarów robót dotycz</w:t>
      </w:r>
      <w:r>
        <w:rPr>
          <w:rFonts w:hint="default" w:ascii="Trebuchet MS" w:hAnsi="Trebuchet MS" w:eastAsia="SimSu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cych budowy kanalizacji sanitarnej gdy</w:t>
      </w:r>
      <w:r>
        <w:rPr>
          <w:rFonts w:hint="default" w:ascii="Trebuchet MS" w:hAnsi="Trebuchet MS" w:eastAsia="SimSu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ż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, nie ma wzmianki o odstawie, posadowieniu oraz rozruchu pompowni </w:t>
      </w:r>
      <w:r>
        <w:rPr>
          <w:rFonts w:hint="default" w:ascii="Trebuchet MS" w:hAnsi="Trebuchet MS" w:eastAsia="SimSu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ś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cieków.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Przedmiar Zabagnie- Nowa Ł</w:t>
      </w:r>
      <w:r>
        <w:rPr>
          <w:rFonts w:hint="default" w:ascii="Trebuchet MS" w:hAnsi="Trebuchet MS" w:eastAsia="SimSu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ą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ka ,Zabagnie Stara Wie</w:t>
      </w:r>
      <w:r>
        <w:rPr>
          <w:rFonts w:hint="default" w:ascii="Trebuchet MS" w:hAnsi="Trebuchet MS" w:eastAsia="SimSu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>ś</w:t>
      </w: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 , Zacisze pkt.4 Pompownie-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eastAsia="Times-Roman" w:cs="Trebuchet MS"/>
          <w:color w:val="000000"/>
          <w:spacing w:val="0"/>
          <w:w w:val="100"/>
          <w:kern w:val="0"/>
          <w:position w:val="0"/>
          <w:sz w:val="22"/>
          <w:szCs w:val="22"/>
          <w:u w:val="none"/>
          <w:shd w:val="clear" w:color="auto" w:fill="auto"/>
          <w:vertAlign w:val="baseline"/>
          <w:lang w:val="en-US" w:eastAsia="zh-CN" w:bidi="ar"/>
        </w:rPr>
        <w:t xml:space="preserve"> 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hint="default" w:ascii="Trebuchet MS" w:hAnsi="Trebuchet MS" w:cs="Trebuchet MS"/>
          <w:b/>
          <w:bCs/>
          <w:sz w:val="22"/>
          <w:szCs w:val="22"/>
        </w:rPr>
      </w:pPr>
      <w:r>
        <w:rPr>
          <w:rStyle w:val="9"/>
          <w:rFonts w:hint="default" w:ascii="Trebuchet MS" w:hAnsi="Trebuchet MS" w:cs="Trebuchet MS"/>
          <w:b/>
          <w:bCs/>
          <w:sz w:val="22"/>
          <w:szCs w:val="22"/>
        </w:rPr>
        <w:t xml:space="preserve">Odp.: 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bookmarkStart w:id="6" w:name="_Hlk100219655"/>
      <w:r>
        <w:rPr>
          <w:rFonts w:hint="default" w:ascii="Trebuchet MS" w:hAnsi="Trebuchet MS" w:cs="Trebuchet MS"/>
          <w:sz w:val="22"/>
          <w:szCs w:val="22"/>
        </w:rPr>
        <w:t>Działając na podstawie art. 286 ust. 1 ustawy Pzp, Zamawiający zmienia treść SWZ w ten sposób, że</w:t>
      </w:r>
      <w:r>
        <w:rPr>
          <w:rStyle w:val="9"/>
          <w:rFonts w:hint="default" w:ascii="Trebuchet MS" w:hAnsi="Trebuchet MS" w:cs="Trebuchet MS"/>
          <w:bCs/>
          <w:sz w:val="22"/>
          <w:szCs w:val="22"/>
        </w:rPr>
        <w:t xml:space="preserve"> w miejsce dotychczasowego Załącznika nr 6 do SWZ – Przedmiary robót, wprowadza się </w:t>
      </w:r>
      <w:r>
        <w:rPr>
          <w:rStyle w:val="9"/>
          <w:rFonts w:hint="default" w:ascii="Trebuchet MS" w:hAnsi="Trebuchet MS" w:cs="Trebuchet MS"/>
          <w:b/>
          <w:sz w:val="22"/>
          <w:szCs w:val="22"/>
          <w:u w:val="single"/>
        </w:rPr>
        <w:t xml:space="preserve">Załącznik Nr 6 do SWZ - Przedmiary robót (po zmianie </w:t>
      </w:r>
      <w:r>
        <w:rPr>
          <w:rStyle w:val="9"/>
          <w:rFonts w:hint="default" w:ascii="Trebuchet MS" w:hAnsi="Trebuchet MS" w:cs="Trebuchet MS"/>
          <w:b/>
          <w:sz w:val="22"/>
          <w:szCs w:val="22"/>
          <w:u w:val="single"/>
          <w:lang w:val="pl-PL"/>
        </w:rPr>
        <w:t xml:space="preserve">      </w:t>
      </w:r>
      <w:r>
        <w:rPr>
          <w:rStyle w:val="9"/>
          <w:rFonts w:hint="default" w:ascii="Trebuchet MS" w:hAnsi="Trebuchet MS" w:cs="Trebuchet MS"/>
          <w:b/>
          <w:sz w:val="22"/>
          <w:szCs w:val="22"/>
          <w:highlight w:val="none"/>
          <w:u w:val="single"/>
        </w:rPr>
        <w:t xml:space="preserve">z dn. </w:t>
      </w:r>
      <w:r>
        <w:rPr>
          <w:rStyle w:val="9"/>
          <w:rFonts w:hint="default" w:ascii="Trebuchet MS" w:hAnsi="Trebuchet MS" w:cs="Trebuchet MS"/>
          <w:b/>
          <w:sz w:val="22"/>
          <w:szCs w:val="22"/>
          <w:highlight w:val="none"/>
          <w:u w:val="single"/>
          <w:lang w:val="pl-PL"/>
        </w:rPr>
        <w:t>12</w:t>
      </w:r>
      <w:r>
        <w:rPr>
          <w:rStyle w:val="9"/>
          <w:rFonts w:hint="default" w:ascii="Trebuchet MS" w:hAnsi="Trebuchet MS" w:cs="Trebuchet MS"/>
          <w:b/>
          <w:sz w:val="22"/>
          <w:szCs w:val="22"/>
          <w:highlight w:val="none"/>
          <w:u w:val="single"/>
        </w:rPr>
        <w:t>.0</w:t>
      </w:r>
      <w:r>
        <w:rPr>
          <w:rStyle w:val="9"/>
          <w:rFonts w:hint="default" w:ascii="Trebuchet MS" w:hAnsi="Trebuchet MS" w:cs="Trebuchet MS"/>
          <w:b/>
          <w:sz w:val="22"/>
          <w:szCs w:val="22"/>
          <w:highlight w:val="none"/>
          <w:u w:val="single"/>
          <w:lang w:val="pl-PL"/>
        </w:rPr>
        <w:t>2</w:t>
      </w:r>
      <w:r>
        <w:rPr>
          <w:rStyle w:val="9"/>
          <w:rFonts w:hint="default" w:ascii="Trebuchet MS" w:hAnsi="Trebuchet MS" w:cs="Trebuchet MS"/>
          <w:b/>
          <w:sz w:val="22"/>
          <w:szCs w:val="22"/>
          <w:highlight w:val="none"/>
          <w:u w:val="single"/>
        </w:rPr>
        <w:t>.202</w:t>
      </w:r>
      <w:r>
        <w:rPr>
          <w:rStyle w:val="9"/>
          <w:rFonts w:hint="default" w:ascii="Trebuchet MS" w:hAnsi="Trebuchet MS" w:cs="Trebuchet MS"/>
          <w:b/>
          <w:sz w:val="22"/>
          <w:szCs w:val="22"/>
          <w:highlight w:val="none"/>
          <w:u w:val="single"/>
          <w:lang w:val="pl-PL"/>
        </w:rPr>
        <w:t>4</w:t>
      </w:r>
      <w:r>
        <w:rPr>
          <w:rStyle w:val="9"/>
          <w:rFonts w:hint="default" w:ascii="Trebuchet MS" w:hAnsi="Trebuchet MS" w:cs="Trebuchet MS"/>
          <w:b/>
          <w:sz w:val="22"/>
          <w:szCs w:val="22"/>
          <w:highlight w:val="none"/>
          <w:u w:val="single"/>
        </w:rPr>
        <w:t>r.)</w:t>
      </w:r>
    </w:p>
    <w:bookmarkEnd w:id="6"/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2"/>
          <w:szCs w:val="22"/>
          <w:lang w:eastAsia="en-US"/>
        </w:rPr>
      </w:pPr>
      <w:r>
        <w:rPr>
          <w:rFonts w:hint="default" w:ascii="Trebuchet MS" w:hAnsi="Trebuchet MS" w:eastAsia="Calibri" w:cs="Trebuchet MS"/>
          <w:sz w:val="22"/>
          <w:szCs w:val="22"/>
          <w:lang w:eastAsia="en-US"/>
        </w:rPr>
        <w:t>II. Dodatkowo na podstawie art. 286 ust. 1 ustawy  Zamawiający, zmienia treść SWZ w ten sposób, że zmianie ulegają termin składania i otwarcia ofert, a co za tym idzie następujące rozdziały SWZ:</w:t>
      </w: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2"/>
          <w:szCs w:val="22"/>
          <w:lang w:eastAsia="en-US"/>
        </w:rPr>
      </w:pP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2"/>
          <w:szCs w:val="22"/>
          <w:lang w:eastAsia="en-US"/>
        </w:rPr>
      </w:pPr>
      <w:r>
        <w:rPr>
          <w:rStyle w:val="9"/>
          <w:rFonts w:hint="default" w:ascii="Trebuchet MS" w:hAnsi="Trebuchet MS" w:eastAsia="Calibri" w:cs="Trebuchet MS"/>
          <w:b/>
          <w:bCs/>
          <w:sz w:val="22"/>
          <w:szCs w:val="22"/>
          <w:lang w:eastAsia="en-US"/>
        </w:rPr>
        <w:t>- rozdział XXIII, punkt 1 SWZ, otrzymuje brzmienie:</w:t>
      </w:r>
    </w:p>
    <w:p>
      <w:pPr>
        <w:pStyle w:val="8"/>
        <w:numPr>
          <w:ilvl w:val="0"/>
          <w:numId w:val="3"/>
        </w:numPr>
        <w:suppressAutoHyphens w:val="0"/>
        <w:autoSpaceDE w:val="0"/>
        <w:jc w:val="both"/>
        <w:textAlignment w:val="auto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eastAsia="Calibri" w:cs="Trebuchet MS"/>
          <w:sz w:val="22"/>
          <w:szCs w:val="22"/>
          <w:lang w:eastAsia="en-US"/>
        </w:rPr>
        <w:t xml:space="preserve">„ 1. Ofertę należy złożyć za pośrednictwem Platformy przetargowej </w:t>
      </w:r>
    </w:p>
    <w:p>
      <w:pPr>
        <w:pStyle w:val="8"/>
        <w:numPr>
          <w:ilvl w:val="0"/>
          <w:numId w:val="3"/>
        </w:numPr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2"/>
          <w:szCs w:val="22"/>
          <w:lang w:eastAsia="en-US"/>
        </w:rPr>
      </w:pP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  <w:fldChar w:fldCharType="begin"/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  <w:instrText xml:space="preserve"> HYPERLINK "https://platformazakupowa.pl/transakcja/881104" </w:instrText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  <w:fldChar w:fldCharType="separate"/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  <w:t>https://platformazakupowa.pl/transakcja/881104</w:t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lang w:val="pl-PL"/>
        </w:rPr>
        <w:t xml:space="preserve"> </w:t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  <w:fldChar w:fldCharType="end"/>
      </w:r>
      <w:r>
        <w:rPr>
          <w:rStyle w:val="9"/>
          <w:rFonts w:hint="default" w:ascii="Trebuchet MS" w:hAnsi="Trebuchet MS" w:eastAsia="Calibri" w:cs="Trebuchet MS"/>
          <w:sz w:val="22"/>
          <w:szCs w:val="22"/>
          <w:lang w:eastAsia="en-US"/>
        </w:rPr>
        <w:t xml:space="preserve"> nie później niż do dnia</w:t>
      </w: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eastAsia="en-US"/>
        </w:rPr>
        <w:t xml:space="preserve"> 04.0</w:t>
      </w: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val="pl-PL" w:eastAsia="en-US"/>
        </w:rPr>
        <w:t>3</w:t>
      </w: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eastAsia="en-US"/>
        </w:rPr>
        <w:t>.202</w:t>
      </w: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val="pl-PL" w:eastAsia="en-US"/>
        </w:rPr>
        <w:t>4</w:t>
      </w: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eastAsia="en-US"/>
        </w:rPr>
        <w:t>r. do godziny 09:00,00</w:t>
      </w:r>
    </w:p>
    <w:p>
      <w:pPr>
        <w:pStyle w:val="8"/>
        <w:suppressAutoHyphens w:val="0"/>
        <w:autoSpaceDE w:val="0"/>
        <w:jc w:val="both"/>
        <w:textAlignment w:val="auto"/>
        <w:rPr>
          <w:rStyle w:val="9"/>
          <w:rFonts w:hint="default" w:ascii="Trebuchet MS" w:hAnsi="Trebuchet MS" w:eastAsia="Calibri" w:cs="Trebuchet MS"/>
          <w:b/>
          <w:sz w:val="22"/>
          <w:szCs w:val="22"/>
          <w:lang w:eastAsia="en-US"/>
        </w:rPr>
      </w:pPr>
      <w:r>
        <w:rPr>
          <w:rFonts w:hint="default" w:ascii="Trebuchet MS" w:hAnsi="Trebuchet MS" w:eastAsia="Calibri" w:cs="Trebuchet MS"/>
          <w:b/>
          <w:sz w:val="22"/>
          <w:szCs w:val="22"/>
          <w:lang w:eastAsia="en-US"/>
        </w:rPr>
        <w:br w:type="textWrapping"/>
      </w:r>
      <w:r>
        <w:rPr>
          <w:rFonts w:hint="default" w:ascii="Trebuchet MS" w:hAnsi="Trebuchet MS" w:eastAsia="Calibri" w:cs="Trebuchet MS"/>
          <w:b/>
          <w:sz w:val="22"/>
          <w:szCs w:val="22"/>
          <w:lang w:eastAsia="en-US"/>
        </w:rPr>
        <w:t>Uwaga</w:t>
      </w: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2"/>
          <w:szCs w:val="22"/>
          <w:lang w:eastAsia="en-US"/>
        </w:rPr>
      </w:pP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9"/>
          <w:rFonts w:hint="default" w:ascii="Trebuchet MS" w:hAnsi="Trebuchet MS" w:eastAsia="Calibri" w:cs="Trebuchet MS"/>
          <w:bCs/>
          <w:sz w:val="22"/>
          <w:szCs w:val="22"/>
          <w:lang w:eastAsia="en-US"/>
        </w:rPr>
        <w:t>”</w:t>
      </w: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2"/>
          <w:szCs w:val="22"/>
          <w:lang w:eastAsia="en-US"/>
        </w:rPr>
      </w:pP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2"/>
          <w:szCs w:val="22"/>
          <w:lang w:eastAsia="en-US"/>
        </w:rPr>
      </w:pPr>
    </w:p>
    <w:p>
      <w:pPr>
        <w:pStyle w:val="8"/>
        <w:suppressAutoHyphens w:val="0"/>
        <w:autoSpaceDE w:val="0"/>
        <w:jc w:val="both"/>
        <w:textAlignment w:val="auto"/>
        <w:rPr>
          <w:rStyle w:val="9"/>
          <w:rFonts w:hint="default" w:ascii="Trebuchet MS" w:hAnsi="Trebuchet MS" w:eastAsia="Calibri" w:cs="Trebuchet MS"/>
          <w:sz w:val="22"/>
          <w:szCs w:val="22"/>
          <w:lang w:eastAsia="en-US"/>
        </w:rPr>
      </w:pPr>
      <w:r>
        <w:rPr>
          <w:rStyle w:val="9"/>
          <w:rFonts w:hint="default" w:ascii="Trebuchet MS" w:hAnsi="Trebuchet MS" w:eastAsia="Calibri" w:cs="Trebuchet MS"/>
          <w:b/>
          <w:bCs/>
          <w:sz w:val="22"/>
          <w:szCs w:val="22"/>
          <w:lang w:eastAsia="en-US"/>
        </w:rPr>
        <w:t>- rozdział XXIV SWZ, otrzymuje brzmienie:</w:t>
      </w: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2"/>
          <w:szCs w:val="22"/>
          <w:lang w:eastAsia="en-US"/>
        </w:rPr>
      </w:pPr>
      <w:r>
        <w:rPr>
          <w:rStyle w:val="9"/>
          <w:rFonts w:hint="default" w:ascii="Trebuchet MS" w:hAnsi="Trebuchet MS" w:eastAsia="Calibri" w:cs="Trebuchet MS"/>
          <w:sz w:val="22"/>
          <w:szCs w:val="22"/>
          <w:lang w:eastAsia="en-US"/>
        </w:rPr>
        <w:t xml:space="preserve">„Termin związania ofertą upływa w dniu </w:t>
      </w: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eastAsia="en-US"/>
        </w:rPr>
        <w:t>02.0</w:t>
      </w: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val="pl-PL" w:eastAsia="en-US"/>
        </w:rPr>
        <w:t>4</w:t>
      </w: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eastAsia="en-US"/>
        </w:rPr>
        <w:t>.202</w:t>
      </w: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val="pl-PL" w:eastAsia="en-US"/>
        </w:rPr>
        <w:t>4</w:t>
      </w: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eastAsia="en-US"/>
        </w:rPr>
        <w:t>r.”</w:t>
      </w: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2"/>
          <w:szCs w:val="22"/>
          <w:lang w:eastAsia="en-US"/>
        </w:rPr>
      </w:pP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2"/>
          <w:szCs w:val="22"/>
          <w:lang w:eastAsia="en-US"/>
        </w:rPr>
      </w:pPr>
    </w:p>
    <w:p>
      <w:pPr>
        <w:pStyle w:val="8"/>
        <w:suppressAutoHyphens w:val="0"/>
        <w:autoSpaceDE w:val="0"/>
        <w:jc w:val="both"/>
        <w:textAlignment w:val="auto"/>
        <w:rPr>
          <w:rStyle w:val="9"/>
          <w:rFonts w:hint="default" w:ascii="Trebuchet MS" w:hAnsi="Trebuchet MS" w:eastAsia="Calibri" w:cs="Trebuchet MS"/>
          <w:sz w:val="22"/>
          <w:szCs w:val="22"/>
          <w:lang w:eastAsia="en-US"/>
        </w:rPr>
      </w:pPr>
      <w:r>
        <w:rPr>
          <w:rStyle w:val="9"/>
          <w:rFonts w:hint="default" w:ascii="Trebuchet MS" w:hAnsi="Trebuchet MS" w:eastAsia="Calibri" w:cs="Trebuchet MS"/>
          <w:b/>
          <w:bCs/>
          <w:sz w:val="22"/>
          <w:szCs w:val="22"/>
          <w:lang w:eastAsia="en-US"/>
        </w:rPr>
        <w:t>- rozdział XXV, punkt 1 SWZ, otrzymuje brzmienie:</w:t>
      </w: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2"/>
          <w:szCs w:val="22"/>
          <w:u w:val="single"/>
          <w:lang w:eastAsia="en-US"/>
        </w:rPr>
      </w:pPr>
      <w:r>
        <w:rPr>
          <w:rStyle w:val="9"/>
          <w:rFonts w:hint="default" w:ascii="Trebuchet MS" w:hAnsi="Trebuchet MS" w:eastAsia="Calibri" w:cs="Trebuchet MS"/>
          <w:sz w:val="22"/>
          <w:szCs w:val="22"/>
          <w:lang w:eastAsia="en-US"/>
        </w:rPr>
        <w:t xml:space="preserve">„1. Otwarcie ofert nastąpi w dniu </w:t>
      </w: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eastAsia="en-US"/>
        </w:rPr>
        <w:t>04.0</w:t>
      </w: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val="pl-PL" w:eastAsia="en-US"/>
        </w:rPr>
        <w:t>3</w:t>
      </w: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eastAsia="en-US"/>
        </w:rPr>
        <w:t>.202</w:t>
      </w: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val="pl-PL" w:eastAsia="en-US"/>
        </w:rPr>
        <w:t>4</w:t>
      </w:r>
      <w:r>
        <w:rPr>
          <w:rStyle w:val="9"/>
          <w:rFonts w:hint="default" w:ascii="Trebuchet MS" w:hAnsi="Trebuchet MS" w:eastAsia="Calibri" w:cs="Trebuchet MS"/>
          <w:bCs/>
          <w:sz w:val="22"/>
          <w:szCs w:val="22"/>
          <w:lang w:eastAsia="en-US"/>
        </w:rPr>
        <w:t>r.</w:t>
      </w: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Trebuchet MS" w:hAnsi="Trebuchet MS" w:eastAsia="Calibri" w:cs="Trebuchet MS"/>
          <w:sz w:val="22"/>
          <w:szCs w:val="22"/>
          <w:lang w:eastAsia="en-US"/>
        </w:rPr>
        <w:t>o godzinie</w:t>
      </w:r>
      <w:r>
        <w:rPr>
          <w:rStyle w:val="9"/>
          <w:rFonts w:hint="default" w:ascii="Trebuchet MS" w:hAnsi="Trebuchet MS" w:eastAsia="Calibri" w:cs="Trebuchet MS"/>
          <w:b/>
          <w:sz w:val="22"/>
          <w:szCs w:val="22"/>
          <w:lang w:eastAsia="en-US"/>
        </w:rPr>
        <w:t xml:space="preserve"> 09:30</w:t>
      </w:r>
      <w:r>
        <w:rPr>
          <w:rStyle w:val="9"/>
          <w:rFonts w:hint="default" w:ascii="Trebuchet MS" w:hAnsi="Trebuchet MS" w:eastAsia="Calibri" w:cs="Trebuchet MS"/>
          <w:sz w:val="22"/>
          <w:szCs w:val="22"/>
          <w:lang w:eastAsia="en-US"/>
        </w:rPr>
        <w:t xml:space="preserve">, na komputerze </w:t>
      </w:r>
      <w:r>
        <w:rPr>
          <w:rStyle w:val="9"/>
          <w:rFonts w:hint="default" w:ascii="Trebuchet MS" w:hAnsi="Trebuchet MS" w:eastAsia="Calibri" w:cs="Trebuchet MS"/>
          <w:sz w:val="22"/>
          <w:szCs w:val="22"/>
          <w:lang w:eastAsia="en-US"/>
        </w:rPr>
        <w:br w:type="textWrapping"/>
      </w:r>
      <w:r>
        <w:rPr>
          <w:rStyle w:val="9"/>
          <w:rFonts w:hint="default" w:ascii="Trebuchet MS" w:hAnsi="Trebuchet MS" w:eastAsia="Calibri" w:cs="Trebuchet MS"/>
          <w:sz w:val="22"/>
          <w:szCs w:val="22"/>
          <w:lang w:eastAsia="en-US"/>
        </w:rPr>
        <w:t>Zamawiającego, po odszyfrowaniu i pobraniu z Platformy przetargowej złożonych ofert.”</w:t>
      </w: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2"/>
          <w:szCs w:val="22"/>
          <w:u w:val="single"/>
          <w:lang w:eastAsia="en-US"/>
        </w:rPr>
      </w:pPr>
    </w:p>
    <w:p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cs="Trebuchet MS"/>
          <w:b/>
          <w:sz w:val="22"/>
          <w:szCs w:val="22"/>
          <w:u w:val="single"/>
        </w:rPr>
      </w:pPr>
      <w:r>
        <w:rPr>
          <w:rFonts w:eastAsia="Calibri"/>
          <w:lang w:eastAsia="en-US"/>
        </w:rPr>
        <w:br w:type="textWrapping"/>
      </w:r>
      <w:bookmarkStart w:id="7" w:name="_GoBack"/>
      <w:bookmarkEnd w:id="7"/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sz w:val="22"/>
          <w:szCs w:val="22"/>
          <w:u w:val="single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b/>
          <w:sz w:val="22"/>
          <w:szCs w:val="22"/>
          <w:u w:val="single"/>
        </w:rPr>
        <w:t>Pozostałe zapisy SWZ pozostają bez zmian.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hint="default" w:ascii="Trebuchet MS" w:hAnsi="Trebuchet MS" w:cs="Trebuchet MS"/>
          <w:b/>
          <w:bCs/>
          <w:sz w:val="22"/>
          <w:szCs w:val="22"/>
        </w:rPr>
      </w:pPr>
    </w:p>
    <w:p>
      <w:pPr>
        <w:pStyle w:val="8"/>
        <w:jc w:val="right"/>
        <w:rPr>
          <w:rStyle w:val="9"/>
          <w:rFonts w:hint="default" w:ascii="Trebuchet MS" w:hAnsi="Trebuchet MS" w:cs="Trebuchet MS"/>
          <w:i/>
          <w:iCs/>
          <w:sz w:val="22"/>
          <w:szCs w:val="22"/>
        </w:rPr>
      </w:pPr>
      <w:r>
        <w:rPr>
          <w:rFonts w:hint="default" w:ascii="Trebuchet MS" w:hAnsi="Trebuchet MS" w:cs="Trebuchet MS"/>
          <w:i/>
          <w:iCs/>
          <w:sz w:val="22"/>
          <w:szCs w:val="22"/>
        </w:rPr>
        <w:br w:type="textWrapping"/>
      </w:r>
    </w:p>
    <w:p>
      <w:pPr>
        <w:pStyle w:val="8"/>
        <w:jc w:val="right"/>
        <w:rPr>
          <w:rFonts w:hint="default" w:ascii="Trebuchet MS" w:hAnsi="Trebuchet MS" w:cs="Trebuchet MS"/>
          <w:i/>
          <w:iCs/>
          <w:sz w:val="22"/>
          <w:szCs w:val="22"/>
          <w:lang w:val="pl-PL"/>
        </w:rPr>
      </w:pPr>
      <w:r>
        <w:rPr>
          <w:rStyle w:val="9"/>
          <w:rFonts w:hint="default" w:ascii="Trebuchet MS" w:hAnsi="Trebuchet MS" w:cs="Trebuchet MS"/>
          <w:i/>
          <w:iCs/>
          <w:sz w:val="22"/>
          <w:szCs w:val="22"/>
        </w:rPr>
        <w:t xml:space="preserve">Dokument został podpisany przez: </w:t>
      </w:r>
      <w:r>
        <w:rPr>
          <w:rStyle w:val="9"/>
          <w:rFonts w:hint="default" w:ascii="Trebuchet MS" w:hAnsi="Trebuchet MS" w:cs="Trebuchet MS"/>
          <w:i/>
          <w:iCs/>
          <w:sz w:val="22"/>
          <w:szCs w:val="22"/>
        </w:rPr>
        <w:br w:type="textWrapping"/>
      </w:r>
      <w:r>
        <w:rPr>
          <w:rStyle w:val="9"/>
          <w:rFonts w:hint="default" w:ascii="Trebuchet MS" w:hAnsi="Trebuchet MS" w:cs="Trebuchet MS"/>
          <w:b/>
          <w:bCs/>
          <w:i/>
          <w:iCs/>
          <w:sz w:val="22"/>
          <w:szCs w:val="22"/>
        </w:rPr>
        <w:t>Krzysztof Wolczyński</w:t>
      </w:r>
      <w:r>
        <w:rPr>
          <w:rStyle w:val="9"/>
          <w:rFonts w:hint="default" w:ascii="Trebuchet MS" w:hAnsi="Trebuchet MS" w:cs="Trebuchet MS"/>
          <w:i/>
          <w:iCs/>
          <w:sz w:val="22"/>
          <w:szCs w:val="22"/>
        </w:rPr>
        <w:br w:type="textWrapping"/>
      </w:r>
      <w:r>
        <w:rPr>
          <w:rStyle w:val="9"/>
          <w:rFonts w:hint="default" w:ascii="Trebuchet MS" w:hAnsi="Trebuchet MS" w:cs="Trebuchet MS"/>
          <w:i/>
          <w:iCs/>
          <w:sz w:val="22"/>
          <w:szCs w:val="22"/>
        </w:rPr>
        <w:t>Naczelnik Wydziału Techniczno-Inwestycyjneg</w:t>
      </w:r>
      <w:r>
        <w:rPr>
          <w:rStyle w:val="9"/>
          <w:rFonts w:hint="default" w:ascii="Trebuchet MS" w:hAnsi="Trebuchet MS" w:cs="Trebuchet MS"/>
          <w:i/>
          <w:iCs/>
          <w:sz w:val="22"/>
          <w:szCs w:val="22"/>
          <w:lang w:val="pl-PL"/>
        </w:rPr>
        <w:t>o</w:t>
      </w:r>
    </w:p>
    <w:p>
      <w:pPr>
        <w:pStyle w:val="8"/>
        <w:jc w:val="right"/>
        <w:rPr>
          <w:rFonts w:hint="default" w:ascii="Trebuchet MS" w:hAnsi="Trebuchet MS" w:cs="Trebuchet MS"/>
          <w:i/>
          <w:iCs/>
          <w:sz w:val="22"/>
          <w:szCs w:val="22"/>
        </w:rPr>
      </w:pPr>
    </w:p>
    <w:p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b/>
          <w:bCs/>
          <w:sz w:val="22"/>
          <w:szCs w:val="22"/>
          <w:u w:val="single"/>
        </w:rPr>
        <w:t>Załączniki:</w:t>
      </w:r>
    </w:p>
    <w:p>
      <w:pPr>
        <w:pStyle w:val="8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2"/>
          <w:szCs w:val="22"/>
        </w:rPr>
      </w:pPr>
      <w:r>
        <w:rPr>
          <w:rStyle w:val="9"/>
          <w:rFonts w:hint="default" w:ascii="Trebuchet MS" w:hAnsi="Trebuchet MS" w:cs="Trebuchet MS"/>
          <w:sz w:val="22"/>
          <w:szCs w:val="22"/>
        </w:rPr>
        <w:t xml:space="preserve">- Załącznik Nr 6  do SWZ – Przedmiary robót </w:t>
      </w:r>
      <w:r>
        <w:rPr>
          <w:rStyle w:val="9"/>
          <w:rFonts w:hint="default" w:ascii="Trebuchet MS" w:hAnsi="Trebuchet MS" w:cs="Trebuchet MS"/>
          <w:bCs/>
          <w:sz w:val="22"/>
          <w:szCs w:val="22"/>
        </w:rPr>
        <w:t xml:space="preserve">(po zmianie z </w:t>
      </w:r>
      <w:r>
        <w:rPr>
          <w:rStyle w:val="9"/>
          <w:rFonts w:hint="default" w:ascii="Trebuchet MS" w:hAnsi="Trebuchet MS" w:cs="Trebuchet MS"/>
          <w:bCs/>
          <w:sz w:val="22"/>
          <w:szCs w:val="22"/>
          <w:highlight w:val="none"/>
        </w:rPr>
        <w:t xml:space="preserve">dn. </w:t>
      </w:r>
      <w:r>
        <w:rPr>
          <w:rStyle w:val="9"/>
          <w:rFonts w:hint="default" w:ascii="Trebuchet MS" w:hAnsi="Trebuchet MS" w:cs="Trebuchet MS"/>
          <w:bCs/>
          <w:sz w:val="22"/>
          <w:szCs w:val="22"/>
          <w:highlight w:val="none"/>
          <w:lang w:val="pl-PL"/>
        </w:rPr>
        <w:t>12</w:t>
      </w:r>
      <w:r>
        <w:rPr>
          <w:rStyle w:val="9"/>
          <w:rFonts w:hint="default" w:ascii="Trebuchet MS" w:hAnsi="Trebuchet MS" w:cs="Trebuchet MS"/>
          <w:bCs/>
          <w:sz w:val="22"/>
          <w:szCs w:val="22"/>
          <w:highlight w:val="none"/>
        </w:rPr>
        <w:t>.0</w:t>
      </w:r>
      <w:r>
        <w:rPr>
          <w:rStyle w:val="9"/>
          <w:rFonts w:hint="default" w:ascii="Trebuchet MS" w:hAnsi="Trebuchet MS" w:cs="Trebuchet MS"/>
          <w:bCs/>
          <w:sz w:val="22"/>
          <w:szCs w:val="22"/>
          <w:highlight w:val="none"/>
          <w:lang w:val="pl-PL"/>
        </w:rPr>
        <w:t>2</w:t>
      </w:r>
      <w:r>
        <w:rPr>
          <w:rStyle w:val="9"/>
          <w:rFonts w:hint="default" w:ascii="Trebuchet MS" w:hAnsi="Trebuchet MS" w:cs="Trebuchet MS"/>
          <w:bCs/>
          <w:sz w:val="22"/>
          <w:szCs w:val="22"/>
          <w:highlight w:val="none"/>
        </w:rPr>
        <w:t>.202</w:t>
      </w:r>
      <w:r>
        <w:rPr>
          <w:rStyle w:val="9"/>
          <w:rFonts w:hint="default" w:ascii="Trebuchet MS" w:hAnsi="Trebuchet MS" w:cs="Trebuchet MS"/>
          <w:bCs/>
          <w:sz w:val="22"/>
          <w:szCs w:val="22"/>
          <w:highlight w:val="none"/>
          <w:lang w:val="pl-PL"/>
        </w:rPr>
        <w:t>4</w:t>
      </w:r>
      <w:r>
        <w:rPr>
          <w:rStyle w:val="9"/>
          <w:rFonts w:hint="default" w:ascii="Trebuchet MS" w:hAnsi="Trebuchet MS" w:cs="Trebuchet MS"/>
          <w:bCs/>
          <w:sz w:val="22"/>
          <w:szCs w:val="22"/>
          <w:highlight w:val="none"/>
        </w:rPr>
        <w:t>r.),</w:t>
      </w: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2"/>
          <w:szCs w:val="22"/>
        </w:rPr>
      </w:pPr>
    </w:p>
    <w:p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Trebuchet MS" w:hAnsi="Trebuchet MS" w:cs="Trebuchet MS"/>
          <w:sz w:val="22"/>
          <w:szCs w:val="22"/>
        </w:rPr>
      </w:pPr>
      <w:r>
        <w:rPr>
          <w:rFonts w:hint="default" w:ascii="Trebuchet MS" w:hAnsi="Trebuchet MS" w:cs="Trebuchet MS"/>
          <w:sz w:val="22"/>
          <w:szCs w:val="22"/>
        </w:rPr>
        <w:br w:type="textWrapping"/>
      </w:r>
      <w:r>
        <w:rPr>
          <w:rStyle w:val="9"/>
          <w:rFonts w:hint="default" w:ascii="Trebuchet MS" w:hAnsi="Trebuchet MS" w:cs="Trebuchet MS"/>
          <w:b/>
          <w:bCs/>
          <w:sz w:val="22"/>
          <w:szCs w:val="22"/>
          <w:u w:val="single"/>
        </w:rPr>
        <w:t>Rozdzielnik:</w:t>
      </w:r>
    </w:p>
    <w:p>
      <w:pPr>
        <w:pStyle w:val="8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Trebuchet MS" w:hAnsi="Trebuchet MS" w:cs="Trebuchet MS"/>
          <w:sz w:val="22"/>
          <w:szCs w:val="22"/>
        </w:rPr>
      </w:pPr>
      <w:r>
        <w:rPr>
          <w:rStyle w:val="9"/>
          <w:rFonts w:hint="default" w:ascii="Trebuchet MS" w:hAnsi="Trebuchet MS" w:cs="Trebuchet MS"/>
          <w:sz w:val="22"/>
          <w:szCs w:val="22"/>
        </w:rPr>
        <w:t xml:space="preserve">- Platforma przetargowa: </w:t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  <w:fldChar w:fldCharType="begin"/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  <w:instrText xml:space="preserve"> HYPERLINK "https://platformazakupowa.pl/transakcja/881104" </w:instrText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  <w:fldChar w:fldCharType="separate"/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  <w:t>https://platformazakupowa.pl/transakcja/881104</w:t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lang w:val="pl-PL"/>
        </w:rPr>
        <w:t xml:space="preserve"> </w:t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</w:rPr>
        <w:fldChar w:fldCharType="end"/>
      </w:r>
    </w:p>
    <w:p>
      <w:pPr>
        <w:pStyle w:val="8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Trebuchet MS" w:hAnsi="Trebuchet MS" w:cs="Trebuchet MS"/>
          <w:sz w:val="22"/>
          <w:szCs w:val="22"/>
        </w:rPr>
      </w:pPr>
      <w:r>
        <w:rPr>
          <w:rStyle w:val="9"/>
          <w:rFonts w:hint="default" w:ascii="Trebuchet MS" w:hAnsi="Trebuchet MS" w:cs="Trebuchet MS"/>
          <w:sz w:val="22"/>
          <w:szCs w:val="22"/>
        </w:rPr>
        <w:t>- aa.</w:t>
      </w:r>
    </w:p>
    <w:p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Style w:val="9"/>
        <w:rFonts w:ascii="Tahoma" w:hAnsi="Tahoma" w:cs="Tahoma"/>
        <w:sz w:val="16"/>
        <w:szCs w:val="16"/>
      </w:rPr>
      <w:drawing>
        <wp:inline distT="0" distB="0" distL="114300" distR="114300">
          <wp:extent cx="1248410" cy="439420"/>
          <wp:effectExtent l="0" t="0" r="8890" b="177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841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947132D"/>
    <w:rsid w:val="0D1D4F5A"/>
    <w:rsid w:val="211A044F"/>
    <w:rsid w:val="22C067C9"/>
    <w:rsid w:val="2D02113F"/>
    <w:rsid w:val="2E6B0DDC"/>
    <w:rsid w:val="3336604B"/>
    <w:rsid w:val="365C16C9"/>
    <w:rsid w:val="5CDC72F1"/>
    <w:rsid w:val="5E03600D"/>
    <w:rsid w:val="776B3C7C"/>
    <w:rsid w:val="7D6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customStyle="1" w:styleId="7">
    <w:name w:val="Nagłówek 1"/>
    <w:basedOn w:val="8"/>
    <w:next w:val="8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8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9">
    <w:name w:val="Domyślna czcionka akapitu"/>
    <w:qFormat/>
    <w:uiPriority w:val="6"/>
  </w:style>
  <w:style w:type="paragraph" w:customStyle="1" w:styleId="10">
    <w:name w:val="Nagłówek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1">
    <w:name w:val="Stopka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2">
    <w:name w:val="Hiperłącze"/>
    <w:qFormat/>
    <w:uiPriority w:val="7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WPS_1704351811</cp:lastModifiedBy>
  <cp:lastPrinted>2024-02-12T09:18:00Z</cp:lastPrinted>
  <dcterms:modified xsi:type="dcterms:W3CDTF">2024-02-12T09:38:06Z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1045-12.2.0.13431</vt:lpwstr>
  </property>
  <property fmtid="{D5CDD505-2E9C-101B-9397-08002B2CF9AE}" pid="3" name="ICV">
    <vt:lpwstr>534C7ACB5FC44CC388AED9595496F340_11</vt:lpwstr>
  </property>
</Properties>
</file>