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40A85" w14:textId="6F4EF413" w:rsidR="00CE5FD3" w:rsidRPr="00844AF2" w:rsidRDefault="00CE5FD3" w:rsidP="00844AF2">
      <w:pPr>
        <w:jc w:val="left"/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3B2ACE">
        <w:rPr>
          <w:b/>
        </w:rPr>
        <w:t>7</w:t>
      </w:r>
      <w:r w:rsidRPr="002723C0">
        <w:rPr>
          <w:b/>
        </w:rPr>
        <w:t xml:space="preserve"> do SWZ</w:t>
      </w:r>
    </w:p>
    <w:p w14:paraId="2F3441B2" w14:textId="77777777" w:rsidR="00625C64" w:rsidRDefault="00625C64" w:rsidP="009C3B5F">
      <w:pPr>
        <w:jc w:val="left"/>
      </w:pPr>
    </w:p>
    <w:p w14:paraId="02C9180B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04BEF6AB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77AC1152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1F2160E4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5E8EDD2C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29C7D2B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71EBF911" w14:textId="77777777" w:rsidR="0019776F" w:rsidRPr="00844AF2" w:rsidRDefault="0019776F" w:rsidP="00844AF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</w:tc>
      </w:tr>
    </w:tbl>
    <w:p w14:paraId="2D09AA68" w14:textId="77777777" w:rsidR="00B45952" w:rsidRDefault="00B45952" w:rsidP="00CE5FD3">
      <w:pPr>
        <w:jc w:val="left"/>
        <w:rPr>
          <w:b/>
          <w:bCs/>
          <w:iCs/>
        </w:rPr>
      </w:pPr>
    </w:p>
    <w:p w14:paraId="66DB18AB" w14:textId="11CCDE60" w:rsidR="008A36A7" w:rsidRPr="003B2ACE" w:rsidRDefault="0019776F" w:rsidP="003B2ACE">
      <w:pPr>
        <w:autoSpaceDE w:val="0"/>
        <w:autoSpaceDN w:val="0"/>
        <w:adjustRightInd w:val="0"/>
        <w:jc w:val="left"/>
        <w:rPr>
          <w:b/>
          <w:szCs w:val="24"/>
        </w:rPr>
      </w:pPr>
      <w:r w:rsidRPr="003B2ACE">
        <w:rPr>
          <w:rFonts w:eastAsia="Times New Roman" w:cs="Arial"/>
          <w:szCs w:val="24"/>
        </w:rPr>
        <w:t>Składając ofertę w postępowaniu o udzielenie zamówienia publicznego prowadzonym w postępowaniu p</w:t>
      </w:r>
      <w:r w:rsidR="00A8028D" w:rsidRPr="003B2ACE">
        <w:rPr>
          <w:rFonts w:eastAsia="Times New Roman" w:cs="Arial"/>
          <w:szCs w:val="24"/>
        </w:rPr>
        <w:t xml:space="preserve">od nazwą </w:t>
      </w:r>
      <w:bookmarkStart w:id="0" w:name="_Hlk166659886"/>
      <w:r w:rsidR="003B2ACE" w:rsidRPr="003B2ACE">
        <w:rPr>
          <w:b/>
          <w:szCs w:val="24"/>
        </w:rPr>
        <w:t>Budowa Gminnego Przedszkola w Krygu – I etap</w:t>
      </w:r>
      <w:bookmarkEnd w:id="0"/>
      <w:r w:rsidR="003B2ACE" w:rsidRPr="003B2ACE">
        <w:rPr>
          <w:b/>
          <w:szCs w:val="24"/>
        </w:rPr>
        <w:t xml:space="preserve"> </w:t>
      </w:r>
      <w:r w:rsidR="00E33FD8" w:rsidRPr="003B2ACE">
        <w:rPr>
          <w:rFonts w:cs="Arial"/>
          <w:szCs w:val="24"/>
        </w:rPr>
        <w:t>udzielanego przez Gminę Lipinki</w:t>
      </w:r>
      <w:r w:rsidR="00CE5FD3" w:rsidRPr="003B2ACE">
        <w:rPr>
          <w:rFonts w:cs="Arial"/>
          <w:szCs w:val="24"/>
        </w:rPr>
        <w:t xml:space="preserve">, </w:t>
      </w:r>
    </w:p>
    <w:p w14:paraId="7E4E3D7F" w14:textId="77777777" w:rsidR="00AE6F5E" w:rsidRDefault="00AE6F5E" w:rsidP="00CE5FD3">
      <w:pPr>
        <w:jc w:val="left"/>
      </w:pPr>
    </w:p>
    <w:p w14:paraId="1A9A2820" w14:textId="67AF74E5" w:rsidR="00AC5E9E" w:rsidRDefault="00AE6F5E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CA4F56">
        <w:t>. 108 ust. 1 pkt 6 PZP</w:t>
      </w:r>
      <w:r w:rsidR="002723C0">
        <w:t xml:space="preserve">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14:paraId="27021830" w14:textId="77777777" w:rsidR="00844AF2" w:rsidRDefault="00844AF2" w:rsidP="00844AF2">
      <w:pPr>
        <w:tabs>
          <w:tab w:val="left" w:pos="5460"/>
        </w:tabs>
        <w:spacing w:line="240" w:lineRule="auto"/>
      </w:pPr>
    </w:p>
    <w:p w14:paraId="1666A4A2" w14:textId="77777777" w:rsidR="00844AF2" w:rsidRDefault="00844AF2" w:rsidP="00844AF2">
      <w:pPr>
        <w:tabs>
          <w:tab w:val="left" w:pos="5460"/>
        </w:tabs>
        <w:spacing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</w:p>
    <w:p w14:paraId="7AC6A15B" w14:textId="77777777" w:rsidR="00844AF2" w:rsidRDefault="00844AF2" w:rsidP="00844AF2">
      <w:pPr>
        <w:spacing w:line="240" w:lineRule="auto"/>
        <w:rPr>
          <w:rFonts w:eastAsia="Times New Roman" w:cs="Arial"/>
          <w:szCs w:val="24"/>
        </w:rPr>
      </w:pPr>
      <w:bookmarkStart w:id="1" w:name="_Hlk170912244"/>
    </w:p>
    <w:p w14:paraId="31291D57" w14:textId="77777777" w:rsidR="00844AF2" w:rsidRDefault="00844AF2" w:rsidP="00844AF2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14:paraId="1157610F" w14:textId="77777777" w:rsidR="00844AF2" w:rsidRDefault="00844AF2" w:rsidP="00844AF2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14:paraId="603336BE" w14:textId="77777777" w:rsidR="00844AF2" w:rsidRDefault="00844AF2" w:rsidP="00844AF2">
      <w:pPr>
        <w:spacing w:line="240" w:lineRule="auto"/>
        <w:ind w:left="4956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7C7FD01" w14:textId="77777777" w:rsidR="00844AF2" w:rsidRDefault="00844AF2" w:rsidP="00844AF2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…………………………………..</w:t>
      </w:r>
    </w:p>
    <w:p w14:paraId="3E41CB02" w14:textId="77777777" w:rsidR="00844AF2" w:rsidRDefault="00844AF2" w:rsidP="00844AF2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14:paraId="49B358C4" w14:textId="77777777" w:rsidR="00844AF2" w:rsidRPr="00036CC0" w:rsidRDefault="00844AF2" w:rsidP="00844AF2">
      <w:pPr>
        <w:rPr>
          <w:rFonts w:cs="Arial"/>
          <w:szCs w:val="24"/>
        </w:rPr>
      </w:pPr>
    </w:p>
    <w:bookmarkEnd w:id="1"/>
    <w:p w14:paraId="0061280E" w14:textId="77777777" w:rsidR="00B501FB" w:rsidRPr="00CE5FD3" w:rsidRDefault="00B501FB" w:rsidP="00844AF2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73A24" w14:textId="77777777" w:rsidR="00302699" w:rsidRDefault="00302699" w:rsidP="008C56A6">
      <w:pPr>
        <w:spacing w:line="240" w:lineRule="auto"/>
      </w:pPr>
      <w:r>
        <w:separator/>
      </w:r>
    </w:p>
  </w:endnote>
  <w:endnote w:type="continuationSeparator" w:id="0">
    <w:p w14:paraId="22829EDD" w14:textId="77777777" w:rsidR="00302699" w:rsidRDefault="00302699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39E98" w14:textId="77777777" w:rsidR="00302699" w:rsidRDefault="00302699" w:rsidP="008C56A6">
      <w:pPr>
        <w:spacing w:line="240" w:lineRule="auto"/>
      </w:pPr>
      <w:r>
        <w:separator/>
      </w:r>
    </w:p>
  </w:footnote>
  <w:footnote w:type="continuationSeparator" w:id="0">
    <w:p w14:paraId="28273289" w14:textId="77777777" w:rsidR="00302699" w:rsidRDefault="00302699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9684A" w14:textId="77777777" w:rsidR="00625C64" w:rsidRPr="00B755E8" w:rsidRDefault="00D66EF1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>
      <w:rPr>
        <w:rFonts w:eastAsia="Calibri" w:cs="Times New Roman"/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6003D751" wp14:editId="0E68351E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114550" cy="742950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6EF1">
      <w:rPr>
        <w:rFonts w:eastAsia="Calibri" w:cs="Times New Roman"/>
        <w:i/>
        <w:noProof/>
        <w:sz w:val="18"/>
        <w:lang w:eastAsia="pl-PL"/>
      </w:rPr>
      <w:drawing>
        <wp:inline distT="0" distB="0" distL="0" distR="0" wp14:anchorId="4ECA6895" wp14:editId="461B0E2B">
          <wp:extent cx="628650" cy="733425"/>
          <wp:effectExtent l="0" t="0" r="0" b="9525"/>
          <wp:docPr id="9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C"/>
    <w:rsid w:val="00006C01"/>
    <w:rsid w:val="00011655"/>
    <w:rsid w:val="00017C11"/>
    <w:rsid w:val="0003654C"/>
    <w:rsid w:val="00045C6F"/>
    <w:rsid w:val="00065C1D"/>
    <w:rsid w:val="00093114"/>
    <w:rsid w:val="00093BCD"/>
    <w:rsid w:val="000C5857"/>
    <w:rsid w:val="001009B3"/>
    <w:rsid w:val="001242CA"/>
    <w:rsid w:val="00131940"/>
    <w:rsid w:val="001479E4"/>
    <w:rsid w:val="00166E06"/>
    <w:rsid w:val="0019776F"/>
    <w:rsid w:val="001B1563"/>
    <w:rsid w:val="001C5F6F"/>
    <w:rsid w:val="001E5A93"/>
    <w:rsid w:val="00204403"/>
    <w:rsid w:val="00242CC3"/>
    <w:rsid w:val="0026256F"/>
    <w:rsid w:val="002723C0"/>
    <w:rsid w:val="00283B9C"/>
    <w:rsid w:val="00286D24"/>
    <w:rsid w:val="002A244B"/>
    <w:rsid w:val="002B0091"/>
    <w:rsid w:val="002E0D74"/>
    <w:rsid w:val="002E4119"/>
    <w:rsid w:val="002F7EC7"/>
    <w:rsid w:val="00302699"/>
    <w:rsid w:val="0033056C"/>
    <w:rsid w:val="003945F9"/>
    <w:rsid w:val="003B2ACE"/>
    <w:rsid w:val="003C1D7A"/>
    <w:rsid w:val="003F085D"/>
    <w:rsid w:val="003F0D7C"/>
    <w:rsid w:val="00480E20"/>
    <w:rsid w:val="005049B5"/>
    <w:rsid w:val="0054246A"/>
    <w:rsid w:val="005C1175"/>
    <w:rsid w:val="005C7E80"/>
    <w:rsid w:val="00620CFC"/>
    <w:rsid w:val="00624A42"/>
    <w:rsid w:val="00625C64"/>
    <w:rsid w:val="00686923"/>
    <w:rsid w:val="00694B30"/>
    <w:rsid w:val="006A5453"/>
    <w:rsid w:val="006C5674"/>
    <w:rsid w:val="006E3DBA"/>
    <w:rsid w:val="007818C3"/>
    <w:rsid w:val="007A3A1A"/>
    <w:rsid w:val="007D4BC0"/>
    <w:rsid w:val="007F3121"/>
    <w:rsid w:val="00813B4F"/>
    <w:rsid w:val="008147FD"/>
    <w:rsid w:val="00825BEE"/>
    <w:rsid w:val="00844AF2"/>
    <w:rsid w:val="00846AF6"/>
    <w:rsid w:val="008A36A7"/>
    <w:rsid w:val="008C56A6"/>
    <w:rsid w:val="008E79A2"/>
    <w:rsid w:val="008F56D8"/>
    <w:rsid w:val="00913B9F"/>
    <w:rsid w:val="0094666E"/>
    <w:rsid w:val="00974D6C"/>
    <w:rsid w:val="009B1035"/>
    <w:rsid w:val="009B1493"/>
    <w:rsid w:val="009C3B5F"/>
    <w:rsid w:val="009C570E"/>
    <w:rsid w:val="009F2F40"/>
    <w:rsid w:val="00A052C6"/>
    <w:rsid w:val="00A70330"/>
    <w:rsid w:val="00A8028D"/>
    <w:rsid w:val="00AC5E9E"/>
    <w:rsid w:val="00AE6F5E"/>
    <w:rsid w:val="00B044F3"/>
    <w:rsid w:val="00B45952"/>
    <w:rsid w:val="00B501FB"/>
    <w:rsid w:val="00B71CA3"/>
    <w:rsid w:val="00B755E8"/>
    <w:rsid w:val="00BF3518"/>
    <w:rsid w:val="00C01B92"/>
    <w:rsid w:val="00C3016A"/>
    <w:rsid w:val="00C5046C"/>
    <w:rsid w:val="00C63C9B"/>
    <w:rsid w:val="00CA4F56"/>
    <w:rsid w:val="00CB2BF3"/>
    <w:rsid w:val="00CB547E"/>
    <w:rsid w:val="00CE10D8"/>
    <w:rsid w:val="00CE5FD3"/>
    <w:rsid w:val="00CF0FB3"/>
    <w:rsid w:val="00D27F24"/>
    <w:rsid w:val="00D66EF1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17935"/>
    <w:rsid w:val="00F41671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75F47"/>
  <w15:docId w15:val="{3A633CD5-9F21-4740-BD9A-E60D4CF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B92"/>
    <w:pPr>
      <w:spacing w:line="240" w:lineRule="auto"/>
      <w:jc w:val="lef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DC30-ED29-45B7-B06E-0B793B07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2</cp:revision>
  <cp:lastPrinted>2024-05-20T13:33:00Z</cp:lastPrinted>
  <dcterms:created xsi:type="dcterms:W3CDTF">2024-07-03T13:18:00Z</dcterms:created>
  <dcterms:modified xsi:type="dcterms:W3CDTF">2024-07-03T13:18:00Z</dcterms:modified>
</cp:coreProperties>
</file>