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E4" w:rsidRPr="0092464E" w:rsidRDefault="0092464E" w:rsidP="0092464E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  <w:r w:rsidRPr="0092464E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Pr="0092464E">
        <w:rPr>
          <w:rFonts w:ascii="Times New Roman" w:hAnsi="Times New Roman" w:cs="Times New Roman"/>
          <w:b/>
        </w:rPr>
        <w:t xml:space="preserve"> do WZ</w:t>
      </w:r>
    </w:p>
    <w:p w:rsidR="0092464E" w:rsidRPr="0092464E" w:rsidRDefault="0092464E" w:rsidP="0092464E">
      <w:pPr>
        <w:spacing w:line="276" w:lineRule="auto"/>
        <w:rPr>
          <w:rFonts w:ascii="Times New Roman" w:eastAsia="Calibri" w:hAnsi="Times New Roman" w:cs="Times New Roman"/>
          <w:b/>
        </w:rPr>
      </w:pPr>
      <w:r w:rsidRPr="0092464E">
        <w:rPr>
          <w:rFonts w:ascii="Times New Roman" w:eastAsia="Calibri" w:hAnsi="Times New Roman" w:cs="Times New Roman"/>
          <w:b/>
        </w:rPr>
        <w:t>numer referencyjny postępowania:</w:t>
      </w:r>
      <w:r w:rsidRPr="0092464E">
        <w:rPr>
          <w:rFonts w:ascii="Times New Roman" w:eastAsia="Calibri" w:hAnsi="Times New Roman" w:cs="Times New Roman"/>
          <w:b/>
        </w:rPr>
        <w:br/>
        <w:t>SZP/DT-SREM/8/2023-ZO</w:t>
      </w:r>
    </w:p>
    <w:p w:rsidR="004E7DE4" w:rsidRDefault="004E7DE4" w:rsidP="0092464E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u w:val="single"/>
        </w:rPr>
      </w:pPr>
    </w:p>
    <w:p w:rsidR="004E7DE4" w:rsidRDefault="004E7DE4" w:rsidP="0041258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412588" w:rsidRDefault="00A301D8" w:rsidP="0041258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NAPRAWA OPTYK ENDOSKOPOWYCH</w:t>
      </w:r>
    </w:p>
    <w:p w:rsidR="004E7DE4" w:rsidRDefault="004E7DE4" w:rsidP="0041258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E7DE4" w:rsidRDefault="004E7DE4" w:rsidP="0041258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49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464"/>
        <w:gridCol w:w="2007"/>
      </w:tblGrid>
      <w:tr w:rsidR="00412588" w:rsidRPr="005B3DBB" w:rsidTr="003E0BDF">
        <w:trPr>
          <w:trHeight w:val="25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wymaganych czynności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Wymagane czynności</w:t>
            </w:r>
          </w:p>
        </w:tc>
      </w:tr>
      <w:tr w:rsidR="00412588" w:rsidRPr="005B3DBB" w:rsidTr="001100BE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2588" w:rsidRPr="005B3DBB" w:rsidRDefault="00412588" w:rsidP="001100BE">
            <w:pPr>
              <w:pStyle w:val="Akapitzlist"/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DBB">
              <w:rPr>
                <w:rFonts w:ascii="Times New Roman" w:hAnsi="Times New Roman" w:cs="Times New Roman"/>
                <w:b/>
                <w:sz w:val="20"/>
                <w:szCs w:val="20"/>
              </w:rPr>
              <w:t>Zakres czynności wykonywanych podczas napraw optyk endoskopowych: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</w:t>
            </w:r>
            <w:r w:rsidR="004E7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rawa okienka ochronnego okularu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E7DE4" w:rsidP="0011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naprawa przyłącza światłowodu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E7DE4" w:rsidP="0011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naprawa głowicy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naprawa</w:t>
            </w:r>
            <w:r w:rsidR="004E7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światłowodu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E7DE4" w:rsidP="0011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prostowanie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tubusa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E7DE4" w:rsidP="0011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usuwanie osadów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</w:t>
            </w:r>
            <w:r w:rsidR="004E7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erowanie włókien oświetlających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czyszcze</w:t>
            </w:r>
            <w:r w:rsidR="004E7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 regulacja toru optycznego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E7DE4" w:rsidP="0011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szczelności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E7DE4" w:rsidP="0011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uszczelnienie obudowy okularu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88" w:rsidRPr="005B3DBB" w:rsidRDefault="00412588" w:rsidP="0011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czynności naprawczych zgodnie z właściwościami urządzenia, obowiązują</w:t>
            </w:r>
            <w:r w:rsidR="004E7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cymi instrukcjami i standardami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wykonywanie napraw w siedzibie Wykonawcy </w:t>
            </w:r>
            <w:r w:rsidR="004E7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przy użyciu własnych narzędzi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wystawienie raportu serwisowego z wykonanej naprawy zawierającego informacje o wykonanych czynnościach i wym</w:t>
            </w:r>
            <w:r w:rsidR="004E7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ienionych elementach urządzenia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pojęciem „naprawy” rozumie się usunięcie nieprawidłowości </w:t>
            </w:r>
            <w:r w:rsidR="004E7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funkcjonowaniu urządzenia poprzez wymianę uszkodzonych części </w:t>
            </w:r>
            <w:r w:rsidR="004E7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przy</w:t>
            </w:r>
            <w:r w:rsidR="004E7D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wrócenie pełnej jego sprawności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DBB">
              <w:rPr>
                <w:rFonts w:ascii="Times New Roman" w:hAnsi="Times New Roman" w:cs="Times New Roman"/>
                <w:sz w:val="20"/>
                <w:szCs w:val="20"/>
              </w:rPr>
              <w:t>udzielenie gwarancji na wykonane czynności napraw oraz użyte do wyk</w:t>
            </w:r>
            <w:r w:rsidR="004E7DE4">
              <w:rPr>
                <w:rFonts w:ascii="Times New Roman" w:hAnsi="Times New Roman" w:cs="Times New Roman"/>
                <w:sz w:val="20"/>
                <w:szCs w:val="20"/>
              </w:rPr>
              <w:t>onania usługi części zamienne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412588" w:rsidRPr="005B3DBB" w:rsidTr="003E0BDF">
        <w:trPr>
          <w:trHeight w:val="39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DBB">
              <w:rPr>
                <w:rFonts w:ascii="Times New Roman" w:hAnsi="Times New Roman" w:cs="Times New Roman"/>
                <w:sz w:val="20"/>
                <w:szCs w:val="20"/>
              </w:rPr>
              <w:t xml:space="preserve">wykonawca wystawi orzeczenie techniczne bez dodatkowych kosztów </w:t>
            </w:r>
            <w:r w:rsidR="004E7D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B3DBB">
              <w:rPr>
                <w:rFonts w:ascii="Times New Roman" w:hAnsi="Times New Roman" w:cs="Times New Roman"/>
                <w:sz w:val="20"/>
                <w:szCs w:val="20"/>
              </w:rPr>
              <w:t>w sytuacji braku możliwości naprawy urządzenia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88" w:rsidRPr="005B3DBB" w:rsidRDefault="00412588" w:rsidP="00110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412588" w:rsidRDefault="00412588"/>
    <w:p w:rsidR="00247520" w:rsidRPr="00247520" w:rsidRDefault="00247520" w:rsidP="0024752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47520" w:rsidRPr="0024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5B"/>
    <w:multiLevelType w:val="hybridMultilevel"/>
    <w:tmpl w:val="52F4AC34"/>
    <w:lvl w:ilvl="0" w:tplc="9F3E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1780"/>
    <w:multiLevelType w:val="hybridMultilevel"/>
    <w:tmpl w:val="B178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7BC9"/>
    <w:multiLevelType w:val="hybridMultilevel"/>
    <w:tmpl w:val="B178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3AF7"/>
    <w:multiLevelType w:val="hybridMultilevel"/>
    <w:tmpl w:val="8C0632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582E69"/>
    <w:multiLevelType w:val="hybridMultilevel"/>
    <w:tmpl w:val="3C74B9F8"/>
    <w:lvl w:ilvl="0" w:tplc="D9A2CCD2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88"/>
    <w:rsid w:val="00034E86"/>
    <w:rsid w:val="000B7654"/>
    <w:rsid w:val="000D08A3"/>
    <w:rsid w:val="00247520"/>
    <w:rsid w:val="00255C79"/>
    <w:rsid w:val="00296792"/>
    <w:rsid w:val="003E0BDF"/>
    <w:rsid w:val="003F35C4"/>
    <w:rsid w:val="00412588"/>
    <w:rsid w:val="004A3387"/>
    <w:rsid w:val="004C27C8"/>
    <w:rsid w:val="004E7DE4"/>
    <w:rsid w:val="004F500F"/>
    <w:rsid w:val="00565CD3"/>
    <w:rsid w:val="005954F8"/>
    <w:rsid w:val="007B708B"/>
    <w:rsid w:val="00860871"/>
    <w:rsid w:val="0092464E"/>
    <w:rsid w:val="00A2701B"/>
    <w:rsid w:val="00A301D8"/>
    <w:rsid w:val="00A33662"/>
    <w:rsid w:val="00AB727A"/>
    <w:rsid w:val="00B33599"/>
    <w:rsid w:val="00CF71FB"/>
    <w:rsid w:val="00EA75A1"/>
    <w:rsid w:val="00F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72A4"/>
  <w15:chartTrackingRefBased/>
  <w15:docId w15:val="{6941E2C4-0896-49DA-B44C-2EC677C7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412588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41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Wodnicka</dc:creator>
  <cp:keywords/>
  <dc:description/>
  <cp:lastModifiedBy>Krzysztof Zdybel</cp:lastModifiedBy>
  <cp:revision>4</cp:revision>
  <cp:lastPrinted>2023-01-26T11:57:00Z</cp:lastPrinted>
  <dcterms:created xsi:type="dcterms:W3CDTF">2023-02-06T09:34:00Z</dcterms:created>
  <dcterms:modified xsi:type="dcterms:W3CDTF">2023-02-07T08:35:00Z</dcterms:modified>
</cp:coreProperties>
</file>