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77777777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>znak sprawy 42/DAO/21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2B277D13" w14:textId="77777777" w:rsidR="00390204" w:rsidRPr="00390204" w:rsidRDefault="00390204" w:rsidP="00390204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i/>
          <w:sz w:val="20"/>
          <w:szCs w:val="20"/>
        </w:rPr>
      </w:pPr>
      <w:r w:rsidRPr="00390204">
        <w:rPr>
          <w:rFonts w:ascii="Tahoma" w:hAnsi="Tahoma" w:cs="Tahoma"/>
          <w:i/>
          <w:sz w:val="20"/>
          <w:szCs w:val="20"/>
        </w:rPr>
        <w:t>Wymiana instalacji elektrycznych w lokalach mieszkalnych w zasobach administrowanych przez Zarząd Budynków Komunalnych w Elblągu w obrębie działania Punktu Obsługi Najemców Nr II.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08456B61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zamówienia, w szczególności odpowiedzialnymi za kierowanie robotami budowlanymi,</w:t>
      </w:r>
    </w:p>
    <w:p w14:paraId="6A352BBF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n/w osoby posiadają wymagane uprawnienia budowlane, są także członkami właściwych izb samorządu zawodowego.</w:t>
      </w:r>
    </w:p>
    <w:p w14:paraId="14DC317B" w14:textId="77777777" w:rsidR="00390204" w:rsidRDefault="00390204" w:rsidP="00390204">
      <w:pPr>
        <w:pStyle w:val="Zwykytekst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464A4DE8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>
      <w:rPr>
        <w:rFonts w:ascii="Tahoma" w:hAnsi="Tahoma" w:cs="Tahoma"/>
        <w:sz w:val="16"/>
        <w:szCs w:val="16"/>
      </w:rPr>
      <w:t>42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390204"/>
    <w:rsid w:val="00825453"/>
    <w:rsid w:val="008E3311"/>
    <w:rsid w:val="00B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BodyText2">
    <w:name w:val="Body Text 2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2021-04-27T17:10:00Z</dcterms:created>
  <dcterms:modified xsi:type="dcterms:W3CDTF">2021-04-27T17:15:00Z</dcterms:modified>
</cp:coreProperties>
</file>