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4C23C" w14:textId="1B72F07D" w:rsidR="00DF604F" w:rsidRPr="00EE0C4C" w:rsidRDefault="00DF604F" w:rsidP="00DF604F">
      <w:pPr>
        <w:spacing w:before="240" w:after="0" w:line="360" w:lineRule="auto"/>
        <w:jc w:val="center"/>
        <w:rPr>
          <w:rFonts w:eastAsia="Times New Roman" w:cstheme="minorHAnsi"/>
          <w:b/>
          <w:bCs/>
          <w:sz w:val="20"/>
          <w:szCs w:val="20"/>
          <w:lang w:eastAsia="pl-PL"/>
        </w:rPr>
      </w:pPr>
      <w:r w:rsidRPr="00EE0C4C">
        <w:rPr>
          <w:rFonts w:eastAsia="Times New Roman" w:cstheme="minorHAnsi"/>
          <w:b/>
          <w:bCs/>
          <w:sz w:val="20"/>
          <w:szCs w:val="20"/>
          <w:lang w:eastAsia="pl-PL"/>
        </w:rPr>
        <w:t>Umowa Nr ………202</w:t>
      </w:r>
      <w:r w:rsidR="000D11E9" w:rsidRPr="00EE0C4C">
        <w:rPr>
          <w:rFonts w:eastAsia="Times New Roman" w:cstheme="minorHAnsi"/>
          <w:b/>
          <w:bCs/>
          <w:sz w:val="20"/>
          <w:szCs w:val="20"/>
          <w:lang w:eastAsia="pl-PL"/>
        </w:rPr>
        <w:t>3</w:t>
      </w:r>
    </w:p>
    <w:p w14:paraId="3D9C711B" w14:textId="17A72449" w:rsidR="00DF604F" w:rsidRPr="00EE0C4C" w:rsidRDefault="00DF604F" w:rsidP="00DF604F">
      <w:pPr>
        <w:tabs>
          <w:tab w:val="left" w:leader="dot" w:pos="3969"/>
          <w:tab w:val="right" w:leader="dot" w:pos="9637"/>
        </w:tabs>
        <w:spacing w:after="0" w:line="240" w:lineRule="auto"/>
        <w:jc w:val="both"/>
        <w:rPr>
          <w:rFonts w:eastAsia="Times New Roman" w:cstheme="minorHAnsi"/>
          <w:color w:val="000000"/>
          <w:sz w:val="20"/>
          <w:szCs w:val="20"/>
          <w:lang w:eastAsia="pl-PL"/>
        </w:rPr>
      </w:pPr>
      <w:r w:rsidRPr="00EE0C4C">
        <w:rPr>
          <w:rFonts w:eastAsia="Times New Roman" w:cstheme="minorHAnsi"/>
          <w:color w:val="000000"/>
          <w:sz w:val="20"/>
          <w:szCs w:val="20"/>
          <w:lang w:eastAsia="pl-PL"/>
        </w:rPr>
        <w:t>Umowa zostaje zawarta w dniu .................................. 202</w:t>
      </w:r>
      <w:r w:rsidR="000D11E9" w:rsidRPr="00EE0C4C">
        <w:rPr>
          <w:rFonts w:eastAsia="Times New Roman" w:cstheme="minorHAnsi"/>
          <w:color w:val="000000"/>
          <w:sz w:val="20"/>
          <w:szCs w:val="20"/>
          <w:lang w:eastAsia="pl-PL"/>
        </w:rPr>
        <w:t>3</w:t>
      </w:r>
      <w:r w:rsidRPr="00EE0C4C">
        <w:rPr>
          <w:rFonts w:eastAsia="Times New Roman" w:cstheme="minorHAnsi"/>
          <w:color w:val="000000"/>
          <w:sz w:val="20"/>
          <w:szCs w:val="20"/>
          <w:lang w:eastAsia="pl-PL"/>
        </w:rPr>
        <w:t xml:space="preserve"> r. w </w:t>
      </w:r>
      <w:r w:rsidR="006E5CA2" w:rsidRPr="00EE0C4C">
        <w:rPr>
          <w:rFonts w:eastAsia="Times New Roman" w:cstheme="minorHAnsi"/>
          <w:color w:val="000000"/>
          <w:sz w:val="20"/>
          <w:szCs w:val="20"/>
          <w:lang w:eastAsia="pl-PL"/>
        </w:rPr>
        <w:t>Krzykosach</w:t>
      </w:r>
      <w:r w:rsidRPr="00EE0C4C">
        <w:rPr>
          <w:rFonts w:eastAsia="Times New Roman" w:cstheme="minorHAnsi"/>
          <w:color w:val="000000"/>
          <w:sz w:val="20"/>
          <w:szCs w:val="20"/>
          <w:lang w:eastAsia="pl-PL"/>
        </w:rPr>
        <w:t xml:space="preserve"> pomiędzy:</w:t>
      </w:r>
    </w:p>
    <w:p w14:paraId="35ABF592" w14:textId="1564952A" w:rsidR="00DF604F" w:rsidRPr="00EE0C4C" w:rsidRDefault="00DF604F" w:rsidP="00DF604F">
      <w:pPr>
        <w:tabs>
          <w:tab w:val="left" w:leader="dot" w:pos="9639"/>
        </w:tabs>
        <w:spacing w:before="120" w:after="0" w:line="240" w:lineRule="auto"/>
        <w:jc w:val="both"/>
        <w:rPr>
          <w:rFonts w:eastAsia="Times New Roman" w:cstheme="minorHAnsi"/>
          <w:b/>
          <w:color w:val="000000"/>
          <w:sz w:val="20"/>
          <w:szCs w:val="20"/>
          <w:lang w:eastAsia="pl-PL"/>
        </w:rPr>
      </w:pPr>
      <w:r w:rsidRPr="00EE0C4C">
        <w:rPr>
          <w:rFonts w:eastAsia="Times New Roman" w:cstheme="minorHAnsi"/>
          <w:b/>
          <w:color w:val="000000"/>
          <w:sz w:val="20"/>
          <w:szCs w:val="20"/>
          <w:lang w:eastAsia="pl-PL"/>
        </w:rPr>
        <w:t xml:space="preserve">Gminą </w:t>
      </w:r>
      <w:r w:rsidR="002D45AB" w:rsidRPr="00EE0C4C">
        <w:rPr>
          <w:rFonts w:eastAsia="Times New Roman" w:cstheme="minorHAnsi"/>
          <w:b/>
          <w:color w:val="000000"/>
          <w:sz w:val="20"/>
          <w:szCs w:val="20"/>
          <w:lang w:eastAsia="pl-PL"/>
        </w:rPr>
        <w:t>Krzykosy</w:t>
      </w:r>
      <w:r w:rsidRPr="00EE0C4C">
        <w:rPr>
          <w:rFonts w:eastAsia="Times New Roman" w:cstheme="minorHAnsi"/>
          <w:b/>
          <w:color w:val="000000"/>
          <w:sz w:val="20"/>
          <w:szCs w:val="20"/>
          <w:lang w:eastAsia="pl-PL"/>
        </w:rPr>
        <w:t xml:space="preserve"> z siedzibą ul. </w:t>
      </w:r>
      <w:r w:rsidR="002D45AB" w:rsidRPr="00EE0C4C">
        <w:rPr>
          <w:rFonts w:eastAsia="Times New Roman" w:cstheme="minorHAnsi"/>
          <w:b/>
          <w:color w:val="000000"/>
          <w:sz w:val="20"/>
          <w:szCs w:val="20"/>
          <w:lang w:eastAsia="pl-PL"/>
        </w:rPr>
        <w:t>Główna 37</w:t>
      </w:r>
      <w:r w:rsidRPr="00EE0C4C">
        <w:rPr>
          <w:rFonts w:eastAsia="Times New Roman" w:cstheme="minorHAnsi"/>
          <w:b/>
          <w:color w:val="000000"/>
          <w:sz w:val="20"/>
          <w:szCs w:val="20"/>
          <w:lang w:eastAsia="pl-PL"/>
        </w:rPr>
        <w:t xml:space="preserve">, </w:t>
      </w:r>
      <w:r w:rsidR="002D45AB" w:rsidRPr="00EE0C4C">
        <w:rPr>
          <w:rFonts w:eastAsia="Times New Roman" w:cstheme="minorHAnsi"/>
          <w:b/>
          <w:color w:val="000000"/>
          <w:sz w:val="20"/>
          <w:szCs w:val="20"/>
          <w:lang w:eastAsia="pl-PL"/>
        </w:rPr>
        <w:t>63-024 Krzykosy,</w:t>
      </w:r>
    </w:p>
    <w:p w14:paraId="20F8B6EF" w14:textId="77777777" w:rsidR="00DF604F" w:rsidRPr="00EE0C4C" w:rsidRDefault="00DF604F" w:rsidP="00DF604F">
      <w:pPr>
        <w:spacing w:before="240" w:after="0" w:line="240" w:lineRule="auto"/>
        <w:jc w:val="both"/>
        <w:rPr>
          <w:rFonts w:eastAsia="Times New Roman" w:cstheme="minorHAnsi"/>
          <w:color w:val="000000"/>
          <w:sz w:val="20"/>
          <w:szCs w:val="20"/>
          <w:lang w:eastAsia="pl-PL"/>
        </w:rPr>
      </w:pPr>
      <w:r w:rsidRPr="00EE0C4C">
        <w:rPr>
          <w:rFonts w:eastAsia="Times New Roman" w:cstheme="minorHAnsi"/>
          <w:color w:val="000000"/>
          <w:sz w:val="20"/>
          <w:szCs w:val="20"/>
          <w:lang w:eastAsia="pl-PL"/>
        </w:rPr>
        <w:t>zwaną dalej „Zamawiającym”,</w:t>
      </w:r>
    </w:p>
    <w:p w14:paraId="008EC0F3" w14:textId="77777777" w:rsidR="00DF604F" w:rsidRPr="00EE0C4C" w:rsidRDefault="00DF604F" w:rsidP="00DF604F">
      <w:pPr>
        <w:spacing w:before="240" w:after="0" w:line="240" w:lineRule="auto"/>
        <w:jc w:val="both"/>
        <w:rPr>
          <w:rFonts w:eastAsia="Times New Roman" w:cstheme="minorHAnsi"/>
          <w:color w:val="000000"/>
          <w:sz w:val="20"/>
          <w:szCs w:val="20"/>
          <w:lang w:eastAsia="pl-PL"/>
        </w:rPr>
      </w:pPr>
      <w:r w:rsidRPr="00EE0C4C">
        <w:rPr>
          <w:rFonts w:eastAsia="Times New Roman" w:cstheme="minorHAnsi"/>
          <w:color w:val="000000"/>
          <w:sz w:val="20"/>
          <w:szCs w:val="20"/>
          <w:lang w:eastAsia="pl-PL"/>
        </w:rPr>
        <w:t>reprezentowanym przez</w:t>
      </w:r>
    </w:p>
    <w:p w14:paraId="7F8CE0BF" w14:textId="1165861A" w:rsidR="00DF604F" w:rsidRPr="00EE0C4C" w:rsidRDefault="002D45AB" w:rsidP="00DF604F">
      <w:pPr>
        <w:tabs>
          <w:tab w:val="right" w:leader="dot" w:pos="9637"/>
        </w:tabs>
        <w:spacing w:before="120" w:after="0" w:line="240" w:lineRule="auto"/>
        <w:jc w:val="both"/>
        <w:rPr>
          <w:rFonts w:eastAsia="Times New Roman" w:cstheme="minorHAnsi"/>
          <w:b/>
          <w:color w:val="000000"/>
          <w:sz w:val="20"/>
          <w:szCs w:val="20"/>
          <w:lang w:eastAsia="pl-PL"/>
        </w:rPr>
      </w:pPr>
      <w:r w:rsidRPr="00EE0C4C">
        <w:rPr>
          <w:rFonts w:eastAsia="Times New Roman" w:cstheme="minorHAnsi"/>
          <w:b/>
          <w:color w:val="000000"/>
          <w:sz w:val="20"/>
          <w:szCs w:val="20"/>
          <w:lang w:eastAsia="pl-PL"/>
        </w:rPr>
        <w:t>Wójta Gminy Krzykosy</w:t>
      </w:r>
    </w:p>
    <w:p w14:paraId="5A97019D" w14:textId="19DB1D61" w:rsidR="00DF604F" w:rsidRPr="00EE0C4C" w:rsidRDefault="00DF604F" w:rsidP="00DF604F">
      <w:pPr>
        <w:spacing w:before="240" w:after="0" w:line="240" w:lineRule="auto"/>
        <w:jc w:val="both"/>
        <w:rPr>
          <w:rFonts w:eastAsia="Times New Roman" w:cstheme="minorHAnsi"/>
          <w:color w:val="000000"/>
          <w:sz w:val="20"/>
          <w:szCs w:val="20"/>
          <w:lang w:eastAsia="pl-PL"/>
        </w:rPr>
      </w:pPr>
      <w:r w:rsidRPr="00EE0C4C">
        <w:rPr>
          <w:rFonts w:eastAsia="Times New Roman" w:cstheme="minorHAnsi"/>
          <w:color w:val="000000"/>
          <w:sz w:val="20"/>
          <w:szCs w:val="20"/>
          <w:lang w:eastAsia="pl-PL"/>
        </w:rPr>
        <w:t>w osobi</w:t>
      </w:r>
      <w:r w:rsidR="002D45AB" w:rsidRPr="00EE0C4C">
        <w:rPr>
          <w:rFonts w:eastAsia="Times New Roman" w:cstheme="minorHAnsi"/>
          <w:color w:val="000000"/>
          <w:sz w:val="20"/>
          <w:szCs w:val="20"/>
          <w:lang w:eastAsia="pl-PL"/>
        </w:rPr>
        <w:t>e</w:t>
      </w:r>
      <w:r w:rsidRPr="00EE0C4C">
        <w:rPr>
          <w:rFonts w:eastAsia="Times New Roman" w:cstheme="minorHAnsi"/>
          <w:color w:val="000000"/>
          <w:sz w:val="20"/>
          <w:szCs w:val="20"/>
          <w:lang w:eastAsia="pl-PL"/>
        </w:rPr>
        <w:t>:</w:t>
      </w:r>
    </w:p>
    <w:p w14:paraId="0602CA10" w14:textId="71839013" w:rsidR="002D45AB" w:rsidRPr="00EE0C4C" w:rsidRDefault="002D45AB" w:rsidP="00DF604F">
      <w:pPr>
        <w:spacing w:before="240" w:after="0" w:line="240" w:lineRule="auto"/>
        <w:jc w:val="both"/>
        <w:rPr>
          <w:rFonts w:eastAsia="Times New Roman" w:cstheme="minorHAnsi"/>
          <w:color w:val="000000"/>
          <w:sz w:val="20"/>
          <w:szCs w:val="20"/>
          <w:lang w:eastAsia="pl-PL"/>
        </w:rPr>
      </w:pPr>
      <w:r w:rsidRPr="00EE0C4C">
        <w:rPr>
          <w:rFonts w:eastAsia="Times New Roman" w:cstheme="minorHAnsi"/>
          <w:color w:val="000000"/>
          <w:sz w:val="20"/>
          <w:szCs w:val="20"/>
          <w:lang w:eastAsia="pl-PL"/>
        </w:rPr>
        <w:t>…</w:t>
      </w:r>
    </w:p>
    <w:p w14:paraId="38E68C91" w14:textId="5A41D859" w:rsidR="00DF604F" w:rsidRPr="00EE0C4C" w:rsidRDefault="00DF604F" w:rsidP="00DF604F">
      <w:pPr>
        <w:tabs>
          <w:tab w:val="right" w:leader="dot" w:pos="9637"/>
        </w:tabs>
        <w:spacing w:before="120" w:after="0" w:line="240" w:lineRule="auto"/>
        <w:jc w:val="both"/>
        <w:rPr>
          <w:rFonts w:eastAsia="Times New Roman" w:cstheme="minorHAnsi"/>
          <w:b/>
          <w:color w:val="000000"/>
          <w:sz w:val="20"/>
          <w:szCs w:val="20"/>
          <w:lang w:eastAsia="pl-PL"/>
        </w:rPr>
      </w:pPr>
      <w:r w:rsidRPr="00EE0C4C">
        <w:rPr>
          <w:rFonts w:eastAsia="Times New Roman" w:cstheme="minorHAnsi"/>
          <w:color w:val="000000"/>
          <w:sz w:val="20"/>
          <w:szCs w:val="20"/>
          <w:lang w:eastAsia="pl-PL"/>
        </w:rPr>
        <w:t xml:space="preserve">przy kontrasygnacie </w:t>
      </w:r>
      <w:r w:rsidRPr="00EE0C4C">
        <w:rPr>
          <w:rFonts w:eastAsia="Times New Roman" w:cstheme="minorHAnsi"/>
          <w:b/>
          <w:color w:val="000000"/>
          <w:sz w:val="20"/>
          <w:szCs w:val="20"/>
          <w:lang w:eastAsia="pl-PL"/>
        </w:rPr>
        <w:t xml:space="preserve">Skarbnika – </w:t>
      </w:r>
      <w:r w:rsidR="002D45AB" w:rsidRPr="00EE0C4C">
        <w:rPr>
          <w:rFonts w:eastAsia="Times New Roman" w:cstheme="minorHAnsi"/>
          <w:b/>
          <w:color w:val="000000"/>
          <w:sz w:val="20"/>
          <w:szCs w:val="20"/>
          <w:lang w:eastAsia="pl-PL"/>
        </w:rPr>
        <w:t>…</w:t>
      </w:r>
    </w:p>
    <w:p w14:paraId="7FAB5A55" w14:textId="77777777" w:rsidR="00DF604F" w:rsidRPr="00EE0C4C" w:rsidRDefault="00DF604F" w:rsidP="00DF604F">
      <w:pPr>
        <w:tabs>
          <w:tab w:val="right" w:leader="dot" w:pos="9637"/>
        </w:tabs>
        <w:spacing w:before="240" w:after="0" w:line="240" w:lineRule="auto"/>
        <w:jc w:val="both"/>
        <w:rPr>
          <w:rFonts w:eastAsia="Times New Roman" w:cstheme="minorHAnsi"/>
          <w:color w:val="000000"/>
          <w:sz w:val="20"/>
          <w:szCs w:val="20"/>
          <w:lang w:eastAsia="pl-PL"/>
        </w:rPr>
      </w:pPr>
      <w:r w:rsidRPr="00EE0C4C">
        <w:rPr>
          <w:rFonts w:eastAsia="Times New Roman" w:cstheme="minorHAnsi"/>
          <w:color w:val="000000"/>
          <w:sz w:val="20"/>
          <w:szCs w:val="20"/>
          <w:lang w:eastAsia="pl-PL"/>
        </w:rPr>
        <w:t>a firmą:................................................................................................................................</w:t>
      </w:r>
    </w:p>
    <w:p w14:paraId="6BB56FE7" w14:textId="77777777" w:rsidR="00DF604F" w:rsidRPr="00EE0C4C" w:rsidRDefault="00DF604F" w:rsidP="00DF604F">
      <w:pPr>
        <w:tabs>
          <w:tab w:val="right" w:leader="dot" w:pos="9637"/>
        </w:tabs>
        <w:spacing w:before="120" w:after="0" w:line="240" w:lineRule="auto"/>
        <w:jc w:val="both"/>
        <w:rPr>
          <w:rFonts w:eastAsia="Times New Roman" w:cstheme="minorHAnsi"/>
          <w:color w:val="000000"/>
          <w:sz w:val="20"/>
          <w:szCs w:val="20"/>
          <w:lang w:eastAsia="pl-PL"/>
        </w:rPr>
      </w:pPr>
      <w:r w:rsidRPr="00EE0C4C">
        <w:rPr>
          <w:rFonts w:eastAsia="Times New Roman" w:cstheme="minorHAnsi"/>
          <w:color w:val="000000"/>
          <w:sz w:val="20"/>
          <w:szCs w:val="20"/>
          <w:lang w:eastAsia="pl-PL"/>
        </w:rPr>
        <w:t>z siedzibą w:........................................................................................................................</w:t>
      </w:r>
    </w:p>
    <w:p w14:paraId="2A92E908" w14:textId="77777777" w:rsidR="00DF604F" w:rsidRPr="00EE0C4C" w:rsidRDefault="00DF604F" w:rsidP="00DF604F">
      <w:pPr>
        <w:tabs>
          <w:tab w:val="right" w:leader="dot" w:pos="9637"/>
        </w:tabs>
        <w:spacing w:before="120" w:after="0" w:line="240" w:lineRule="auto"/>
        <w:jc w:val="both"/>
        <w:rPr>
          <w:rFonts w:eastAsia="Times New Roman" w:cstheme="minorHAnsi"/>
          <w:color w:val="000000"/>
          <w:sz w:val="20"/>
          <w:szCs w:val="20"/>
          <w:lang w:eastAsia="pl-PL"/>
        </w:rPr>
      </w:pPr>
      <w:r w:rsidRPr="00EE0C4C">
        <w:rPr>
          <w:rFonts w:eastAsia="Times New Roman" w:cstheme="minorHAnsi"/>
          <w:color w:val="000000"/>
          <w:sz w:val="20"/>
          <w:szCs w:val="20"/>
          <w:lang w:eastAsia="pl-PL"/>
        </w:rPr>
        <w:t>NIP:.............................................................REGON..........................................................</w:t>
      </w:r>
    </w:p>
    <w:p w14:paraId="610291F9" w14:textId="77777777" w:rsidR="00DF604F" w:rsidRPr="00EE0C4C" w:rsidRDefault="00DF604F" w:rsidP="00DF604F">
      <w:pPr>
        <w:spacing w:after="0" w:line="240" w:lineRule="auto"/>
        <w:jc w:val="both"/>
        <w:rPr>
          <w:rFonts w:eastAsia="Times New Roman" w:cstheme="minorHAnsi"/>
          <w:color w:val="000000"/>
          <w:sz w:val="20"/>
          <w:szCs w:val="20"/>
          <w:lang w:eastAsia="pl-PL"/>
        </w:rPr>
      </w:pPr>
    </w:p>
    <w:p w14:paraId="3AA6F4E5" w14:textId="77777777" w:rsidR="00DF604F" w:rsidRPr="00EE0C4C" w:rsidRDefault="00DF604F" w:rsidP="00DF604F">
      <w:pPr>
        <w:spacing w:before="240" w:after="0" w:line="240" w:lineRule="auto"/>
        <w:jc w:val="both"/>
        <w:rPr>
          <w:rFonts w:eastAsia="Times New Roman" w:cstheme="minorHAnsi"/>
          <w:color w:val="000000"/>
          <w:sz w:val="20"/>
          <w:szCs w:val="20"/>
          <w:lang w:eastAsia="pl-PL"/>
        </w:rPr>
      </w:pPr>
      <w:r w:rsidRPr="00EE0C4C">
        <w:rPr>
          <w:rFonts w:eastAsia="Times New Roman" w:cstheme="minorHAnsi"/>
          <w:color w:val="000000"/>
          <w:sz w:val="20"/>
          <w:szCs w:val="20"/>
          <w:lang w:eastAsia="pl-PL"/>
        </w:rPr>
        <w:t>reprezentowaną przez:</w:t>
      </w:r>
    </w:p>
    <w:p w14:paraId="320DBD33" w14:textId="77777777" w:rsidR="00DF604F" w:rsidRPr="00EE0C4C" w:rsidRDefault="00DF604F" w:rsidP="00DF604F">
      <w:pPr>
        <w:tabs>
          <w:tab w:val="left" w:leader="dot" w:pos="4678"/>
          <w:tab w:val="right" w:leader="dot" w:pos="9637"/>
        </w:tabs>
        <w:spacing w:before="120" w:after="0" w:line="240" w:lineRule="auto"/>
        <w:jc w:val="both"/>
        <w:rPr>
          <w:rFonts w:eastAsia="Times New Roman" w:cstheme="minorHAnsi"/>
          <w:b/>
          <w:color w:val="000000"/>
          <w:sz w:val="20"/>
          <w:szCs w:val="20"/>
          <w:lang w:eastAsia="pl-PL"/>
        </w:rPr>
      </w:pPr>
      <w:r w:rsidRPr="00EE0C4C">
        <w:rPr>
          <w:rFonts w:eastAsia="Times New Roman" w:cstheme="minorHAnsi"/>
          <w:b/>
          <w:color w:val="000000"/>
          <w:sz w:val="20"/>
          <w:szCs w:val="20"/>
          <w:lang w:eastAsia="pl-PL"/>
        </w:rPr>
        <w:t>1. ....................................................................................................</w:t>
      </w:r>
    </w:p>
    <w:p w14:paraId="5420165B" w14:textId="77777777" w:rsidR="00DF604F" w:rsidRPr="00EE0C4C" w:rsidRDefault="00DF604F" w:rsidP="00DF604F">
      <w:pPr>
        <w:tabs>
          <w:tab w:val="left" w:leader="dot" w:pos="4678"/>
          <w:tab w:val="right" w:leader="dot" w:pos="9637"/>
        </w:tabs>
        <w:spacing w:before="120" w:after="0" w:line="240" w:lineRule="auto"/>
        <w:jc w:val="both"/>
        <w:rPr>
          <w:rFonts w:eastAsia="Times New Roman" w:cstheme="minorHAnsi"/>
          <w:b/>
          <w:color w:val="000000"/>
          <w:sz w:val="20"/>
          <w:szCs w:val="20"/>
          <w:lang w:eastAsia="pl-PL"/>
        </w:rPr>
      </w:pPr>
    </w:p>
    <w:p w14:paraId="6E06902D" w14:textId="77777777" w:rsidR="00DF604F" w:rsidRPr="00EE0C4C" w:rsidRDefault="00DF604F" w:rsidP="00DF604F">
      <w:pPr>
        <w:spacing w:after="0" w:line="240" w:lineRule="auto"/>
        <w:jc w:val="both"/>
        <w:rPr>
          <w:rFonts w:eastAsia="Times New Roman" w:cstheme="minorHAnsi"/>
          <w:color w:val="000000"/>
          <w:sz w:val="20"/>
          <w:szCs w:val="20"/>
          <w:lang w:eastAsia="pl-PL"/>
        </w:rPr>
      </w:pPr>
      <w:r w:rsidRPr="00EE0C4C">
        <w:rPr>
          <w:rFonts w:eastAsia="Times New Roman" w:cstheme="minorHAnsi"/>
          <w:b/>
          <w:color w:val="000000"/>
          <w:sz w:val="20"/>
          <w:szCs w:val="20"/>
          <w:lang w:eastAsia="pl-PL"/>
        </w:rPr>
        <w:t>2. ....................................................................................................</w:t>
      </w:r>
      <w:r w:rsidRPr="00EE0C4C">
        <w:rPr>
          <w:rFonts w:eastAsia="Times New Roman" w:cstheme="minorHAnsi"/>
          <w:color w:val="000000"/>
          <w:sz w:val="20"/>
          <w:szCs w:val="20"/>
          <w:lang w:eastAsia="pl-PL"/>
        </w:rPr>
        <w:t xml:space="preserve"> </w:t>
      </w:r>
    </w:p>
    <w:p w14:paraId="0CD5F680" w14:textId="77777777" w:rsidR="00DF604F" w:rsidRPr="00EE0C4C" w:rsidRDefault="00DF604F" w:rsidP="00DF604F">
      <w:pPr>
        <w:spacing w:after="0" w:line="240" w:lineRule="auto"/>
        <w:jc w:val="both"/>
        <w:rPr>
          <w:rFonts w:eastAsia="Times New Roman" w:cstheme="minorHAnsi"/>
          <w:color w:val="000000"/>
          <w:sz w:val="20"/>
          <w:szCs w:val="20"/>
          <w:lang w:eastAsia="pl-PL"/>
        </w:rPr>
      </w:pPr>
    </w:p>
    <w:p w14:paraId="075E5290" w14:textId="77777777" w:rsidR="00DF604F" w:rsidRPr="00EE0C4C" w:rsidRDefault="00DF604F" w:rsidP="00DF604F">
      <w:pPr>
        <w:spacing w:after="0" w:line="240" w:lineRule="auto"/>
        <w:jc w:val="both"/>
        <w:rPr>
          <w:rFonts w:eastAsia="Times New Roman" w:cstheme="minorHAnsi"/>
          <w:sz w:val="20"/>
          <w:szCs w:val="20"/>
        </w:rPr>
      </w:pPr>
      <w:r w:rsidRPr="00EE0C4C">
        <w:rPr>
          <w:rFonts w:eastAsia="Times New Roman" w:cstheme="minorHAnsi"/>
          <w:color w:val="000000"/>
          <w:sz w:val="20"/>
          <w:szCs w:val="20"/>
          <w:lang w:eastAsia="pl-PL"/>
        </w:rPr>
        <w:t>zwaną dalej „Wykonawcą”</w:t>
      </w:r>
      <w:r w:rsidRPr="00EE0C4C">
        <w:rPr>
          <w:rFonts w:eastAsia="Times New Roman" w:cstheme="minorHAnsi"/>
          <w:sz w:val="20"/>
          <w:szCs w:val="20"/>
          <w:lang w:eastAsia="pl-PL"/>
        </w:rPr>
        <w:t xml:space="preserve"> </w:t>
      </w:r>
    </w:p>
    <w:p w14:paraId="48920B6B" w14:textId="77777777" w:rsidR="00DF604F" w:rsidRPr="00EE0C4C" w:rsidRDefault="00DF604F" w:rsidP="00652E0F">
      <w:pPr>
        <w:spacing w:line="240" w:lineRule="auto"/>
        <w:jc w:val="both"/>
        <w:rPr>
          <w:rFonts w:eastAsia="Times New Roman" w:cstheme="minorHAnsi"/>
          <w:sz w:val="20"/>
          <w:szCs w:val="20"/>
          <w:lang w:eastAsia="pl-PL"/>
        </w:rPr>
      </w:pPr>
      <w:r w:rsidRPr="00EE0C4C">
        <w:rPr>
          <w:rFonts w:eastAsia="Times New Roman" w:cstheme="minorHAnsi"/>
          <w:sz w:val="20"/>
          <w:szCs w:val="20"/>
          <w:lang w:eastAsia="pl-PL"/>
        </w:rPr>
        <w:t>zaś wspólnie zwanych dalej „Stronami”,</w:t>
      </w:r>
    </w:p>
    <w:p w14:paraId="41FB7DC5" w14:textId="20F87E5E" w:rsidR="00DF604F" w:rsidRPr="00EE0C4C" w:rsidRDefault="00DF604F" w:rsidP="00DF604F">
      <w:pPr>
        <w:spacing w:after="18" w:line="256" w:lineRule="auto"/>
        <w:ind w:left="10" w:right="7" w:hanging="10"/>
        <w:jc w:val="center"/>
        <w:rPr>
          <w:rFonts w:eastAsia="Times New Roman" w:cstheme="minorHAnsi"/>
          <w:sz w:val="20"/>
          <w:szCs w:val="20"/>
          <w:lang w:eastAsia="pl-PL"/>
        </w:rPr>
      </w:pPr>
      <w:r w:rsidRPr="00EE0C4C">
        <w:rPr>
          <w:rFonts w:eastAsia="Times New Roman" w:cstheme="minorHAnsi"/>
          <w:b/>
          <w:sz w:val="20"/>
          <w:szCs w:val="20"/>
          <w:lang w:eastAsia="pl-PL"/>
        </w:rPr>
        <w:t>§ 1</w:t>
      </w:r>
    </w:p>
    <w:p w14:paraId="6814C34F" w14:textId="77777777" w:rsidR="00DF604F" w:rsidRPr="00EE0C4C" w:rsidRDefault="00DF604F" w:rsidP="00DF604F">
      <w:pPr>
        <w:spacing w:after="18" w:line="256" w:lineRule="auto"/>
        <w:ind w:left="10" w:right="7" w:hanging="10"/>
        <w:jc w:val="center"/>
        <w:rPr>
          <w:rFonts w:eastAsia="Times New Roman" w:cstheme="minorHAnsi"/>
          <w:sz w:val="20"/>
          <w:szCs w:val="20"/>
          <w:lang w:eastAsia="pl-PL"/>
        </w:rPr>
      </w:pPr>
      <w:r w:rsidRPr="00EE0C4C">
        <w:rPr>
          <w:rFonts w:eastAsia="Times New Roman" w:cstheme="minorHAnsi"/>
          <w:b/>
          <w:sz w:val="20"/>
          <w:szCs w:val="20"/>
          <w:lang w:eastAsia="pl-PL"/>
        </w:rPr>
        <w:t xml:space="preserve">PODSTAWA PRAWNA </w:t>
      </w:r>
    </w:p>
    <w:p w14:paraId="28FE8DF7" w14:textId="5981742A" w:rsidR="00DF604F" w:rsidRPr="007A5C08" w:rsidRDefault="00DF604F" w:rsidP="00652E0F">
      <w:pPr>
        <w:keepNext/>
        <w:widowControl w:val="0"/>
        <w:shd w:val="clear" w:color="auto" w:fill="FFFFFF"/>
        <w:spacing w:line="276" w:lineRule="auto"/>
        <w:jc w:val="both"/>
        <w:outlineLvl w:val="2"/>
        <w:rPr>
          <w:rFonts w:eastAsia="Calibri" w:cstheme="minorHAnsi"/>
          <w:b/>
          <w:bCs/>
          <w:sz w:val="20"/>
          <w:szCs w:val="20"/>
          <w:lang w:eastAsia="pl-PL"/>
        </w:rPr>
      </w:pPr>
      <w:r w:rsidRPr="00EE0C4C">
        <w:rPr>
          <w:rFonts w:eastAsia="Calibri" w:cstheme="minorHAnsi"/>
          <w:sz w:val="20"/>
          <w:szCs w:val="20"/>
          <w:lang w:eastAsia="pl-PL"/>
        </w:rPr>
        <w:t>W wyniku dokonania wyboru oferty Wykonawcy jako najkorzystniejszej po przeprowadzeniu postępowania o udzielenie zamówienia publicznego pod nazwą:</w:t>
      </w:r>
      <w:r w:rsidR="004D3C39">
        <w:rPr>
          <w:rFonts w:eastAsia="Calibri" w:cstheme="minorHAnsi"/>
          <w:sz w:val="20"/>
          <w:szCs w:val="20"/>
          <w:lang w:eastAsia="pl-PL"/>
        </w:rPr>
        <w:t xml:space="preserve"> </w:t>
      </w:r>
      <w:r w:rsidR="007A5C08" w:rsidRPr="007A5C08">
        <w:rPr>
          <w:rFonts w:eastAsia="Calibri" w:cstheme="minorHAnsi"/>
          <w:b/>
          <w:bCs/>
          <w:sz w:val="20"/>
          <w:szCs w:val="20"/>
          <w:lang w:eastAsia="pl-PL"/>
        </w:rPr>
        <w:t>Opracowanie dokumentacji projektowej oraz wykonanie robót budowlanych w ramach realizacji inwestycji pn. „Poprawa efektywności energetycznej budynków użyteczności publicznej w Gminie Krzykosy”</w:t>
      </w:r>
      <w:r w:rsidR="007A5C08">
        <w:rPr>
          <w:rFonts w:eastAsia="Calibri" w:cstheme="minorHAnsi"/>
          <w:b/>
          <w:bCs/>
          <w:sz w:val="20"/>
          <w:szCs w:val="20"/>
          <w:lang w:eastAsia="pl-PL"/>
        </w:rPr>
        <w:t xml:space="preserve"> </w:t>
      </w:r>
      <w:r w:rsidR="00FA4156" w:rsidRPr="00EE0C4C">
        <w:rPr>
          <w:rFonts w:eastAsia="Calibri" w:cstheme="minorHAnsi"/>
          <w:sz w:val="20"/>
          <w:szCs w:val="20"/>
          <w:lang w:eastAsia="pl-PL"/>
        </w:rPr>
        <w:t xml:space="preserve">realizowanego w ramach RPO Województwa </w:t>
      </w:r>
      <w:r w:rsidR="002D45AB" w:rsidRPr="00EE0C4C">
        <w:rPr>
          <w:rFonts w:eastAsia="Calibri" w:cstheme="minorHAnsi"/>
          <w:sz w:val="20"/>
          <w:szCs w:val="20"/>
          <w:lang w:eastAsia="pl-PL"/>
        </w:rPr>
        <w:t>Wielkopolskiego</w:t>
      </w:r>
      <w:r w:rsidR="00FA4156" w:rsidRPr="00EE0C4C">
        <w:rPr>
          <w:rFonts w:eastAsia="Calibri" w:cstheme="minorHAnsi"/>
          <w:sz w:val="20"/>
          <w:szCs w:val="20"/>
          <w:lang w:eastAsia="pl-PL"/>
        </w:rPr>
        <w:t xml:space="preserve"> na 2014-2020 </w:t>
      </w:r>
      <w:r w:rsidR="002D45AB" w:rsidRPr="00EE0C4C">
        <w:rPr>
          <w:rFonts w:eastAsia="Calibri" w:cstheme="minorHAnsi"/>
          <w:sz w:val="20"/>
          <w:szCs w:val="20"/>
          <w:lang w:eastAsia="pl-PL"/>
        </w:rPr>
        <w:t>Działanie 3.2 Poprawa efektywności energetycznej w sektorze publicznym i mieszkaniowym.</w:t>
      </w:r>
      <w:r w:rsidRPr="00EE0C4C">
        <w:rPr>
          <w:rFonts w:eastAsia="Calibri" w:cstheme="minorHAnsi"/>
          <w:sz w:val="20"/>
          <w:szCs w:val="20"/>
          <w:lang w:eastAsia="pl-PL"/>
        </w:rPr>
        <w:t>, prowadzonego w trybie podstawowym, na podstawie art. 275 pkt 1</w:t>
      </w:r>
      <w:r w:rsidR="004D3C39">
        <w:rPr>
          <w:rFonts w:eastAsia="Calibri" w:cstheme="minorHAnsi"/>
          <w:sz w:val="20"/>
          <w:szCs w:val="20"/>
          <w:lang w:eastAsia="pl-PL"/>
        </w:rPr>
        <w:t xml:space="preserve"> </w:t>
      </w:r>
      <w:r w:rsidRPr="00EE0C4C">
        <w:rPr>
          <w:rFonts w:eastAsia="Calibri" w:cstheme="minorHAnsi"/>
          <w:sz w:val="20"/>
          <w:szCs w:val="20"/>
          <w:lang w:eastAsia="pl-PL"/>
        </w:rPr>
        <w:t>ustawy z dnia 11 września 2019 roku</w:t>
      </w:r>
      <w:r w:rsidR="004D3C39">
        <w:rPr>
          <w:rFonts w:eastAsia="Calibri" w:cstheme="minorHAnsi"/>
          <w:sz w:val="20"/>
          <w:szCs w:val="20"/>
          <w:lang w:eastAsia="pl-PL"/>
        </w:rPr>
        <w:t xml:space="preserve"> </w:t>
      </w:r>
      <w:r w:rsidRPr="00EE0C4C">
        <w:rPr>
          <w:rFonts w:eastAsia="Calibri" w:cstheme="minorHAnsi"/>
          <w:sz w:val="20"/>
          <w:szCs w:val="20"/>
          <w:lang w:eastAsia="pl-PL"/>
        </w:rPr>
        <w:t>Prawo zamówień publicznych (Dz.U.2019.2019 z dnia 2019.10.24) zwanej dalej jako „Ustawa” lub „uPzp” zawarto umowę o następującej treści:</w:t>
      </w:r>
    </w:p>
    <w:p w14:paraId="34376E62" w14:textId="543F63C7" w:rsidR="00DF604F" w:rsidRPr="00EE0C4C" w:rsidRDefault="00DF604F" w:rsidP="00DF604F">
      <w:pPr>
        <w:spacing w:after="18" w:line="256" w:lineRule="auto"/>
        <w:ind w:left="10" w:right="7" w:hanging="10"/>
        <w:jc w:val="center"/>
        <w:rPr>
          <w:rFonts w:eastAsia="Times New Roman" w:cstheme="minorHAnsi"/>
          <w:sz w:val="20"/>
          <w:szCs w:val="20"/>
          <w:lang w:eastAsia="pl-PL"/>
        </w:rPr>
      </w:pPr>
      <w:r w:rsidRPr="00EE0C4C">
        <w:rPr>
          <w:rFonts w:eastAsia="Times New Roman" w:cstheme="minorHAnsi"/>
          <w:b/>
          <w:sz w:val="20"/>
          <w:szCs w:val="20"/>
          <w:lang w:eastAsia="pl-PL"/>
        </w:rPr>
        <w:t>§ 2</w:t>
      </w:r>
    </w:p>
    <w:p w14:paraId="4D92818A" w14:textId="77777777" w:rsidR="00DF604F" w:rsidRPr="00EE0C4C" w:rsidRDefault="00DF604F" w:rsidP="00DF604F">
      <w:pPr>
        <w:spacing w:after="18" w:line="256" w:lineRule="auto"/>
        <w:ind w:left="10" w:right="6" w:hanging="10"/>
        <w:jc w:val="center"/>
        <w:rPr>
          <w:rFonts w:eastAsia="Times New Roman" w:cstheme="minorHAnsi"/>
          <w:sz w:val="20"/>
          <w:szCs w:val="20"/>
          <w:lang w:eastAsia="pl-PL"/>
        </w:rPr>
      </w:pPr>
      <w:r w:rsidRPr="00EE0C4C">
        <w:rPr>
          <w:rFonts w:eastAsia="Times New Roman" w:cstheme="minorHAnsi"/>
          <w:b/>
          <w:sz w:val="20"/>
          <w:szCs w:val="20"/>
          <w:lang w:eastAsia="pl-PL"/>
        </w:rPr>
        <w:t xml:space="preserve">PRZEDMIOT UMOWY </w:t>
      </w:r>
    </w:p>
    <w:p w14:paraId="0015C67D" w14:textId="367B3AE7" w:rsidR="00FA4156" w:rsidRPr="00DC5872" w:rsidRDefault="00FA4156" w:rsidP="00684BDE">
      <w:pPr>
        <w:pStyle w:val="Akapitzlist"/>
        <w:numPr>
          <w:ilvl w:val="0"/>
          <w:numId w:val="9"/>
        </w:numPr>
        <w:spacing w:after="55" w:line="256" w:lineRule="auto"/>
        <w:ind w:right="7"/>
        <w:jc w:val="both"/>
        <w:rPr>
          <w:rFonts w:eastAsia="Times New Roman" w:cstheme="minorHAnsi"/>
          <w:sz w:val="20"/>
          <w:szCs w:val="20"/>
          <w:lang w:eastAsia="pl-PL"/>
        </w:rPr>
      </w:pPr>
      <w:r w:rsidRPr="00DC5872">
        <w:rPr>
          <w:rFonts w:eastAsia="Times New Roman" w:cstheme="minorHAnsi"/>
          <w:sz w:val="20"/>
          <w:szCs w:val="20"/>
          <w:lang w:eastAsia="pl-PL"/>
        </w:rPr>
        <w:t xml:space="preserve">Przedmiotem niniejszej umowy jest </w:t>
      </w:r>
      <w:r w:rsidR="00DC5872">
        <w:rPr>
          <w:rFonts w:eastAsia="Times New Roman" w:cstheme="minorHAnsi"/>
          <w:bCs/>
          <w:sz w:val="20"/>
          <w:szCs w:val="20"/>
          <w:lang w:eastAsia="pl-PL"/>
        </w:rPr>
        <w:t>o</w:t>
      </w:r>
      <w:r w:rsidR="00DC5872" w:rsidRPr="00DC5872">
        <w:rPr>
          <w:rFonts w:eastAsia="Times New Roman" w:cstheme="minorHAnsi"/>
          <w:bCs/>
          <w:sz w:val="20"/>
          <w:szCs w:val="20"/>
          <w:lang w:eastAsia="pl-PL"/>
        </w:rPr>
        <w:t>pracowanie dokumentacji projektowej oraz wykonanie robót budowlanych w ramach realizacji inwestycji pn. „Poprawa efektywności energetycznej budynków użyteczności publicznej w Gminie Krzykosy”</w:t>
      </w:r>
      <w:r w:rsidR="00DC5872">
        <w:rPr>
          <w:rFonts w:eastAsia="Times New Roman" w:cstheme="minorHAnsi"/>
          <w:bCs/>
          <w:sz w:val="20"/>
          <w:szCs w:val="20"/>
          <w:lang w:eastAsia="pl-PL"/>
        </w:rPr>
        <w:t>.</w:t>
      </w:r>
      <w:r w:rsidR="00DC5872">
        <w:rPr>
          <w:rFonts w:eastAsia="Times New Roman" w:cstheme="minorHAnsi"/>
          <w:b/>
          <w:bCs/>
          <w:sz w:val="20"/>
          <w:szCs w:val="20"/>
          <w:lang w:eastAsia="pl-PL"/>
        </w:rPr>
        <w:t xml:space="preserve"> </w:t>
      </w:r>
      <w:r w:rsidRPr="00DC5872">
        <w:rPr>
          <w:rFonts w:eastAsia="Times New Roman" w:cstheme="minorHAnsi"/>
          <w:sz w:val="20"/>
          <w:szCs w:val="20"/>
          <w:lang w:eastAsia="pl-PL"/>
        </w:rPr>
        <w:t xml:space="preserve">Przedmiotowym zadaniem objęte są </w:t>
      </w:r>
      <w:r w:rsidR="002D45AB" w:rsidRPr="00DC5872">
        <w:rPr>
          <w:rFonts w:eastAsia="Times New Roman" w:cstheme="minorHAnsi"/>
          <w:sz w:val="20"/>
          <w:szCs w:val="20"/>
          <w:lang w:eastAsia="pl-PL"/>
        </w:rPr>
        <w:t>2</w:t>
      </w:r>
      <w:r w:rsidRPr="00DC5872">
        <w:rPr>
          <w:rFonts w:eastAsia="Times New Roman" w:cstheme="minorHAnsi"/>
          <w:sz w:val="20"/>
          <w:szCs w:val="20"/>
          <w:lang w:eastAsia="pl-PL"/>
        </w:rPr>
        <w:t xml:space="preserve"> obiekty tj.:</w:t>
      </w:r>
    </w:p>
    <w:p w14:paraId="38ED686E" w14:textId="77777777" w:rsidR="002D45AB" w:rsidRPr="00EE0C4C" w:rsidRDefault="002D45AB" w:rsidP="00684BDE">
      <w:pPr>
        <w:pStyle w:val="Akapitzlist"/>
        <w:numPr>
          <w:ilvl w:val="1"/>
          <w:numId w:val="9"/>
        </w:numPr>
        <w:rPr>
          <w:rFonts w:eastAsia="Times New Roman" w:cstheme="minorHAnsi"/>
          <w:sz w:val="20"/>
          <w:szCs w:val="20"/>
          <w:lang w:eastAsia="pl-PL"/>
        </w:rPr>
      </w:pPr>
      <w:r w:rsidRPr="00EE0C4C">
        <w:rPr>
          <w:rFonts w:eastAsia="Times New Roman" w:cstheme="minorHAnsi"/>
          <w:sz w:val="20"/>
          <w:szCs w:val="20"/>
          <w:lang w:eastAsia="pl-PL"/>
        </w:rPr>
        <w:t>Szkoła Podstawowa w Krzykosach, ul. Główna 39, 63-024 Krzykosy</w:t>
      </w:r>
    </w:p>
    <w:p w14:paraId="0686DA9B" w14:textId="2CC86165" w:rsidR="002D45AB" w:rsidRPr="00EE0C4C" w:rsidRDefault="002D45AB" w:rsidP="002D45AB">
      <w:pPr>
        <w:pStyle w:val="Akapitzlist"/>
        <w:numPr>
          <w:ilvl w:val="1"/>
          <w:numId w:val="9"/>
        </w:numPr>
        <w:rPr>
          <w:rFonts w:eastAsia="Times New Roman" w:cstheme="minorHAnsi"/>
          <w:sz w:val="20"/>
          <w:szCs w:val="20"/>
          <w:lang w:eastAsia="pl-PL"/>
        </w:rPr>
      </w:pPr>
      <w:r w:rsidRPr="00EE0C4C">
        <w:rPr>
          <w:rFonts w:eastAsia="Times New Roman" w:cstheme="minorHAnsi"/>
          <w:sz w:val="20"/>
          <w:szCs w:val="20"/>
          <w:lang w:eastAsia="pl-PL"/>
        </w:rPr>
        <w:t>Urząd Gminy w Krzykosach, ul. Główna 39, 63-024 Krzykosy</w:t>
      </w:r>
      <w:r w:rsidR="004D3C39">
        <w:rPr>
          <w:rFonts w:eastAsia="Times New Roman" w:cstheme="minorHAnsi"/>
          <w:sz w:val="20"/>
          <w:szCs w:val="20"/>
          <w:lang w:eastAsia="pl-PL"/>
        </w:rPr>
        <w:t xml:space="preserve"> </w:t>
      </w:r>
    </w:p>
    <w:p w14:paraId="758A930F" w14:textId="77777777" w:rsidR="00FA4156" w:rsidRPr="00EE0C4C" w:rsidRDefault="00FA4156" w:rsidP="00684BDE">
      <w:pPr>
        <w:pStyle w:val="Akapitzlist"/>
        <w:numPr>
          <w:ilvl w:val="0"/>
          <w:numId w:val="9"/>
        </w:numPr>
        <w:rPr>
          <w:rFonts w:eastAsia="Times New Roman" w:cstheme="minorHAnsi"/>
          <w:sz w:val="20"/>
          <w:szCs w:val="20"/>
          <w:lang w:eastAsia="pl-PL"/>
        </w:rPr>
      </w:pPr>
      <w:r w:rsidRPr="00EE0C4C">
        <w:rPr>
          <w:rFonts w:eastAsia="Times New Roman" w:cstheme="minorHAnsi"/>
          <w:sz w:val="20"/>
          <w:szCs w:val="20"/>
          <w:lang w:eastAsia="pl-PL"/>
        </w:rPr>
        <w:t>Zakres zamówienia obejmuje:</w:t>
      </w:r>
    </w:p>
    <w:p w14:paraId="3968FEDE" w14:textId="77777777" w:rsidR="000D11E9" w:rsidRPr="000D11E9" w:rsidRDefault="000D11E9" w:rsidP="000D11E9">
      <w:pPr>
        <w:pStyle w:val="Akapitzlist"/>
        <w:numPr>
          <w:ilvl w:val="0"/>
          <w:numId w:val="9"/>
        </w:numPr>
        <w:rPr>
          <w:rFonts w:eastAsia="Times New Roman" w:cstheme="minorHAnsi"/>
          <w:sz w:val="20"/>
          <w:szCs w:val="20"/>
          <w:lang w:eastAsia="pl-PL"/>
        </w:rPr>
      </w:pPr>
      <w:r w:rsidRPr="000D11E9">
        <w:rPr>
          <w:rFonts w:eastAsia="Times New Roman" w:cstheme="minorHAnsi"/>
          <w:sz w:val="20"/>
          <w:szCs w:val="20"/>
          <w:lang w:eastAsia="pl-PL"/>
        </w:rPr>
        <w:t>Szczegółowy zakres i sposób wykonania przedmiotu zamówienia określa Program Funkcjonalno - użytkowy, stanowiący załącznik nr 1 do umowy.</w:t>
      </w:r>
    </w:p>
    <w:p w14:paraId="0C065E7F" w14:textId="77777777" w:rsidR="000D11E9" w:rsidRPr="000D11E9" w:rsidRDefault="000D11E9" w:rsidP="000D11E9">
      <w:pPr>
        <w:pStyle w:val="Akapitzlist"/>
        <w:numPr>
          <w:ilvl w:val="0"/>
          <w:numId w:val="9"/>
        </w:numPr>
        <w:rPr>
          <w:rFonts w:eastAsia="Times New Roman" w:cstheme="minorHAnsi"/>
          <w:sz w:val="20"/>
          <w:szCs w:val="20"/>
          <w:lang w:eastAsia="pl-PL"/>
        </w:rPr>
      </w:pPr>
      <w:r w:rsidRPr="000D11E9">
        <w:rPr>
          <w:rFonts w:eastAsia="Times New Roman" w:cstheme="minorHAnsi"/>
          <w:sz w:val="20"/>
          <w:szCs w:val="20"/>
          <w:lang w:eastAsia="pl-PL"/>
        </w:rPr>
        <w:t>Zakres przedmiotu zamówienia obejmuje:</w:t>
      </w:r>
    </w:p>
    <w:p w14:paraId="6B63EB6D" w14:textId="77777777" w:rsidR="000D11E9" w:rsidRPr="000D11E9" w:rsidRDefault="000D11E9" w:rsidP="000D11E9">
      <w:pPr>
        <w:pStyle w:val="Akapitzlist"/>
        <w:numPr>
          <w:ilvl w:val="1"/>
          <w:numId w:val="9"/>
        </w:numPr>
        <w:jc w:val="both"/>
        <w:rPr>
          <w:rFonts w:eastAsia="Times New Roman" w:cstheme="minorHAnsi"/>
          <w:sz w:val="20"/>
          <w:szCs w:val="20"/>
          <w:lang w:eastAsia="pl-PL"/>
        </w:rPr>
      </w:pPr>
      <w:r w:rsidRPr="000D11E9">
        <w:rPr>
          <w:rFonts w:eastAsia="Times New Roman" w:cstheme="minorHAnsi"/>
          <w:sz w:val="20"/>
          <w:szCs w:val="20"/>
          <w:lang w:eastAsia="pl-PL"/>
        </w:rPr>
        <w:t>inwentaryzacje, uzgodnienia i opinie w zakresie niezbędnym do wykonania projektu,</w:t>
      </w:r>
    </w:p>
    <w:p w14:paraId="734BA4C3" w14:textId="77777777" w:rsidR="000D11E9" w:rsidRPr="000D11E9" w:rsidRDefault="000D11E9" w:rsidP="000D11E9">
      <w:pPr>
        <w:pStyle w:val="Akapitzlist"/>
        <w:numPr>
          <w:ilvl w:val="1"/>
          <w:numId w:val="9"/>
        </w:numPr>
        <w:jc w:val="both"/>
        <w:rPr>
          <w:rFonts w:eastAsia="Times New Roman" w:cstheme="minorHAnsi"/>
          <w:sz w:val="20"/>
          <w:szCs w:val="20"/>
          <w:lang w:eastAsia="pl-PL"/>
        </w:rPr>
      </w:pPr>
      <w:r w:rsidRPr="000D11E9">
        <w:rPr>
          <w:rFonts w:eastAsia="Times New Roman" w:cstheme="minorHAnsi"/>
          <w:sz w:val="20"/>
          <w:szCs w:val="20"/>
          <w:lang w:eastAsia="pl-PL"/>
        </w:rPr>
        <w:lastRenderedPageBreak/>
        <w:t>koncepcję rozwiązania projektowego, przedłożoną Zamawiającemu do zatwierdzenia,</w:t>
      </w:r>
    </w:p>
    <w:p w14:paraId="37FCC9E5" w14:textId="11AAFED8" w:rsidR="000D11E9" w:rsidRPr="000D11E9" w:rsidRDefault="000D11E9" w:rsidP="000D11E9">
      <w:pPr>
        <w:pStyle w:val="Akapitzlist"/>
        <w:numPr>
          <w:ilvl w:val="1"/>
          <w:numId w:val="9"/>
        </w:numPr>
        <w:jc w:val="both"/>
        <w:rPr>
          <w:rFonts w:eastAsia="Times New Roman" w:cstheme="minorHAnsi"/>
          <w:sz w:val="20"/>
          <w:szCs w:val="20"/>
          <w:lang w:eastAsia="pl-PL"/>
        </w:rPr>
      </w:pPr>
      <w:r w:rsidRPr="000D11E9">
        <w:rPr>
          <w:rFonts w:eastAsia="Times New Roman" w:cstheme="minorHAnsi"/>
          <w:sz w:val="20"/>
          <w:szCs w:val="20"/>
          <w:lang w:eastAsia="pl-PL"/>
        </w:rPr>
        <w:t>projekt budowlany odpowiadający zakresem i formą nowemu brzmieniu przepisów Prawa budowlanego, przekazany w formie papierowej oraz w formie elektronicznej (opis i rysunki w wersji pdf oraz w wersji doc. i dwg.)</w:t>
      </w:r>
      <w:r w:rsidR="004D3C39">
        <w:rPr>
          <w:rFonts w:eastAsia="Times New Roman" w:cstheme="minorHAnsi"/>
          <w:sz w:val="20"/>
          <w:szCs w:val="20"/>
          <w:lang w:eastAsia="pl-PL"/>
        </w:rPr>
        <w:t xml:space="preserve"> </w:t>
      </w:r>
      <w:r w:rsidRPr="000D11E9">
        <w:rPr>
          <w:rFonts w:eastAsia="Times New Roman" w:cstheme="minorHAnsi"/>
          <w:sz w:val="20"/>
          <w:szCs w:val="20"/>
          <w:lang w:eastAsia="pl-PL"/>
        </w:rPr>
        <w:t>– jeśli jest wymagany</w:t>
      </w:r>
    </w:p>
    <w:p w14:paraId="77DA362C" w14:textId="2C9A74D6" w:rsidR="000D11E9" w:rsidRPr="000D11E9" w:rsidRDefault="000D11E9" w:rsidP="000D11E9">
      <w:pPr>
        <w:pStyle w:val="Akapitzlist"/>
        <w:numPr>
          <w:ilvl w:val="1"/>
          <w:numId w:val="9"/>
        </w:numPr>
        <w:jc w:val="both"/>
        <w:rPr>
          <w:rFonts w:eastAsia="Times New Roman" w:cstheme="minorHAnsi"/>
          <w:sz w:val="20"/>
          <w:szCs w:val="20"/>
          <w:lang w:eastAsia="pl-PL"/>
        </w:rPr>
      </w:pPr>
      <w:r w:rsidRPr="000D11E9">
        <w:rPr>
          <w:rFonts w:eastAsia="Times New Roman" w:cstheme="minorHAnsi"/>
          <w:sz w:val="20"/>
          <w:szCs w:val="20"/>
          <w:lang w:eastAsia="pl-PL"/>
        </w:rPr>
        <w:t>projekt wykonawczy/techniczny zawierający odpowiednie rozwiązania techniczne, rysunki i</w:t>
      </w:r>
      <w:r w:rsidR="004D3C39">
        <w:rPr>
          <w:rFonts w:eastAsia="Times New Roman" w:cstheme="minorHAnsi"/>
          <w:sz w:val="20"/>
          <w:szCs w:val="20"/>
          <w:lang w:eastAsia="pl-PL"/>
        </w:rPr>
        <w:t> </w:t>
      </w:r>
      <w:r w:rsidRPr="000D11E9">
        <w:rPr>
          <w:rFonts w:eastAsia="Times New Roman" w:cstheme="minorHAnsi"/>
          <w:sz w:val="20"/>
          <w:szCs w:val="20"/>
          <w:lang w:eastAsia="pl-PL"/>
        </w:rPr>
        <w:t>obliczenia, niezbędne do wykonania robót budowlanych, przekazany w formie papierowej oraz w formie elektronicznej (opis i rysunki w wersji pdf oraz w wersji doc. i dwg.)</w:t>
      </w:r>
      <w:r w:rsidR="004D3C39">
        <w:rPr>
          <w:rFonts w:eastAsia="Times New Roman" w:cstheme="minorHAnsi"/>
          <w:sz w:val="20"/>
          <w:szCs w:val="20"/>
          <w:lang w:eastAsia="pl-PL"/>
        </w:rPr>
        <w:t xml:space="preserve"> </w:t>
      </w:r>
      <w:r w:rsidRPr="000D11E9">
        <w:rPr>
          <w:rFonts w:eastAsia="Times New Roman" w:cstheme="minorHAnsi"/>
          <w:sz w:val="20"/>
          <w:szCs w:val="20"/>
          <w:lang w:eastAsia="pl-PL"/>
        </w:rPr>
        <w:t>– jeśli nie jest wymagany projekt budowlany,</w:t>
      </w:r>
    </w:p>
    <w:p w14:paraId="095D29FA" w14:textId="77777777" w:rsidR="000D11E9" w:rsidRPr="000D11E9" w:rsidRDefault="000D11E9" w:rsidP="000D11E9">
      <w:pPr>
        <w:pStyle w:val="Akapitzlist"/>
        <w:numPr>
          <w:ilvl w:val="1"/>
          <w:numId w:val="9"/>
        </w:numPr>
        <w:jc w:val="both"/>
        <w:rPr>
          <w:rFonts w:eastAsia="Times New Roman" w:cstheme="minorHAnsi"/>
          <w:sz w:val="20"/>
          <w:szCs w:val="20"/>
          <w:lang w:eastAsia="pl-PL"/>
        </w:rPr>
      </w:pPr>
      <w:r w:rsidRPr="000D11E9">
        <w:rPr>
          <w:rFonts w:eastAsia="Times New Roman" w:cstheme="minorHAnsi"/>
          <w:sz w:val="20"/>
          <w:szCs w:val="20"/>
          <w:lang w:eastAsia="pl-PL"/>
        </w:rPr>
        <w:t>specyfikacje techniczne wykonania i odbioru robót wraz z formą elektroniczną,</w:t>
      </w:r>
    </w:p>
    <w:p w14:paraId="56201630" w14:textId="77777777" w:rsidR="000D11E9" w:rsidRPr="000D11E9" w:rsidRDefault="000D11E9" w:rsidP="000D11E9">
      <w:pPr>
        <w:pStyle w:val="Akapitzlist"/>
        <w:numPr>
          <w:ilvl w:val="1"/>
          <w:numId w:val="9"/>
        </w:numPr>
        <w:jc w:val="both"/>
        <w:rPr>
          <w:rFonts w:eastAsia="Times New Roman" w:cstheme="minorHAnsi"/>
          <w:sz w:val="20"/>
          <w:szCs w:val="20"/>
          <w:lang w:eastAsia="pl-PL"/>
        </w:rPr>
      </w:pPr>
      <w:r w:rsidRPr="000D11E9">
        <w:rPr>
          <w:rFonts w:eastAsia="Times New Roman" w:cstheme="minorHAnsi"/>
          <w:sz w:val="20"/>
          <w:szCs w:val="20"/>
          <w:lang w:eastAsia="pl-PL"/>
        </w:rPr>
        <w:t>uzyskanie warunków przyłączeniowych od gestorów sieci – jeśli jest wymagane,</w:t>
      </w:r>
    </w:p>
    <w:p w14:paraId="28001C63" w14:textId="77777777" w:rsidR="000D11E9" w:rsidRPr="000D11E9" w:rsidRDefault="000D11E9" w:rsidP="000D11E9">
      <w:pPr>
        <w:pStyle w:val="Akapitzlist"/>
        <w:numPr>
          <w:ilvl w:val="1"/>
          <w:numId w:val="9"/>
        </w:numPr>
        <w:jc w:val="both"/>
        <w:rPr>
          <w:rFonts w:eastAsia="Times New Roman" w:cstheme="minorHAnsi"/>
          <w:sz w:val="20"/>
          <w:szCs w:val="20"/>
          <w:lang w:eastAsia="pl-PL"/>
        </w:rPr>
      </w:pPr>
      <w:r w:rsidRPr="000D11E9">
        <w:rPr>
          <w:rFonts w:eastAsia="Times New Roman" w:cstheme="minorHAnsi"/>
          <w:sz w:val="20"/>
          <w:szCs w:val="20"/>
          <w:lang w:eastAsia="pl-PL"/>
        </w:rPr>
        <w:t>uzyskanie zmian w zakresie posiadanych przez Zamawiającego warunków przyłączeniowych – jeśli zmiany będą wymagane,</w:t>
      </w:r>
    </w:p>
    <w:p w14:paraId="274DB97D" w14:textId="77777777" w:rsidR="000D11E9" w:rsidRPr="000D11E9" w:rsidRDefault="000D11E9" w:rsidP="000D11E9">
      <w:pPr>
        <w:pStyle w:val="Akapitzlist"/>
        <w:numPr>
          <w:ilvl w:val="1"/>
          <w:numId w:val="9"/>
        </w:numPr>
        <w:jc w:val="both"/>
        <w:rPr>
          <w:rFonts w:eastAsia="Times New Roman" w:cstheme="minorHAnsi"/>
          <w:sz w:val="20"/>
          <w:szCs w:val="20"/>
          <w:lang w:eastAsia="pl-PL"/>
        </w:rPr>
      </w:pPr>
      <w:r w:rsidRPr="000D11E9">
        <w:rPr>
          <w:rFonts w:eastAsia="Times New Roman" w:cstheme="minorHAnsi"/>
          <w:sz w:val="20"/>
          <w:szCs w:val="20"/>
          <w:lang w:eastAsia="pl-PL"/>
        </w:rPr>
        <w:t>uzyskanie mapy do celów projektowych / mapy zasadniczej w wymaganym zakresie,</w:t>
      </w:r>
    </w:p>
    <w:p w14:paraId="6BD1BABD" w14:textId="77777777" w:rsidR="000D11E9" w:rsidRPr="000D11E9" w:rsidRDefault="000D11E9" w:rsidP="000D11E9">
      <w:pPr>
        <w:pStyle w:val="Akapitzlist"/>
        <w:numPr>
          <w:ilvl w:val="1"/>
          <w:numId w:val="9"/>
        </w:numPr>
        <w:jc w:val="both"/>
        <w:rPr>
          <w:rFonts w:eastAsia="Times New Roman" w:cstheme="minorHAnsi"/>
          <w:sz w:val="20"/>
          <w:szCs w:val="20"/>
          <w:lang w:eastAsia="pl-PL"/>
        </w:rPr>
      </w:pPr>
      <w:r w:rsidRPr="000D11E9">
        <w:rPr>
          <w:rFonts w:eastAsia="Times New Roman" w:cstheme="minorHAnsi"/>
          <w:sz w:val="20"/>
          <w:szCs w:val="20"/>
          <w:lang w:eastAsia="pl-PL"/>
        </w:rPr>
        <w:t>uzyskanie niezbędnych uzgodnień i opinii innych organów wymaganych przepisami szczególnymi oraz Prawa Budowlanego, niezbędnych do uzyskania przez Wykonawcę prawomocnego pozwolenia na budowę np. uzgodnienie projektu w zakresie ppoż., bhp lub sanitarnym - jeśli jest wymagane,</w:t>
      </w:r>
    </w:p>
    <w:p w14:paraId="67F5C5B1" w14:textId="77777777" w:rsidR="000D11E9" w:rsidRPr="000D11E9" w:rsidRDefault="000D11E9" w:rsidP="000D11E9">
      <w:pPr>
        <w:pStyle w:val="Akapitzlist"/>
        <w:numPr>
          <w:ilvl w:val="1"/>
          <w:numId w:val="9"/>
        </w:numPr>
        <w:jc w:val="both"/>
        <w:rPr>
          <w:rFonts w:eastAsia="Times New Roman" w:cstheme="minorHAnsi"/>
          <w:sz w:val="20"/>
          <w:szCs w:val="20"/>
          <w:lang w:eastAsia="pl-PL"/>
        </w:rPr>
      </w:pPr>
      <w:r w:rsidRPr="000D11E9">
        <w:rPr>
          <w:rFonts w:eastAsia="Times New Roman" w:cstheme="minorHAnsi"/>
          <w:sz w:val="20"/>
          <w:szCs w:val="20"/>
          <w:lang w:eastAsia="pl-PL"/>
        </w:rPr>
        <w:t>realizację prac budowlanych zgodnie z dokumentacją projektową,</w:t>
      </w:r>
    </w:p>
    <w:p w14:paraId="5AADF9D5" w14:textId="77777777" w:rsidR="000D11E9" w:rsidRPr="000D11E9" w:rsidRDefault="000D11E9" w:rsidP="000D11E9">
      <w:pPr>
        <w:pStyle w:val="Akapitzlist"/>
        <w:numPr>
          <w:ilvl w:val="1"/>
          <w:numId w:val="9"/>
        </w:numPr>
        <w:jc w:val="both"/>
        <w:rPr>
          <w:rFonts w:eastAsia="Times New Roman" w:cstheme="minorHAnsi"/>
          <w:sz w:val="20"/>
          <w:szCs w:val="20"/>
          <w:lang w:eastAsia="pl-PL"/>
        </w:rPr>
      </w:pPr>
      <w:r w:rsidRPr="000D11E9">
        <w:rPr>
          <w:rFonts w:eastAsia="Times New Roman" w:cstheme="minorHAnsi"/>
          <w:sz w:val="20"/>
          <w:szCs w:val="20"/>
          <w:lang w:eastAsia="pl-PL"/>
        </w:rPr>
        <w:t>dokumentację powykonawczą,</w:t>
      </w:r>
    </w:p>
    <w:p w14:paraId="5F5634BF" w14:textId="77777777" w:rsidR="000D11E9" w:rsidRPr="000D11E9" w:rsidRDefault="000D11E9" w:rsidP="000D11E9">
      <w:pPr>
        <w:pStyle w:val="Akapitzlist"/>
        <w:numPr>
          <w:ilvl w:val="1"/>
          <w:numId w:val="9"/>
        </w:numPr>
        <w:jc w:val="both"/>
        <w:rPr>
          <w:rFonts w:eastAsia="Times New Roman" w:cstheme="minorHAnsi"/>
          <w:sz w:val="20"/>
          <w:szCs w:val="20"/>
          <w:lang w:eastAsia="pl-PL"/>
        </w:rPr>
      </w:pPr>
      <w:r w:rsidRPr="000D11E9">
        <w:rPr>
          <w:rFonts w:eastAsia="Times New Roman" w:cstheme="minorHAnsi"/>
          <w:sz w:val="20"/>
          <w:szCs w:val="20"/>
          <w:lang w:eastAsia="pl-PL"/>
        </w:rPr>
        <w:t>uzyskanie wszelkich opinii, uzgodnień,</w:t>
      </w:r>
    </w:p>
    <w:p w14:paraId="09327176" w14:textId="77777777" w:rsidR="000D11E9" w:rsidRPr="000D11E9" w:rsidRDefault="000D11E9" w:rsidP="000D11E9">
      <w:pPr>
        <w:pStyle w:val="Akapitzlist"/>
        <w:numPr>
          <w:ilvl w:val="1"/>
          <w:numId w:val="9"/>
        </w:numPr>
        <w:jc w:val="both"/>
        <w:rPr>
          <w:rFonts w:eastAsia="Times New Roman" w:cstheme="minorHAnsi"/>
          <w:sz w:val="20"/>
          <w:szCs w:val="20"/>
          <w:lang w:eastAsia="pl-PL"/>
        </w:rPr>
      </w:pPr>
      <w:r w:rsidRPr="000D11E9">
        <w:rPr>
          <w:rFonts w:eastAsia="Times New Roman" w:cstheme="minorHAnsi"/>
          <w:sz w:val="20"/>
          <w:szCs w:val="20"/>
          <w:lang w:eastAsia="pl-PL"/>
        </w:rPr>
        <w:t>uzyskanie pozwolenia na użytkowanie / przygotowanie i złożenie dokumentów do zakończenia robót budowlanych jeśli będzie wymagane.</w:t>
      </w:r>
    </w:p>
    <w:p w14:paraId="6F3768D2" w14:textId="77777777" w:rsidR="000D11E9" w:rsidRPr="000D11E9" w:rsidRDefault="000D11E9" w:rsidP="000D11E9">
      <w:pPr>
        <w:pStyle w:val="Akapitzlist"/>
        <w:numPr>
          <w:ilvl w:val="0"/>
          <w:numId w:val="9"/>
        </w:numPr>
        <w:rPr>
          <w:rFonts w:eastAsia="Times New Roman" w:cstheme="minorHAnsi"/>
          <w:sz w:val="20"/>
          <w:szCs w:val="20"/>
          <w:lang w:eastAsia="pl-PL"/>
        </w:rPr>
      </w:pPr>
      <w:r w:rsidRPr="000D11E9">
        <w:rPr>
          <w:rFonts w:eastAsia="Times New Roman" w:cstheme="minorHAnsi"/>
          <w:sz w:val="20"/>
          <w:szCs w:val="20"/>
          <w:lang w:eastAsia="pl-PL"/>
        </w:rPr>
        <w:t>Zamawiający zastrzega sobie prawo do kontroli realizacji przedmiotu umowy, uzyskiwania bezpośrednich informacji i danych, co do postępu prac na bieżąco, w każdym momencie trwania umowy.</w:t>
      </w:r>
    </w:p>
    <w:p w14:paraId="3BBD3FE4" w14:textId="77777777" w:rsidR="000D11E9" w:rsidRPr="000D11E9" w:rsidRDefault="000D11E9" w:rsidP="000D11E9">
      <w:pPr>
        <w:pStyle w:val="Akapitzlist"/>
        <w:numPr>
          <w:ilvl w:val="0"/>
          <w:numId w:val="9"/>
        </w:numPr>
        <w:rPr>
          <w:rFonts w:eastAsia="Times New Roman" w:cstheme="minorHAnsi"/>
          <w:sz w:val="20"/>
          <w:szCs w:val="20"/>
          <w:lang w:eastAsia="pl-PL"/>
        </w:rPr>
      </w:pPr>
      <w:r w:rsidRPr="000D11E9">
        <w:rPr>
          <w:rFonts w:eastAsia="Times New Roman" w:cstheme="minorHAnsi"/>
          <w:sz w:val="20"/>
          <w:szCs w:val="20"/>
          <w:lang w:eastAsia="pl-PL"/>
        </w:rPr>
        <w:t>Wykonawca oświadcza, że przed złożeniem oferty zapoznał się z terenem, na którym będą wykonywane roboty budowlane oraz warunkami realizacji robót zawartymi w Specyfikacji Warunków Zamówienia, dokonał szczegółowej ich analizy i stwierdza, że otrzymane informacje są kompletne i wystarczające do realizacji przedmiotu umowy zgodnie ze złożoną ofertą.</w:t>
      </w:r>
    </w:p>
    <w:p w14:paraId="6648F48E" w14:textId="604062C0" w:rsidR="000D11E9" w:rsidRPr="000D11E9" w:rsidRDefault="000D11E9" w:rsidP="000D11E9">
      <w:pPr>
        <w:pStyle w:val="Akapitzlist"/>
        <w:numPr>
          <w:ilvl w:val="0"/>
          <w:numId w:val="9"/>
        </w:numPr>
        <w:rPr>
          <w:rFonts w:eastAsia="Times New Roman" w:cstheme="minorHAnsi"/>
          <w:sz w:val="20"/>
          <w:szCs w:val="20"/>
          <w:lang w:eastAsia="pl-PL"/>
        </w:rPr>
      </w:pPr>
      <w:r w:rsidRPr="000D11E9">
        <w:rPr>
          <w:rFonts w:eastAsia="Times New Roman" w:cstheme="minorHAnsi"/>
          <w:sz w:val="20"/>
          <w:szCs w:val="20"/>
          <w:lang w:eastAsia="pl-PL"/>
        </w:rPr>
        <w:t xml:space="preserve">Wykonawca ma obowiązek w przeciągu 5 dni od dnia wprowadzenia na budowę dostarczyć Zamawiającemu szczegółowy harmonogram rzeczowo – finansowy wraz z etapami prac, stanowiący załącznik nr </w:t>
      </w:r>
      <w:r w:rsidR="00EE0C4C">
        <w:rPr>
          <w:rFonts w:eastAsia="Times New Roman" w:cstheme="minorHAnsi"/>
          <w:sz w:val="20"/>
          <w:szCs w:val="20"/>
          <w:lang w:eastAsia="pl-PL"/>
        </w:rPr>
        <w:t>2</w:t>
      </w:r>
      <w:r w:rsidRPr="000D11E9">
        <w:rPr>
          <w:rFonts w:eastAsia="Times New Roman" w:cstheme="minorHAnsi"/>
          <w:sz w:val="20"/>
          <w:szCs w:val="20"/>
          <w:lang w:eastAsia="pl-PL"/>
        </w:rPr>
        <w:t xml:space="preserve"> do Umowy</w:t>
      </w:r>
    </w:p>
    <w:p w14:paraId="2F970E74" w14:textId="07C4CB7C" w:rsidR="00DF604F" w:rsidRPr="00EE0C4C" w:rsidRDefault="00DF604F" w:rsidP="00652E0F">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3</w:t>
      </w:r>
    </w:p>
    <w:p w14:paraId="5112332F" w14:textId="77777777" w:rsidR="002443EB" w:rsidRPr="00EE0C4C" w:rsidRDefault="002443EB" w:rsidP="00652E0F">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TERMINY REALIZACJI</w:t>
      </w:r>
    </w:p>
    <w:p w14:paraId="42427102" w14:textId="1351EA32" w:rsidR="002443EB" w:rsidRDefault="002443EB" w:rsidP="000D11E9">
      <w:pPr>
        <w:rPr>
          <w:rFonts w:eastAsia="Calibri" w:cstheme="minorHAnsi"/>
          <w:sz w:val="20"/>
          <w:szCs w:val="20"/>
        </w:rPr>
      </w:pPr>
      <w:r w:rsidRPr="00EE0C4C">
        <w:rPr>
          <w:rFonts w:eastAsia="Calibri" w:cstheme="minorHAnsi"/>
          <w:sz w:val="20"/>
          <w:szCs w:val="20"/>
        </w:rPr>
        <w:t>Strony ustalają następujące terminy wykonania</w:t>
      </w:r>
      <w:r w:rsidR="000D11E9" w:rsidRPr="00EE0C4C">
        <w:rPr>
          <w:rFonts w:eastAsia="Calibri" w:cstheme="minorHAnsi"/>
          <w:sz w:val="20"/>
          <w:szCs w:val="20"/>
        </w:rPr>
        <w:t xml:space="preserve"> prac</w:t>
      </w:r>
      <w:r w:rsidRPr="00EE0C4C">
        <w:rPr>
          <w:rFonts w:eastAsia="Calibri" w:cstheme="minorHAnsi"/>
          <w:sz w:val="20"/>
          <w:szCs w:val="20"/>
        </w:rPr>
        <w:t xml:space="preserve"> objętych Umową</w:t>
      </w:r>
      <w:r w:rsidR="000D11E9" w:rsidRPr="00EE0C4C">
        <w:rPr>
          <w:rFonts w:eastAsia="Calibri" w:cstheme="minorHAnsi"/>
          <w:sz w:val="20"/>
          <w:szCs w:val="20"/>
        </w:rPr>
        <w:t xml:space="preserve"> </w:t>
      </w:r>
      <w:r w:rsidR="00794BBF">
        <w:rPr>
          <w:rFonts w:eastAsia="Calibri" w:cstheme="minorHAnsi"/>
          <w:sz w:val="20"/>
          <w:szCs w:val="20"/>
        </w:rPr>
        <w:t>do dnia</w:t>
      </w:r>
      <w:r w:rsidR="000D11E9" w:rsidRPr="00EE0C4C">
        <w:rPr>
          <w:rFonts w:eastAsia="Calibri" w:cstheme="minorHAnsi"/>
          <w:sz w:val="20"/>
          <w:szCs w:val="20"/>
        </w:rPr>
        <w:t xml:space="preserve"> 3</w:t>
      </w:r>
      <w:r w:rsidR="00794BBF">
        <w:rPr>
          <w:rFonts w:eastAsia="Calibri" w:cstheme="minorHAnsi"/>
          <w:sz w:val="20"/>
          <w:szCs w:val="20"/>
        </w:rPr>
        <w:t>1</w:t>
      </w:r>
      <w:r w:rsidR="000D11E9" w:rsidRPr="00EE0C4C">
        <w:rPr>
          <w:rFonts w:eastAsia="Calibri" w:cstheme="minorHAnsi"/>
          <w:sz w:val="20"/>
          <w:szCs w:val="20"/>
        </w:rPr>
        <w:t>.0</w:t>
      </w:r>
      <w:r w:rsidR="002F7691">
        <w:rPr>
          <w:rFonts w:eastAsia="Calibri" w:cstheme="minorHAnsi"/>
          <w:sz w:val="20"/>
          <w:szCs w:val="20"/>
        </w:rPr>
        <w:t>8</w:t>
      </w:r>
      <w:r w:rsidR="000D11E9" w:rsidRPr="00EE0C4C">
        <w:rPr>
          <w:rFonts w:eastAsia="Calibri" w:cstheme="minorHAnsi"/>
          <w:sz w:val="20"/>
          <w:szCs w:val="20"/>
        </w:rPr>
        <w:t>.2023 r.</w:t>
      </w:r>
    </w:p>
    <w:p w14:paraId="16F2C3D5" w14:textId="77777777" w:rsidR="002443EB" w:rsidRPr="00EE0C4C" w:rsidRDefault="002443EB"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4</w:t>
      </w:r>
    </w:p>
    <w:p w14:paraId="7A4F7A46" w14:textId="77777777" w:rsidR="002443EB" w:rsidRPr="00EE0C4C" w:rsidRDefault="002443EB"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OBOWIĄZKI I UPRAWNIENIA ZAMAWIAJĄCEGO</w:t>
      </w:r>
    </w:p>
    <w:p w14:paraId="09138B11" w14:textId="77777777" w:rsidR="000D11E9" w:rsidRPr="000D11E9" w:rsidRDefault="000D11E9" w:rsidP="000D11E9">
      <w:pPr>
        <w:pStyle w:val="Akapitzlist"/>
        <w:numPr>
          <w:ilvl w:val="0"/>
          <w:numId w:val="34"/>
        </w:numPr>
        <w:rPr>
          <w:rFonts w:eastAsia="Times New Roman" w:cstheme="minorHAnsi"/>
          <w:sz w:val="20"/>
          <w:szCs w:val="20"/>
        </w:rPr>
      </w:pPr>
      <w:r w:rsidRPr="000D11E9">
        <w:rPr>
          <w:rFonts w:eastAsia="Calibri" w:cstheme="minorHAnsi"/>
          <w:sz w:val="20"/>
          <w:szCs w:val="20"/>
        </w:rPr>
        <w:t>Zamawiający</w:t>
      </w:r>
      <w:r w:rsidRPr="000D11E9">
        <w:rPr>
          <w:rFonts w:eastAsia="Calibri" w:cstheme="minorHAnsi"/>
          <w:spacing w:val="-5"/>
          <w:sz w:val="20"/>
          <w:szCs w:val="20"/>
        </w:rPr>
        <w:t xml:space="preserve"> </w:t>
      </w:r>
      <w:r w:rsidRPr="000D11E9">
        <w:rPr>
          <w:rFonts w:eastAsia="Calibri" w:cstheme="minorHAnsi"/>
          <w:sz w:val="20"/>
          <w:szCs w:val="20"/>
        </w:rPr>
        <w:t>zobowiązany</w:t>
      </w:r>
      <w:r w:rsidRPr="000D11E9">
        <w:rPr>
          <w:rFonts w:eastAsia="Calibri" w:cstheme="minorHAnsi"/>
          <w:spacing w:val="-5"/>
          <w:sz w:val="20"/>
          <w:szCs w:val="20"/>
        </w:rPr>
        <w:t xml:space="preserve"> </w:t>
      </w:r>
      <w:r w:rsidRPr="000D11E9">
        <w:rPr>
          <w:rFonts w:eastAsia="Calibri" w:cstheme="minorHAnsi"/>
          <w:sz w:val="20"/>
          <w:szCs w:val="20"/>
        </w:rPr>
        <w:t>jest do:</w:t>
      </w:r>
    </w:p>
    <w:p w14:paraId="4DCAD1C2" w14:textId="7BCD47CC" w:rsidR="000D11E9" w:rsidRPr="000D11E9" w:rsidRDefault="000D11E9" w:rsidP="000D11E9">
      <w:pPr>
        <w:pStyle w:val="Akapitzlist"/>
        <w:numPr>
          <w:ilvl w:val="1"/>
          <w:numId w:val="34"/>
        </w:numPr>
        <w:jc w:val="both"/>
        <w:rPr>
          <w:rFonts w:eastAsia="Times New Roman" w:cstheme="minorHAnsi"/>
          <w:sz w:val="20"/>
          <w:szCs w:val="20"/>
          <w:lang w:eastAsia="pl-PL"/>
        </w:rPr>
      </w:pPr>
      <w:r w:rsidRPr="000D11E9">
        <w:rPr>
          <w:rFonts w:eastAsia="Times New Roman" w:cstheme="minorHAnsi"/>
          <w:sz w:val="20"/>
          <w:szCs w:val="20"/>
          <w:lang w:eastAsia="pl-PL"/>
        </w:rPr>
        <w:t>zatwierdzenia dokumentacji projektowej, która zgodna jest obowiązującymi przepisami oraz wymaganiami zamawiającego określonymi w Programie Funkcjonalno-</w:t>
      </w:r>
      <w:r w:rsidR="00271311" w:rsidRPr="000D11E9">
        <w:rPr>
          <w:rFonts w:eastAsia="Times New Roman" w:cstheme="minorHAnsi"/>
          <w:sz w:val="20"/>
          <w:szCs w:val="20"/>
          <w:lang w:eastAsia="pl-PL"/>
        </w:rPr>
        <w:t>Użytkowym</w:t>
      </w:r>
      <w:r w:rsidRPr="000D11E9">
        <w:rPr>
          <w:rFonts w:eastAsia="Times New Roman" w:cstheme="minorHAnsi"/>
          <w:sz w:val="20"/>
          <w:szCs w:val="20"/>
          <w:lang w:eastAsia="pl-PL"/>
        </w:rPr>
        <w:t>;</w:t>
      </w:r>
    </w:p>
    <w:p w14:paraId="78DDDD5C" w14:textId="77777777" w:rsidR="000D11E9" w:rsidRPr="000D11E9" w:rsidRDefault="000D11E9" w:rsidP="000D11E9">
      <w:pPr>
        <w:pStyle w:val="Akapitzlist"/>
        <w:numPr>
          <w:ilvl w:val="1"/>
          <w:numId w:val="34"/>
        </w:numPr>
        <w:jc w:val="both"/>
        <w:rPr>
          <w:rFonts w:eastAsia="Times New Roman" w:cstheme="minorHAnsi"/>
          <w:sz w:val="20"/>
          <w:szCs w:val="20"/>
          <w:lang w:eastAsia="pl-PL"/>
        </w:rPr>
      </w:pPr>
      <w:r w:rsidRPr="000D11E9">
        <w:rPr>
          <w:rFonts w:eastAsia="Times New Roman" w:cstheme="minorHAnsi"/>
          <w:sz w:val="20"/>
          <w:szCs w:val="20"/>
          <w:lang w:eastAsia="pl-PL"/>
        </w:rPr>
        <w:t>protokolarnego przekazania Wykonawcy terenu budowy;</w:t>
      </w:r>
    </w:p>
    <w:p w14:paraId="7282031C" w14:textId="77777777" w:rsidR="000D11E9" w:rsidRPr="000D11E9" w:rsidRDefault="000D11E9" w:rsidP="000D11E9">
      <w:pPr>
        <w:pStyle w:val="Akapitzlist"/>
        <w:numPr>
          <w:ilvl w:val="1"/>
          <w:numId w:val="34"/>
        </w:numPr>
        <w:jc w:val="both"/>
        <w:rPr>
          <w:rFonts w:eastAsia="Times New Roman" w:cstheme="minorHAnsi"/>
          <w:sz w:val="20"/>
          <w:szCs w:val="20"/>
          <w:lang w:eastAsia="pl-PL"/>
        </w:rPr>
      </w:pPr>
      <w:r w:rsidRPr="000D11E9">
        <w:rPr>
          <w:rFonts w:eastAsia="Times New Roman" w:cstheme="minorHAnsi"/>
          <w:sz w:val="20"/>
          <w:szCs w:val="20"/>
          <w:lang w:eastAsia="pl-PL"/>
        </w:rPr>
        <w:t>w miarę posiadania technicznych możliwości, do zapewnienia odpłatnie Wykonawcy źródła poboru wody i energii elektrycznej w obrębie terenu budowy, jeżeli Wykonawca nie ma możliwości indywidualnego poboru z instalacji zasilających, będących w gestii właściwych terenowo Zakładu Wodociągów i Zakładu Energetycznego;</w:t>
      </w:r>
    </w:p>
    <w:p w14:paraId="00BE5092" w14:textId="77777777" w:rsidR="000D11E9" w:rsidRPr="000D11E9" w:rsidRDefault="000D11E9" w:rsidP="000D11E9">
      <w:pPr>
        <w:pStyle w:val="Akapitzlist"/>
        <w:numPr>
          <w:ilvl w:val="1"/>
          <w:numId w:val="34"/>
        </w:numPr>
        <w:jc w:val="both"/>
        <w:rPr>
          <w:rFonts w:eastAsia="Times New Roman" w:cstheme="minorHAnsi"/>
          <w:sz w:val="20"/>
          <w:szCs w:val="20"/>
          <w:lang w:eastAsia="pl-PL"/>
        </w:rPr>
      </w:pPr>
      <w:r w:rsidRPr="000D11E9">
        <w:rPr>
          <w:rFonts w:eastAsia="Times New Roman" w:cstheme="minorHAnsi"/>
          <w:sz w:val="20"/>
          <w:szCs w:val="20"/>
          <w:lang w:eastAsia="pl-PL"/>
        </w:rPr>
        <w:t>zabezpieczenia nadzoru inwestorskiego dla robót będących przedmiotem umowy;</w:t>
      </w:r>
    </w:p>
    <w:p w14:paraId="2025AD35" w14:textId="6CB055CD" w:rsidR="000D11E9" w:rsidRPr="000D11E9" w:rsidRDefault="000D11E9" w:rsidP="000D11E9">
      <w:pPr>
        <w:pStyle w:val="Akapitzlist"/>
        <w:numPr>
          <w:ilvl w:val="1"/>
          <w:numId w:val="34"/>
        </w:numPr>
        <w:jc w:val="both"/>
        <w:rPr>
          <w:rFonts w:eastAsia="Times New Roman" w:cstheme="minorHAnsi"/>
          <w:sz w:val="20"/>
          <w:szCs w:val="20"/>
          <w:lang w:eastAsia="pl-PL"/>
        </w:rPr>
      </w:pPr>
      <w:r w:rsidRPr="000D11E9">
        <w:rPr>
          <w:rFonts w:eastAsia="Times New Roman" w:cstheme="minorHAnsi"/>
          <w:sz w:val="20"/>
          <w:szCs w:val="20"/>
          <w:lang w:eastAsia="pl-PL"/>
        </w:rPr>
        <w:t>uczestniczenia</w:t>
      </w:r>
      <w:r w:rsidR="004D3C39">
        <w:rPr>
          <w:rFonts w:eastAsia="Times New Roman" w:cstheme="minorHAnsi"/>
          <w:sz w:val="20"/>
          <w:szCs w:val="20"/>
          <w:lang w:eastAsia="pl-PL"/>
        </w:rPr>
        <w:t xml:space="preserve"> </w:t>
      </w:r>
      <w:r w:rsidRPr="000D11E9">
        <w:rPr>
          <w:rFonts w:eastAsia="Times New Roman" w:cstheme="minorHAnsi"/>
          <w:sz w:val="20"/>
          <w:szCs w:val="20"/>
          <w:lang w:eastAsia="pl-PL"/>
        </w:rPr>
        <w:t>w</w:t>
      </w:r>
      <w:r w:rsidR="004D3C39">
        <w:rPr>
          <w:rFonts w:eastAsia="Times New Roman" w:cstheme="minorHAnsi"/>
          <w:sz w:val="20"/>
          <w:szCs w:val="20"/>
          <w:lang w:eastAsia="pl-PL"/>
        </w:rPr>
        <w:t xml:space="preserve"> </w:t>
      </w:r>
      <w:r w:rsidRPr="000D11E9">
        <w:rPr>
          <w:rFonts w:eastAsia="Times New Roman" w:cstheme="minorHAnsi"/>
          <w:sz w:val="20"/>
          <w:szCs w:val="20"/>
          <w:lang w:eastAsia="pl-PL"/>
        </w:rPr>
        <w:t>koordynacjach,</w:t>
      </w:r>
      <w:r w:rsidR="004D3C39">
        <w:rPr>
          <w:rFonts w:eastAsia="Times New Roman" w:cstheme="minorHAnsi"/>
          <w:sz w:val="20"/>
          <w:szCs w:val="20"/>
          <w:lang w:eastAsia="pl-PL"/>
        </w:rPr>
        <w:t xml:space="preserve"> </w:t>
      </w:r>
      <w:r w:rsidRPr="000D11E9">
        <w:rPr>
          <w:rFonts w:eastAsia="Times New Roman" w:cstheme="minorHAnsi"/>
          <w:sz w:val="20"/>
          <w:szCs w:val="20"/>
          <w:lang w:eastAsia="pl-PL"/>
        </w:rPr>
        <w:t>które</w:t>
      </w:r>
      <w:r w:rsidR="004D3C39">
        <w:rPr>
          <w:rFonts w:eastAsia="Times New Roman" w:cstheme="minorHAnsi"/>
          <w:sz w:val="20"/>
          <w:szCs w:val="20"/>
          <w:lang w:eastAsia="pl-PL"/>
        </w:rPr>
        <w:t xml:space="preserve"> </w:t>
      </w:r>
      <w:r w:rsidRPr="000D11E9">
        <w:rPr>
          <w:rFonts w:eastAsia="Times New Roman" w:cstheme="minorHAnsi"/>
          <w:sz w:val="20"/>
          <w:szCs w:val="20"/>
          <w:lang w:eastAsia="pl-PL"/>
        </w:rPr>
        <w:t>okażą</w:t>
      </w:r>
      <w:r w:rsidR="004D3C39">
        <w:rPr>
          <w:rFonts w:eastAsia="Times New Roman" w:cstheme="minorHAnsi"/>
          <w:sz w:val="20"/>
          <w:szCs w:val="20"/>
          <w:lang w:eastAsia="pl-PL"/>
        </w:rPr>
        <w:t xml:space="preserve"> </w:t>
      </w:r>
      <w:r w:rsidRPr="000D11E9">
        <w:rPr>
          <w:rFonts w:eastAsia="Times New Roman" w:cstheme="minorHAnsi"/>
          <w:sz w:val="20"/>
          <w:szCs w:val="20"/>
          <w:lang w:eastAsia="pl-PL"/>
        </w:rPr>
        <w:t>się</w:t>
      </w:r>
      <w:r w:rsidR="004D3C39">
        <w:rPr>
          <w:rFonts w:eastAsia="Times New Roman" w:cstheme="minorHAnsi"/>
          <w:sz w:val="20"/>
          <w:szCs w:val="20"/>
          <w:lang w:eastAsia="pl-PL"/>
        </w:rPr>
        <w:t xml:space="preserve"> </w:t>
      </w:r>
      <w:r w:rsidRPr="000D11E9">
        <w:rPr>
          <w:rFonts w:eastAsia="Times New Roman" w:cstheme="minorHAnsi"/>
          <w:sz w:val="20"/>
          <w:szCs w:val="20"/>
          <w:lang w:eastAsia="pl-PL"/>
        </w:rPr>
        <w:t>niezbędne</w:t>
      </w:r>
      <w:r w:rsidR="004D3C39">
        <w:rPr>
          <w:rFonts w:eastAsia="Times New Roman" w:cstheme="minorHAnsi"/>
          <w:sz w:val="20"/>
          <w:szCs w:val="20"/>
          <w:lang w:eastAsia="pl-PL"/>
        </w:rPr>
        <w:t xml:space="preserve"> </w:t>
      </w:r>
      <w:r w:rsidRPr="000D11E9">
        <w:rPr>
          <w:rFonts w:eastAsia="Times New Roman" w:cstheme="minorHAnsi"/>
          <w:sz w:val="20"/>
          <w:szCs w:val="20"/>
          <w:lang w:eastAsia="pl-PL"/>
        </w:rPr>
        <w:t>dla</w:t>
      </w:r>
      <w:r w:rsidR="004D3C39">
        <w:rPr>
          <w:rFonts w:eastAsia="Times New Roman" w:cstheme="minorHAnsi"/>
          <w:sz w:val="20"/>
          <w:szCs w:val="20"/>
          <w:lang w:eastAsia="pl-PL"/>
        </w:rPr>
        <w:t xml:space="preserve"> </w:t>
      </w:r>
      <w:r w:rsidRPr="000D11E9">
        <w:rPr>
          <w:rFonts w:eastAsia="Times New Roman" w:cstheme="minorHAnsi"/>
          <w:sz w:val="20"/>
          <w:szCs w:val="20"/>
          <w:lang w:eastAsia="pl-PL"/>
        </w:rPr>
        <w:t>zapewnienia</w:t>
      </w:r>
      <w:r w:rsidR="004D3C39">
        <w:rPr>
          <w:rFonts w:eastAsia="Times New Roman" w:cstheme="minorHAnsi"/>
          <w:sz w:val="20"/>
          <w:szCs w:val="20"/>
          <w:lang w:eastAsia="pl-PL"/>
        </w:rPr>
        <w:t xml:space="preserve"> </w:t>
      </w:r>
      <w:r w:rsidRPr="000D11E9">
        <w:rPr>
          <w:rFonts w:eastAsia="Times New Roman" w:cstheme="minorHAnsi"/>
          <w:sz w:val="20"/>
          <w:szCs w:val="20"/>
          <w:lang w:eastAsia="pl-PL"/>
        </w:rPr>
        <w:t>właściwego wykonania umowy;</w:t>
      </w:r>
    </w:p>
    <w:p w14:paraId="60729E9F" w14:textId="77777777" w:rsidR="000D11E9" w:rsidRPr="000D11E9" w:rsidRDefault="000D11E9" w:rsidP="000D11E9">
      <w:pPr>
        <w:pStyle w:val="Akapitzlist"/>
        <w:numPr>
          <w:ilvl w:val="1"/>
          <w:numId w:val="34"/>
        </w:numPr>
        <w:jc w:val="both"/>
        <w:rPr>
          <w:rFonts w:eastAsia="Times New Roman" w:cstheme="minorHAnsi"/>
          <w:sz w:val="20"/>
          <w:szCs w:val="20"/>
          <w:lang w:eastAsia="pl-PL"/>
        </w:rPr>
      </w:pPr>
      <w:r w:rsidRPr="000D11E9">
        <w:rPr>
          <w:rFonts w:eastAsia="Times New Roman" w:cstheme="minorHAnsi"/>
          <w:sz w:val="20"/>
          <w:szCs w:val="20"/>
          <w:lang w:eastAsia="pl-PL"/>
        </w:rPr>
        <w:t>odbioru robót zgodnie z postanowieniami niniejszej umowy;</w:t>
      </w:r>
    </w:p>
    <w:p w14:paraId="283C3356" w14:textId="3EDD3B5F" w:rsidR="000D11E9" w:rsidRPr="000D11E9" w:rsidRDefault="000D11E9" w:rsidP="000D11E9">
      <w:pPr>
        <w:pStyle w:val="Akapitzlist"/>
        <w:numPr>
          <w:ilvl w:val="1"/>
          <w:numId w:val="34"/>
        </w:numPr>
        <w:jc w:val="both"/>
        <w:rPr>
          <w:rFonts w:eastAsia="Times New Roman" w:cstheme="minorHAnsi"/>
          <w:sz w:val="20"/>
          <w:szCs w:val="20"/>
          <w:lang w:eastAsia="pl-PL"/>
        </w:rPr>
      </w:pPr>
      <w:r w:rsidRPr="000D11E9">
        <w:rPr>
          <w:rFonts w:eastAsia="Times New Roman" w:cstheme="minorHAnsi"/>
          <w:sz w:val="20"/>
          <w:szCs w:val="20"/>
          <w:lang w:eastAsia="pl-PL"/>
        </w:rPr>
        <w:t>terminowego regulowania zobowiązań finansowych w stosunku do Wykonawcy, wynikających z</w:t>
      </w:r>
      <w:r w:rsidR="004D3C39">
        <w:rPr>
          <w:rFonts w:eastAsia="Times New Roman" w:cstheme="minorHAnsi"/>
          <w:sz w:val="20"/>
          <w:szCs w:val="20"/>
          <w:lang w:eastAsia="pl-PL"/>
        </w:rPr>
        <w:t> </w:t>
      </w:r>
      <w:r w:rsidRPr="000D11E9">
        <w:rPr>
          <w:rFonts w:eastAsia="Times New Roman" w:cstheme="minorHAnsi"/>
          <w:sz w:val="20"/>
          <w:szCs w:val="20"/>
          <w:lang w:eastAsia="pl-PL"/>
        </w:rPr>
        <w:t>umowy;</w:t>
      </w:r>
    </w:p>
    <w:p w14:paraId="2A941123" w14:textId="77777777" w:rsidR="002443EB" w:rsidRPr="00EE0C4C" w:rsidRDefault="002443EB"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5</w:t>
      </w:r>
    </w:p>
    <w:p w14:paraId="0D622916" w14:textId="77777777" w:rsidR="002443EB" w:rsidRPr="00EE0C4C" w:rsidRDefault="002443EB"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lastRenderedPageBreak/>
        <w:t>OBOWIĄZKI WYKONAWCY</w:t>
      </w:r>
    </w:p>
    <w:p w14:paraId="6D5D5D50" w14:textId="40A4ED96" w:rsidR="000D11E9" w:rsidRPr="000D11E9" w:rsidRDefault="000D11E9" w:rsidP="000D11E9">
      <w:pPr>
        <w:spacing w:after="120" w:line="276" w:lineRule="auto"/>
        <w:contextualSpacing/>
        <w:jc w:val="both"/>
        <w:rPr>
          <w:rFonts w:eastAsia="Times New Roman" w:cstheme="minorHAnsi"/>
          <w:sz w:val="20"/>
          <w:szCs w:val="20"/>
          <w:lang w:eastAsia="pl-PL"/>
        </w:rPr>
      </w:pPr>
      <w:r w:rsidRPr="00EE0C4C">
        <w:rPr>
          <w:rFonts w:eastAsia="Times New Roman" w:cstheme="minorHAnsi"/>
          <w:sz w:val="20"/>
          <w:szCs w:val="20"/>
          <w:lang w:eastAsia="pl-PL"/>
        </w:rPr>
        <w:t>W</w:t>
      </w:r>
      <w:r w:rsidRPr="000D11E9">
        <w:rPr>
          <w:rFonts w:eastAsia="Times New Roman" w:cstheme="minorHAnsi"/>
          <w:sz w:val="20"/>
          <w:szCs w:val="20"/>
          <w:lang w:eastAsia="pl-PL"/>
        </w:rPr>
        <w:t>ykonawca zobowiązany jest do:</w:t>
      </w:r>
    </w:p>
    <w:p w14:paraId="31D1A765" w14:textId="77777777" w:rsidR="000D11E9" w:rsidRPr="000D11E9" w:rsidRDefault="000D11E9" w:rsidP="00834F39">
      <w:pPr>
        <w:pStyle w:val="Akapitzlist"/>
        <w:numPr>
          <w:ilvl w:val="0"/>
          <w:numId w:val="48"/>
        </w:numPr>
        <w:jc w:val="both"/>
        <w:rPr>
          <w:rFonts w:eastAsia="Times New Roman" w:cstheme="minorHAnsi"/>
          <w:sz w:val="20"/>
          <w:szCs w:val="20"/>
          <w:lang w:eastAsia="pl-PL"/>
        </w:rPr>
      </w:pPr>
      <w:r w:rsidRPr="000D11E9">
        <w:rPr>
          <w:rFonts w:eastAsia="Times New Roman" w:cstheme="minorHAnsi"/>
          <w:sz w:val="20"/>
          <w:szCs w:val="20"/>
          <w:lang w:eastAsia="pl-PL"/>
        </w:rPr>
        <w:t>wykonania Przedmiotu Umowy zgodnie z SWZ, PFU, a także zasadami wiedzy technicznej oraz obowiązującymi przepisami, w tym w szczególności ustawą z dnia 7 lipca 1994 r. Prawo budowlane (tj. Dz. U. z 2021 r. poz. 2351 z późn. zm., dalej jako „Prawo budowlane”), a także wskazówkami Zamawiającego oraz Inspektora nadzoru inwestorskiego;</w:t>
      </w:r>
    </w:p>
    <w:p w14:paraId="530FA5BB" w14:textId="72272FD9" w:rsidR="000D11E9" w:rsidRPr="000D11E9" w:rsidRDefault="007029B1"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W</w:t>
      </w:r>
      <w:r w:rsidR="000D11E9" w:rsidRPr="000D11E9">
        <w:rPr>
          <w:rFonts w:eastAsia="Times New Roman" w:cstheme="minorHAnsi"/>
          <w:sz w:val="20"/>
          <w:szCs w:val="20"/>
          <w:lang w:eastAsia="pl-PL"/>
        </w:rPr>
        <w:t>ykonania przedmiotu umowy, w oparciu o opracowaną przez Wykonawcę i zatwierdzoną przez Zamawiającego Dokumentację projektową;</w:t>
      </w:r>
    </w:p>
    <w:p w14:paraId="1A55E12F" w14:textId="3D3724B3" w:rsidR="000D11E9" w:rsidRPr="000D11E9" w:rsidRDefault="007029B1"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W</w:t>
      </w:r>
      <w:r w:rsidR="000D11E9" w:rsidRPr="000D11E9">
        <w:rPr>
          <w:rFonts w:eastAsia="Times New Roman" w:cstheme="minorHAnsi"/>
          <w:sz w:val="20"/>
          <w:szCs w:val="20"/>
          <w:lang w:eastAsia="pl-PL"/>
        </w:rPr>
        <w:t>ykonania Dokumentacji projektowej spełniającej aktualne warunki techniczne oraz zgodnej z ustawą Prawo Budowlane i zawierającej obowiązujące przepisy w tym przepisy BHP aktualne wymagania</w:t>
      </w:r>
      <w:r w:rsidR="000D11E9" w:rsidRPr="00EE0C4C">
        <w:rPr>
          <w:rFonts w:eastAsia="Times New Roman" w:cstheme="minorHAnsi"/>
          <w:sz w:val="20"/>
          <w:szCs w:val="20"/>
          <w:lang w:eastAsia="pl-PL"/>
        </w:rPr>
        <w:t xml:space="preserve"> </w:t>
      </w:r>
      <w:r w:rsidR="000D11E9" w:rsidRPr="000D11E9">
        <w:rPr>
          <w:rFonts w:eastAsia="Times New Roman" w:cstheme="minorHAnsi"/>
          <w:sz w:val="20"/>
          <w:szCs w:val="20"/>
          <w:lang w:eastAsia="pl-PL"/>
        </w:rPr>
        <w:t>p. poż. dla budynku a także zapewnianiającej spełnienie warunków przeciwpożarowych określonych w</w:t>
      </w:r>
      <w:r w:rsidR="004D3C39">
        <w:rPr>
          <w:rFonts w:eastAsia="Times New Roman" w:cstheme="minorHAnsi"/>
          <w:sz w:val="20"/>
          <w:szCs w:val="20"/>
          <w:lang w:eastAsia="pl-PL"/>
        </w:rPr>
        <w:t> </w:t>
      </w:r>
      <w:r w:rsidR="000D11E9" w:rsidRPr="000D11E9">
        <w:rPr>
          <w:rFonts w:eastAsia="Times New Roman" w:cstheme="minorHAnsi"/>
          <w:sz w:val="20"/>
          <w:szCs w:val="20"/>
          <w:lang w:eastAsia="pl-PL"/>
        </w:rPr>
        <w:t>obowiązujących przepisach;</w:t>
      </w:r>
    </w:p>
    <w:p w14:paraId="6BAC9147" w14:textId="2FE830AF" w:rsidR="000D11E9" w:rsidRPr="000D11E9" w:rsidRDefault="007029B1"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U</w:t>
      </w:r>
      <w:r w:rsidR="000D11E9" w:rsidRPr="000D11E9">
        <w:rPr>
          <w:rFonts w:eastAsia="Times New Roman" w:cstheme="minorHAnsi"/>
          <w:sz w:val="20"/>
          <w:szCs w:val="20"/>
          <w:lang w:eastAsia="pl-PL"/>
        </w:rPr>
        <w:t>zyskania wszystkich niezbędnych do użytkowania przedmiotu umowy decyzji administracyjnych;</w:t>
      </w:r>
    </w:p>
    <w:p w14:paraId="564E3C64" w14:textId="1A325579" w:rsidR="000D11E9" w:rsidRPr="000D11E9" w:rsidRDefault="007029B1"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P</w:t>
      </w:r>
      <w:r w:rsidR="000D11E9" w:rsidRPr="000D11E9">
        <w:rPr>
          <w:rFonts w:eastAsia="Times New Roman" w:cstheme="minorHAnsi"/>
          <w:sz w:val="20"/>
          <w:szCs w:val="20"/>
          <w:lang w:eastAsia="pl-PL"/>
        </w:rPr>
        <w:t>rotokolarnego przejęcia od Zamawiającego terenu budowy;</w:t>
      </w:r>
    </w:p>
    <w:p w14:paraId="126F9BE0" w14:textId="2EE10A3D" w:rsidR="000D11E9" w:rsidRPr="000D11E9" w:rsidRDefault="007029B1"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O</w:t>
      </w:r>
      <w:r w:rsidR="000D11E9" w:rsidRPr="000D11E9">
        <w:rPr>
          <w:rFonts w:eastAsia="Times New Roman" w:cstheme="minorHAnsi"/>
          <w:sz w:val="20"/>
          <w:szCs w:val="20"/>
          <w:lang w:eastAsia="pl-PL"/>
        </w:rPr>
        <w:t>znakowania oraz wygrodzenia terenu i zaplecza budowy, a także zorganizowania i wyposażenia budowy w urządzenia niezbędne do realizacji Przedmiotu Umowy, utrzymania i zabezpieczenia w czasie trwania budowy;</w:t>
      </w:r>
    </w:p>
    <w:p w14:paraId="5EBBA828" w14:textId="510AD94E" w:rsidR="000D11E9" w:rsidRPr="000D11E9" w:rsidRDefault="004C4DD8"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D</w:t>
      </w:r>
      <w:r w:rsidR="000D11E9" w:rsidRPr="000D11E9">
        <w:rPr>
          <w:rFonts w:eastAsia="Times New Roman" w:cstheme="minorHAnsi"/>
          <w:sz w:val="20"/>
          <w:szCs w:val="20"/>
          <w:lang w:eastAsia="pl-PL"/>
        </w:rPr>
        <w:t>okonania we własnym zakresie i na własny koszt wszelkich czynności związanych z przygotowaniem placu budowy wynikających z przyjętej technologii wykonania robót oraz dostępu do miejsca robót, w tym zasilenie terenu budowy w energię elektryczną i wodę oraz ponoszenia związanych z realizacją Przedmiotu Umowy kosztów zużycia e energii elektrycznej i wody;</w:t>
      </w:r>
    </w:p>
    <w:p w14:paraId="602EE0D1" w14:textId="77777777" w:rsidR="000D11E9" w:rsidRPr="000D11E9" w:rsidRDefault="000D11E9" w:rsidP="00834F39">
      <w:pPr>
        <w:pStyle w:val="Akapitzlist"/>
        <w:numPr>
          <w:ilvl w:val="0"/>
          <w:numId w:val="48"/>
        </w:numPr>
        <w:jc w:val="both"/>
        <w:rPr>
          <w:rFonts w:eastAsia="Times New Roman" w:cstheme="minorHAnsi"/>
          <w:sz w:val="20"/>
          <w:szCs w:val="20"/>
          <w:lang w:eastAsia="pl-PL"/>
        </w:rPr>
      </w:pPr>
      <w:r w:rsidRPr="000D11E9">
        <w:rPr>
          <w:rFonts w:eastAsia="Times New Roman" w:cstheme="minorHAnsi"/>
          <w:sz w:val="20"/>
          <w:szCs w:val="20"/>
          <w:lang w:eastAsia="pl-PL"/>
        </w:rPr>
        <w:t>zabezpieczenia istniejących elementów i instalacji niewchodzących w określony zakres robót przed uszkodzeniami. W razie uszkodzenia Wykonawca przywróci wymienione elementy do stanu przed robotami budowlanymi lub wymieni na nowe na swój koszt;</w:t>
      </w:r>
    </w:p>
    <w:p w14:paraId="0173AD69" w14:textId="62D509E9" w:rsidR="000D11E9" w:rsidRPr="000D11E9" w:rsidRDefault="004C4DD8"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W</w:t>
      </w:r>
      <w:r w:rsidR="000D11E9" w:rsidRPr="000D11E9">
        <w:rPr>
          <w:rFonts w:eastAsia="Times New Roman" w:cstheme="minorHAnsi"/>
          <w:sz w:val="20"/>
          <w:szCs w:val="20"/>
          <w:lang w:eastAsia="pl-PL"/>
        </w:rPr>
        <w:t>ykonania zakresu rzeczowego przedmiotu zamówienia z zachowaniem należytej staranności, zgodnie z wymaganiami ustawy z dnia 7 lipca 1994 r. Prawo budowlane (tekst jedn. Dz. U. z</w:t>
      </w:r>
      <w:r w:rsidR="004D3C39">
        <w:rPr>
          <w:rFonts w:eastAsia="Times New Roman" w:cstheme="minorHAnsi"/>
          <w:sz w:val="20"/>
          <w:szCs w:val="20"/>
          <w:lang w:eastAsia="pl-PL"/>
        </w:rPr>
        <w:t xml:space="preserve"> </w:t>
      </w:r>
      <w:r w:rsidR="000D11E9" w:rsidRPr="000D11E9">
        <w:rPr>
          <w:rFonts w:eastAsia="Times New Roman" w:cstheme="minorHAnsi"/>
          <w:sz w:val="20"/>
          <w:szCs w:val="20"/>
          <w:lang w:eastAsia="pl-PL"/>
        </w:rPr>
        <w:t>2021 poz. 2351), zasadami wiedzy technicznej, aktualnymi w dniu realizacji przedmiotu zamówienia normatywami, obowiązującymi przepisami wykonania i odbioru robót budowlanych i zaleceniami Zamawiającego;</w:t>
      </w:r>
    </w:p>
    <w:p w14:paraId="4DD055CF" w14:textId="7D411EDA" w:rsidR="000D11E9" w:rsidRPr="000D11E9" w:rsidRDefault="004C4DD8"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W</w:t>
      </w:r>
      <w:r w:rsidR="000D11E9" w:rsidRPr="000D11E9">
        <w:rPr>
          <w:rFonts w:eastAsia="Times New Roman" w:cstheme="minorHAnsi"/>
          <w:sz w:val="20"/>
          <w:szCs w:val="20"/>
          <w:lang w:eastAsia="pl-PL"/>
        </w:rPr>
        <w:t>ykonania przedmiot zamówienia z materiałów własnych, tj. wyrobów dopuszczonych do stosowania w</w:t>
      </w:r>
      <w:r w:rsidR="004D3C39">
        <w:rPr>
          <w:rFonts w:eastAsia="Times New Roman" w:cstheme="minorHAnsi"/>
          <w:sz w:val="20"/>
          <w:szCs w:val="20"/>
          <w:lang w:eastAsia="pl-PL"/>
        </w:rPr>
        <w:t> </w:t>
      </w:r>
      <w:r w:rsidR="000D11E9" w:rsidRPr="000D11E9">
        <w:rPr>
          <w:rFonts w:eastAsia="Times New Roman" w:cstheme="minorHAnsi"/>
          <w:sz w:val="20"/>
          <w:szCs w:val="20"/>
          <w:lang w:eastAsia="pl-PL"/>
        </w:rPr>
        <w:t>budownictwie w rozumieniu ustawy z dnia 7 lipca 1994 r. Prawo budowlane oraz ustawy z dnia 16 kwiecień 2004 r. o wyrobach budowlanych (tekst jednolity Dz. U. z 2021 poz. 1213), posiadających wymagane prawem aktualne atesty, certyfikaty lub deklaracje zgodności z odpowiednimi specyfikacjami technicznymi, klasyfikacje ogniowe, atesty higieniczne itp., które przed wbudowaniem należy przedłożyć do wglądu inspektorowi nadzoru oraz przekazać Zamawiającemu przy odbiorze robót (w przypadku wątpliwości co do jakości użytych materiałów, Zamawiający ma prawo wykonania badań w celu stwierdzenia ich jakości i jeżeli badania wykażą, że nie spełniają one wymaganych norm, wówczas Wykonawca zostanie obciążony kosztem badań i na własny koszt dokona ich wymiany);</w:t>
      </w:r>
    </w:p>
    <w:p w14:paraId="4C78B6AC" w14:textId="0F73A65C" w:rsidR="000D11E9" w:rsidRPr="000D11E9" w:rsidRDefault="00307F3B"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U</w:t>
      </w:r>
      <w:r w:rsidR="000D11E9" w:rsidRPr="000D11E9">
        <w:rPr>
          <w:rFonts w:eastAsia="Times New Roman" w:cstheme="minorHAnsi"/>
          <w:sz w:val="20"/>
          <w:szCs w:val="20"/>
          <w:lang w:eastAsia="pl-PL"/>
        </w:rPr>
        <w:t>zgadniania z Zamawiającym sposobu wykonywania wszelkich prac związanych z realizacją przedmiotu zamówienia tak, by nie kolidowały one z innymi robotami i codzienną pracą Zamawiającego;</w:t>
      </w:r>
    </w:p>
    <w:p w14:paraId="4E04CCEF" w14:textId="3F6C4CE8" w:rsidR="000D11E9" w:rsidRPr="000D11E9" w:rsidRDefault="00307F3B"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W</w:t>
      </w:r>
      <w:r w:rsidR="000D11E9" w:rsidRPr="000D11E9">
        <w:rPr>
          <w:rFonts w:eastAsia="Times New Roman" w:cstheme="minorHAnsi"/>
          <w:sz w:val="20"/>
          <w:szCs w:val="20"/>
          <w:lang w:eastAsia="pl-PL"/>
        </w:rPr>
        <w:t>ykonanie i przekazanie Planu BIOZ wykonania robót;</w:t>
      </w:r>
    </w:p>
    <w:p w14:paraId="2936CE9B" w14:textId="7252EE54" w:rsidR="000D11E9" w:rsidRPr="000D11E9" w:rsidRDefault="00075CBD"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O</w:t>
      </w:r>
      <w:r w:rsidR="000D11E9" w:rsidRPr="000D11E9">
        <w:rPr>
          <w:rFonts w:eastAsia="Times New Roman" w:cstheme="minorHAnsi"/>
          <w:sz w:val="20"/>
          <w:szCs w:val="20"/>
          <w:lang w:eastAsia="pl-PL"/>
        </w:rPr>
        <w:t>rganizowania tymczasowych obiektów zaplecza budowy, zabezpieczenia terenu budowy pod kątem dozoru własnego mienia, niezbędnego oznakowania, zabezpieczenia przeciwpożarowego i BHP oraz wykonania niezbędnych rusztowań;</w:t>
      </w:r>
    </w:p>
    <w:p w14:paraId="36A0EBB9" w14:textId="4A1873CE" w:rsidR="000D11E9" w:rsidRPr="000D11E9" w:rsidRDefault="00075CBD"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P</w:t>
      </w:r>
      <w:r w:rsidR="000D11E9" w:rsidRPr="000D11E9">
        <w:rPr>
          <w:rFonts w:eastAsia="Times New Roman" w:cstheme="minorHAnsi"/>
          <w:sz w:val="20"/>
          <w:szCs w:val="20"/>
          <w:lang w:eastAsia="pl-PL"/>
        </w:rPr>
        <w:t>rzekazanie Zamawiającemu oświadczeń dotyczących przeszkolenia pracowników pod względem BHP, ryzyka zawodowego pracowników zatrudnionych przy wykonaniu niniejszej umowy;</w:t>
      </w:r>
    </w:p>
    <w:p w14:paraId="567FE2C2" w14:textId="08BE3A7A" w:rsidR="000D11E9" w:rsidRPr="000D11E9" w:rsidRDefault="00422569"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P</w:t>
      </w:r>
      <w:r w:rsidR="000D11E9" w:rsidRPr="000D11E9">
        <w:rPr>
          <w:rFonts w:eastAsia="Times New Roman" w:cstheme="minorHAnsi"/>
          <w:sz w:val="20"/>
          <w:szCs w:val="20"/>
          <w:lang w:eastAsia="pl-PL"/>
        </w:rPr>
        <w:t>rzekazanie Zamawiającemu wykazu maszyn, sprzętu i elektronarzędzi wraz z oświadczeniem, że sprzęt jest dopuszczony do użytkowania, do ruchu, posiada aktualne, zgodne z przepisami badania techniczne oraz środowiskowe, w pełni sprawny i znajduje się w stanie zapewniającym realizację ww. budowy zgodnie z właściwościami zapewnionymi przez producenta;</w:t>
      </w:r>
    </w:p>
    <w:p w14:paraId="032B226B" w14:textId="212170B3" w:rsidR="000D11E9" w:rsidRPr="000D11E9" w:rsidRDefault="00422569"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W</w:t>
      </w:r>
      <w:r w:rsidR="000D11E9" w:rsidRPr="000D11E9">
        <w:rPr>
          <w:rFonts w:eastAsia="Times New Roman" w:cstheme="minorHAnsi"/>
          <w:sz w:val="20"/>
          <w:szCs w:val="20"/>
          <w:lang w:eastAsia="pl-PL"/>
        </w:rPr>
        <w:t>ykonania niezbędnych zabezpieczeń i przegród oddzielających części terenu</w:t>
      </w:r>
      <w:r w:rsidR="000D11E9" w:rsidRPr="000D11E9">
        <w:rPr>
          <w:rFonts w:eastAsia="Times New Roman" w:cstheme="minorHAnsi"/>
          <w:sz w:val="20"/>
          <w:szCs w:val="20"/>
          <w:lang w:eastAsia="pl-PL"/>
        </w:rPr>
        <w:tab/>
        <w:t>i obiektów nieobjętych zamówieniem przed uszkodzeniem, zabrudzeniem i hałasem;</w:t>
      </w:r>
    </w:p>
    <w:p w14:paraId="28D4129A" w14:textId="5BB1947B" w:rsidR="000D11E9" w:rsidRPr="000D11E9" w:rsidRDefault="001F6546"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lastRenderedPageBreak/>
        <w:t>W</w:t>
      </w:r>
      <w:r w:rsidR="000D11E9" w:rsidRPr="000D11E9">
        <w:rPr>
          <w:rFonts w:eastAsia="Times New Roman" w:cstheme="minorHAnsi"/>
          <w:sz w:val="20"/>
          <w:szCs w:val="20"/>
          <w:lang w:eastAsia="pl-PL"/>
        </w:rPr>
        <w:t xml:space="preserve"> przypadku zniszczenia, uszkodzenia elementów lub obiektów, przywrócenia ich do stanu pierwotnego lub wymiany na nowe na swój koszt;</w:t>
      </w:r>
    </w:p>
    <w:p w14:paraId="6ADA6C78" w14:textId="7FEA0FAD" w:rsidR="000D11E9" w:rsidRPr="000D11E9" w:rsidRDefault="00946164"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W</w:t>
      </w:r>
      <w:r w:rsidR="000D11E9" w:rsidRPr="000D11E9">
        <w:rPr>
          <w:rFonts w:eastAsia="Times New Roman" w:cstheme="minorHAnsi"/>
          <w:sz w:val="20"/>
          <w:szCs w:val="20"/>
          <w:lang w:eastAsia="pl-PL"/>
        </w:rPr>
        <w:t xml:space="preserve"> dniu wejścia na budowę zabezpieczenia placu budowy w kontener na odpady;</w:t>
      </w:r>
    </w:p>
    <w:p w14:paraId="58803639" w14:textId="2B92EBF9" w:rsidR="000D11E9" w:rsidRPr="000D11E9" w:rsidRDefault="00946164"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W</w:t>
      </w:r>
      <w:r w:rsidR="000D11E9" w:rsidRPr="000D11E9">
        <w:rPr>
          <w:rFonts w:eastAsia="Times New Roman" w:cstheme="minorHAnsi"/>
          <w:sz w:val="20"/>
          <w:szCs w:val="20"/>
          <w:lang w:eastAsia="pl-PL"/>
        </w:rPr>
        <w:t>ywozu odpadów i elementów pochodzących z rozbiórek, na legalne wysypisko przyjmujące tego typu odpady;</w:t>
      </w:r>
    </w:p>
    <w:p w14:paraId="49AD01A6" w14:textId="6DF481FB" w:rsidR="000D11E9" w:rsidRPr="000D11E9" w:rsidRDefault="00946164"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U</w:t>
      </w:r>
      <w:r w:rsidR="000D11E9" w:rsidRPr="000D11E9">
        <w:rPr>
          <w:rFonts w:eastAsia="Times New Roman" w:cstheme="minorHAnsi"/>
          <w:sz w:val="20"/>
          <w:szCs w:val="20"/>
          <w:lang w:eastAsia="pl-PL"/>
        </w:rPr>
        <w:t>sunięcia wszelkich wad i usterek stwierdzonych przez nadzór inwestorski i Zamawiającego w trakcie trwania robót w terminie nie dłuższym niż termin technicznie uzasadniony i konieczny do ich usunięcia;</w:t>
      </w:r>
    </w:p>
    <w:p w14:paraId="0D250816" w14:textId="16D21BFD" w:rsidR="000D11E9" w:rsidRPr="000D11E9" w:rsidRDefault="00946164"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I</w:t>
      </w:r>
      <w:r w:rsidR="000D11E9" w:rsidRPr="000D11E9">
        <w:rPr>
          <w:rFonts w:eastAsia="Times New Roman" w:cstheme="minorHAnsi"/>
          <w:sz w:val="20"/>
          <w:szCs w:val="20"/>
          <w:lang w:eastAsia="pl-PL"/>
        </w:rPr>
        <w:t>nformowania Inspektora nadzoru inwestorskiego i Zamawiającego o problemach technicznych lub okolicznościach, które mogą wpłynąć na jakość robót lub termin zakończenia robót;</w:t>
      </w:r>
    </w:p>
    <w:p w14:paraId="60B3F21B" w14:textId="2EB877DF" w:rsidR="000D11E9" w:rsidRPr="000D11E9" w:rsidRDefault="00946164"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I</w:t>
      </w:r>
      <w:r w:rsidR="000D11E9" w:rsidRPr="000D11E9">
        <w:rPr>
          <w:rFonts w:eastAsia="Times New Roman" w:cstheme="minorHAnsi"/>
          <w:sz w:val="20"/>
          <w:szCs w:val="20"/>
          <w:lang w:eastAsia="pl-PL"/>
        </w:rPr>
        <w:t>nformowania Inspektora nadzoru inwestorskiego i Zamawiającego o problemach lub okolicznościach mogących wpłynąć na jakość robót lub termin zakończenia robót;</w:t>
      </w:r>
    </w:p>
    <w:p w14:paraId="725BE5E6" w14:textId="1CCC7019" w:rsidR="000D11E9" w:rsidRPr="000D11E9" w:rsidRDefault="00946164"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U</w:t>
      </w:r>
      <w:r w:rsidR="000D11E9" w:rsidRPr="000D11E9">
        <w:rPr>
          <w:rFonts w:eastAsia="Times New Roman" w:cstheme="minorHAnsi"/>
          <w:sz w:val="20"/>
          <w:szCs w:val="20"/>
          <w:lang w:eastAsia="pl-PL"/>
        </w:rPr>
        <w:t xml:space="preserve">czestniczenia w radach budowy zwoływanych przez Zamawiającego lub </w:t>
      </w:r>
      <w:r w:rsidR="00F061F9">
        <w:rPr>
          <w:rFonts w:eastAsia="Times New Roman" w:cstheme="minorHAnsi"/>
          <w:sz w:val="20"/>
          <w:szCs w:val="20"/>
          <w:lang w:eastAsia="pl-PL"/>
        </w:rPr>
        <w:t>Inwestora Zastępczego</w:t>
      </w:r>
    </w:p>
    <w:p w14:paraId="4A8F9E91" w14:textId="00210CC0" w:rsidR="000D11E9" w:rsidRPr="000D11E9" w:rsidRDefault="00F061F9"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Z</w:t>
      </w:r>
      <w:r w:rsidR="000D11E9" w:rsidRPr="000D11E9">
        <w:rPr>
          <w:rFonts w:eastAsia="Times New Roman" w:cstheme="minorHAnsi"/>
          <w:sz w:val="20"/>
          <w:szCs w:val="20"/>
          <w:lang w:eastAsia="pl-PL"/>
        </w:rPr>
        <w:t>awiadamiania Inspektora nadzoru inwestorskiego co najmniej na 3 dni przed terminem zakończenia robót ulegających zakryciu lub zanikających;</w:t>
      </w:r>
    </w:p>
    <w:p w14:paraId="02C2FDD1" w14:textId="134456C2" w:rsidR="000D11E9" w:rsidRPr="000D11E9" w:rsidRDefault="00F061F9"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R</w:t>
      </w:r>
      <w:r w:rsidR="000D11E9" w:rsidRPr="000D11E9">
        <w:rPr>
          <w:rFonts w:eastAsia="Times New Roman" w:cstheme="minorHAnsi"/>
          <w:sz w:val="20"/>
          <w:szCs w:val="20"/>
          <w:lang w:eastAsia="pl-PL"/>
        </w:rPr>
        <w:t>ealizowania zaleceń wpisanych do dziennika budowy;</w:t>
      </w:r>
    </w:p>
    <w:p w14:paraId="0D8FE5F0" w14:textId="6BA3D720" w:rsidR="000D11E9" w:rsidRPr="000D11E9" w:rsidRDefault="00F061F9"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Z</w:t>
      </w:r>
      <w:r w:rsidR="000D11E9" w:rsidRPr="000D11E9">
        <w:rPr>
          <w:rFonts w:eastAsia="Times New Roman" w:cstheme="minorHAnsi"/>
          <w:sz w:val="20"/>
          <w:szCs w:val="20"/>
          <w:lang w:eastAsia="pl-PL"/>
        </w:rPr>
        <w:t>głoszenia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 oraz złożenia wniosku na pozwolenie na użytkowanie obiektu (jeżeli wymagane);</w:t>
      </w:r>
    </w:p>
    <w:p w14:paraId="6474E5B4" w14:textId="0FCEC2A2" w:rsidR="000D11E9" w:rsidRPr="000D11E9" w:rsidRDefault="00F061F9"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D</w:t>
      </w:r>
      <w:r w:rsidR="000D11E9" w:rsidRPr="000D11E9">
        <w:rPr>
          <w:rFonts w:eastAsia="Times New Roman" w:cstheme="minorHAnsi"/>
          <w:sz w:val="20"/>
          <w:szCs w:val="20"/>
          <w:lang w:eastAsia="pl-PL"/>
        </w:rPr>
        <w:t>ostarczenia i przekazania Zamawiającemu na dzień odbioru końcowego przedmiotu zamówienia dokumentacji podwykonawczej, zgodnie z obowiązującymi przepisami, wszystkich, niezbędnych dokumentów, atestów, certyfikatów lub aprobat technicznych, gwarancji producenckich na materiały i</w:t>
      </w:r>
      <w:r w:rsidR="004D3C39">
        <w:rPr>
          <w:rFonts w:eastAsia="Times New Roman" w:cstheme="minorHAnsi"/>
          <w:sz w:val="20"/>
          <w:szCs w:val="20"/>
          <w:lang w:eastAsia="pl-PL"/>
        </w:rPr>
        <w:t> </w:t>
      </w:r>
      <w:r w:rsidR="000D11E9" w:rsidRPr="000D11E9">
        <w:rPr>
          <w:rFonts w:eastAsia="Times New Roman" w:cstheme="minorHAnsi"/>
          <w:sz w:val="20"/>
          <w:szCs w:val="20"/>
          <w:lang w:eastAsia="pl-PL"/>
        </w:rPr>
        <w:t>urządzenia użyte do wykonania przedmiotu zamówienia umożliwiających ich prawidłowe użytkowanie zgodnie z przeznaczeniem oraz dokumentu udzielonej gwarancji własnej;</w:t>
      </w:r>
    </w:p>
    <w:p w14:paraId="739D201A" w14:textId="48A0CAC2" w:rsidR="000D11E9" w:rsidRPr="000D11E9" w:rsidRDefault="00F061F9"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W</w:t>
      </w:r>
      <w:r w:rsidR="000D11E9" w:rsidRPr="000D11E9">
        <w:rPr>
          <w:rFonts w:eastAsia="Times New Roman" w:cstheme="minorHAnsi"/>
          <w:sz w:val="20"/>
          <w:szCs w:val="20"/>
          <w:lang w:eastAsia="pl-PL"/>
        </w:rPr>
        <w:t xml:space="preserve"> przypadku odstąpienia od umowy Wykonawca zobowiązany jest do przekazaniu Zamawiającemu dotychczas sporządzonej dokumentacji projektowej w plikach w formacie .dwg;</w:t>
      </w:r>
    </w:p>
    <w:p w14:paraId="6DE56CFE" w14:textId="25F8515D" w:rsidR="000D11E9" w:rsidRPr="000D11E9" w:rsidRDefault="00F061F9"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U</w:t>
      </w:r>
      <w:r w:rsidR="000D11E9" w:rsidRPr="000D11E9">
        <w:rPr>
          <w:rFonts w:eastAsia="Times New Roman" w:cstheme="minorHAnsi"/>
          <w:sz w:val="20"/>
          <w:szCs w:val="20"/>
          <w:lang w:eastAsia="pl-PL"/>
        </w:rPr>
        <w:t>porządkowania terenu budowy, demontażu obiektów tymczasowych po zakończeniu robót oraz przywrócenia otoczenia do stanu pierwotnego sprzed rozpoczęcia robót;</w:t>
      </w:r>
    </w:p>
    <w:p w14:paraId="15934DAD" w14:textId="7E3E6387" w:rsidR="000D11E9" w:rsidRPr="000D11E9" w:rsidRDefault="00F061F9"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P</w:t>
      </w:r>
      <w:r w:rsidR="000D11E9" w:rsidRPr="000D11E9">
        <w:rPr>
          <w:rFonts w:eastAsia="Times New Roman" w:cstheme="minorHAnsi"/>
          <w:sz w:val="20"/>
          <w:szCs w:val="20"/>
          <w:lang w:eastAsia="pl-PL"/>
        </w:rPr>
        <w:t>onoszenia kosztów związanych z korzystaniem z mediów niezbędnych do wykonania zamówienia, takich jak woda, energia elektryczna itp. ustalanych na podstawie zużycia wykazanego przez zainstalowane na własny koszt urządzenia pomiarowe (lub ryczałtowo) wg cen dostawców mediów (wraz z dystrybucją) obowiązujących w czasie dostawy, którymi Wykonawca będzie obciążony podczas odbioru robót;</w:t>
      </w:r>
    </w:p>
    <w:p w14:paraId="4F17B3FF" w14:textId="63C1F93F" w:rsidR="000D11E9" w:rsidRPr="000D11E9" w:rsidRDefault="000D11E9" w:rsidP="00834F39">
      <w:pPr>
        <w:pStyle w:val="Akapitzlist"/>
        <w:numPr>
          <w:ilvl w:val="0"/>
          <w:numId w:val="48"/>
        </w:numPr>
        <w:jc w:val="both"/>
        <w:rPr>
          <w:rFonts w:eastAsia="Times New Roman" w:cstheme="minorHAnsi"/>
          <w:sz w:val="20"/>
          <w:szCs w:val="20"/>
          <w:lang w:eastAsia="pl-PL"/>
        </w:rPr>
      </w:pPr>
      <w:r w:rsidRPr="000D11E9">
        <w:rPr>
          <w:rFonts w:eastAsia="Times New Roman" w:cstheme="minorHAnsi"/>
          <w:sz w:val="20"/>
          <w:szCs w:val="20"/>
          <w:lang w:eastAsia="pl-PL"/>
        </w:rPr>
        <w:t xml:space="preserve">W okresie obowiązywania umowy Wykonawca ma obowiązek posiadać i utrzymywać ważne ubezpieczenie od odpowiedzialności cywilnej w zakresie prowadzonej działalności gospodarczej, obejmującej co najmniej Przedmiot Umowy na kwotę nie mniejszą niż </w:t>
      </w:r>
      <w:r w:rsidR="000564DE">
        <w:rPr>
          <w:rFonts w:eastAsia="Times New Roman" w:cstheme="minorHAnsi"/>
          <w:sz w:val="20"/>
          <w:szCs w:val="20"/>
          <w:lang w:eastAsia="pl-PL"/>
        </w:rPr>
        <w:t>2</w:t>
      </w:r>
      <w:r w:rsidRPr="000D11E9">
        <w:rPr>
          <w:rFonts w:eastAsia="Times New Roman" w:cstheme="minorHAnsi"/>
          <w:sz w:val="20"/>
          <w:szCs w:val="20"/>
          <w:lang w:eastAsia="pl-PL"/>
        </w:rPr>
        <w:t xml:space="preserve"> 000000,00 złotych. (słownie: </w:t>
      </w:r>
      <w:r w:rsidR="000564DE">
        <w:rPr>
          <w:rFonts w:eastAsia="Times New Roman" w:cstheme="minorHAnsi"/>
          <w:sz w:val="20"/>
          <w:szCs w:val="20"/>
          <w:lang w:eastAsia="pl-PL"/>
        </w:rPr>
        <w:t>dwa</w:t>
      </w:r>
      <w:r w:rsidRPr="000D11E9">
        <w:rPr>
          <w:rFonts w:eastAsia="Times New Roman" w:cstheme="minorHAnsi"/>
          <w:sz w:val="20"/>
          <w:szCs w:val="20"/>
          <w:lang w:eastAsia="pl-PL"/>
        </w:rPr>
        <w:t xml:space="preserve"> milion</w:t>
      </w:r>
      <w:r w:rsidRPr="00EE0C4C">
        <w:rPr>
          <w:rFonts w:eastAsia="Times New Roman" w:cstheme="minorHAnsi"/>
          <w:sz w:val="20"/>
          <w:szCs w:val="20"/>
          <w:lang w:eastAsia="pl-PL"/>
        </w:rPr>
        <w:t>y</w:t>
      </w:r>
      <w:r w:rsidRPr="000D11E9">
        <w:rPr>
          <w:rFonts w:eastAsia="Times New Roman" w:cstheme="minorHAnsi"/>
          <w:sz w:val="20"/>
          <w:szCs w:val="20"/>
          <w:lang w:eastAsia="pl-PL"/>
        </w:rPr>
        <w:t xml:space="preserve"> złotych)</w:t>
      </w:r>
    </w:p>
    <w:p w14:paraId="5B6128C8" w14:textId="7216F486" w:rsidR="000D11E9" w:rsidRPr="000D11E9" w:rsidRDefault="00F061F9" w:rsidP="00834F39">
      <w:pPr>
        <w:pStyle w:val="Akapitzlist"/>
        <w:numPr>
          <w:ilvl w:val="0"/>
          <w:numId w:val="48"/>
        </w:numPr>
        <w:jc w:val="both"/>
        <w:rPr>
          <w:rFonts w:eastAsia="Times New Roman" w:cstheme="minorHAnsi"/>
          <w:sz w:val="20"/>
          <w:szCs w:val="20"/>
          <w:lang w:eastAsia="pl-PL"/>
        </w:rPr>
      </w:pPr>
      <w:r>
        <w:rPr>
          <w:rFonts w:eastAsia="Times New Roman" w:cstheme="minorHAnsi"/>
          <w:sz w:val="20"/>
          <w:szCs w:val="20"/>
          <w:lang w:eastAsia="pl-PL"/>
        </w:rPr>
        <w:t>Z</w:t>
      </w:r>
      <w:r w:rsidR="000D11E9" w:rsidRPr="000D11E9">
        <w:rPr>
          <w:rFonts w:eastAsia="Times New Roman" w:cstheme="minorHAnsi"/>
          <w:sz w:val="20"/>
          <w:szCs w:val="20"/>
          <w:lang w:eastAsia="pl-PL"/>
        </w:rPr>
        <w:t>łożenia na co najmniej na 3 dni robocze (pn-pt) przed wygaśnięciem terminu ważności dotychczasowej polisy, kserokopii poświadczonej za zgodność z oryginałem, dokumentów przedłużających ważność polisy lub nowej polisy na kolejny okres obowiązywania ubezpieczenia</w:t>
      </w:r>
    </w:p>
    <w:p w14:paraId="3966771E" w14:textId="77777777" w:rsidR="000D11E9" w:rsidRPr="000D11E9" w:rsidRDefault="000D11E9" w:rsidP="00834F39">
      <w:pPr>
        <w:pStyle w:val="Akapitzlist"/>
        <w:numPr>
          <w:ilvl w:val="0"/>
          <w:numId w:val="48"/>
        </w:numPr>
        <w:jc w:val="both"/>
        <w:rPr>
          <w:rFonts w:eastAsia="Times New Roman" w:cstheme="minorHAnsi"/>
          <w:sz w:val="20"/>
          <w:szCs w:val="20"/>
          <w:lang w:eastAsia="pl-PL"/>
        </w:rPr>
      </w:pPr>
      <w:r w:rsidRPr="000D11E9">
        <w:rPr>
          <w:rFonts w:eastAsia="Times New Roman" w:cstheme="minorHAnsi"/>
          <w:sz w:val="20"/>
          <w:szCs w:val="20"/>
          <w:lang w:eastAsia="pl-PL"/>
        </w:rPr>
        <w:t>Wykonawca odpowiada za zapewnienie swoim pracownikom pomieszczeń socjalnych i gospodarczych/ warunków pracy zgodnie z wymogami przepisów BHP.</w:t>
      </w:r>
    </w:p>
    <w:p w14:paraId="2AF49A68" w14:textId="77777777" w:rsidR="000D11E9" w:rsidRPr="000D11E9" w:rsidRDefault="000D11E9" w:rsidP="00834F39">
      <w:pPr>
        <w:pStyle w:val="Akapitzlist"/>
        <w:numPr>
          <w:ilvl w:val="0"/>
          <w:numId w:val="48"/>
        </w:numPr>
        <w:jc w:val="both"/>
        <w:rPr>
          <w:rFonts w:eastAsia="Times New Roman" w:cstheme="minorHAnsi"/>
          <w:sz w:val="20"/>
          <w:szCs w:val="20"/>
          <w:lang w:eastAsia="pl-PL"/>
        </w:rPr>
      </w:pPr>
      <w:r w:rsidRPr="000D11E9">
        <w:rPr>
          <w:rFonts w:eastAsia="Times New Roman" w:cstheme="minorHAnsi"/>
          <w:sz w:val="20"/>
          <w:szCs w:val="20"/>
          <w:lang w:eastAsia="pl-PL"/>
        </w:rPr>
        <w:t>Wykonawca ponosi pełną odpowiedzialność za:</w:t>
      </w:r>
    </w:p>
    <w:p w14:paraId="04D45FD3" w14:textId="77777777" w:rsidR="000D11E9" w:rsidRPr="000D11E9" w:rsidRDefault="000D11E9" w:rsidP="00834F39">
      <w:pPr>
        <w:pStyle w:val="Akapitzlist"/>
        <w:numPr>
          <w:ilvl w:val="1"/>
          <w:numId w:val="48"/>
        </w:numPr>
        <w:jc w:val="both"/>
        <w:rPr>
          <w:rFonts w:eastAsia="Times New Roman" w:cstheme="minorHAnsi"/>
          <w:sz w:val="20"/>
          <w:szCs w:val="20"/>
          <w:lang w:eastAsia="pl-PL"/>
        </w:rPr>
      </w:pPr>
      <w:r w:rsidRPr="000D11E9">
        <w:rPr>
          <w:rFonts w:eastAsia="Times New Roman" w:cstheme="minorHAnsi"/>
          <w:sz w:val="20"/>
          <w:szCs w:val="20"/>
          <w:lang w:eastAsia="pl-PL"/>
        </w:rPr>
        <w:t>przejęty teren budowy, za wszelkie elementy konstrukcyjne istniejących obiektów Szpitala w takiej części, jaka jest konieczna do realizacji przedmiotu umowy i mienie znajdujące się na przekazanym terenie budowy oraz za wszelkie zdarzenia tam zaistniałe, w tym odpowiedzialność za wszystkie szkody wynikłe na tym terenie, jak i terenie przylegającym, a mającym związek z realizacją robót budowlanych, do daty jego protokolarnego odbioru od Zamawiającego;</w:t>
      </w:r>
    </w:p>
    <w:p w14:paraId="626CE589" w14:textId="130575B9" w:rsidR="000D11E9" w:rsidRPr="000D11E9" w:rsidRDefault="000564DE" w:rsidP="00834F39">
      <w:pPr>
        <w:pStyle w:val="Akapitzlist"/>
        <w:numPr>
          <w:ilvl w:val="1"/>
          <w:numId w:val="48"/>
        </w:numPr>
        <w:jc w:val="both"/>
        <w:rPr>
          <w:rFonts w:eastAsia="Times New Roman" w:cstheme="minorHAnsi"/>
          <w:sz w:val="20"/>
          <w:szCs w:val="20"/>
          <w:lang w:eastAsia="pl-PL"/>
        </w:rPr>
      </w:pPr>
      <w:r>
        <w:rPr>
          <w:rFonts w:eastAsia="Times New Roman" w:cstheme="minorHAnsi"/>
          <w:sz w:val="20"/>
          <w:szCs w:val="20"/>
          <w:lang w:eastAsia="pl-PL"/>
        </w:rPr>
        <w:t>W</w:t>
      </w:r>
      <w:r w:rsidR="000D11E9" w:rsidRPr="000D11E9">
        <w:rPr>
          <w:rFonts w:eastAsia="Times New Roman" w:cstheme="minorHAnsi"/>
          <w:sz w:val="20"/>
          <w:szCs w:val="20"/>
          <w:lang w:eastAsia="pl-PL"/>
        </w:rPr>
        <w:t>szelkie wyrządzone przez Wykonawcę i jego podwykonawców (lub dalszych podwykonawców) szkody osobiste i majątkowe wobec osób trzecich, które mogą powstać w związku z wykonywaniem robot budowlanych;</w:t>
      </w:r>
    </w:p>
    <w:p w14:paraId="06AEA857" w14:textId="2CA871BA" w:rsidR="000D11E9" w:rsidRPr="000D11E9" w:rsidRDefault="000564DE" w:rsidP="00834F39">
      <w:pPr>
        <w:pStyle w:val="Akapitzlist"/>
        <w:numPr>
          <w:ilvl w:val="1"/>
          <w:numId w:val="48"/>
        </w:numPr>
        <w:jc w:val="both"/>
        <w:rPr>
          <w:rFonts w:eastAsia="Times New Roman" w:cstheme="minorHAnsi"/>
          <w:sz w:val="20"/>
          <w:szCs w:val="20"/>
          <w:lang w:eastAsia="pl-PL"/>
        </w:rPr>
      </w:pPr>
      <w:r>
        <w:rPr>
          <w:rFonts w:eastAsia="Times New Roman" w:cstheme="minorHAnsi"/>
          <w:sz w:val="20"/>
          <w:szCs w:val="20"/>
          <w:lang w:eastAsia="pl-PL"/>
        </w:rPr>
        <w:lastRenderedPageBreak/>
        <w:t>R</w:t>
      </w:r>
      <w:r w:rsidR="000D11E9" w:rsidRPr="000D11E9">
        <w:rPr>
          <w:rFonts w:eastAsia="Times New Roman" w:cstheme="minorHAnsi"/>
          <w:sz w:val="20"/>
          <w:szCs w:val="20"/>
          <w:lang w:eastAsia="pl-PL"/>
        </w:rPr>
        <w:t>oszczenia odszkodowawcze wynikające</w:t>
      </w:r>
      <w:r w:rsidR="004D3C39">
        <w:rPr>
          <w:rFonts w:eastAsia="Times New Roman" w:cstheme="minorHAnsi"/>
          <w:sz w:val="20"/>
          <w:szCs w:val="20"/>
          <w:lang w:eastAsia="pl-PL"/>
        </w:rPr>
        <w:t xml:space="preserve"> </w:t>
      </w:r>
      <w:r w:rsidR="000D11E9" w:rsidRPr="000D11E9">
        <w:rPr>
          <w:rFonts w:eastAsia="Times New Roman" w:cstheme="minorHAnsi"/>
          <w:sz w:val="20"/>
          <w:szCs w:val="20"/>
          <w:lang w:eastAsia="pl-PL"/>
        </w:rPr>
        <w:t>z</w:t>
      </w:r>
      <w:r w:rsidR="004D3C39">
        <w:rPr>
          <w:rFonts w:eastAsia="Times New Roman" w:cstheme="minorHAnsi"/>
          <w:sz w:val="20"/>
          <w:szCs w:val="20"/>
          <w:lang w:eastAsia="pl-PL"/>
        </w:rPr>
        <w:t xml:space="preserve"> </w:t>
      </w:r>
      <w:r w:rsidR="000D11E9" w:rsidRPr="000D11E9">
        <w:rPr>
          <w:rFonts w:eastAsia="Times New Roman" w:cstheme="minorHAnsi"/>
          <w:sz w:val="20"/>
          <w:szCs w:val="20"/>
          <w:lang w:eastAsia="pl-PL"/>
        </w:rPr>
        <w:t>prawomocnych</w:t>
      </w:r>
      <w:r w:rsidR="004D3C39">
        <w:rPr>
          <w:rFonts w:eastAsia="Times New Roman" w:cstheme="minorHAnsi"/>
          <w:sz w:val="20"/>
          <w:szCs w:val="20"/>
          <w:lang w:eastAsia="pl-PL"/>
        </w:rPr>
        <w:t xml:space="preserve"> </w:t>
      </w:r>
      <w:r w:rsidR="000D11E9" w:rsidRPr="000D11E9">
        <w:rPr>
          <w:rFonts w:eastAsia="Times New Roman" w:cstheme="minorHAnsi"/>
          <w:sz w:val="20"/>
          <w:szCs w:val="20"/>
          <w:lang w:eastAsia="pl-PL"/>
        </w:rPr>
        <w:t>orzeczeń</w:t>
      </w:r>
      <w:r w:rsidR="004D3C39">
        <w:rPr>
          <w:rFonts w:eastAsia="Times New Roman" w:cstheme="minorHAnsi"/>
          <w:sz w:val="20"/>
          <w:szCs w:val="20"/>
          <w:lang w:eastAsia="pl-PL"/>
        </w:rPr>
        <w:t xml:space="preserve"> </w:t>
      </w:r>
      <w:r w:rsidR="000D11E9" w:rsidRPr="000D11E9">
        <w:rPr>
          <w:rFonts w:eastAsia="Times New Roman" w:cstheme="minorHAnsi"/>
          <w:sz w:val="20"/>
          <w:szCs w:val="20"/>
          <w:lang w:eastAsia="pl-PL"/>
        </w:rPr>
        <w:t>sądowych,</w:t>
      </w:r>
      <w:r w:rsidR="004D3C39">
        <w:rPr>
          <w:rFonts w:eastAsia="Times New Roman" w:cstheme="minorHAnsi"/>
          <w:sz w:val="20"/>
          <w:szCs w:val="20"/>
          <w:lang w:eastAsia="pl-PL"/>
        </w:rPr>
        <w:t xml:space="preserve"> </w:t>
      </w:r>
      <w:r w:rsidR="000D11E9" w:rsidRPr="000D11E9">
        <w:rPr>
          <w:rFonts w:eastAsia="Times New Roman" w:cstheme="minorHAnsi"/>
          <w:sz w:val="20"/>
          <w:szCs w:val="20"/>
          <w:lang w:eastAsia="pl-PL"/>
        </w:rPr>
        <w:t>łącznie z wszelkimi wynikającymi z tego tytułu kosztami, które mogłyby być skierowane do Zamawiającego lub innych osób działających w imieniu Zamawiającego;</w:t>
      </w:r>
    </w:p>
    <w:p w14:paraId="1979BB2F" w14:textId="455CC2FB" w:rsidR="00B37872" w:rsidRPr="008E18A2" w:rsidRDefault="000564DE" w:rsidP="00834F39">
      <w:pPr>
        <w:pStyle w:val="Akapitzlist"/>
        <w:numPr>
          <w:ilvl w:val="1"/>
          <w:numId w:val="48"/>
        </w:numPr>
        <w:jc w:val="both"/>
        <w:rPr>
          <w:rFonts w:eastAsia="Calibri" w:cstheme="minorHAnsi"/>
          <w:spacing w:val="-1"/>
          <w:sz w:val="20"/>
          <w:szCs w:val="20"/>
        </w:rPr>
      </w:pPr>
      <w:r>
        <w:rPr>
          <w:rFonts w:eastAsia="Times New Roman" w:cstheme="minorHAnsi"/>
          <w:sz w:val="20"/>
          <w:szCs w:val="20"/>
          <w:lang w:eastAsia="pl-PL"/>
        </w:rPr>
        <w:t>N</w:t>
      </w:r>
      <w:r w:rsidR="000D11E9" w:rsidRPr="00EE0C4C">
        <w:rPr>
          <w:rFonts w:eastAsia="Times New Roman" w:cstheme="minorHAnsi"/>
          <w:sz w:val="20"/>
          <w:szCs w:val="20"/>
          <w:lang w:eastAsia="pl-PL"/>
        </w:rPr>
        <w:t>ależyty porządek na terenie budowy oraz zabezpieczenie jego przed dostępem osób trzecich</w:t>
      </w:r>
    </w:p>
    <w:p w14:paraId="6E0EC1A1" w14:textId="77777777" w:rsidR="002443EB" w:rsidRPr="00EE0C4C" w:rsidRDefault="00AE7775"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6</w:t>
      </w:r>
    </w:p>
    <w:p w14:paraId="4727293C" w14:textId="77777777" w:rsidR="00F97B0C" w:rsidRPr="00EE0C4C" w:rsidRDefault="00F97B0C"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PODWYKONASTWO</w:t>
      </w:r>
    </w:p>
    <w:p w14:paraId="51868156" w14:textId="5248F205" w:rsidR="00A26CA2" w:rsidRPr="00EE0C4C" w:rsidRDefault="00A26CA2" w:rsidP="00A26CA2">
      <w:pPr>
        <w:pStyle w:val="Akapitzlist"/>
        <w:numPr>
          <w:ilvl w:val="0"/>
          <w:numId w:val="41"/>
        </w:numPr>
        <w:jc w:val="both"/>
        <w:rPr>
          <w:rFonts w:eastAsia="Times New Roman" w:cstheme="minorHAnsi"/>
          <w:sz w:val="20"/>
          <w:szCs w:val="20"/>
          <w:lang w:eastAsia="pl-PL"/>
        </w:rPr>
      </w:pPr>
      <w:r w:rsidRPr="00A26CA2">
        <w:rPr>
          <w:rFonts w:eastAsia="Times New Roman" w:cstheme="minorHAnsi"/>
          <w:sz w:val="20"/>
          <w:szCs w:val="20"/>
          <w:lang w:eastAsia="pl-PL"/>
        </w:rPr>
        <w:t>Zamawiający dopuszcza możliwość udziału podwykonawców w realizacji niniejszego zamówienia. W przypadku udziału podwykonawców, Wykonawca oświadcza, ze podwykonawcy będą realizować następujące zakresy robót:</w:t>
      </w:r>
    </w:p>
    <w:p w14:paraId="301C9FC7" w14:textId="77777777" w:rsidR="00A26CA2" w:rsidRPr="00A26CA2" w:rsidRDefault="00A26CA2" w:rsidP="00A26CA2">
      <w:pPr>
        <w:pStyle w:val="Akapitzlist"/>
        <w:ind w:left="360"/>
        <w:jc w:val="both"/>
        <w:rPr>
          <w:rFonts w:eastAsia="Times New Roman" w:cstheme="minorHAnsi"/>
          <w:sz w:val="20"/>
          <w:szCs w:val="20"/>
          <w:lang w:eastAsia="pl-PL"/>
        </w:rPr>
      </w:pPr>
      <w:r w:rsidRPr="00A26CA2">
        <w:rPr>
          <w:rFonts w:eastAsia="Times New Roman" w:cstheme="minorHAnsi"/>
          <w:sz w:val="20"/>
          <w:szCs w:val="20"/>
          <w:lang w:eastAsia="pl-PL"/>
        </w:rPr>
        <w:t>……………………………………………………………………………………………………</w:t>
      </w:r>
    </w:p>
    <w:p w14:paraId="552A5F79" w14:textId="77777777" w:rsidR="00A26CA2" w:rsidRPr="00A26CA2" w:rsidRDefault="00A26CA2" w:rsidP="00A26CA2">
      <w:pPr>
        <w:pStyle w:val="Akapitzlist"/>
        <w:ind w:left="360"/>
        <w:jc w:val="both"/>
        <w:rPr>
          <w:rFonts w:eastAsia="Times New Roman" w:cstheme="minorHAnsi"/>
          <w:sz w:val="20"/>
          <w:szCs w:val="20"/>
          <w:lang w:eastAsia="pl-PL"/>
        </w:rPr>
      </w:pPr>
      <w:r w:rsidRPr="00A26CA2">
        <w:rPr>
          <w:rFonts w:eastAsia="Times New Roman" w:cstheme="minorHAnsi"/>
          <w:sz w:val="20"/>
          <w:szCs w:val="20"/>
          <w:lang w:eastAsia="pl-PL"/>
        </w:rPr>
        <w:t>……………………………………………………………………………………………………</w:t>
      </w:r>
    </w:p>
    <w:p w14:paraId="559D780D" w14:textId="77777777" w:rsidR="00A26CA2" w:rsidRPr="00A26CA2" w:rsidRDefault="00A26CA2" w:rsidP="00A26CA2">
      <w:pPr>
        <w:pStyle w:val="Akapitzlist"/>
        <w:ind w:left="360"/>
        <w:jc w:val="both"/>
        <w:rPr>
          <w:rFonts w:eastAsia="Times New Roman" w:cstheme="minorHAnsi"/>
          <w:sz w:val="20"/>
          <w:szCs w:val="20"/>
          <w:lang w:eastAsia="pl-PL"/>
        </w:rPr>
      </w:pPr>
      <w:r w:rsidRPr="00A26CA2">
        <w:rPr>
          <w:rFonts w:eastAsia="Times New Roman" w:cstheme="minorHAnsi"/>
          <w:sz w:val="20"/>
          <w:szCs w:val="20"/>
          <w:lang w:eastAsia="pl-PL"/>
        </w:rPr>
        <w:t>……………………………………………………………………………………………………</w:t>
      </w:r>
    </w:p>
    <w:p w14:paraId="1513756C" w14:textId="570BB89F" w:rsidR="00A26CA2" w:rsidRPr="00A26CA2" w:rsidRDefault="00A26CA2" w:rsidP="00A26CA2">
      <w:pPr>
        <w:pStyle w:val="Akapitzlist"/>
        <w:numPr>
          <w:ilvl w:val="0"/>
          <w:numId w:val="41"/>
        </w:numPr>
        <w:jc w:val="both"/>
        <w:rPr>
          <w:rFonts w:eastAsia="Times New Roman" w:cstheme="minorHAnsi"/>
          <w:sz w:val="20"/>
          <w:szCs w:val="20"/>
          <w:lang w:eastAsia="pl-PL"/>
        </w:rPr>
      </w:pPr>
      <w:r w:rsidRPr="00A26CA2">
        <w:rPr>
          <w:rFonts w:eastAsia="Times New Roman" w:cstheme="minorHAnsi"/>
          <w:sz w:val="20"/>
          <w:szCs w:val="20"/>
          <w:lang w:eastAsia="pl-PL"/>
        </w:rPr>
        <w:t>Zamawiający nie dokonuje zastrzeżenia dotyczącego obowiązku osobistego wykonania kluczowych części</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zamówienia przez Wykonawcę.</w:t>
      </w:r>
    </w:p>
    <w:p w14:paraId="268C7CE3" w14:textId="77777777" w:rsidR="00A26CA2" w:rsidRPr="00A26CA2" w:rsidRDefault="00A26CA2" w:rsidP="00A26CA2">
      <w:pPr>
        <w:pStyle w:val="Akapitzlist"/>
        <w:numPr>
          <w:ilvl w:val="0"/>
          <w:numId w:val="41"/>
        </w:numPr>
        <w:jc w:val="both"/>
        <w:rPr>
          <w:rFonts w:eastAsia="Times New Roman" w:cstheme="minorHAnsi"/>
          <w:sz w:val="20"/>
          <w:szCs w:val="20"/>
          <w:lang w:eastAsia="pl-PL"/>
        </w:rPr>
      </w:pPr>
      <w:r w:rsidRPr="00A26CA2">
        <w:rPr>
          <w:rFonts w:eastAsia="Times New Roman" w:cstheme="minorHAnsi"/>
          <w:sz w:val="20"/>
          <w:szCs w:val="20"/>
          <w:lang w:eastAsia="pl-PL"/>
        </w:rPr>
        <w:t>Jeżeli zmiana albo rezygnacja z podwykonawcy dotyczyła będzie podmiotu, na którego zasoby wykonawca powoływał się, na zasadach określonych w art. 118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w:t>
      </w:r>
    </w:p>
    <w:p w14:paraId="769FE355" w14:textId="4079B498" w:rsidR="00A26CA2" w:rsidRPr="00A26CA2" w:rsidRDefault="00A26CA2" w:rsidP="00A26CA2">
      <w:pPr>
        <w:pStyle w:val="Akapitzlist"/>
        <w:numPr>
          <w:ilvl w:val="0"/>
          <w:numId w:val="41"/>
        </w:numPr>
        <w:jc w:val="both"/>
        <w:rPr>
          <w:rFonts w:eastAsia="Times New Roman" w:cstheme="minorHAnsi"/>
          <w:sz w:val="20"/>
          <w:szCs w:val="20"/>
          <w:lang w:eastAsia="pl-PL"/>
        </w:rPr>
      </w:pPr>
      <w:r w:rsidRPr="00A26CA2">
        <w:rPr>
          <w:rFonts w:eastAsia="Times New Roman" w:cstheme="minorHAnsi"/>
          <w:sz w:val="20"/>
          <w:szCs w:val="20"/>
          <w:lang w:eastAsia="pl-PL"/>
        </w:rPr>
        <w:t>Do zawarcia umowy o roboty budowlane przez Wykonawcę z podwykonawcą oraz podwykonawcy z</w:t>
      </w:r>
      <w:r w:rsidR="004D3C39">
        <w:rPr>
          <w:rFonts w:eastAsia="Times New Roman" w:cstheme="minorHAnsi"/>
          <w:sz w:val="20"/>
          <w:szCs w:val="20"/>
          <w:lang w:eastAsia="pl-PL"/>
        </w:rPr>
        <w:t> </w:t>
      </w:r>
      <w:r w:rsidRPr="00A26CA2">
        <w:rPr>
          <w:rFonts w:eastAsia="Times New Roman" w:cstheme="minorHAnsi"/>
          <w:sz w:val="20"/>
          <w:szCs w:val="20"/>
          <w:lang w:eastAsia="pl-PL"/>
        </w:rPr>
        <w:t>dalszym podwykonawcą wymagana jest zgoda Zamawiającego. Umowa taka powinna być pod rygorem nieważności zawarta w formie pisemnej.</w:t>
      </w:r>
    </w:p>
    <w:p w14:paraId="6EE13008" w14:textId="062DC411" w:rsidR="00A26CA2" w:rsidRPr="00A26CA2" w:rsidRDefault="00A26CA2" w:rsidP="00A26CA2">
      <w:pPr>
        <w:pStyle w:val="Akapitzlist"/>
        <w:numPr>
          <w:ilvl w:val="0"/>
          <w:numId w:val="41"/>
        </w:numPr>
        <w:jc w:val="both"/>
        <w:rPr>
          <w:rFonts w:eastAsia="Times New Roman" w:cstheme="minorHAnsi"/>
          <w:sz w:val="20"/>
          <w:szCs w:val="20"/>
          <w:lang w:eastAsia="pl-PL"/>
        </w:rPr>
      </w:pPr>
      <w:r w:rsidRPr="00A26CA2">
        <w:rPr>
          <w:rFonts w:eastAsia="Times New Roman" w:cstheme="minorHAnsi"/>
          <w:sz w:val="20"/>
          <w:szCs w:val="20"/>
          <w:lang w:eastAsia="pl-PL"/>
        </w:rPr>
        <w:t>Wykonawca</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jest</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zobowiązany</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do</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przedłożenia</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Zamawiającemu</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projektu</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umowy o</w:t>
      </w:r>
      <w:r w:rsidR="004D3C39">
        <w:rPr>
          <w:rFonts w:eastAsia="Times New Roman" w:cstheme="minorHAnsi"/>
          <w:sz w:val="20"/>
          <w:szCs w:val="20"/>
          <w:lang w:eastAsia="pl-PL"/>
        </w:rPr>
        <w:t> </w:t>
      </w:r>
      <w:r w:rsidRPr="00A26CA2">
        <w:rPr>
          <w:rFonts w:eastAsia="Times New Roman" w:cstheme="minorHAnsi"/>
          <w:sz w:val="20"/>
          <w:szCs w:val="20"/>
          <w:lang w:eastAsia="pl-PL"/>
        </w:rPr>
        <w:t>podwykonawstwo/dalsze</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podwykonawstwo,</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której</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przedmiotem</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są</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roboty</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budowlane, a także projektu jej zmiany oraz w terminie 7 dni od daty zawarcia poświadczonej</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za zgodność</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z</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oryginałem</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kopii</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zawartej</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umowy</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o</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podwykonawstwo/dalsze podwykonawstwo, której przedmiotem są roboty budowlane i jej zmian.</w:t>
      </w:r>
    </w:p>
    <w:p w14:paraId="4FFCA25C" w14:textId="105F59DB" w:rsidR="00A26CA2" w:rsidRPr="00A26CA2" w:rsidRDefault="00A26CA2" w:rsidP="00A26CA2">
      <w:pPr>
        <w:pStyle w:val="Akapitzlist"/>
        <w:numPr>
          <w:ilvl w:val="0"/>
          <w:numId w:val="41"/>
        </w:numPr>
        <w:jc w:val="both"/>
        <w:rPr>
          <w:rFonts w:eastAsia="Times New Roman" w:cstheme="minorHAnsi"/>
          <w:sz w:val="20"/>
          <w:szCs w:val="20"/>
          <w:lang w:eastAsia="pl-PL"/>
        </w:rPr>
      </w:pPr>
      <w:r w:rsidRPr="00A26CA2">
        <w:rPr>
          <w:rFonts w:eastAsia="Times New Roman" w:cstheme="minorHAnsi"/>
          <w:sz w:val="20"/>
          <w:szCs w:val="20"/>
          <w:lang w:eastAsia="pl-PL"/>
        </w:rPr>
        <w:t>Zamawiający</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ma</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prawo</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do</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zgłoszenia</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w</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formie</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pisemnej</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zastrzeżeń</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do</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projektu</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umowy o</w:t>
      </w:r>
      <w:r w:rsidR="004D3C39">
        <w:rPr>
          <w:rFonts w:eastAsia="Times New Roman" w:cstheme="minorHAnsi"/>
          <w:sz w:val="20"/>
          <w:szCs w:val="20"/>
          <w:lang w:eastAsia="pl-PL"/>
        </w:rPr>
        <w:t> </w:t>
      </w:r>
      <w:r w:rsidRPr="00A26CA2">
        <w:rPr>
          <w:rFonts w:eastAsia="Times New Roman" w:cstheme="minorHAnsi"/>
          <w:sz w:val="20"/>
          <w:szCs w:val="20"/>
          <w:lang w:eastAsia="pl-PL"/>
        </w:rPr>
        <w:t>podwykonawstwo/dalsze podwykonawstwo, której przedmiotem są roboty budowlane a także projektu</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jej</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zmiany</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oraz</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sprzeciwu</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do</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umowy</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o</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podwykonawstwo/dalsze podwykonawstwo, której przedmiotem są roboty budowlane i jej zmian, przedłożonych przez Wykonawcę, podwykonawcę i dalszego podwykonawcę, w terminie do 14 dni od ich przedłożenia Zamawiającemu.</w:t>
      </w:r>
    </w:p>
    <w:p w14:paraId="29ED7C37" w14:textId="77777777" w:rsidR="00A26CA2" w:rsidRPr="00A26CA2" w:rsidRDefault="00A26CA2" w:rsidP="00A26CA2">
      <w:pPr>
        <w:pStyle w:val="Akapitzlist"/>
        <w:numPr>
          <w:ilvl w:val="0"/>
          <w:numId w:val="41"/>
        </w:numPr>
        <w:jc w:val="both"/>
        <w:rPr>
          <w:rFonts w:eastAsia="Times New Roman" w:cstheme="minorHAnsi"/>
          <w:sz w:val="20"/>
          <w:szCs w:val="20"/>
          <w:lang w:eastAsia="pl-PL"/>
        </w:rPr>
      </w:pPr>
      <w:r w:rsidRPr="00A26CA2">
        <w:rPr>
          <w:rFonts w:eastAsia="Times New Roman" w:cstheme="minorHAnsi"/>
          <w:sz w:val="20"/>
          <w:szCs w:val="20"/>
          <w:lang w:eastAsia="pl-PL"/>
        </w:rPr>
        <w:t>Zamawiający zgłasza zastrzeżenia/sprzeciw, jeżeli projekt umowy, jego zmiany, jak i umowa oraz jej zmiany, w szczególności:</w:t>
      </w:r>
    </w:p>
    <w:p w14:paraId="16C306D3" w14:textId="77777777" w:rsidR="00A26CA2" w:rsidRPr="00A26CA2" w:rsidRDefault="00A26CA2" w:rsidP="00A26CA2">
      <w:pPr>
        <w:pStyle w:val="Akapitzlist"/>
        <w:numPr>
          <w:ilvl w:val="1"/>
          <w:numId w:val="41"/>
        </w:numPr>
        <w:jc w:val="both"/>
        <w:rPr>
          <w:rFonts w:eastAsia="Times New Roman" w:cstheme="minorHAnsi"/>
          <w:sz w:val="20"/>
          <w:szCs w:val="20"/>
          <w:lang w:eastAsia="pl-PL"/>
        </w:rPr>
      </w:pPr>
      <w:r w:rsidRPr="00A26CA2">
        <w:rPr>
          <w:rFonts w:eastAsia="Times New Roman" w:cstheme="minorHAnsi"/>
          <w:sz w:val="20"/>
          <w:szCs w:val="20"/>
          <w:lang w:eastAsia="pl-PL"/>
        </w:rPr>
        <w:t>nie będą spełniały wymagań określonych w specyfikacji istotnych warunków zamówienia;</w:t>
      </w:r>
    </w:p>
    <w:p w14:paraId="52E99302" w14:textId="77777777" w:rsidR="00A26CA2" w:rsidRPr="00A26CA2" w:rsidRDefault="00A26CA2" w:rsidP="00A26CA2">
      <w:pPr>
        <w:pStyle w:val="Akapitzlist"/>
        <w:numPr>
          <w:ilvl w:val="1"/>
          <w:numId w:val="41"/>
        </w:numPr>
        <w:jc w:val="both"/>
        <w:rPr>
          <w:rFonts w:eastAsia="Times New Roman" w:cstheme="minorHAnsi"/>
          <w:sz w:val="20"/>
          <w:szCs w:val="20"/>
          <w:lang w:eastAsia="pl-PL"/>
        </w:rPr>
      </w:pPr>
      <w:r w:rsidRPr="00A26CA2">
        <w:rPr>
          <w:rFonts w:eastAsia="Times New Roman" w:cstheme="minorHAnsi"/>
          <w:sz w:val="20"/>
          <w:szCs w:val="20"/>
          <w:lang w:eastAsia="pl-PL"/>
        </w:rPr>
        <w:t>z przyczyn wskazanych w art. 464 ust. 3 ustawy – Prawo zamówień publicznych;</w:t>
      </w:r>
    </w:p>
    <w:p w14:paraId="65B9A311" w14:textId="77777777" w:rsidR="00A26CA2" w:rsidRPr="00A26CA2" w:rsidRDefault="00A26CA2" w:rsidP="00A26CA2">
      <w:pPr>
        <w:pStyle w:val="Akapitzlist"/>
        <w:numPr>
          <w:ilvl w:val="1"/>
          <w:numId w:val="41"/>
        </w:numPr>
        <w:jc w:val="both"/>
        <w:rPr>
          <w:rFonts w:eastAsia="Times New Roman" w:cstheme="minorHAnsi"/>
          <w:sz w:val="20"/>
          <w:szCs w:val="20"/>
          <w:lang w:eastAsia="pl-PL"/>
        </w:rPr>
      </w:pPr>
      <w:r w:rsidRPr="00A26CA2">
        <w:rPr>
          <w:rFonts w:eastAsia="Times New Roman" w:cstheme="minorHAnsi"/>
          <w:sz w:val="20"/>
          <w:szCs w:val="20"/>
          <w:lang w:eastAsia="pl-PL"/>
        </w:rPr>
        <w:t>będą przewidywały termin zapłaty wynagrodzenia dłuższy niż 30 dni od dnia doręczenia Wykonawcy, podwykonawcy lub dalszemu podwykonawcy, faktury lub rachunku, potwierdzających wykonanie zleconej podwykonawcy lub dalszemu podwykonawcy dostawy, usługi lub robót;</w:t>
      </w:r>
    </w:p>
    <w:p w14:paraId="1DB1C03C" w14:textId="45322E41" w:rsidR="00A26CA2" w:rsidRPr="00A26CA2" w:rsidRDefault="00A26CA2" w:rsidP="00A26CA2">
      <w:pPr>
        <w:pStyle w:val="Akapitzlist"/>
        <w:numPr>
          <w:ilvl w:val="1"/>
          <w:numId w:val="41"/>
        </w:numPr>
        <w:jc w:val="both"/>
        <w:rPr>
          <w:rFonts w:eastAsia="Times New Roman" w:cstheme="minorHAnsi"/>
          <w:sz w:val="20"/>
          <w:szCs w:val="20"/>
          <w:lang w:eastAsia="pl-PL"/>
        </w:rPr>
      </w:pPr>
      <w:r w:rsidRPr="00A26CA2">
        <w:rPr>
          <w:rFonts w:eastAsia="Times New Roman" w:cstheme="minorHAnsi"/>
          <w:sz w:val="20"/>
          <w:szCs w:val="20"/>
          <w:lang w:eastAsia="pl-PL"/>
        </w:rPr>
        <w:t>będą przewidywały terminy wykonywania robót powierzonych podwykonawcy; dalszemu podwykonawcy, niezgodne z niniejszą umową;</w:t>
      </w:r>
    </w:p>
    <w:p w14:paraId="47287757" w14:textId="77777777" w:rsidR="00A26CA2" w:rsidRPr="00A26CA2" w:rsidRDefault="00A26CA2" w:rsidP="00A26CA2">
      <w:pPr>
        <w:pStyle w:val="Akapitzlist"/>
        <w:numPr>
          <w:ilvl w:val="1"/>
          <w:numId w:val="41"/>
        </w:numPr>
        <w:jc w:val="both"/>
        <w:rPr>
          <w:rFonts w:eastAsia="Times New Roman" w:cstheme="minorHAnsi"/>
          <w:sz w:val="20"/>
          <w:szCs w:val="20"/>
          <w:lang w:eastAsia="pl-PL"/>
        </w:rPr>
      </w:pPr>
      <w:r w:rsidRPr="00A26CA2">
        <w:rPr>
          <w:rFonts w:eastAsia="Times New Roman" w:cstheme="minorHAnsi"/>
          <w:sz w:val="20"/>
          <w:szCs w:val="20"/>
          <w:lang w:eastAsia="pl-PL"/>
        </w:rPr>
        <w:t>nie będą zawierały postanowień, o możliwości odstąpienia od umowy w przypadkach odpowiednich do tych zawartych w niniejszej umowie;</w:t>
      </w:r>
    </w:p>
    <w:p w14:paraId="767731A0" w14:textId="77777777" w:rsidR="00A26CA2" w:rsidRPr="00A26CA2" w:rsidRDefault="00A26CA2" w:rsidP="00A26CA2">
      <w:pPr>
        <w:pStyle w:val="Akapitzlist"/>
        <w:numPr>
          <w:ilvl w:val="1"/>
          <w:numId w:val="41"/>
        </w:numPr>
        <w:jc w:val="both"/>
        <w:rPr>
          <w:rFonts w:eastAsia="Times New Roman" w:cstheme="minorHAnsi"/>
          <w:sz w:val="20"/>
          <w:szCs w:val="20"/>
          <w:lang w:eastAsia="pl-PL"/>
        </w:rPr>
      </w:pPr>
      <w:r w:rsidRPr="00A26CA2">
        <w:rPr>
          <w:rFonts w:eastAsia="Times New Roman" w:cstheme="minorHAnsi"/>
          <w:sz w:val="20"/>
          <w:szCs w:val="20"/>
          <w:lang w:eastAsia="pl-PL"/>
        </w:rPr>
        <w:t>nie będą zawierały postanowień przewidujących, że odbiory robót przez Zamawiającego od Wykonawcy będą poprzedzone odbiorami robót Wykonawcy od podwykonawcy lub podwykonawcy od dalszego podwykonawcy;</w:t>
      </w:r>
    </w:p>
    <w:p w14:paraId="55B7ABFA" w14:textId="5D449087" w:rsidR="00A26CA2" w:rsidRPr="00A26CA2" w:rsidRDefault="00A26CA2" w:rsidP="00A26CA2">
      <w:pPr>
        <w:pStyle w:val="Akapitzlist"/>
        <w:numPr>
          <w:ilvl w:val="1"/>
          <w:numId w:val="41"/>
        </w:numPr>
        <w:jc w:val="both"/>
        <w:rPr>
          <w:rFonts w:eastAsia="Times New Roman" w:cstheme="minorHAnsi"/>
          <w:sz w:val="20"/>
          <w:szCs w:val="20"/>
          <w:lang w:eastAsia="pl-PL"/>
        </w:rPr>
      </w:pPr>
      <w:r w:rsidRPr="00A26CA2">
        <w:rPr>
          <w:rFonts w:eastAsia="Times New Roman" w:cstheme="minorHAnsi"/>
          <w:sz w:val="20"/>
          <w:szCs w:val="20"/>
          <w:lang w:eastAsia="pl-PL"/>
        </w:rPr>
        <w:t>nie</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będą</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zawierały</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postanowień,</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o</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tym,</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że</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suma</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wynagrodzeń</w:t>
      </w:r>
      <w:r w:rsidR="004D3C39">
        <w:rPr>
          <w:rFonts w:eastAsia="Times New Roman" w:cstheme="minorHAnsi"/>
          <w:sz w:val="20"/>
          <w:szCs w:val="20"/>
          <w:lang w:eastAsia="pl-PL"/>
        </w:rPr>
        <w:t xml:space="preserve"> </w:t>
      </w:r>
      <w:r w:rsidRPr="00A26CA2">
        <w:rPr>
          <w:rFonts w:eastAsia="Times New Roman" w:cstheme="minorHAnsi"/>
          <w:sz w:val="20"/>
          <w:szCs w:val="20"/>
          <w:lang w:eastAsia="pl-PL"/>
        </w:rPr>
        <w:t>należnych podwykonawcy i dalszemu podwykonawcy z tytułu wykonania powierzonego przez Wykonawcę przedmiotu zamówienia nie będzie przewyższać wynagrodzenia za wykonanie tego samego przedmiotu zamówienia należnego Wykonawcy od Zamawiającego;</w:t>
      </w:r>
    </w:p>
    <w:p w14:paraId="024D828C" w14:textId="77777777" w:rsidR="00A26CA2" w:rsidRPr="00A26CA2" w:rsidRDefault="00A26CA2" w:rsidP="00A26CA2">
      <w:pPr>
        <w:pStyle w:val="Akapitzlist"/>
        <w:numPr>
          <w:ilvl w:val="1"/>
          <w:numId w:val="41"/>
        </w:numPr>
        <w:jc w:val="both"/>
        <w:rPr>
          <w:rFonts w:eastAsia="Times New Roman" w:cstheme="minorHAnsi"/>
          <w:sz w:val="20"/>
          <w:szCs w:val="20"/>
          <w:lang w:eastAsia="pl-PL"/>
        </w:rPr>
      </w:pPr>
      <w:r w:rsidRPr="00A26CA2">
        <w:rPr>
          <w:rFonts w:eastAsia="Times New Roman" w:cstheme="minorHAnsi"/>
          <w:sz w:val="20"/>
          <w:szCs w:val="20"/>
          <w:lang w:eastAsia="pl-PL"/>
        </w:rPr>
        <w:lastRenderedPageBreak/>
        <w:t>będą zawierały postanowienia, które w ocenie Zamawiającego będą mogły utrudniać lub uniemożliwiać prawidłową lub terminową realizację niniejszej umowy, zgodnie z jej treścią, w szczególności poprzez przyznanie możliwości braku realizacji robót lub ich zawieszenie przez podwykonawcę lub dalszego podwykonawcę.</w:t>
      </w:r>
    </w:p>
    <w:p w14:paraId="7295D779" w14:textId="77777777" w:rsidR="00A26CA2" w:rsidRPr="00A26CA2" w:rsidRDefault="00A26CA2" w:rsidP="00A26CA2">
      <w:pPr>
        <w:pStyle w:val="Akapitzlist"/>
        <w:numPr>
          <w:ilvl w:val="0"/>
          <w:numId w:val="41"/>
        </w:numPr>
        <w:jc w:val="both"/>
        <w:rPr>
          <w:rFonts w:eastAsia="Times New Roman" w:cstheme="minorHAnsi"/>
          <w:sz w:val="20"/>
          <w:szCs w:val="20"/>
          <w:lang w:eastAsia="pl-PL"/>
        </w:rPr>
      </w:pPr>
      <w:r w:rsidRPr="00A26CA2">
        <w:rPr>
          <w:rFonts w:eastAsia="Times New Roman" w:cstheme="minorHAnsi"/>
          <w:sz w:val="20"/>
          <w:szCs w:val="20"/>
          <w:lang w:eastAsia="pl-PL"/>
        </w:rPr>
        <w:t>Niezgłoszenie w terminie określonym zgodnie z ust. 6 w formie pisemnej zastrzeżeń/sprzeciwu uważa się za akceptację umowy przez Zamawiającego wraz z upływem tego terminu.</w:t>
      </w:r>
    </w:p>
    <w:p w14:paraId="79783A03" w14:textId="77777777" w:rsidR="00A26CA2" w:rsidRPr="00A26CA2" w:rsidRDefault="00A26CA2" w:rsidP="00A26CA2">
      <w:pPr>
        <w:pStyle w:val="Akapitzlist"/>
        <w:numPr>
          <w:ilvl w:val="0"/>
          <w:numId w:val="41"/>
        </w:numPr>
        <w:jc w:val="both"/>
        <w:rPr>
          <w:rFonts w:eastAsia="Times New Roman" w:cstheme="minorHAnsi"/>
          <w:sz w:val="20"/>
          <w:szCs w:val="20"/>
          <w:lang w:eastAsia="pl-PL"/>
        </w:rPr>
      </w:pPr>
      <w:r w:rsidRPr="00A26CA2">
        <w:rPr>
          <w:rFonts w:eastAsia="Times New Roman" w:cstheme="minorHAnsi"/>
          <w:sz w:val="20"/>
          <w:szCs w:val="20"/>
          <w:lang w:eastAsia="pl-PL"/>
        </w:rPr>
        <w:t>W przypadku zawarcia umowy o roboty budowlane przez Wykonawcę z podwykonawcą, lub podwykonawcy z dalszym podwykonawcą bez zgody Zamawiającego oraz w przypadku nie uwzględnienia zgłoszonych przez Zamawiającego sprzeciwu/zastrzeżeń, o których mowa w ust. 6, wyłączona jest odpowiedzialność solidarna Zamawiającego z Wykonawcą o której mowa wart. 6471 § 5 k.c. za zapłatę wymagalnego wynagrodzenia przysługującego podwykonawcy lub dalszemu podwykonawcy z tytułu wykonania robót przewidzianych niniejsza umową.</w:t>
      </w:r>
    </w:p>
    <w:p w14:paraId="14567C01" w14:textId="62F5BC4B" w:rsidR="00A26CA2" w:rsidRPr="00A26CA2" w:rsidRDefault="00A26CA2" w:rsidP="00A26CA2">
      <w:pPr>
        <w:pStyle w:val="Akapitzlist"/>
        <w:numPr>
          <w:ilvl w:val="0"/>
          <w:numId w:val="41"/>
        </w:numPr>
        <w:jc w:val="both"/>
        <w:rPr>
          <w:rFonts w:eastAsia="Times New Roman" w:cstheme="minorHAnsi"/>
          <w:sz w:val="20"/>
          <w:szCs w:val="20"/>
          <w:lang w:eastAsia="pl-PL"/>
        </w:rPr>
      </w:pPr>
      <w:r w:rsidRPr="00A26CA2">
        <w:rPr>
          <w:rFonts w:eastAsia="Times New Roman" w:cstheme="minorHAnsi"/>
          <w:sz w:val="20"/>
          <w:szCs w:val="20"/>
          <w:lang w:eastAsia="pl-PL"/>
        </w:rPr>
        <w:t>Strony ustalają, iż obowiązkiem Wykonawcy jest przedkładanie Zamawiającemu poświadczonej za zgodność z oryginałem kopii zawartych umów o podwykonawstwo, których przedmiotem są dostawy lub usługi związane z realizacją tych robót oraz ich zmian z wyłączeniem umów o wartości nie większej niż 10 000 zł. Obowiązek ten powinien być zrealizowany w terminie do 7 dni od ich zawarcia, pod rygorem, w</w:t>
      </w:r>
      <w:r w:rsidR="004D3C39">
        <w:rPr>
          <w:rFonts w:eastAsia="Times New Roman" w:cstheme="minorHAnsi"/>
          <w:sz w:val="20"/>
          <w:szCs w:val="20"/>
          <w:lang w:eastAsia="pl-PL"/>
        </w:rPr>
        <w:t> </w:t>
      </w:r>
      <w:r w:rsidRPr="00A26CA2">
        <w:rPr>
          <w:rFonts w:eastAsia="Times New Roman" w:cstheme="minorHAnsi"/>
          <w:sz w:val="20"/>
          <w:szCs w:val="20"/>
          <w:lang w:eastAsia="pl-PL"/>
        </w:rPr>
        <w:t>razie jego zaniedbania, zapłaty kar umownych określonych w niniejszej umowie.</w:t>
      </w:r>
    </w:p>
    <w:p w14:paraId="54DFF007" w14:textId="77777777" w:rsidR="00A26CA2" w:rsidRPr="00A26CA2" w:rsidRDefault="00A26CA2" w:rsidP="00A26CA2">
      <w:pPr>
        <w:pStyle w:val="Akapitzlist"/>
        <w:numPr>
          <w:ilvl w:val="0"/>
          <w:numId w:val="41"/>
        </w:numPr>
        <w:jc w:val="both"/>
        <w:rPr>
          <w:rFonts w:eastAsia="Times New Roman" w:cstheme="minorHAnsi"/>
          <w:sz w:val="20"/>
          <w:szCs w:val="20"/>
          <w:lang w:eastAsia="pl-PL"/>
        </w:rPr>
      </w:pPr>
      <w:r w:rsidRPr="00A26CA2">
        <w:rPr>
          <w:rFonts w:eastAsia="Times New Roman" w:cstheme="minorHAnsi"/>
          <w:sz w:val="20"/>
          <w:szCs w:val="20"/>
          <w:lang w:eastAsia="pl-PL"/>
        </w:rPr>
        <w:t>Zawarte umowy o podwykonawstwo/dalsze podwykonawstwo, których przedmiotem są dostawy lub usługi związane z realizacją robót nie mogą zawierać zapisów niezgodnych z postanowieniami niniejszej umowy, w szczególności zapisów powodujących konieczność zgłoszenia zastrzeżeń/ sprzeciwu przez Zamawiającego, o których mowa w ust. 7. W przypadku stwierdzenia niezgodnych zapisów w w/w umowie, Zamawiający informuję o tym Wykonawcę i wzywa go do</w:t>
      </w:r>
    </w:p>
    <w:p w14:paraId="2E082931" w14:textId="77777777" w:rsidR="00A26CA2" w:rsidRPr="00A26CA2" w:rsidRDefault="00A26CA2" w:rsidP="00A26CA2">
      <w:pPr>
        <w:pStyle w:val="Akapitzlist"/>
        <w:numPr>
          <w:ilvl w:val="0"/>
          <w:numId w:val="41"/>
        </w:numPr>
        <w:jc w:val="both"/>
        <w:rPr>
          <w:rFonts w:eastAsia="Times New Roman" w:cstheme="minorHAnsi"/>
          <w:sz w:val="20"/>
          <w:szCs w:val="20"/>
          <w:lang w:eastAsia="pl-PL"/>
        </w:rPr>
      </w:pPr>
      <w:r w:rsidRPr="00A26CA2">
        <w:rPr>
          <w:rFonts w:eastAsia="Times New Roman" w:cstheme="minorHAnsi"/>
          <w:sz w:val="20"/>
          <w:szCs w:val="20"/>
          <w:lang w:eastAsia="pl-PL"/>
        </w:rPr>
        <w:t>doprowadzenia do jej zmiany, pod rygorem wystąpienia o zapłatę kary umownej określonej w niniejszej umowie.</w:t>
      </w:r>
    </w:p>
    <w:p w14:paraId="2EDC4C61" w14:textId="6B8F16CA" w:rsidR="00A26CA2" w:rsidRPr="004D3C39" w:rsidRDefault="00A26CA2" w:rsidP="00A26CA2">
      <w:pPr>
        <w:pStyle w:val="Akapitzlist"/>
        <w:numPr>
          <w:ilvl w:val="0"/>
          <w:numId w:val="41"/>
        </w:numPr>
        <w:jc w:val="both"/>
        <w:rPr>
          <w:rFonts w:eastAsia="Times New Roman" w:cstheme="minorHAnsi"/>
          <w:sz w:val="20"/>
          <w:szCs w:val="20"/>
          <w:lang w:eastAsia="pl-PL"/>
        </w:rPr>
      </w:pPr>
      <w:r w:rsidRPr="004D3C39">
        <w:rPr>
          <w:rFonts w:eastAsia="Times New Roman" w:cstheme="minorHAnsi"/>
          <w:sz w:val="20"/>
          <w:szCs w:val="20"/>
          <w:lang w:eastAsia="pl-PL"/>
        </w:rPr>
        <w:t>Strony umowy zgodnie ustalają, iż wypłata wynagrodzenia umownego Wykonawcy zgodnie z</w:t>
      </w:r>
      <w:r w:rsidR="004D3C39">
        <w:rPr>
          <w:rFonts w:eastAsia="Times New Roman" w:cstheme="minorHAnsi"/>
          <w:sz w:val="20"/>
          <w:szCs w:val="20"/>
          <w:lang w:eastAsia="pl-PL"/>
        </w:rPr>
        <w:t> </w:t>
      </w:r>
      <w:r w:rsidRPr="004D3C39">
        <w:rPr>
          <w:rFonts w:eastAsia="Times New Roman" w:cstheme="minorHAnsi"/>
          <w:sz w:val="20"/>
          <w:szCs w:val="20"/>
          <w:lang w:eastAsia="pl-PL"/>
        </w:rPr>
        <w:t>postanowieniami niniejszej umowy będzie uwarunkowana przedstawieniem przez niego potwierdzonych przez podwykonawcę/dalszego podwykonawcę dowodów zapłaty wymagalnego wynagrodzenia podwykonawcom i dalszym podwykonawcom na podstawie łączącej ich umowy. Dowody zapłaty powinny odnosić się do tych realizowanych robót przez podwykonawców lub dalszych podwykonawców, za prawidłową realizację których, Wykonawca będzie ubiegał się o zapłatę wynagrodzenia od Zamawiającego,</w:t>
      </w:r>
      <w:r w:rsidR="004D3C39">
        <w:rPr>
          <w:rFonts w:eastAsia="Times New Roman" w:cstheme="minorHAnsi"/>
          <w:sz w:val="20"/>
          <w:szCs w:val="20"/>
          <w:lang w:eastAsia="pl-PL"/>
        </w:rPr>
        <w:t xml:space="preserve"> </w:t>
      </w:r>
      <w:r w:rsidRPr="004D3C39">
        <w:rPr>
          <w:rFonts w:eastAsia="Times New Roman" w:cstheme="minorHAnsi"/>
          <w:sz w:val="20"/>
          <w:szCs w:val="20"/>
          <w:lang w:eastAsia="pl-PL"/>
        </w:rPr>
        <w:t>W przypadku podjęcia przez Zamawiającego decyzji o dokonaniu bezpośredniej zapłaty wynagrodzenia przysługującego podwykonawcy lub dalszemu podwykonawcy, zapłata ta będzie następowała w terminie do 30 dni, w którym Zamawiający ustalił, że podwykonawca lub dalszy podwykonawca wykazał zasadność takiej zapłaty. Przed dokonaniem bezpośredniej zapłaty Zamawiający jest obowiązany umożliwić Wykonawcy zgłoszenie w formie pisemnej uwag dotyczących zasadności bezpośredniej zapłaty wynagrodzenia podwykonawcy lub dalszemu podwykonawcy w terminie 7 dni od dnia doręczenia tej informacji.</w:t>
      </w:r>
    </w:p>
    <w:p w14:paraId="546ADE68" w14:textId="77777777" w:rsidR="00A26CA2" w:rsidRPr="00A26CA2" w:rsidRDefault="00A26CA2" w:rsidP="00A26CA2">
      <w:pPr>
        <w:pStyle w:val="Akapitzlist"/>
        <w:numPr>
          <w:ilvl w:val="0"/>
          <w:numId w:val="41"/>
        </w:numPr>
        <w:jc w:val="both"/>
        <w:rPr>
          <w:rFonts w:eastAsia="Times New Roman" w:cstheme="minorHAnsi"/>
          <w:sz w:val="20"/>
          <w:szCs w:val="20"/>
          <w:lang w:eastAsia="pl-PL"/>
        </w:rPr>
      </w:pPr>
      <w:r w:rsidRPr="00A26CA2">
        <w:rPr>
          <w:rFonts w:eastAsia="Times New Roman" w:cstheme="minorHAnsi"/>
          <w:sz w:val="20"/>
          <w:szCs w:val="20"/>
          <w:lang w:eastAsia="pl-PL"/>
        </w:rPr>
        <w:t>Zasady zawierania umów pomiędzy Wykonawcą a podwykonawcą określone w niniejszej umowie stosuje się odpowiednio do umów zawieranych pomiędzy podwykonawcą a dalszym podwykonawcą. Do umowy pomiędzy podwykonawcą a dalszym podwykonawcą wymagana jest zgoda Wykonawcy.</w:t>
      </w:r>
    </w:p>
    <w:p w14:paraId="207F62E0" w14:textId="77777777" w:rsidR="00F97B0C" w:rsidRPr="00EE0C4C" w:rsidRDefault="00F97B0C"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7</w:t>
      </w:r>
    </w:p>
    <w:p w14:paraId="5200FE18" w14:textId="77777777" w:rsidR="00F97B0C" w:rsidRPr="00EE0C4C" w:rsidRDefault="005E713B"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WYNAGRODZENIE</w:t>
      </w:r>
    </w:p>
    <w:p w14:paraId="0B20CCF1" w14:textId="6240674F" w:rsidR="00F97B0C" w:rsidRPr="00EE0C4C" w:rsidRDefault="00F97B0C" w:rsidP="00684BDE">
      <w:pPr>
        <w:pStyle w:val="Akapitzlist"/>
        <w:numPr>
          <w:ilvl w:val="0"/>
          <w:numId w:val="15"/>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 xml:space="preserve">Strony ustalają, że wynagrodzenie płatne Wykonawcy za wykonanie przedmiotu umowy jest wynagrodzeniem </w:t>
      </w:r>
      <w:r w:rsidRPr="00EE0C4C">
        <w:rPr>
          <w:rFonts w:eastAsia="Times New Roman" w:cstheme="minorHAnsi"/>
          <w:bCs/>
          <w:sz w:val="20"/>
          <w:szCs w:val="20"/>
          <w:lang w:eastAsia="pl-PL"/>
        </w:rPr>
        <w:t>ryczałtowym w wysokości _____________ zł brutto (słownie: ______________ zł)</w:t>
      </w:r>
      <w:r w:rsidR="00725A3B">
        <w:rPr>
          <w:rFonts w:eastAsia="Times New Roman" w:cstheme="minorHAnsi"/>
          <w:bCs/>
          <w:sz w:val="20"/>
          <w:szCs w:val="20"/>
          <w:lang w:eastAsia="pl-PL"/>
        </w:rPr>
        <w:t>. Wynagrodzenie będzie płatne w oparciu o harmonogram rzeczowo-finansowy</w:t>
      </w:r>
      <w:r w:rsidR="006A3ECA">
        <w:rPr>
          <w:rFonts w:eastAsia="Times New Roman" w:cstheme="minorHAnsi"/>
          <w:bCs/>
          <w:sz w:val="20"/>
          <w:szCs w:val="20"/>
          <w:lang w:eastAsia="pl-PL"/>
        </w:rPr>
        <w:t xml:space="preserve">, </w:t>
      </w:r>
      <w:r w:rsidR="007B59E3">
        <w:rPr>
          <w:rFonts w:eastAsia="Times New Roman" w:cstheme="minorHAnsi"/>
          <w:bCs/>
          <w:sz w:val="20"/>
          <w:szCs w:val="20"/>
          <w:lang w:eastAsia="pl-PL"/>
        </w:rPr>
        <w:t>o którym mowa w §2 ust. 8</w:t>
      </w:r>
      <w:r w:rsidR="006A3ECA">
        <w:rPr>
          <w:rFonts w:eastAsia="Times New Roman" w:cstheme="minorHAnsi"/>
          <w:bCs/>
          <w:sz w:val="20"/>
          <w:szCs w:val="20"/>
          <w:lang w:eastAsia="pl-PL"/>
        </w:rPr>
        <w:t xml:space="preserve">. </w:t>
      </w:r>
    </w:p>
    <w:p w14:paraId="74534817" w14:textId="43B9D480" w:rsidR="00F97B0C" w:rsidRPr="00EE0C4C" w:rsidRDefault="00F97B0C" w:rsidP="00684BDE">
      <w:pPr>
        <w:pStyle w:val="Akapitzlist"/>
        <w:numPr>
          <w:ilvl w:val="0"/>
          <w:numId w:val="16"/>
        </w:numPr>
        <w:ind w:left="284" w:firstLine="5"/>
        <w:jc w:val="both"/>
        <w:rPr>
          <w:rFonts w:eastAsia="Times New Roman" w:cstheme="minorHAnsi"/>
          <w:sz w:val="20"/>
          <w:szCs w:val="20"/>
          <w:lang w:eastAsia="pl-PL"/>
        </w:rPr>
      </w:pPr>
      <w:r w:rsidRPr="00EE0C4C">
        <w:rPr>
          <w:rFonts w:eastAsia="Times New Roman" w:cstheme="minorHAnsi"/>
          <w:sz w:val="20"/>
          <w:szCs w:val="20"/>
          <w:lang w:eastAsia="pl-PL"/>
        </w:rPr>
        <w:t>Strony umowy zgodnie ustalają, iż wynagrodzenie umowne obejmuje wszystkie koszty związane z realizacją przedmiotu umowy, a w szczególności koszty uzyskania niezbędnych danych, opinii, badań, uzgodnień, decyzji a także wszelkie należności z tytułu nabycia przez Zamawiającego autorskich praw majątkowych.</w:t>
      </w:r>
    </w:p>
    <w:p w14:paraId="3A01971D" w14:textId="77777777" w:rsidR="00F97B0C" w:rsidRPr="00EE0C4C" w:rsidRDefault="00F97B0C" w:rsidP="00684BDE">
      <w:pPr>
        <w:pStyle w:val="Akapitzlist"/>
        <w:numPr>
          <w:ilvl w:val="0"/>
          <w:numId w:val="16"/>
        </w:numPr>
        <w:ind w:left="284" w:firstLine="5"/>
        <w:jc w:val="both"/>
        <w:rPr>
          <w:rFonts w:eastAsia="Times New Roman" w:cstheme="minorHAnsi"/>
          <w:sz w:val="20"/>
          <w:szCs w:val="20"/>
          <w:lang w:eastAsia="pl-PL"/>
        </w:rPr>
      </w:pPr>
      <w:r w:rsidRPr="00EE0C4C">
        <w:rPr>
          <w:rFonts w:eastAsia="Times New Roman" w:cstheme="minorHAnsi"/>
          <w:sz w:val="20"/>
          <w:szCs w:val="20"/>
          <w:lang w:eastAsia="pl-PL"/>
        </w:rPr>
        <w:t>Zapłata wynagrodzenia za zrealizowany przedmiot umowy nastąpi na podstawie poprawnie wystawionej faktury VAT</w:t>
      </w:r>
    </w:p>
    <w:p w14:paraId="6A0EF7A5" w14:textId="77777777" w:rsidR="00F97B0C" w:rsidRPr="00EE0C4C" w:rsidRDefault="00F97B0C" w:rsidP="00684BDE">
      <w:pPr>
        <w:pStyle w:val="Akapitzlist"/>
        <w:numPr>
          <w:ilvl w:val="0"/>
          <w:numId w:val="16"/>
        </w:numPr>
        <w:ind w:left="284" w:firstLine="5"/>
        <w:jc w:val="both"/>
        <w:rPr>
          <w:rFonts w:eastAsia="Times New Roman" w:cstheme="minorHAnsi"/>
          <w:sz w:val="20"/>
          <w:szCs w:val="20"/>
          <w:lang w:eastAsia="pl-PL"/>
        </w:rPr>
      </w:pPr>
      <w:r w:rsidRPr="00EE0C4C">
        <w:rPr>
          <w:rFonts w:eastAsia="Times New Roman" w:cstheme="minorHAnsi"/>
          <w:sz w:val="20"/>
          <w:szCs w:val="20"/>
          <w:lang w:eastAsia="pl-PL"/>
        </w:rPr>
        <w:lastRenderedPageBreak/>
        <w:t>Dla celów wystawiania faktury Wykonawca oświadcza, że jest płatnikiem podatku VAT i jest uprawniony do ich wystawiania.</w:t>
      </w:r>
    </w:p>
    <w:p w14:paraId="5B3F530D" w14:textId="77777777" w:rsidR="00F97B0C" w:rsidRPr="00EE0C4C" w:rsidRDefault="00F97B0C" w:rsidP="00684BDE">
      <w:pPr>
        <w:pStyle w:val="Akapitzlist"/>
        <w:numPr>
          <w:ilvl w:val="0"/>
          <w:numId w:val="16"/>
        </w:numPr>
        <w:ind w:left="284" w:firstLine="5"/>
        <w:jc w:val="both"/>
        <w:rPr>
          <w:rFonts w:eastAsia="Times New Roman" w:cstheme="minorHAnsi"/>
          <w:sz w:val="20"/>
          <w:szCs w:val="20"/>
          <w:lang w:eastAsia="pl-PL"/>
        </w:rPr>
      </w:pPr>
      <w:r w:rsidRPr="00EE0C4C">
        <w:rPr>
          <w:rFonts w:eastAsia="Times New Roman" w:cstheme="minorHAnsi"/>
          <w:sz w:val="20"/>
          <w:szCs w:val="20"/>
          <w:lang w:eastAsia="pl-PL"/>
        </w:rPr>
        <w:t>Wyplata z tytułu realizacji przedmiotu umowy będzie płatna przelewem na rachunek bankowy Wykonawcy podany na fakturze.</w:t>
      </w:r>
    </w:p>
    <w:p w14:paraId="2761F8F5" w14:textId="77777777" w:rsidR="00F97B0C" w:rsidRPr="00EE0C4C" w:rsidRDefault="00F97B0C" w:rsidP="00684BDE">
      <w:pPr>
        <w:pStyle w:val="Akapitzlist"/>
        <w:numPr>
          <w:ilvl w:val="0"/>
          <w:numId w:val="16"/>
        </w:numPr>
        <w:ind w:left="426" w:hanging="137"/>
        <w:jc w:val="both"/>
        <w:rPr>
          <w:rFonts w:eastAsia="Times New Roman" w:cstheme="minorHAnsi"/>
          <w:sz w:val="20"/>
          <w:szCs w:val="20"/>
          <w:lang w:eastAsia="pl-PL"/>
        </w:rPr>
      </w:pPr>
      <w:r w:rsidRPr="00EE0C4C">
        <w:rPr>
          <w:rFonts w:eastAsia="Times New Roman" w:cstheme="minorHAnsi"/>
          <w:sz w:val="20"/>
          <w:szCs w:val="20"/>
          <w:lang w:eastAsia="pl-PL"/>
        </w:rPr>
        <w:t>Wykonawca oświadcza, że rachunek bankowy wskazany w Umowie:</w:t>
      </w:r>
    </w:p>
    <w:p w14:paraId="7498A3AC" w14:textId="77777777" w:rsidR="00F97B0C" w:rsidRPr="00EE0C4C" w:rsidRDefault="00F97B0C" w:rsidP="00684BDE">
      <w:pPr>
        <w:pStyle w:val="Akapitzlist"/>
        <w:numPr>
          <w:ilvl w:val="1"/>
          <w:numId w:val="16"/>
        </w:numPr>
        <w:jc w:val="both"/>
        <w:rPr>
          <w:rFonts w:eastAsia="Times New Roman" w:cstheme="minorHAnsi"/>
          <w:sz w:val="20"/>
          <w:szCs w:val="20"/>
          <w:lang w:eastAsia="pl-PL"/>
        </w:rPr>
      </w:pPr>
      <w:r w:rsidRPr="00EE0C4C">
        <w:rPr>
          <w:rFonts w:eastAsia="Times New Roman" w:cstheme="minorHAnsi"/>
          <w:sz w:val="20"/>
          <w:szCs w:val="20"/>
          <w:lang w:eastAsia="pl-PL"/>
        </w:rPr>
        <w:t>jest rachunkiem umożliwiającym płatność w ramach mechanizmu podzielonej płatności, o której mowa powyżej,</w:t>
      </w:r>
    </w:p>
    <w:p w14:paraId="1ECBE111" w14:textId="77777777" w:rsidR="00F97B0C" w:rsidRPr="00EE0C4C" w:rsidRDefault="00F97B0C" w:rsidP="00684BDE">
      <w:pPr>
        <w:pStyle w:val="Akapitzlist"/>
        <w:numPr>
          <w:ilvl w:val="1"/>
          <w:numId w:val="16"/>
        </w:numPr>
        <w:jc w:val="both"/>
        <w:rPr>
          <w:rFonts w:eastAsia="Times New Roman" w:cstheme="minorHAnsi"/>
          <w:sz w:val="20"/>
          <w:szCs w:val="20"/>
          <w:lang w:eastAsia="pl-PL"/>
        </w:rPr>
      </w:pPr>
      <w:r w:rsidRPr="00EE0C4C">
        <w:rPr>
          <w:rFonts w:eastAsia="Times New Roman" w:cstheme="minorHAnsi"/>
          <w:sz w:val="20"/>
          <w:szCs w:val="20"/>
          <w:lang w:eastAsia="pl-PL"/>
        </w:rPr>
        <w:t>jest rachunkiem znajdującym się w elektronicznym wykazie podmiotów prowadzonym przez Szefa Krajowej Administracji Skarbowej, o którym mowa w ustawie o podatku od towarów i usług.</w:t>
      </w:r>
    </w:p>
    <w:p w14:paraId="0E860C17" w14:textId="77777777" w:rsidR="00F97B0C" w:rsidRPr="00EE0C4C" w:rsidRDefault="00F97B0C" w:rsidP="00684BDE">
      <w:pPr>
        <w:pStyle w:val="Akapitzlist"/>
        <w:numPr>
          <w:ilvl w:val="0"/>
          <w:numId w:val="16"/>
        </w:numPr>
        <w:ind w:left="284" w:firstLine="5"/>
        <w:jc w:val="both"/>
        <w:rPr>
          <w:rFonts w:eastAsia="Times New Roman" w:cstheme="minorHAnsi"/>
          <w:sz w:val="20"/>
          <w:szCs w:val="20"/>
          <w:lang w:eastAsia="pl-PL"/>
        </w:rPr>
      </w:pPr>
      <w:r w:rsidRPr="00EE0C4C">
        <w:rPr>
          <w:rFonts w:eastAsia="Times New Roman" w:cstheme="minorHAnsi"/>
          <w:sz w:val="20"/>
          <w:szCs w:val="20"/>
          <w:lang w:eastAsia="pl-PL"/>
        </w:rPr>
        <w:t>Wynagrodzenie należne Wykonawcy za wykonanie umowy płatne będzie przez Zamawiającego na rachunek bankowy Wykonawcy w Banku ____________________ o numerze ____________________________________, w ciągu 30 dni od otrzymania przez Zamawiającego prawidłowo wystawionej faktury VAT.</w:t>
      </w:r>
    </w:p>
    <w:p w14:paraId="478A89B3" w14:textId="77777777" w:rsidR="00F97B0C" w:rsidRPr="00EE0C4C" w:rsidRDefault="00F97B0C" w:rsidP="00684BDE">
      <w:pPr>
        <w:pStyle w:val="Akapitzlist"/>
        <w:numPr>
          <w:ilvl w:val="0"/>
          <w:numId w:val="16"/>
        </w:numPr>
        <w:ind w:left="284" w:firstLine="5"/>
        <w:jc w:val="both"/>
        <w:rPr>
          <w:rFonts w:eastAsia="Times New Roman" w:cstheme="minorHAnsi"/>
          <w:sz w:val="20"/>
          <w:szCs w:val="20"/>
          <w:lang w:eastAsia="pl-PL"/>
        </w:rPr>
      </w:pPr>
      <w:r w:rsidRPr="00EE0C4C">
        <w:rPr>
          <w:rFonts w:eastAsia="Times New Roman" w:cstheme="minorHAnsi"/>
          <w:sz w:val="20"/>
          <w:szCs w:val="20"/>
          <w:lang w:eastAsia="pl-PL"/>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28D16C79" w14:textId="77777777" w:rsidR="00F97B0C" w:rsidRPr="00EE0C4C" w:rsidRDefault="00F97B0C" w:rsidP="00684BDE">
      <w:pPr>
        <w:pStyle w:val="Akapitzlist"/>
        <w:numPr>
          <w:ilvl w:val="0"/>
          <w:numId w:val="16"/>
        </w:numPr>
        <w:ind w:left="284" w:firstLine="5"/>
        <w:jc w:val="both"/>
        <w:rPr>
          <w:rFonts w:eastAsia="Times New Roman" w:cstheme="minorHAnsi"/>
          <w:sz w:val="20"/>
          <w:szCs w:val="20"/>
          <w:lang w:eastAsia="pl-PL"/>
        </w:rPr>
      </w:pPr>
      <w:r w:rsidRPr="00EE0C4C">
        <w:rPr>
          <w:rFonts w:eastAsia="Times New Roman" w:cstheme="minorHAnsi"/>
          <w:sz w:val="20"/>
          <w:szCs w:val="20"/>
          <w:lang w:eastAsia="pl-PL"/>
        </w:rPr>
        <w:t>Za datę dokonania płatności uważa się datę przekazania polecenia przelewu (datę obciążenia rachunku Zamawiającego).</w:t>
      </w:r>
    </w:p>
    <w:p w14:paraId="053B2CA3" w14:textId="77777777" w:rsidR="00F97B0C" w:rsidRPr="00EE0C4C" w:rsidRDefault="00F97B0C" w:rsidP="00684BDE">
      <w:pPr>
        <w:pStyle w:val="Akapitzlist"/>
        <w:numPr>
          <w:ilvl w:val="0"/>
          <w:numId w:val="16"/>
        </w:numPr>
        <w:ind w:left="284" w:firstLine="5"/>
        <w:jc w:val="both"/>
        <w:rPr>
          <w:rFonts w:eastAsia="Times New Roman" w:cstheme="minorHAnsi"/>
          <w:sz w:val="20"/>
          <w:szCs w:val="20"/>
          <w:lang w:eastAsia="pl-PL"/>
        </w:rPr>
      </w:pPr>
      <w:r w:rsidRPr="00EE0C4C">
        <w:rPr>
          <w:rFonts w:eastAsia="Times New Roman" w:cstheme="minorHAnsi"/>
          <w:sz w:val="20"/>
          <w:szCs w:val="20"/>
          <w:lang w:eastAsia="pl-PL"/>
        </w:rPr>
        <w:t xml:space="preserve">W przypadku uchylania się przez Wykonawcę od obowiązku zapłaty wynagrodzenia Podwykonawcy lub dalszemu Podwykonawcy, Zamawiający dokona bezpośredniej zapłaty wymagalnego wynagrodzenia przysługującego Podwykonawcy lub dalszemu Podwykonawcy, który zawarł zaakceptowaną przez Zamawiającego umowę o podwykonawstwo. </w:t>
      </w:r>
    </w:p>
    <w:p w14:paraId="4A2C120D" w14:textId="77777777" w:rsidR="00F97B0C" w:rsidRPr="00EE0C4C" w:rsidRDefault="00F97B0C" w:rsidP="00684BDE">
      <w:pPr>
        <w:pStyle w:val="Akapitzlist"/>
        <w:numPr>
          <w:ilvl w:val="0"/>
          <w:numId w:val="16"/>
        </w:numPr>
        <w:ind w:left="284" w:firstLine="5"/>
        <w:jc w:val="both"/>
        <w:rPr>
          <w:rFonts w:eastAsia="Times New Roman" w:cstheme="minorHAnsi"/>
          <w:sz w:val="20"/>
          <w:szCs w:val="20"/>
          <w:lang w:eastAsia="pl-PL"/>
        </w:rPr>
      </w:pPr>
      <w:r w:rsidRPr="00EE0C4C">
        <w:rPr>
          <w:rFonts w:eastAsia="Times New Roman" w:cstheme="minorHAnsi"/>
          <w:sz w:val="20"/>
          <w:szCs w:val="20"/>
          <w:lang w:eastAsia="pl-PL"/>
        </w:rPr>
        <w:t xml:space="preserve">Przed dokonaniem bezpośredniej zapłaty na rzecz Podwykonawcy lub dalszemu Podwykonawcy Zamawiający umożliwi Wykonawcy zgłoszenie pisemnych uwag dotyczących zasadności bezpośredniej zapłaty wynagrodzenia Podwykonawcy lub dalszemu Podwykonawcy takiej formy rozliczenia. Wykonawca będzie mógł zgłosić uwagi do planowanego sposobu rozliczenia w terminie do 7 dni od dnia doręczenia mu przez Zamawiającego informacji o tym fakcie. </w:t>
      </w:r>
    </w:p>
    <w:p w14:paraId="17BD5657" w14:textId="77777777" w:rsidR="00F97B0C" w:rsidRPr="00EE0C4C" w:rsidRDefault="00F97B0C" w:rsidP="00684BDE">
      <w:pPr>
        <w:pStyle w:val="Akapitzlist"/>
        <w:numPr>
          <w:ilvl w:val="0"/>
          <w:numId w:val="16"/>
        </w:numPr>
        <w:ind w:left="284" w:firstLine="5"/>
        <w:jc w:val="both"/>
        <w:rPr>
          <w:rFonts w:eastAsia="Times New Roman" w:cstheme="minorHAnsi"/>
          <w:sz w:val="20"/>
          <w:szCs w:val="20"/>
          <w:lang w:eastAsia="pl-PL"/>
        </w:rPr>
      </w:pPr>
      <w:r w:rsidRPr="00EE0C4C">
        <w:rPr>
          <w:rFonts w:eastAsia="Times New Roman" w:cstheme="minorHAnsi"/>
          <w:sz w:val="20"/>
          <w:szCs w:val="20"/>
          <w:lang w:eastAsia="pl-PL"/>
        </w:rPr>
        <w:t xml:space="preserve">Dokonanie przez Zamawiającego na rzecz Podwykonawcy zapłaty w trybie określonym w ust. 7 i 8, zwalnia Zamawiającego z obowiązku zapłaty stosownej części wynagrodzenia na rzecz Wykonawcy, który nie wykonał swoich obowiązków wobec zgłoszonego Podwykonawcy lub dalszego Podwykonawcy. </w:t>
      </w:r>
    </w:p>
    <w:p w14:paraId="5D029643" w14:textId="77777777" w:rsidR="00F97B0C" w:rsidRPr="00EE0C4C" w:rsidRDefault="008E1073"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8</w:t>
      </w:r>
    </w:p>
    <w:p w14:paraId="474B7BCE" w14:textId="77777777" w:rsidR="008E1073" w:rsidRPr="004D3C39" w:rsidRDefault="008E1073" w:rsidP="004D3C39">
      <w:pPr>
        <w:spacing w:after="18" w:line="256" w:lineRule="auto"/>
        <w:ind w:left="10" w:right="7" w:hanging="10"/>
        <w:jc w:val="center"/>
        <w:rPr>
          <w:rFonts w:eastAsia="Times New Roman" w:cstheme="minorHAnsi"/>
          <w:b/>
          <w:sz w:val="20"/>
          <w:szCs w:val="20"/>
          <w:lang w:eastAsia="pl-PL"/>
        </w:rPr>
      </w:pPr>
      <w:r w:rsidRPr="004D3C39">
        <w:rPr>
          <w:rFonts w:eastAsia="Times New Roman" w:cstheme="minorHAnsi"/>
          <w:b/>
          <w:sz w:val="20"/>
          <w:szCs w:val="20"/>
          <w:lang w:eastAsia="pl-PL"/>
        </w:rPr>
        <w:t>KARY UMOWNE</w:t>
      </w:r>
    </w:p>
    <w:p w14:paraId="6A1824C3" w14:textId="77777777" w:rsidR="00A26CA2" w:rsidRPr="00EE0C4C" w:rsidRDefault="00A26CA2" w:rsidP="00A26CA2">
      <w:pPr>
        <w:pStyle w:val="Akapitzlist"/>
        <w:numPr>
          <w:ilvl w:val="0"/>
          <w:numId w:val="42"/>
        </w:numPr>
        <w:jc w:val="both"/>
        <w:rPr>
          <w:rFonts w:eastAsia="Times New Roman" w:cstheme="minorHAnsi"/>
          <w:b/>
          <w:sz w:val="20"/>
          <w:szCs w:val="20"/>
          <w:lang w:eastAsia="pl-PL"/>
        </w:rPr>
      </w:pPr>
      <w:r w:rsidRPr="00EE0C4C">
        <w:rPr>
          <w:rFonts w:cstheme="minorHAnsi"/>
          <w:sz w:val="20"/>
          <w:szCs w:val="20"/>
        </w:rPr>
        <w:t xml:space="preserve">W przypadku niewykonania lub nienależytego wykonania przez Wykonawcę obowiązków wchodzących w zakres Umowy Zamawiający ma prawo do naliczania kar umownych w następujących wypadkach i wysokościach: </w:t>
      </w:r>
    </w:p>
    <w:p w14:paraId="517B72FF" w14:textId="674F5356" w:rsidR="00A26CA2" w:rsidRPr="00EE0C4C" w:rsidRDefault="00A26CA2" w:rsidP="00A26CA2">
      <w:pPr>
        <w:pStyle w:val="Akapitzlist"/>
        <w:numPr>
          <w:ilvl w:val="1"/>
          <w:numId w:val="42"/>
        </w:numPr>
        <w:jc w:val="both"/>
        <w:rPr>
          <w:rFonts w:eastAsia="Times New Roman" w:cstheme="minorHAnsi"/>
          <w:b/>
          <w:sz w:val="20"/>
          <w:szCs w:val="20"/>
          <w:lang w:eastAsia="pl-PL"/>
        </w:rPr>
      </w:pPr>
      <w:r w:rsidRPr="00EE0C4C">
        <w:rPr>
          <w:rFonts w:cstheme="minorHAnsi"/>
          <w:sz w:val="20"/>
          <w:szCs w:val="20"/>
        </w:rPr>
        <w:t>za zwłokę w zakończeniu wykonania poszczególnych robót, w wysokości 0,2% wynagrodzenia brutto określony w § 7 ust. 1</w:t>
      </w:r>
      <w:r w:rsidR="006A3ECA">
        <w:rPr>
          <w:rFonts w:cstheme="minorHAnsi"/>
          <w:sz w:val="20"/>
          <w:szCs w:val="20"/>
        </w:rPr>
        <w:t xml:space="preserve"> za</w:t>
      </w:r>
      <w:r w:rsidRPr="00EE0C4C">
        <w:rPr>
          <w:rFonts w:cstheme="minorHAnsi"/>
          <w:sz w:val="20"/>
          <w:szCs w:val="20"/>
        </w:rPr>
        <w:t xml:space="preserve"> każdy rozpoczęty dzień zwłoki, liczony od dnia umownego wymienionego w § 3 niniejszej umowy, </w:t>
      </w:r>
    </w:p>
    <w:p w14:paraId="2B508344" w14:textId="77777777" w:rsidR="00A26CA2" w:rsidRPr="00EE0C4C" w:rsidRDefault="00A26CA2" w:rsidP="00A26CA2">
      <w:pPr>
        <w:pStyle w:val="Akapitzlist"/>
        <w:numPr>
          <w:ilvl w:val="1"/>
          <w:numId w:val="42"/>
        </w:numPr>
        <w:jc w:val="both"/>
        <w:rPr>
          <w:rFonts w:eastAsia="Times New Roman" w:cstheme="minorHAnsi"/>
          <w:b/>
          <w:sz w:val="20"/>
          <w:szCs w:val="20"/>
          <w:lang w:eastAsia="pl-PL"/>
        </w:rPr>
      </w:pPr>
      <w:r w:rsidRPr="00EE0C4C">
        <w:rPr>
          <w:rFonts w:cstheme="minorHAnsi"/>
          <w:sz w:val="20"/>
          <w:szCs w:val="20"/>
        </w:rPr>
        <w:t>za zwłokę w usunięciu zgłoszonych wad w okresie gwarancji jakości lub rękojmi za wady w wysokości 0,01% wynagrodzenia umownego brutto, za każdy rozpoczęty dzień zwłoki, liczony od dnia wyznaczonego przez Zamawiającego na ich usunięcie, do dnia ich usunięcia.</w:t>
      </w:r>
    </w:p>
    <w:p w14:paraId="474D9551" w14:textId="77777777" w:rsidR="00A26CA2" w:rsidRPr="00EE0C4C" w:rsidRDefault="00A26CA2" w:rsidP="00A26CA2">
      <w:pPr>
        <w:pStyle w:val="Akapitzlist"/>
        <w:numPr>
          <w:ilvl w:val="1"/>
          <w:numId w:val="42"/>
        </w:numPr>
        <w:jc w:val="both"/>
        <w:rPr>
          <w:rFonts w:eastAsia="Times New Roman" w:cstheme="minorHAnsi"/>
          <w:b/>
          <w:sz w:val="20"/>
          <w:szCs w:val="20"/>
          <w:lang w:eastAsia="pl-PL"/>
        </w:rPr>
      </w:pPr>
      <w:r w:rsidRPr="00EE0C4C">
        <w:rPr>
          <w:rFonts w:cstheme="minorHAnsi"/>
          <w:sz w:val="20"/>
          <w:szCs w:val="20"/>
        </w:rPr>
        <w:t xml:space="preserve">z tytułu odstąpienia od umowy przez Zamawiającego lub Wykonawcę z przyczyn dotyczących Wykonawcy, w tym z przyczyn, o których mowa w § 9 niniejszej umowy – w wysokości 20% wynagrodzenia umownego brutto, </w:t>
      </w:r>
    </w:p>
    <w:p w14:paraId="5BFF0B35" w14:textId="77777777" w:rsidR="00A26CA2" w:rsidRPr="00EE0C4C" w:rsidRDefault="00A26CA2" w:rsidP="00A26CA2">
      <w:pPr>
        <w:pStyle w:val="Akapitzlist"/>
        <w:numPr>
          <w:ilvl w:val="1"/>
          <w:numId w:val="42"/>
        </w:numPr>
        <w:jc w:val="both"/>
        <w:rPr>
          <w:rFonts w:eastAsia="Times New Roman" w:cstheme="minorHAnsi"/>
          <w:b/>
          <w:sz w:val="20"/>
          <w:szCs w:val="20"/>
          <w:lang w:eastAsia="pl-PL"/>
        </w:rPr>
      </w:pPr>
      <w:r w:rsidRPr="00EE0C4C">
        <w:rPr>
          <w:rFonts w:cstheme="minorHAnsi"/>
          <w:sz w:val="20"/>
          <w:szCs w:val="20"/>
        </w:rPr>
        <w:t xml:space="preserve">z tytułu braku zapłaty lub nieterminowej zapłaty wynagrodzenia należnego podwykonawcom lub dalszym podwykonawcom, w wysokości 200 zł brutto (słownie: dwieście złotych) za każdy rozpoczęty dzień zwłoki w nieterminowej zapłacie wynagrodzenia; </w:t>
      </w:r>
    </w:p>
    <w:p w14:paraId="3CA8AF5D" w14:textId="77777777" w:rsidR="00A26CA2" w:rsidRPr="00EE0C4C" w:rsidRDefault="00A26CA2" w:rsidP="00A26CA2">
      <w:pPr>
        <w:pStyle w:val="Akapitzlist"/>
        <w:numPr>
          <w:ilvl w:val="1"/>
          <w:numId w:val="42"/>
        </w:numPr>
        <w:jc w:val="both"/>
        <w:rPr>
          <w:rFonts w:eastAsia="Times New Roman" w:cstheme="minorHAnsi"/>
          <w:b/>
          <w:sz w:val="20"/>
          <w:szCs w:val="20"/>
          <w:lang w:eastAsia="pl-PL"/>
        </w:rPr>
      </w:pPr>
      <w:r w:rsidRPr="00EE0C4C">
        <w:rPr>
          <w:rFonts w:cstheme="minorHAnsi"/>
          <w:sz w:val="20"/>
          <w:szCs w:val="20"/>
        </w:rPr>
        <w:lastRenderedPageBreak/>
        <w:t xml:space="preserve">z tytułu nieprzedłożenia do zaakceptowania projektu umowy o podwykonawstwo, której są roboty budowlane, lub projektu jej zmiany w wysokości 1 000 zł brutto (słownie jeden tysiąc złotych), za każdy brak przedłożenia w/w umowy; </w:t>
      </w:r>
    </w:p>
    <w:p w14:paraId="380D35A7" w14:textId="77777777" w:rsidR="00A26CA2" w:rsidRPr="00EE0C4C" w:rsidRDefault="00A26CA2" w:rsidP="00A26CA2">
      <w:pPr>
        <w:pStyle w:val="Akapitzlist"/>
        <w:numPr>
          <w:ilvl w:val="1"/>
          <w:numId w:val="42"/>
        </w:numPr>
        <w:jc w:val="both"/>
        <w:rPr>
          <w:rFonts w:eastAsia="Times New Roman" w:cstheme="minorHAnsi"/>
          <w:b/>
          <w:sz w:val="20"/>
          <w:szCs w:val="20"/>
          <w:lang w:eastAsia="pl-PL"/>
        </w:rPr>
      </w:pPr>
      <w:r w:rsidRPr="00EE0C4C">
        <w:rPr>
          <w:rFonts w:cstheme="minorHAnsi"/>
          <w:sz w:val="20"/>
          <w:szCs w:val="20"/>
        </w:rPr>
        <w:t xml:space="preserve">z tytułu nieprzedłożenia poświadczonej za zgodność z oryginałem kopii umowy o podwykonawstwo lub jej zmiany w wysokości 1 000 zł (słownie: jeden tysiąc złotych), za każdy brak przedłożenia poświadczonej za zgodność z oryginałem kopii umowy; </w:t>
      </w:r>
    </w:p>
    <w:p w14:paraId="58E48CBF" w14:textId="77777777" w:rsidR="00A26CA2" w:rsidRPr="00EE0C4C" w:rsidRDefault="00A26CA2" w:rsidP="00A26CA2">
      <w:pPr>
        <w:pStyle w:val="Akapitzlist"/>
        <w:numPr>
          <w:ilvl w:val="1"/>
          <w:numId w:val="42"/>
        </w:numPr>
        <w:jc w:val="both"/>
        <w:rPr>
          <w:rFonts w:eastAsia="Times New Roman" w:cstheme="minorHAnsi"/>
          <w:b/>
          <w:sz w:val="20"/>
          <w:szCs w:val="20"/>
          <w:lang w:eastAsia="pl-PL"/>
        </w:rPr>
      </w:pPr>
      <w:r w:rsidRPr="00EE0C4C">
        <w:rPr>
          <w:rFonts w:cstheme="minorHAnsi"/>
          <w:sz w:val="20"/>
          <w:szCs w:val="20"/>
        </w:rPr>
        <w:t xml:space="preserve">z tytułu braku zmiany umowy o podwykonawstwo w zakresie terminu zapłaty w wysokości 200 zł brutto (słownie: dwieście złotych), za każdy rozpoczęty dzień zwłoki, liczony od dnia wyznaczonego przez Zamawiającego na dokonanie zmiany do dnia dokonania tejże zmiany. </w:t>
      </w:r>
    </w:p>
    <w:p w14:paraId="6630C5DF" w14:textId="77777777" w:rsidR="00A26CA2" w:rsidRPr="00EE0C4C" w:rsidRDefault="00A26CA2" w:rsidP="00A26CA2">
      <w:pPr>
        <w:pStyle w:val="Akapitzlist"/>
        <w:numPr>
          <w:ilvl w:val="1"/>
          <w:numId w:val="42"/>
        </w:numPr>
        <w:jc w:val="both"/>
        <w:rPr>
          <w:rFonts w:eastAsia="Times New Roman" w:cstheme="minorHAnsi"/>
          <w:b/>
          <w:sz w:val="20"/>
          <w:szCs w:val="20"/>
          <w:lang w:eastAsia="pl-PL"/>
        </w:rPr>
      </w:pPr>
      <w:r w:rsidRPr="00EE0C4C">
        <w:rPr>
          <w:rFonts w:cstheme="minorHAnsi"/>
          <w:sz w:val="20"/>
          <w:szCs w:val="20"/>
        </w:rPr>
        <w:t xml:space="preserve">za każdego pracownika będącego pod wpływem alkoholu lub środków odurzających, przy jednoczesnym natychmiastowym wydaleniu go z terenu Szpitala ze skutkiem zakazu wstępu w trakcie trwania umowy 1 000 zł (słownie: tysiąc złotych) </w:t>
      </w:r>
    </w:p>
    <w:p w14:paraId="69F6F044" w14:textId="77777777" w:rsidR="00A26CA2" w:rsidRPr="00EE0C4C" w:rsidRDefault="00A26CA2" w:rsidP="00A26CA2">
      <w:pPr>
        <w:pStyle w:val="Akapitzlist"/>
        <w:numPr>
          <w:ilvl w:val="1"/>
          <w:numId w:val="42"/>
        </w:numPr>
        <w:jc w:val="both"/>
        <w:rPr>
          <w:rFonts w:eastAsia="Times New Roman" w:cstheme="minorHAnsi"/>
          <w:b/>
          <w:sz w:val="20"/>
          <w:szCs w:val="20"/>
          <w:lang w:eastAsia="pl-PL"/>
        </w:rPr>
      </w:pPr>
      <w:r w:rsidRPr="00EE0C4C">
        <w:rPr>
          <w:rFonts w:cstheme="minorHAnsi"/>
          <w:sz w:val="20"/>
          <w:szCs w:val="20"/>
        </w:rPr>
        <w:t xml:space="preserve">za dopuszczenie do wykonania robót budowlanych objętych przedmiotem umowy- innego podmiotu niż Wykonawca lub zaakceptowany przez Zamawiającego Podwykonawca/ dalszy Podwykonawca skierowany do ich wykonania zgodnie z zasadami określonymi umową – w wysokości 5 000 zł brutto (słownie: pięć tysięcy złotych) za każdą taką nieprawidłowość, </w:t>
      </w:r>
    </w:p>
    <w:p w14:paraId="0AC82414" w14:textId="77777777" w:rsidR="00A26CA2" w:rsidRPr="00EE0C4C" w:rsidRDefault="00A26CA2" w:rsidP="00A26CA2">
      <w:pPr>
        <w:pStyle w:val="Akapitzlist"/>
        <w:numPr>
          <w:ilvl w:val="1"/>
          <w:numId w:val="42"/>
        </w:numPr>
        <w:jc w:val="both"/>
        <w:rPr>
          <w:rFonts w:eastAsia="Times New Roman" w:cstheme="minorHAnsi"/>
          <w:b/>
          <w:sz w:val="20"/>
          <w:szCs w:val="20"/>
          <w:lang w:eastAsia="pl-PL"/>
        </w:rPr>
      </w:pPr>
      <w:r w:rsidRPr="00EE0C4C">
        <w:rPr>
          <w:rFonts w:cstheme="minorHAnsi"/>
          <w:sz w:val="20"/>
          <w:szCs w:val="20"/>
        </w:rPr>
        <w:t xml:space="preserve">z tytułu niedopełnienia obowiązku zatrudnienia na umowę o pracę pracowników na pełen etat w pełnym wymiarze godzin na cały okres realizacji umowy lub nieprzedłożenia Zamawiającemu na żądanie dokumentów z ZUS w wysokości 500 zł. (słownie: pięćset złotych) za każdego pracownika. </w:t>
      </w:r>
    </w:p>
    <w:p w14:paraId="72A2BA99" w14:textId="511ED22E" w:rsidR="0090672C" w:rsidRPr="00EE0C4C" w:rsidRDefault="00A26CA2" w:rsidP="0090672C">
      <w:pPr>
        <w:pStyle w:val="Akapitzlist"/>
        <w:numPr>
          <w:ilvl w:val="1"/>
          <w:numId w:val="42"/>
        </w:numPr>
        <w:jc w:val="both"/>
        <w:rPr>
          <w:rFonts w:eastAsia="Times New Roman" w:cstheme="minorHAnsi"/>
          <w:b/>
          <w:sz w:val="20"/>
          <w:szCs w:val="20"/>
          <w:lang w:eastAsia="pl-PL"/>
        </w:rPr>
      </w:pPr>
      <w:r w:rsidRPr="00EE0C4C">
        <w:rPr>
          <w:rFonts w:cstheme="minorHAnsi"/>
          <w:sz w:val="20"/>
          <w:szCs w:val="20"/>
        </w:rPr>
        <w:t>brak przedstawienia szczegółowego haromonogramu w wyznaczonym terminie</w:t>
      </w:r>
      <w:r w:rsidR="00D34599">
        <w:rPr>
          <w:rFonts w:cstheme="minorHAnsi"/>
          <w:sz w:val="20"/>
          <w:szCs w:val="20"/>
        </w:rPr>
        <w:t xml:space="preserve"> o którym mowa w §</w:t>
      </w:r>
      <w:r w:rsidR="00E934C7">
        <w:rPr>
          <w:rFonts w:cstheme="minorHAnsi"/>
          <w:sz w:val="20"/>
          <w:szCs w:val="20"/>
        </w:rPr>
        <w:t>2</w:t>
      </w:r>
      <w:r w:rsidR="00D34599">
        <w:rPr>
          <w:rFonts w:cstheme="minorHAnsi"/>
          <w:sz w:val="20"/>
          <w:szCs w:val="20"/>
        </w:rPr>
        <w:t xml:space="preserve"> ust. </w:t>
      </w:r>
      <w:r w:rsidR="00EE35BE">
        <w:rPr>
          <w:rFonts w:cstheme="minorHAnsi"/>
          <w:sz w:val="20"/>
          <w:szCs w:val="20"/>
        </w:rPr>
        <w:t>8</w:t>
      </w:r>
      <w:r w:rsidR="00D34599">
        <w:rPr>
          <w:rFonts w:cstheme="minorHAnsi"/>
          <w:sz w:val="20"/>
          <w:szCs w:val="20"/>
        </w:rPr>
        <w:t>,</w:t>
      </w:r>
      <w:r w:rsidR="004D3C39">
        <w:rPr>
          <w:rFonts w:cstheme="minorHAnsi"/>
          <w:sz w:val="20"/>
          <w:szCs w:val="20"/>
        </w:rPr>
        <w:t xml:space="preserve"> </w:t>
      </w:r>
      <w:r w:rsidRPr="00EE0C4C">
        <w:rPr>
          <w:rFonts w:cstheme="minorHAnsi"/>
          <w:sz w:val="20"/>
          <w:szCs w:val="20"/>
        </w:rPr>
        <w:t xml:space="preserve">500 zł, za każdy dzień zwłoki. </w:t>
      </w:r>
    </w:p>
    <w:p w14:paraId="68F34E60" w14:textId="77777777" w:rsidR="0090672C" w:rsidRPr="00EE0C4C" w:rsidRDefault="00A26CA2" w:rsidP="0090672C">
      <w:pPr>
        <w:pStyle w:val="Akapitzlist"/>
        <w:numPr>
          <w:ilvl w:val="1"/>
          <w:numId w:val="42"/>
        </w:numPr>
        <w:jc w:val="both"/>
        <w:rPr>
          <w:rFonts w:eastAsia="Times New Roman" w:cstheme="minorHAnsi"/>
          <w:b/>
          <w:sz w:val="20"/>
          <w:szCs w:val="20"/>
          <w:lang w:eastAsia="pl-PL"/>
        </w:rPr>
      </w:pPr>
      <w:r w:rsidRPr="00EE0C4C">
        <w:rPr>
          <w:rFonts w:cstheme="minorHAnsi"/>
          <w:sz w:val="20"/>
          <w:szCs w:val="20"/>
        </w:rPr>
        <w:t>z tytułu braku zapłaty lub nieterminowej zapłaty wynagrodzenia należnego podwykonawcom z tytułu zmiany wysokości wynagrodzenia przysługującego podwykonawcy , z którym zawarł</w:t>
      </w:r>
      <w:r w:rsidR="0090672C" w:rsidRPr="00EE0C4C">
        <w:rPr>
          <w:rFonts w:cstheme="minorHAnsi"/>
          <w:sz w:val="20"/>
          <w:szCs w:val="20"/>
        </w:rPr>
        <w:t xml:space="preserve"> umowę zgodnie z art. 439 ust 5 ustawy PZP w związku z art. 436 ust. 4) a) w wysokości 500,00 zł. za każdy rozpoczęty dzień zwłoki.</w:t>
      </w:r>
    </w:p>
    <w:p w14:paraId="115467FC" w14:textId="77777777" w:rsidR="0090672C" w:rsidRPr="00EE0C4C" w:rsidRDefault="0090672C" w:rsidP="0090672C">
      <w:pPr>
        <w:pStyle w:val="Akapitzlist"/>
        <w:numPr>
          <w:ilvl w:val="1"/>
          <w:numId w:val="42"/>
        </w:numPr>
        <w:jc w:val="both"/>
        <w:rPr>
          <w:rFonts w:eastAsia="Times New Roman" w:cstheme="minorHAnsi"/>
          <w:b/>
          <w:sz w:val="20"/>
          <w:szCs w:val="20"/>
          <w:lang w:eastAsia="pl-PL"/>
        </w:rPr>
      </w:pPr>
      <w:r w:rsidRPr="00EE0C4C">
        <w:rPr>
          <w:rFonts w:cstheme="minorHAnsi"/>
          <w:sz w:val="20"/>
          <w:szCs w:val="20"/>
        </w:rPr>
        <w:t>za niestawienie się osób pełniących nadzór autorski na wyznaczoną radę budowy/naradę koordynacyjną w wysokości 500,00 zł za każdy przypadek.</w:t>
      </w:r>
    </w:p>
    <w:p w14:paraId="3FC9C1EC" w14:textId="77777777" w:rsidR="0090672C" w:rsidRPr="00EE0C4C" w:rsidRDefault="0090672C" w:rsidP="0090672C">
      <w:pPr>
        <w:pStyle w:val="Akapitzlist"/>
        <w:numPr>
          <w:ilvl w:val="1"/>
          <w:numId w:val="42"/>
        </w:numPr>
        <w:jc w:val="both"/>
        <w:rPr>
          <w:rFonts w:eastAsia="Times New Roman" w:cstheme="minorHAnsi"/>
          <w:b/>
          <w:sz w:val="20"/>
          <w:szCs w:val="20"/>
          <w:lang w:eastAsia="pl-PL"/>
        </w:rPr>
      </w:pPr>
      <w:r w:rsidRPr="00EE0C4C">
        <w:rPr>
          <w:rFonts w:cstheme="minorHAnsi"/>
          <w:sz w:val="20"/>
          <w:szCs w:val="20"/>
        </w:rPr>
        <w:t>za każdą nieuzasadnioną i stwierdzoną przez Zamawiającego nieobecność kierownika budowy na placu budowy – w wysokości 1000 zł za każdy przypadek</w:t>
      </w:r>
    </w:p>
    <w:p w14:paraId="5DF5D220" w14:textId="06FA4737" w:rsidR="0090672C" w:rsidRPr="00EE0C4C" w:rsidRDefault="0090672C" w:rsidP="0090672C">
      <w:pPr>
        <w:pStyle w:val="Akapitzlist"/>
        <w:numPr>
          <w:ilvl w:val="0"/>
          <w:numId w:val="42"/>
        </w:numPr>
        <w:jc w:val="both"/>
        <w:rPr>
          <w:rFonts w:eastAsia="Times New Roman" w:cstheme="minorHAnsi"/>
          <w:b/>
          <w:sz w:val="20"/>
          <w:szCs w:val="20"/>
          <w:lang w:eastAsia="pl-PL"/>
        </w:rPr>
      </w:pPr>
      <w:r w:rsidRPr="00EE0C4C">
        <w:rPr>
          <w:rFonts w:cstheme="minorHAnsi"/>
          <w:sz w:val="20"/>
          <w:szCs w:val="20"/>
        </w:rPr>
        <w:t xml:space="preserve">Kary umowne wymienione w </w:t>
      </w:r>
      <w:r w:rsidR="00886D4B">
        <w:rPr>
          <w:rFonts w:cstheme="minorHAnsi"/>
          <w:sz w:val="20"/>
          <w:szCs w:val="20"/>
        </w:rPr>
        <w:t>pkt 1.5 i 1.6</w:t>
      </w:r>
      <w:r w:rsidRPr="00EE0C4C">
        <w:rPr>
          <w:rFonts w:cstheme="minorHAnsi"/>
          <w:sz w:val="20"/>
          <w:szCs w:val="20"/>
        </w:rPr>
        <w:t xml:space="preserve"> są niezależne od siebie</w:t>
      </w:r>
    </w:p>
    <w:p w14:paraId="60DF921D" w14:textId="77777777" w:rsidR="0090672C" w:rsidRPr="00EE0C4C" w:rsidRDefault="0090672C" w:rsidP="0090672C">
      <w:pPr>
        <w:pStyle w:val="Akapitzlist"/>
        <w:numPr>
          <w:ilvl w:val="0"/>
          <w:numId w:val="42"/>
        </w:numPr>
        <w:jc w:val="both"/>
        <w:rPr>
          <w:rFonts w:eastAsia="Times New Roman" w:cstheme="minorHAnsi"/>
          <w:b/>
          <w:sz w:val="20"/>
          <w:szCs w:val="20"/>
          <w:lang w:eastAsia="pl-PL"/>
        </w:rPr>
      </w:pPr>
      <w:r w:rsidRPr="00EE0C4C">
        <w:rPr>
          <w:rFonts w:cstheme="minorHAnsi"/>
          <w:sz w:val="20"/>
          <w:szCs w:val="20"/>
        </w:rPr>
        <w:t>Strony ustalają, że maksymalna wartość kar umownych nie może przekroczyć 30% łącznego wynagrodzenia umownego brutto.</w:t>
      </w:r>
    </w:p>
    <w:p w14:paraId="17E8A816" w14:textId="77777777" w:rsidR="0090672C" w:rsidRPr="00EE0C4C" w:rsidRDefault="0090672C" w:rsidP="0090672C">
      <w:pPr>
        <w:pStyle w:val="Akapitzlist"/>
        <w:numPr>
          <w:ilvl w:val="0"/>
          <w:numId w:val="42"/>
        </w:numPr>
        <w:jc w:val="both"/>
        <w:rPr>
          <w:rFonts w:eastAsia="Times New Roman" w:cstheme="minorHAnsi"/>
          <w:b/>
          <w:sz w:val="20"/>
          <w:szCs w:val="20"/>
          <w:lang w:eastAsia="pl-PL"/>
        </w:rPr>
      </w:pPr>
      <w:r w:rsidRPr="00EE0C4C">
        <w:rPr>
          <w:rFonts w:cstheme="minorHAnsi"/>
          <w:sz w:val="20"/>
          <w:szCs w:val="20"/>
        </w:rPr>
        <w:t>W przypadku, gdy kara umowna nie będzie rekompensowała szkody poniesionej przez Zamawiającego może on dochodzić od Wykonawcy odszkodowania uzupełniającego na zasadach ogólnych przewidzianych w kodeksie cywilnym.</w:t>
      </w:r>
    </w:p>
    <w:p w14:paraId="1CBB0386" w14:textId="77777777" w:rsidR="0090672C" w:rsidRPr="00EE0C4C" w:rsidRDefault="0090672C" w:rsidP="0090672C">
      <w:pPr>
        <w:pStyle w:val="Akapitzlist"/>
        <w:numPr>
          <w:ilvl w:val="0"/>
          <w:numId w:val="42"/>
        </w:numPr>
        <w:jc w:val="both"/>
        <w:rPr>
          <w:rFonts w:eastAsia="Times New Roman" w:cstheme="minorHAnsi"/>
          <w:b/>
          <w:sz w:val="20"/>
          <w:szCs w:val="20"/>
          <w:lang w:eastAsia="pl-PL"/>
        </w:rPr>
      </w:pPr>
      <w:r w:rsidRPr="00EE0C4C">
        <w:rPr>
          <w:rFonts w:cstheme="minorHAnsi"/>
          <w:sz w:val="20"/>
          <w:szCs w:val="20"/>
        </w:rPr>
        <w:t>Wykonawca wyraża zgodę na potrącenie kar umownych z wynagrodzenia umownego należnego wykonawcy przez pomniejszenie należnego wynagrodzenia umownego, bez wezwań do zapłaty i wyznaczania dodatkowego terminu na ich zapłatę. Jeżeli potracenie to nie będzie możliwe</w:t>
      </w:r>
    </w:p>
    <w:p w14:paraId="103CED1A" w14:textId="77777777" w:rsidR="0090672C" w:rsidRPr="00EE0C4C" w:rsidRDefault="0090672C" w:rsidP="0090672C">
      <w:pPr>
        <w:pStyle w:val="Akapitzlist"/>
        <w:numPr>
          <w:ilvl w:val="0"/>
          <w:numId w:val="42"/>
        </w:numPr>
        <w:jc w:val="both"/>
        <w:rPr>
          <w:rFonts w:eastAsia="Times New Roman" w:cstheme="minorHAnsi"/>
          <w:b/>
          <w:sz w:val="20"/>
          <w:szCs w:val="20"/>
          <w:lang w:eastAsia="pl-PL"/>
        </w:rPr>
      </w:pPr>
      <w:r w:rsidRPr="00EE0C4C">
        <w:rPr>
          <w:rFonts w:cstheme="minorHAnsi"/>
          <w:sz w:val="20"/>
          <w:szCs w:val="20"/>
        </w:rPr>
        <w:t>Wykonawca zobowiązuje się zapłacić kary umowne w terminie 14 dni od dnia otrzymania wezwania do zapłaty przyjmującego formę noty księgowej.</w:t>
      </w:r>
    </w:p>
    <w:p w14:paraId="153A93BB" w14:textId="14F9FB9E" w:rsidR="00FA126B" w:rsidRDefault="0090672C" w:rsidP="0090672C">
      <w:pPr>
        <w:pStyle w:val="Akapitzlist"/>
        <w:numPr>
          <w:ilvl w:val="0"/>
          <w:numId w:val="42"/>
        </w:numPr>
        <w:jc w:val="both"/>
        <w:rPr>
          <w:rFonts w:cstheme="minorHAnsi"/>
          <w:sz w:val="20"/>
          <w:szCs w:val="20"/>
        </w:rPr>
      </w:pPr>
      <w:r w:rsidRPr="00EE0C4C">
        <w:rPr>
          <w:rFonts w:cstheme="minorHAnsi"/>
          <w:sz w:val="20"/>
          <w:szCs w:val="20"/>
        </w:rPr>
        <w:t>W przypadku konieczności naliczania kar umownych przez Zamawiającego, Wykonawca w wystawianej fakturze dot. należnego mu wynagrodzenia nie może pomniejszyć wynagrodzenia o kwotę naliczonych kar.</w:t>
      </w:r>
    </w:p>
    <w:p w14:paraId="0AC54762" w14:textId="478BC755" w:rsidR="00A26CA2" w:rsidRPr="004D3C39" w:rsidRDefault="0090672C" w:rsidP="004D3C39">
      <w:pPr>
        <w:spacing w:after="18" w:line="256" w:lineRule="auto"/>
        <w:ind w:left="10" w:right="7" w:hanging="10"/>
        <w:jc w:val="center"/>
        <w:rPr>
          <w:rFonts w:eastAsia="Times New Roman" w:cstheme="minorHAnsi"/>
          <w:b/>
          <w:sz w:val="20"/>
          <w:szCs w:val="20"/>
          <w:lang w:eastAsia="pl-PL"/>
        </w:rPr>
      </w:pPr>
      <w:r w:rsidRPr="004D3C39">
        <w:rPr>
          <w:rFonts w:eastAsia="Times New Roman" w:cstheme="minorHAnsi"/>
          <w:b/>
          <w:sz w:val="20"/>
          <w:szCs w:val="20"/>
          <w:lang w:eastAsia="pl-PL"/>
        </w:rPr>
        <w:t>§ 9</w:t>
      </w:r>
    </w:p>
    <w:p w14:paraId="0765F948" w14:textId="4AC88C90" w:rsidR="0013742F" w:rsidRPr="004D3C39" w:rsidRDefault="0013742F" w:rsidP="004D3C39">
      <w:pPr>
        <w:spacing w:after="18" w:line="256" w:lineRule="auto"/>
        <w:ind w:left="10" w:right="7" w:hanging="10"/>
        <w:jc w:val="center"/>
        <w:rPr>
          <w:rFonts w:eastAsia="Times New Roman" w:cstheme="minorHAnsi"/>
          <w:b/>
          <w:sz w:val="20"/>
          <w:szCs w:val="20"/>
          <w:lang w:eastAsia="pl-PL"/>
        </w:rPr>
      </w:pPr>
      <w:r w:rsidRPr="004D3C39">
        <w:rPr>
          <w:rFonts w:eastAsia="Times New Roman" w:cstheme="minorHAnsi"/>
          <w:b/>
          <w:sz w:val="20"/>
          <w:szCs w:val="20"/>
          <w:lang w:eastAsia="pl-PL"/>
        </w:rPr>
        <w:t>ODSTĄPIENIE OD UMOWY</w:t>
      </w:r>
    </w:p>
    <w:p w14:paraId="6461E857" w14:textId="77A9B2F6" w:rsidR="0090672C" w:rsidRPr="00EE0C4C" w:rsidRDefault="0090672C" w:rsidP="0090672C">
      <w:pPr>
        <w:pStyle w:val="Akapitzlist"/>
        <w:numPr>
          <w:ilvl w:val="0"/>
          <w:numId w:val="43"/>
        </w:numPr>
        <w:jc w:val="both"/>
        <w:rPr>
          <w:rFonts w:eastAsia="Times New Roman" w:cstheme="minorHAnsi"/>
          <w:sz w:val="20"/>
          <w:szCs w:val="20"/>
          <w:lang w:eastAsia="pl-PL"/>
        </w:rPr>
      </w:pPr>
      <w:r w:rsidRPr="00EE0C4C">
        <w:rPr>
          <w:rFonts w:cstheme="minorHAnsi"/>
          <w:sz w:val="20"/>
          <w:szCs w:val="20"/>
        </w:rPr>
        <w:t>Poza przypadkami przewidzianymi w obowiązujących przepisach prawa, Zamawiający może odstąpić od umowy w całości albo w niewykonanej części bez wyznaczania terminu dodatkowego w szczególności z</w:t>
      </w:r>
      <w:r w:rsidR="004D3C39">
        <w:rPr>
          <w:rFonts w:cstheme="minorHAnsi"/>
          <w:sz w:val="20"/>
          <w:szCs w:val="20"/>
        </w:rPr>
        <w:t> </w:t>
      </w:r>
      <w:r w:rsidRPr="00EE0C4C">
        <w:rPr>
          <w:rFonts w:cstheme="minorHAnsi"/>
          <w:sz w:val="20"/>
          <w:szCs w:val="20"/>
        </w:rPr>
        <w:t>następujących przyczyn:</w:t>
      </w:r>
    </w:p>
    <w:p w14:paraId="60DF4B36" w14:textId="77777777" w:rsidR="0090672C" w:rsidRPr="00EE0C4C" w:rsidRDefault="0090672C" w:rsidP="0090672C">
      <w:pPr>
        <w:pStyle w:val="Akapitzlist"/>
        <w:numPr>
          <w:ilvl w:val="1"/>
          <w:numId w:val="43"/>
        </w:numPr>
        <w:jc w:val="both"/>
        <w:rPr>
          <w:rFonts w:eastAsia="Times New Roman" w:cstheme="minorHAnsi"/>
          <w:sz w:val="20"/>
          <w:szCs w:val="20"/>
          <w:lang w:eastAsia="pl-PL"/>
        </w:rPr>
      </w:pPr>
      <w:r w:rsidRPr="00EE0C4C">
        <w:rPr>
          <w:rFonts w:cstheme="minorHAnsi"/>
          <w:sz w:val="20"/>
          <w:szCs w:val="20"/>
        </w:rPr>
        <w:t xml:space="preserve">nie rozpoczęcia robót przez Wykonawcę w terminie 7 dni od dnia umownego rozpoczęcia robót; </w:t>
      </w:r>
    </w:p>
    <w:p w14:paraId="0C9A07C7" w14:textId="142010BC" w:rsidR="0090672C" w:rsidRPr="00EE0C4C" w:rsidRDefault="0090672C" w:rsidP="0090672C">
      <w:pPr>
        <w:pStyle w:val="Akapitzlist"/>
        <w:numPr>
          <w:ilvl w:val="1"/>
          <w:numId w:val="43"/>
        </w:numPr>
        <w:jc w:val="both"/>
        <w:rPr>
          <w:rFonts w:eastAsia="Times New Roman" w:cstheme="minorHAnsi"/>
          <w:sz w:val="20"/>
          <w:szCs w:val="20"/>
          <w:lang w:eastAsia="pl-PL"/>
        </w:rPr>
      </w:pPr>
      <w:r w:rsidRPr="00EE0C4C">
        <w:rPr>
          <w:rFonts w:cstheme="minorHAnsi"/>
          <w:sz w:val="20"/>
          <w:szCs w:val="20"/>
        </w:rPr>
        <w:t xml:space="preserve">przerwania przez Wykonawcę robót z przyczyn zależnych od Wykonawcy w sytuacji, gdy przerwa trwa dłużej niż 7 kolejnych dni; </w:t>
      </w:r>
    </w:p>
    <w:p w14:paraId="2ED6526E" w14:textId="77777777" w:rsidR="0090672C" w:rsidRPr="00EE0C4C" w:rsidRDefault="0090672C" w:rsidP="0090672C">
      <w:pPr>
        <w:pStyle w:val="Akapitzlist"/>
        <w:numPr>
          <w:ilvl w:val="1"/>
          <w:numId w:val="43"/>
        </w:numPr>
        <w:jc w:val="both"/>
        <w:rPr>
          <w:rFonts w:eastAsia="Times New Roman" w:cstheme="minorHAnsi"/>
          <w:sz w:val="20"/>
          <w:szCs w:val="20"/>
          <w:lang w:eastAsia="pl-PL"/>
        </w:rPr>
      </w:pPr>
      <w:r w:rsidRPr="00EE0C4C">
        <w:rPr>
          <w:rFonts w:cstheme="minorHAnsi"/>
          <w:sz w:val="20"/>
          <w:szCs w:val="20"/>
        </w:rPr>
        <w:lastRenderedPageBreak/>
        <w:t>realizacji robót budowlanych przez Wykonawcę w sposób niezgodny z niniejszą umową</w:t>
      </w:r>
    </w:p>
    <w:p w14:paraId="08F5CA39" w14:textId="4EB27605" w:rsidR="0090672C" w:rsidRPr="00EE0C4C" w:rsidRDefault="0090672C" w:rsidP="0090672C">
      <w:pPr>
        <w:pStyle w:val="Akapitzlist"/>
        <w:numPr>
          <w:ilvl w:val="1"/>
          <w:numId w:val="43"/>
        </w:numPr>
        <w:jc w:val="both"/>
        <w:rPr>
          <w:rFonts w:eastAsia="Times New Roman" w:cstheme="minorHAnsi"/>
          <w:sz w:val="20"/>
          <w:szCs w:val="20"/>
          <w:lang w:eastAsia="pl-PL"/>
        </w:rPr>
      </w:pPr>
      <w:r w:rsidRPr="00EE0C4C">
        <w:rPr>
          <w:rFonts w:cstheme="minorHAnsi"/>
          <w:sz w:val="20"/>
          <w:szCs w:val="20"/>
        </w:rPr>
        <w:t xml:space="preserve">zwłoki w wykonaniu robót przez Wykonawcę z przyczyn zależnych od Wykonawcy przekraczająca 30 dni w stosunku do terminu umownego zakończenia robót, wymienionego w § 3 umowy; </w:t>
      </w:r>
    </w:p>
    <w:p w14:paraId="7EA0BD41" w14:textId="69B260ED" w:rsidR="0090672C" w:rsidRPr="00EE0C4C" w:rsidRDefault="0090672C" w:rsidP="0090672C">
      <w:pPr>
        <w:pStyle w:val="Akapitzlist"/>
        <w:numPr>
          <w:ilvl w:val="1"/>
          <w:numId w:val="43"/>
        </w:numPr>
        <w:jc w:val="both"/>
        <w:rPr>
          <w:rFonts w:eastAsia="Times New Roman" w:cstheme="minorHAnsi"/>
          <w:sz w:val="20"/>
          <w:szCs w:val="20"/>
          <w:lang w:eastAsia="pl-PL"/>
        </w:rPr>
      </w:pPr>
      <w:r w:rsidRPr="00EE0C4C">
        <w:rPr>
          <w:rFonts w:cstheme="minorHAnsi"/>
          <w:sz w:val="20"/>
          <w:szCs w:val="20"/>
        </w:rPr>
        <w:t xml:space="preserve">braku ustanowionego w trakcie wykonania niniejszej umowy kierownika </w:t>
      </w:r>
      <w:r w:rsidR="00886D4B">
        <w:rPr>
          <w:rFonts w:cstheme="minorHAnsi"/>
          <w:sz w:val="20"/>
          <w:szCs w:val="20"/>
        </w:rPr>
        <w:t>budowy/robót</w:t>
      </w:r>
      <w:r w:rsidRPr="00EE0C4C">
        <w:rPr>
          <w:rFonts w:cstheme="minorHAnsi"/>
          <w:sz w:val="20"/>
          <w:szCs w:val="20"/>
        </w:rPr>
        <w:t xml:space="preserve"> lub wykonanie czynności zastrzeżonych dla kierownika </w:t>
      </w:r>
      <w:r w:rsidR="00886D4B">
        <w:rPr>
          <w:rFonts w:cstheme="minorHAnsi"/>
          <w:sz w:val="20"/>
          <w:szCs w:val="20"/>
        </w:rPr>
        <w:t>budowy/</w:t>
      </w:r>
      <w:r w:rsidRPr="00EE0C4C">
        <w:rPr>
          <w:rFonts w:cstheme="minorHAnsi"/>
          <w:sz w:val="20"/>
          <w:szCs w:val="20"/>
        </w:rPr>
        <w:t xml:space="preserve">robót, przez inną osobę niż określoną w ofercie umowy przez okres dłuższy niż 7 dni; </w:t>
      </w:r>
    </w:p>
    <w:p w14:paraId="3D97B214" w14:textId="77777777" w:rsidR="0090672C" w:rsidRPr="00EE0C4C" w:rsidRDefault="0090672C" w:rsidP="0090672C">
      <w:pPr>
        <w:pStyle w:val="Akapitzlist"/>
        <w:numPr>
          <w:ilvl w:val="1"/>
          <w:numId w:val="43"/>
        </w:numPr>
        <w:jc w:val="both"/>
        <w:rPr>
          <w:rFonts w:eastAsia="Times New Roman" w:cstheme="minorHAnsi"/>
          <w:sz w:val="20"/>
          <w:szCs w:val="20"/>
          <w:lang w:eastAsia="pl-PL"/>
        </w:rPr>
      </w:pPr>
      <w:r w:rsidRPr="00EE0C4C">
        <w:rPr>
          <w:rFonts w:cstheme="minorHAnsi"/>
          <w:sz w:val="20"/>
          <w:szCs w:val="20"/>
        </w:rPr>
        <w:t xml:space="preserve">realizacji niniejszej umowy za pomocą podwykonawców lub dalszych podwykonawców, wobec których nie przedłożono Zamawiającemu zgodnie z niniejszą umową, projektów umów lub kopii umów, zmian do nich albo Zamawiający w stosunku do przedłożonych, ich dotyczących projektów umów lub kopii, ich zmian, wyraził zastrzeżenia lub sprzeciw, które nie zostały uwzględnione; </w:t>
      </w:r>
    </w:p>
    <w:p w14:paraId="3D6F186A" w14:textId="77777777" w:rsidR="0090672C" w:rsidRPr="00EE0C4C" w:rsidRDefault="0090672C" w:rsidP="0090672C">
      <w:pPr>
        <w:pStyle w:val="Akapitzlist"/>
        <w:numPr>
          <w:ilvl w:val="1"/>
          <w:numId w:val="43"/>
        </w:numPr>
        <w:jc w:val="both"/>
        <w:rPr>
          <w:rFonts w:eastAsia="Times New Roman" w:cstheme="minorHAnsi"/>
          <w:sz w:val="20"/>
          <w:szCs w:val="20"/>
          <w:lang w:eastAsia="pl-PL"/>
        </w:rPr>
      </w:pPr>
      <w:r w:rsidRPr="00EE0C4C">
        <w:rPr>
          <w:rFonts w:cstheme="minorHAnsi"/>
          <w:sz w:val="20"/>
          <w:szCs w:val="20"/>
        </w:rPr>
        <w:t xml:space="preserve">w razie wystąpienia istotnej zmiany okoliczności powodującej, że wykonanie umowy nie leży w interesie publicznym, czego nie można było przewidzieć w chwili zawarcia umowy. W takim przypadku Wykonawca może żądać wyłącznie wynagrodzenia należnego z tytułu wykonania części umowy. </w:t>
      </w:r>
    </w:p>
    <w:p w14:paraId="355D9480" w14:textId="52BFF9C9" w:rsidR="0090672C" w:rsidRPr="00EE0C4C" w:rsidRDefault="0090672C" w:rsidP="0090672C">
      <w:pPr>
        <w:pStyle w:val="Akapitzlist"/>
        <w:numPr>
          <w:ilvl w:val="0"/>
          <w:numId w:val="43"/>
        </w:numPr>
        <w:jc w:val="both"/>
        <w:rPr>
          <w:rFonts w:eastAsia="Times New Roman" w:cstheme="minorHAnsi"/>
          <w:sz w:val="20"/>
          <w:szCs w:val="20"/>
          <w:lang w:eastAsia="pl-PL"/>
        </w:rPr>
      </w:pPr>
      <w:r w:rsidRPr="00EE0C4C">
        <w:rPr>
          <w:rFonts w:cstheme="minorHAnsi"/>
          <w:sz w:val="20"/>
          <w:szCs w:val="20"/>
        </w:rPr>
        <w:t xml:space="preserve">Odstąpienie od umowy z przyczyn wymienionych w </w:t>
      </w:r>
      <w:r w:rsidR="00886D4B">
        <w:rPr>
          <w:rFonts w:cstheme="minorHAnsi"/>
          <w:sz w:val="20"/>
          <w:szCs w:val="20"/>
        </w:rPr>
        <w:t>ust. 1</w:t>
      </w:r>
      <w:r w:rsidRPr="00EE0C4C">
        <w:rPr>
          <w:rFonts w:cstheme="minorHAnsi"/>
          <w:sz w:val="20"/>
          <w:szCs w:val="20"/>
        </w:rPr>
        <w:t xml:space="preserve"> może nastąpić w terminie do 30 dni od powzięcia przez Zamawiającego wiedzy od wystąpieniu którejkolwiek z przyczyn. </w:t>
      </w:r>
    </w:p>
    <w:p w14:paraId="2DB5B718" w14:textId="77777777" w:rsidR="0090672C" w:rsidRPr="00EE0C4C" w:rsidRDefault="0090672C" w:rsidP="0090672C">
      <w:pPr>
        <w:pStyle w:val="Akapitzlist"/>
        <w:numPr>
          <w:ilvl w:val="0"/>
          <w:numId w:val="43"/>
        </w:numPr>
        <w:jc w:val="both"/>
        <w:rPr>
          <w:rFonts w:eastAsia="Times New Roman" w:cstheme="minorHAnsi"/>
          <w:sz w:val="20"/>
          <w:szCs w:val="20"/>
          <w:lang w:eastAsia="pl-PL"/>
        </w:rPr>
      </w:pPr>
      <w:r w:rsidRPr="00EE0C4C">
        <w:rPr>
          <w:rFonts w:cstheme="minorHAnsi"/>
          <w:sz w:val="20"/>
          <w:szCs w:val="20"/>
        </w:rPr>
        <w:t xml:space="preserve">Odstąpienie od umowy wymaga formy pisemnej pod rygorem nieważności. </w:t>
      </w:r>
    </w:p>
    <w:p w14:paraId="446C5AB6" w14:textId="77777777" w:rsidR="0090672C" w:rsidRPr="00EE0C4C" w:rsidRDefault="0090672C" w:rsidP="0090672C">
      <w:pPr>
        <w:pStyle w:val="Akapitzlist"/>
        <w:numPr>
          <w:ilvl w:val="0"/>
          <w:numId w:val="43"/>
        </w:numPr>
        <w:jc w:val="both"/>
        <w:rPr>
          <w:rFonts w:eastAsia="Times New Roman" w:cstheme="minorHAnsi"/>
          <w:sz w:val="20"/>
          <w:szCs w:val="20"/>
          <w:lang w:eastAsia="pl-PL"/>
        </w:rPr>
      </w:pPr>
      <w:r w:rsidRPr="00EE0C4C">
        <w:rPr>
          <w:rFonts w:cstheme="minorHAnsi"/>
          <w:sz w:val="20"/>
          <w:szCs w:val="20"/>
        </w:rPr>
        <w:t xml:space="preserve">W przypadku odstąpienia od umowy przez którąkolwiek ze stron, Zamawiający jest zobowiązany do odbioru robót wykonanych do chwili ich przerwania, jak również do przejęcia terenu budowy pod swój dozór. </w:t>
      </w:r>
    </w:p>
    <w:p w14:paraId="3715E7E2" w14:textId="77777777" w:rsidR="0090672C" w:rsidRPr="00EE0C4C" w:rsidRDefault="0090672C" w:rsidP="0090672C">
      <w:pPr>
        <w:pStyle w:val="Akapitzlist"/>
        <w:numPr>
          <w:ilvl w:val="0"/>
          <w:numId w:val="43"/>
        </w:numPr>
        <w:jc w:val="both"/>
        <w:rPr>
          <w:rFonts w:eastAsia="Times New Roman" w:cstheme="minorHAnsi"/>
          <w:sz w:val="20"/>
          <w:szCs w:val="20"/>
          <w:lang w:eastAsia="pl-PL"/>
        </w:rPr>
      </w:pPr>
      <w:r w:rsidRPr="00EE0C4C">
        <w:rPr>
          <w:rFonts w:cstheme="minorHAnsi"/>
          <w:sz w:val="20"/>
          <w:szCs w:val="20"/>
        </w:rPr>
        <w:t xml:space="preserve">W razie odstąpienia od umowy przez którąkolwiek ze stron, Wykonawca jest zobowiązany do przekazania terenu robót wraz z wykonanymi robotami i dokumentami, w terminie 7 dni od odstąpienia od umowy. Z przekazania, o którym mowa w zdaniu poprzedzającym Strony sporządzają protokół, w którym oznacza stan przedmiotu umowy i terenu robót na dzień odstąpienia. Ponadto Wykonawca zobowiązany jest do dokonania i dostarczenia Zamawiającemu inwentaryzacji robót według stanu na dzień odstąpienia. </w:t>
      </w:r>
    </w:p>
    <w:p w14:paraId="2AF98291" w14:textId="47F2578F" w:rsidR="00DF604F" w:rsidRPr="00EE0C4C" w:rsidRDefault="0090672C" w:rsidP="0090672C">
      <w:pPr>
        <w:pStyle w:val="Akapitzlist"/>
        <w:numPr>
          <w:ilvl w:val="0"/>
          <w:numId w:val="43"/>
        </w:numPr>
        <w:jc w:val="both"/>
        <w:rPr>
          <w:rFonts w:eastAsia="Times New Roman" w:cstheme="minorHAnsi"/>
          <w:sz w:val="20"/>
          <w:szCs w:val="20"/>
          <w:lang w:eastAsia="pl-PL"/>
        </w:rPr>
      </w:pPr>
      <w:r w:rsidRPr="00EE0C4C">
        <w:rPr>
          <w:rFonts w:cstheme="minorHAnsi"/>
          <w:sz w:val="20"/>
          <w:szCs w:val="20"/>
        </w:rPr>
        <w:t>W razie odstąpienia od umowy postanowienia umowy dotyczące gwarancji jakości i rękojmi za wady mają zastosowanie do robót odebranych przez Zamawiającego, które zostały wykonane do dnia odstąpienia od umowy.</w:t>
      </w:r>
    </w:p>
    <w:p w14:paraId="4112B377" w14:textId="77777777" w:rsidR="0013742F" w:rsidRPr="00EE0C4C" w:rsidRDefault="0013742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10</w:t>
      </w:r>
    </w:p>
    <w:p w14:paraId="057BBE51" w14:textId="77777777" w:rsidR="00684BDE" w:rsidRPr="004D3C39" w:rsidRDefault="00684BDE" w:rsidP="004D3C39">
      <w:pPr>
        <w:spacing w:after="18" w:line="256" w:lineRule="auto"/>
        <w:ind w:left="10" w:right="7" w:hanging="10"/>
        <w:jc w:val="center"/>
        <w:rPr>
          <w:rFonts w:eastAsia="Times New Roman" w:cstheme="minorHAnsi"/>
          <w:b/>
          <w:sz w:val="20"/>
          <w:szCs w:val="20"/>
          <w:lang w:eastAsia="pl-PL"/>
        </w:rPr>
      </w:pPr>
      <w:r w:rsidRPr="004D3C39">
        <w:rPr>
          <w:rFonts w:eastAsia="Times New Roman" w:cstheme="minorHAnsi"/>
          <w:b/>
          <w:sz w:val="20"/>
          <w:szCs w:val="20"/>
          <w:lang w:eastAsia="pl-PL"/>
        </w:rPr>
        <w:t>ZMIANA UMOWY</w:t>
      </w:r>
    </w:p>
    <w:p w14:paraId="7740D3FB" w14:textId="77777777" w:rsidR="00684BDE" w:rsidRPr="00EE0C4C" w:rsidRDefault="00684BDE" w:rsidP="00A701BA">
      <w:pPr>
        <w:pStyle w:val="Akapitzlist"/>
        <w:numPr>
          <w:ilvl w:val="0"/>
          <w:numId w:val="19"/>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Zamawiający przewiduje możliwość zmiany postanowień Umowy w stosunku do treści oferty, na podstawie której dokonano wyboru Wykonawcy, w przypadku wystąpienia, co najmniej jednej z okoliczności wymienionych poniżej w uwzględnieniem podawanych warunków ich wprowadzenia:</w:t>
      </w:r>
    </w:p>
    <w:p w14:paraId="64AA846B" w14:textId="77777777" w:rsidR="000311D4" w:rsidRPr="00EE0C4C" w:rsidRDefault="00684BDE" w:rsidP="000311D4">
      <w:pPr>
        <w:pStyle w:val="Akapitzlist"/>
        <w:numPr>
          <w:ilvl w:val="0"/>
          <w:numId w:val="19"/>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Dopuszczalność zmiany umowy określa art. 455 Ustawy PZP.</w:t>
      </w:r>
    </w:p>
    <w:p w14:paraId="281D4F11" w14:textId="77777777" w:rsidR="000311D4" w:rsidRPr="00EE0C4C" w:rsidRDefault="000311D4" w:rsidP="000311D4">
      <w:pPr>
        <w:pStyle w:val="Akapitzlist"/>
        <w:numPr>
          <w:ilvl w:val="0"/>
          <w:numId w:val="19"/>
        </w:numPr>
        <w:ind w:left="284" w:hanging="168"/>
        <w:jc w:val="both"/>
        <w:rPr>
          <w:rFonts w:eastAsia="Times New Roman" w:cstheme="minorHAnsi"/>
          <w:sz w:val="20"/>
          <w:szCs w:val="20"/>
          <w:lang w:eastAsia="pl-PL"/>
        </w:rPr>
      </w:pPr>
      <w:r w:rsidRPr="00EE0C4C">
        <w:rPr>
          <w:rFonts w:cstheme="minorHAnsi"/>
          <w:sz w:val="20"/>
          <w:szCs w:val="20"/>
        </w:rPr>
        <w:t xml:space="preserve">Poza przypadkami wymienionymi w art. 455 ustawy Prawo zamówień publicznych, przewiduje się możliwość dokonania istotnych zmian postanowień umowy w stosunku do treści oferty na podstawie której dokonano wyboru wykonawcy, dotyczących: </w:t>
      </w:r>
    </w:p>
    <w:p w14:paraId="2A909B0A" w14:textId="77777777" w:rsidR="000311D4" w:rsidRPr="00EE0C4C" w:rsidRDefault="000311D4" w:rsidP="000311D4">
      <w:pPr>
        <w:pStyle w:val="Akapitzlist"/>
        <w:numPr>
          <w:ilvl w:val="1"/>
          <w:numId w:val="19"/>
        </w:numPr>
        <w:jc w:val="both"/>
        <w:rPr>
          <w:rFonts w:eastAsia="Times New Roman" w:cstheme="minorHAnsi"/>
          <w:sz w:val="20"/>
          <w:szCs w:val="20"/>
          <w:lang w:eastAsia="pl-PL"/>
        </w:rPr>
      </w:pPr>
      <w:r w:rsidRPr="00EE0C4C">
        <w:rPr>
          <w:rFonts w:cstheme="minorHAnsi"/>
          <w:sz w:val="20"/>
          <w:szCs w:val="20"/>
        </w:rPr>
        <w:t xml:space="preserve">terminu zakończenia robót, o czas trwania przeszkody w następujących przypadkach: </w:t>
      </w:r>
    </w:p>
    <w:p w14:paraId="2782B440"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jeżeli przyczyny, z powodu których będzie zagrożone dotrzymanie terminu zakończenia robót będą następstwem okoliczności, za które odpowiedzialność ponosi Zamawiający lub podmiot trzeci, w szczególności będą następstwem nieterminowego przekazania terenu budowy, w zakresie w jakim ww. okoliczności miały lub będą mogły mieć wpływ na dotrzymanie terminu zakończenia robót, </w:t>
      </w:r>
    </w:p>
    <w:p w14:paraId="492DA3BE"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gdy wystąpią niekorzystne warunki atmosferyczne będące anomaliami pogodowymi w danym okresie uniemożliwiające prawidłowe wykonanie robót, w szczególności z powodu technologii realizacji prac określonej: umową, normami lub innymi 16 przepisami, wymagającej konkretnych warunków atmosferycznych, jeżeli konieczność wykonania prac w tym okresie nie jest następstwem okoliczności, za które Wykonawca ponosi odpowiedzialność, </w:t>
      </w:r>
    </w:p>
    <w:p w14:paraId="41419F7D"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t>
      </w:r>
      <w:r w:rsidRPr="00EE0C4C">
        <w:rPr>
          <w:rFonts w:cstheme="minorHAnsi"/>
          <w:sz w:val="20"/>
          <w:szCs w:val="20"/>
        </w:rPr>
        <w:lastRenderedPageBreak/>
        <w:t xml:space="preserve">wystąpienia niebezpieczeństwa kolizji z planowanymi lub równolegle prowadzonymi przez inne podmioty inwestycjami w zakresie niezbędnym do uniknięcia lub usunięcia tych kolizji, </w:t>
      </w:r>
    </w:p>
    <w:p w14:paraId="759900FC"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gdy wystąpią opóźnienia w dokonaniu określonych czynności lub ich zaniechanie właściwe organy administracji państwowej, które nie są następstwem okoliczności, za które Wykonawca ponosi odpowiedzialność </w:t>
      </w:r>
    </w:p>
    <w:p w14:paraId="0CA68ABE"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4570BF9A"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jeżeli wystąpi brak możliwości wykonywania robót z powodu nie dopuszczenia do nich przez uprawniony organ lub nakazania ich wstrzymania przez uprawniony organ, z przyczyn niezależnych od Wykonawcy, </w:t>
      </w:r>
    </w:p>
    <w:p w14:paraId="00486DA3"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wystąpienia siły wyższej czyli zdarzenia, którego Strony nie mogły przewidzieć, któremu nie mogły zapobiec ani któremu nie mogą przeciwdziałać, a które uniemożliwia Wykonawcy wykonanie w części lub w całości jego zobowiązań umownych, </w:t>
      </w:r>
    </w:p>
    <w:p w14:paraId="2ACF74F1"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w przypadku odkrycia na terenie budowy przedmiotów, co do których zaistnieje podejrzenie o znaczeniu historycznym bądź innych przedmiotów podlegających ochronie. </w:t>
      </w:r>
    </w:p>
    <w:p w14:paraId="4CCCA169" w14:textId="77777777" w:rsidR="000311D4" w:rsidRPr="00EE0C4C" w:rsidRDefault="000311D4" w:rsidP="000311D4">
      <w:pPr>
        <w:pStyle w:val="Akapitzlist"/>
        <w:numPr>
          <w:ilvl w:val="1"/>
          <w:numId w:val="19"/>
        </w:numPr>
        <w:jc w:val="both"/>
        <w:rPr>
          <w:rFonts w:eastAsia="Times New Roman" w:cstheme="minorHAnsi"/>
          <w:sz w:val="20"/>
          <w:szCs w:val="20"/>
          <w:lang w:eastAsia="pl-PL"/>
        </w:rPr>
      </w:pPr>
      <w:r w:rsidRPr="00EE0C4C">
        <w:rPr>
          <w:rFonts w:cstheme="minorHAnsi"/>
          <w:sz w:val="20"/>
          <w:szCs w:val="20"/>
        </w:rPr>
        <w:t xml:space="preserve">technologii wykonania robót budowlanych, sposobu wykonania przedmiotu umowy w następujących przypadkach: </w:t>
      </w:r>
    </w:p>
    <w:p w14:paraId="1A1DD5B7"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konieczności zrealizowania przedmiotu umowy przy zastosowaniu innych rozwiązań technicznych lub materiałowych ze względu na zmiany obowiązującego prawa, </w:t>
      </w:r>
    </w:p>
    <w:p w14:paraId="0B51CA1F"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wystąpienia siły wyższej uniemożliwiającej wykonanie przedmiotu umowy zgodnie z jej postanowieniami. </w:t>
      </w:r>
    </w:p>
    <w:p w14:paraId="62F95A9B" w14:textId="77777777" w:rsidR="000311D4" w:rsidRPr="00EE0C4C" w:rsidRDefault="000311D4" w:rsidP="000311D4">
      <w:pPr>
        <w:pStyle w:val="Akapitzlist"/>
        <w:numPr>
          <w:ilvl w:val="1"/>
          <w:numId w:val="19"/>
        </w:numPr>
        <w:jc w:val="both"/>
        <w:rPr>
          <w:rFonts w:eastAsia="Times New Roman" w:cstheme="minorHAnsi"/>
          <w:sz w:val="20"/>
          <w:szCs w:val="20"/>
          <w:lang w:eastAsia="pl-PL"/>
        </w:rPr>
      </w:pPr>
      <w:r w:rsidRPr="00EE0C4C">
        <w:rPr>
          <w:rFonts w:cstheme="minorHAnsi"/>
          <w:sz w:val="20"/>
          <w:szCs w:val="20"/>
        </w:rPr>
        <w:t xml:space="preserve">Umowa może ulec zmianie w zakresie przedmiotu oraz innych postanowień umowy w następujących sytuacjach: </w:t>
      </w:r>
    </w:p>
    <w:p w14:paraId="08AB399C"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wystąpi konieczność wykonania robót zamiennych lub innych robót niezbędnych do wykonania przedmiotu umowy ze względu na konieczność usunięcia niebezpieczeństwa kolizji z planowanymi lub równolegle prowadzonymi przez inne podmioty inwestycjami w zakresie niezbędnym do uniknięcia lub usunięcia tych kolizji, </w:t>
      </w:r>
    </w:p>
    <w:p w14:paraId="1F190E6C"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sytuacja, w której wykonanie pełnego zakresu robót nie będzie konieczne(możliwość ograniczenia zakresu rzeczowego przedmiotu umowy) w sytuacji gdy wykonanie danych robót będzie zbędne do prawidłowego tj. zgodnego z zasadami wiedzy technicznej i obowiązującymi na dzień odbioru robót przepisami wykonania przedmiotu umowy. </w:t>
      </w:r>
    </w:p>
    <w:p w14:paraId="7E240453" w14:textId="77777777" w:rsidR="000311D4" w:rsidRPr="00EE0C4C" w:rsidRDefault="000311D4" w:rsidP="000311D4">
      <w:pPr>
        <w:pStyle w:val="Akapitzlist"/>
        <w:numPr>
          <w:ilvl w:val="1"/>
          <w:numId w:val="19"/>
        </w:numPr>
        <w:jc w:val="both"/>
        <w:rPr>
          <w:rFonts w:eastAsia="Times New Roman" w:cstheme="minorHAnsi"/>
          <w:sz w:val="20"/>
          <w:szCs w:val="20"/>
          <w:lang w:eastAsia="pl-PL"/>
        </w:rPr>
      </w:pPr>
      <w:r w:rsidRPr="00EE0C4C">
        <w:rPr>
          <w:rFonts w:cstheme="minorHAnsi"/>
          <w:sz w:val="20"/>
          <w:szCs w:val="20"/>
        </w:rPr>
        <w:t>Zmiana wynagrodzenie w przypadku</w:t>
      </w:r>
    </w:p>
    <w:p w14:paraId="289F93C7"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gdy zmiana wynagrodzenia wynika ze zmian określonych w pkt 3.2 i 3.3)</w:t>
      </w:r>
    </w:p>
    <w:p w14:paraId="69987709"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 zmiany stawki podatku od towarów i usług, </w:t>
      </w:r>
    </w:p>
    <w:p w14:paraId="6EFF4C2B"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zmiany wysokości minimalnego wynagrodzenia albo wysokości minimalnej stawki godzinowej, ustalonych na podstawie przepisów ustawy z dnia 10 października 2002 r. o minimalnym wynagrodzeniu za pracę, </w:t>
      </w:r>
    </w:p>
    <w:p w14:paraId="7639EDD8"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zmiany zasad podlegania ubezpieczeniom społecznym lub ubezpieczeniu zdrowotnemu lub </w:t>
      </w:r>
    </w:p>
    <w:p w14:paraId="3285A6F3"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 xml:space="preserve">wysokości stawki składki na ubezpieczenia społeczne lub zdrowotne, </w:t>
      </w:r>
    </w:p>
    <w:p w14:paraId="6175F829" w14:textId="77777777" w:rsidR="000311D4" w:rsidRPr="00EE0C4C" w:rsidRDefault="000311D4" w:rsidP="000311D4">
      <w:pPr>
        <w:pStyle w:val="Akapitzlist"/>
        <w:numPr>
          <w:ilvl w:val="2"/>
          <w:numId w:val="19"/>
        </w:numPr>
        <w:jc w:val="both"/>
        <w:rPr>
          <w:rFonts w:eastAsia="Times New Roman" w:cstheme="minorHAnsi"/>
          <w:sz w:val="20"/>
          <w:szCs w:val="20"/>
          <w:lang w:eastAsia="pl-PL"/>
        </w:rPr>
      </w:pPr>
      <w:r w:rsidRPr="00EE0C4C">
        <w:rPr>
          <w:rFonts w:cstheme="minorHAnsi"/>
          <w:sz w:val="20"/>
          <w:szCs w:val="20"/>
        </w:rPr>
        <w:t>zasad gromadzenia i wysokości wpłat do pracowniczych planów kapitałowych, o których mowa w ustawie z dnia 4 października 2018 r. o pracowniczych planach 17 kapitałowych, jeżeli zmiany te będą miały wpływ na koszty wykonania zamówienia przez Wykonawcę.</w:t>
      </w:r>
    </w:p>
    <w:p w14:paraId="05B5354B" w14:textId="03BD0F85" w:rsidR="00072FA4" w:rsidRPr="005060CD"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1</w:t>
      </w:r>
      <w:r w:rsidR="00A701BA" w:rsidRPr="00EE0C4C">
        <w:rPr>
          <w:rFonts w:eastAsia="Times New Roman" w:cstheme="minorHAnsi"/>
          <w:b/>
          <w:sz w:val="20"/>
          <w:szCs w:val="20"/>
          <w:lang w:eastAsia="pl-PL"/>
        </w:rPr>
        <w:t>1</w:t>
      </w:r>
    </w:p>
    <w:p w14:paraId="13CA35D9" w14:textId="77777777" w:rsidR="00072FA4" w:rsidRPr="005060CD" w:rsidRDefault="00072FA4" w:rsidP="004D3C39">
      <w:pPr>
        <w:spacing w:after="18" w:line="256" w:lineRule="auto"/>
        <w:ind w:left="10" w:right="7" w:hanging="10"/>
        <w:jc w:val="center"/>
        <w:rPr>
          <w:rFonts w:eastAsia="Times New Roman" w:cstheme="minorHAnsi"/>
          <w:b/>
          <w:sz w:val="20"/>
          <w:szCs w:val="20"/>
          <w:lang w:eastAsia="pl-PL"/>
        </w:rPr>
      </w:pPr>
      <w:r w:rsidRPr="005060CD">
        <w:rPr>
          <w:rFonts w:eastAsia="Times New Roman" w:cstheme="minorHAnsi"/>
          <w:b/>
          <w:sz w:val="20"/>
          <w:szCs w:val="20"/>
          <w:lang w:eastAsia="pl-PL"/>
        </w:rPr>
        <w:t>PERSONEL</w:t>
      </w:r>
    </w:p>
    <w:p w14:paraId="0D72EC1E" w14:textId="77777777" w:rsidR="00072FA4" w:rsidRPr="00EE0C4C" w:rsidRDefault="00072FA4" w:rsidP="0037113A">
      <w:pPr>
        <w:pStyle w:val="Akapitzlist"/>
        <w:numPr>
          <w:ilvl w:val="0"/>
          <w:numId w:val="25"/>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 xml:space="preserve">Wykonawca zobowiązuje się, że przedmiot umowy będzie realizowany przez personel wskazany w ofercie Wykonawcy (w wykazie osób złożonym przez Wykonawcę w toku postępowania o udzielenie zamówienia publicznego), który stanowi załącznik do umowy, z zastrzeżeniem możliwości zmiany ww. osób, zgodnie z postanowieniami przewidzianymi poniżej. Wykonawca potwierdza, że dysponuje ww. osobami. </w:t>
      </w:r>
    </w:p>
    <w:p w14:paraId="0CD8F75E" w14:textId="77777777" w:rsidR="00072FA4" w:rsidRPr="00EE0C4C" w:rsidRDefault="00072FA4" w:rsidP="0037113A">
      <w:pPr>
        <w:pStyle w:val="Akapitzlist"/>
        <w:numPr>
          <w:ilvl w:val="0"/>
          <w:numId w:val="25"/>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lastRenderedPageBreak/>
        <w:t xml:space="preserve">Zmiana osób ujętych w wykazie osób wymaga pisemnej zgody Zamawiającego. Warunkiem wyrażenia zgody przez Zamawiającego jest złożenie wniosku wraz z wyjaśnieniem przyczyn zmiany oraz wykazanie, że nowa proponowana osoba posiada kompetencje i doświadczenie wymagane w SWZ dla danej funkcji oraz spełnia dodatkowe wymagania dotyczące doświadczenia, opisane w SWZ , za które Wykonawca otrzymał punkty w ramach kryterium oceny ofert. Zamawiający w terminie 3 dni roboczych zaakceptuje wniosek lub go odrzuci. </w:t>
      </w:r>
    </w:p>
    <w:p w14:paraId="7A969B06" w14:textId="77777777" w:rsidR="00072FA4" w:rsidRPr="00EE0C4C" w:rsidRDefault="00072FA4" w:rsidP="0037113A">
      <w:pPr>
        <w:pStyle w:val="Akapitzlist"/>
        <w:numPr>
          <w:ilvl w:val="0"/>
          <w:numId w:val="25"/>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Zmiana osoby wskazanej w wykazie osób jest również możliwa na uzasadnione żądanie Zamawiającego:</w:t>
      </w:r>
    </w:p>
    <w:p w14:paraId="7EC63920" w14:textId="77777777" w:rsidR="00072FA4" w:rsidRPr="00EE0C4C" w:rsidRDefault="00072FA4" w:rsidP="0037113A">
      <w:pPr>
        <w:pStyle w:val="Akapitzlist"/>
        <w:numPr>
          <w:ilvl w:val="1"/>
          <w:numId w:val="25"/>
        </w:numPr>
        <w:jc w:val="both"/>
        <w:rPr>
          <w:rFonts w:eastAsia="Times New Roman" w:cstheme="minorHAnsi"/>
          <w:sz w:val="20"/>
          <w:szCs w:val="20"/>
          <w:lang w:eastAsia="pl-PL"/>
        </w:rPr>
      </w:pPr>
      <w:r w:rsidRPr="00EE0C4C">
        <w:rPr>
          <w:rFonts w:eastAsia="Times New Roman" w:cstheme="minorHAnsi"/>
          <w:sz w:val="20"/>
          <w:szCs w:val="20"/>
          <w:lang w:eastAsia="pl-PL"/>
        </w:rPr>
        <w:t>w przypadku nienależytego wykonywania przez daną osobę powierzonych zadań</w:t>
      </w:r>
    </w:p>
    <w:p w14:paraId="158A7BE3" w14:textId="03792FF6" w:rsidR="00072FA4" w:rsidRPr="00EE0C4C" w:rsidRDefault="00072FA4" w:rsidP="0037113A">
      <w:pPr>
        <w:pStyle w:val="Akapitzlist"/>
        <w:numPr>
          <w:ilvl w:val="1"/>
          <w:numId w:val="25"/>
        </w:numPr>
        <w:jc w:val="both"/>
        <w:rPr>
          <w:rFonts w:eastAsia="Times New Roman" w:cstheme="minorHAnsi"/>
          <w:sz w:val="20"/>
          <w:szCs w:val="20"/>
          <w:lang w:eastAsia="pl-PL"/>
        </w:rPr>
      </w:pPr>
      <w:r w:rsidRPr="00EE0C4C">
        <w:rPr>
          <w:rFonts w:eastAsia="Times New Roman" w:cstheme="minorHAnsi"/>
          <w:sz w:val="20"/>
          <w:szCs w:val="20"/>
          <w:lang w:eastAsia="pl-PL"/>
        </w:rPr>
        <w:t>w przypadkach, w których Zamawiający, zgodnie z przepisami ustawy Pzp, jest uprawniony do żądania od Wykonawcy zastąpienia podmiotu udostępniającego Wykonawcy zasoby innym podmiotem lub do żądania od Wykonawcy osobistego wykonania odpowiedniej części zamówienia.</w:t>
      </w:r>
      <w:r w:rsidR="004D3C39">
        <w:rPr>
          <w:rFonts w:eastAsia="Times New Roman" w:cstheme="minorHAnsi"/>
          <w:sz w:val="20"/>
          <w:szCs w:val="20"/>
          <w:lang w:eastAsia="pl-PL"/>
        </w:rPr>
        <w:t xml:space="preserve"> </w:t>
      </w:r>
    </w:p>
    <w:p w14:paraId="7CBF5F4B" w14:textId="77777777" w:rsidR="00072FA4" w:rsidRPr="00EE0C4C" w:rsidRDefault="00072FA4" w:rsidP="0037113A">
      <w:pPr>
        <w:pStyle w:val="Akapitzlist"/>
        <w:numPr>
          <w:ilvl w:val="0"/>
          <w:numId w:val="25"/>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 xml:space="preserve">W ww. sytuacjach, Wykonawca zobligowany jest zastąpić daną osobę nową osobą, spełniającą wymagania określone w ust. 2, z zastosowaniem procedury akceptacji tam opisanej. </w:t>
      </w:r>
    </w:p>
    <w:p w14:paraId="54B7CA6A" w14:textId="26F5CB1A" w:rsidR="00072FA4" w:rsidRDefault="00072FA4" w:rsidP="0037113A">
      <w:pPr>
        <w:pStyle w:val="Akapitzlist"/>
        <w:numPr>
          <w:ilvl w:val="0"/>
          <w:numId w:val="25"/>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Wykonawca z własnej inicjatywy proponuje zmianę ww. osób w przypadku: śmierci, choroby lub innych zdarzeń losowych, bądź gdy zmiana osoby stanie się konieczna z jakichkolwiek innych przyczyn niezależnych od Wykonawcy, z zastosowaniem procedury akceptacji, o której mowa w ust. 2.</w:t>
      </w:r>
    </w:p>
    <w:p w14:paraId="29DD1C40" w14:textId="77777777" w:rsidR="00DF604F" w:rsidRPr="004D3C39" w:rsidRDefault="0037113A" w:rsidP="004D3C39">
      <w:pPr>
        <w:spacing w:after="18" w:line="256" w:lineRule="auto"/>
        <w:ind w:left="10" w:right="7" w:hanging="10"/>
        <w:jc w:val="center"/>
        <w:rPr>
          <w:rFonts w:eastAsia="Times New Roman" w:cstheme="minorHAnsi"/>
          <w:b/>
          <w:sz w:val="20"/>
          <w:szCs w:val="20"/>
          <w:lang w:eastAsia="pl-PL"/>
        </w:rPr>
      </w:pPr>
      <w:r w:rsidRPr="004D3C39">
        <w:rPr>
          <w:rFonts w:eastAsia="Times New Roman" w:cstheme="minorHAnsi"/>
          <w:b/>
          <w:sz w:val="20"/>
          <w:szCs w:val="20"/>
          <w:lang w:eastAsia="pl-PL"/>
        </w:rPr>
        <w:t>§ 12</w:t>
      </w:r>
    </w:p>
    <w:p w14:paraId="229191A1" w14:textId="77777777" w:rsidR="00DF604F" w:rsidRPr="004D3C39"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xml:space="preserve">KOMUNIKACJA MIĘDZY ZAMAWIAJĄCYM I WYKONAWCĄ </w:t>
      </w:r>
    </w:p>
    <w:p w14:paraId="4FA7738F" w14:textId="22E2836C" w:rsidR="007E5494" w:rsidRPr="00EE0C4C" w:rsidRDefault="007E5494" w:rsidP="00652E0F">
      <w:pPr>
        <w:spacing w:after="17" w:line="256" w:lineRule="auto"/>
        <w:rPr>
          <w:rFonts w:eastAsia="Times New Roman" w:cstheme="minorHAnsi"/>
          <w:sz w:val="20"/>
          <w:szCs w:val="20"/>
          <w:lang w:eastAsia="pl-PL"/>
        </w:rPr>
      </w:pPr>
      <w:r w:rsidRPr="00EE0C4C">
        <w:rPr>
          <w:rFonts w:cstheme="minorHAnsi"/>
          <w:sz w:val="20"/>
          <w:szCs w:val="20"/>
        </w:rPr>
        <w:t xml:space="preserve">W sprawach związanych z realizacją niniejszej umowy: </w:t>
      </w:r>
    </w:p>
    <w:p w14:paraId="410577B2" w14:textId="77777777" w:rsidR="007E5494" w:rsidRPr="00EE0C4C" w:rsidRDefault="007E5494" w:rsidP="007E5494">
      <w:pPr>
        <w:pStyle w:val="Akapitzlist"/>
        <w:numPr>
          <w:ilvl w:val="1"/>
          <w:numId w:val="26"/>
        </w:numPr>
        <w:jc w:val="both"/>
        <w:rPr>
          <w:rFonts w:eastAsia="Times New Roman" w:cstheme="minorHAnsi"/>
          <w:sz w:val="20"/>
          <w:szCs w:val="20"/>
          <w:lang w:eastAsia="pl-PL"/>
        </w:rPr>
      </w:pPr>
      <w:r w:rsidRPr="00EE0C4C">
        <w:rPr>
          <w:rFonts w:cstheme="minorHAnsi"/>
          <w:sz w:val="20"/>
          <w:szCs w:val="20"/>
        </w:rPr>
        <w:t xml:space="preserve">Zamawiającego reprezentować będzie: ............................................................ (dane osoby) telefon do kontaktu: ....................................................... e-mail: ............................................................................ </w:t>
      </w:r>
    </w:p>
    <w:p w14:paraId="2DFA6BDE" w14:textId="77777777" w:rsidR="005737D0" w:rsidRPr="005737D0" w:rsidRDefault="007E5494" w:rsidP="005737D0">
      <w:pPr>
        <w:pStyle w:val="Akapitzlist"/>
        <w:numPr>
          <w:ilvl w:val="1"/>
          <w:numId w:val="26"/>
        </w:numPr>
        <w:jc w:val="both"/>
        <w:rPr>
          <w:rFonts w:eastAsia="Times New Roman" w:cstheme="minorHAnsi"/>
          <w:sz w:val="20"/>
          <w:szCs w:val="20"/>
          <w:lang w:eastAsia="pl-PL"/>
        </w:rPr>
      </w:pPr>
      <w:r w:rsidRPr="00EE0C4C">
        <w:rPr>
          <w:rFonts w:cstheme="minorHAnsi"/>
          <w:sz w:val="20"/>
          <w:szCs w:val="20"/>
        </w:rPr>
        <w:t>Wykonawcę reprezentować będzie ............................................................. (dane osoby) telefon do kontaktu: ....................................................... e-mail: ...........................................................................</w:t>
      </w:r>
    </w:p>
    <w:p w14:paraId="250B4A9D" w14:textId="575D3656" w:rsidR="00DF604F" w:rsidRPr="005737D0" w:rsidRDefault="00DF604F" w:rsidP="005737D0">
      <w:pPr>
        <w:pStyle w:val="Akapitzlist"/>
        <w:numPr>
          <w:ilvl w:val="1"/>
          <w:numId w:val="26"/>
        </w:numPr>
        <w:jc w:val="both"/>
        <w:rPr>
          <w:rFonts w:eastAsia="Times New Roman" w:cstheme="minorHAnsi"/>
          <w:sz w:val="20"/>
          <w:szCs w:val="20"/>
          <w:lang w:eastAsia="pl-PL"/>
        </w:rPr>
      </w:pPr>
      <w:r w:rsidRPr="005737D0">
        <w:rPr>
          <w:rFonts w:eastAsia="Times New Roman" w:cstheme="minorHAnsi"/>
          <w:sz w:val="20"/>
          <w:szCs w:val="20"/>
          <w:lang w:eastAsia="pl-PL"/>
        </w:rPr>
        <w:t xml:space="preserve">Strony uzgadniają, że bieżąca komunikacja przedstawicieli Stron przy realizacji umowy odbywać się będzie za pomocą telefonu oraz e-mail, na numery oraz adresy wskazane wyżej przy ich nazwiskach, przy czym każda ze Stron może żądać od drugiej pisemnego potwierdzenia otrzymania komunikatu lub oświadczenia woli przesłanego drogą elektroniczną. </w:t>
      </w:r>
    </w:p>
    <w:p w14:paraId="3D3A37DC" w14:textId="77777777" w:rsidR="00DF604F" w:rsidRPr="00EE0C4C" w:rsidRDefault="00DF604F" w:rsidP="0037113A">
      <w:pPr>
        <w:pStyle w:val="Akapitzlist"/>
        <w:numPr>
          <w:ilvl w:val="0"/>
          <w:numId w:val="26"/>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 xml:space="preserve">Strony postanawiają, że protokoły zdawczo - odbiorcze, protokoły z narad technicznych oraz inne dokumenty, z których wynikać będą okoliczności mające w szczególności wpływ na przedmiot i zakres realizacji prac będących przedmiotem umowy, termin wykonania prac, okoliczności mające wpływ na wysokość wynagrodzenia Wykonawcy lub odpowiedzialność Stron Umowy powinny zostać sporządzone w formie pisemnej pod rygorem nieważności przez osoby upoważnione do działania w imieniu Stron, a w przypadku protokołów z narad technicznych przez osoby w nich uczestniczące. </w:t>
      </w:r>
    </w:p>
    <w:p w14:paraId="7D7DD00E" w14:textId="39F6D32D" w:rsidR="00DF604F" w:rsidRPr="00EE0C4C" w:rsidRDefault="00DF604F" w:rsidP="0037113A">
      <w:pPr>
        <w:pStyle w:val="Akapitzlist"/>
        <w:numPr>
          <w:ilvl w:val="0"/>
          <w:numId w:val="26"/>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 xml:space="preserve">Przedstawiciele Stron wskazani w ust. 1 są upoważnieni do podpisywania protokołów zdawczo - odbiorczych samodzielnie, przy czym protokoły te mogą być również podpisywane przez inne osoby upoważnione do reprezentacji Stron, zgodnie z przepisami prawa lub na podstawie odrębnych pełnomocnictw. </w:t>
      </w:r>
    </w:p>
    <w:p w14:paraId="5EA3A0D2" w14:textId="14F964A4" w:rsidR="00DF604F" w:rsidRPr="00EE0C4C" w:rsidRDefault="00DF604F" w:rsidP="0037113A">
      <w:pPr>
        <w:pStyle w:val="Akapitzlist"/>
        <w:numPr>
          <w:ilvl w:val="0"/>
          <w:numId w:val="26"/>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Przedstawiciele Stron nie są upoważnieni do składania oświadczeń woli wywołujących skutki finansowe lub zmieniających czas realizacji prac objętych Umową.</w:t>
      </w:r>
    </w:p>
    <w:p w14:paraId="0B771C13" w14:textId="2261722F" w:rsidR="00DF604F" w:rsidRPr="004D3C39" w:rsidRDefault="00DF604F" w:rsidP="004D3C39">
      <w:pPr>
        <w:spacing w:after="18" w:line="256" w:lineRule="auto"/>
        <w:ind w:left="10" w:right="7" w:hanging="10"/>
        <w:jc w:val="center"/>
        <w:rPr>
          <w:rFonts w:eastAsia="Times New Roman" w:cstheme="minorHAnsi"/>
          <w:b/>
          <w:sz w:val="20"/>
          <w:szCs w:val="20"/>
          <w:lang w:eastAsia="pl-PL"/>
        </w:rPr>
      </w:pPr>
      <w:r w:rsidRPr="004D3C39">
        <w:rPr>
          <w:rFonts w:eastAsia="Times New Roman" w:cstheme="minorHAnsi"/>
          <w:b/>
          <w:sz w:val="20"/>
          <w:szCs w:val="20"/>
          <w:lang w:eastAsia="pl-PL"/>
        </w:rPr>
        <w:t>§ 1</w:t>
      </w:r>
      <w:r w:rsidR="0037113A" w:rsidRPr="004D3C39">
        <w:rPr>
          <w:rFonts w:eastAsia="Times New Roman" w:cstheme="minorHAnsi"/>
          <w:b/>
          <w:sz w:val="20"/>
          <w:szCs w:val="20"/>
          <w:lang w:eastAsia="pl-PL"/>
        </w:rPr>
        <w:t>3</w:t>
      </w:r>
    </w:p>
    <w:p w14:paraId="6ADD34F2" w14:textId="04649980" w:rsidR="007E5494" w:rsidRPr="004D3C39" w:rsidRDefault="00652E0F" w:rsidP="004D3C39">
      <w:pPr>
        <w:spacing w:after="18" w:line="256" w:lineRule="auto"/>
        <w:ind w:left="10" w:right="7" w:hanging="10"/>
        <w:jc w:val="center"/>
        <w:rPr>
          <w:rFonts w:eastAsia="Times New Roman" w:cstheme="minorHAnsi"/>
          <w:b/>
          <w:sz w:val="20"/>
          <w:szCs w:val="20"/>
          <w:lang w:eastAsia="pl-PL"/>
        </w:rPr>
      </w:pPr>
      <w:r w:rsidRPr="004D3C39">
        <w:rPr>
          <w:rFonts w:eastAsia="Times New Roman" w:cstheme="minorHAnsi"/>
          <w:b/>
          <w:sz w:val="20"/>
          <w:szCs w:val="20"/>
          <w:lang w:eastAsia="pl-PL"/>
        </w:rPr>
        <w:t>ODBIORY</w:t>
      </w:r>
    </w:p>
    <w:p w14:paraId="6F0EB8C9" w14:textId="77777777" w:rsidR="007E5494" w:rsidRPr="00EE0C4C" w:rsidRDefault="007E5494" w:rsidP="007E5494">
      <w:pPr>
        <w:pStyle w:val="Akapitzlist"/>
        <w:numPr>
          <w:ilvl w:val="0"/>
          <w:numId w:val="44"/>
        </w:numPr>
        <w:jc w:val="both"/>
        <w:rPr>
          <w:rFonts w:eastAsia="Times New Roman" w:cstheme="minorHAnsi"/>
          <w:b/>
          <w:sz w:val="20"/>
          <w:szCs w:val="20"/>
          <w:lang w:eastAsia="pl-PL"/>
        </w:rPr>
      </w:pPr>
      <w:r w:rsidRPr="00EE0C4C">
        <w:rPr>
          <w:rFonts w:cstheme="minorHAnsi"/>
          <w:sz w:val="20"/>
          <w:szCs w:val="20"/>
        </w:rPr>
        <w:t xml:space="preserve">Odbiór dokumentacji projektowej: </w:t>
      </w:r>
    </w:p>
    <w:p w14:paraId="70889617" w14:textId="7D1E8B71"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Zamawiający dokona odbioru opracowań projektowych w terminie </w:t>
      </w:r>
      <w:r w:rsidR="00CD42C1">
        <w:rPr>
          <w:rFonts w:cstheme="minorHAnsi"/>
          <w:sz w:val="20"/>
          <w:szCs w:val="20"/>
        </w:rPr>
        <w:t>7</w:t>
      </w:r>
      <w:r w:rsidRPr="00EE0C4C">
        <w:rPr>
          <w:rFonts w:cstheme="minorHAnsi"/>
          <w:sz w:val="20"/>
          <w:szCs w:val="20"/>
        </w:rPr>
        <w:t xml:space="preserve"> dni od pisemnego przekazania dokumentacji zgodnie z zasadami opisanymi w PFU; </w:t>
      </w:r>
    </w:p>
    <w:p w14:paraId="07BEE30C"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Odbiór dokumentacji projektowej może następować w częściach; </w:t>
      </w:r>
    </w:p>
    <w:p w14:paraId="4FA37E17" w14:textId="7D51E269"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Wykonawca przekaże do sprawdzenia przez Zamawiającego i odbioru </w:t>
      </w:r>
      <w:r w:rsidR="00BB4239">
        <w:rPr>
          <w:rFonts w:cstheme="minorHAnsi"/>
          <w:sz w:val="20"/>
          <w:szCs w:val="20"/>
        </w:rPr>
        <w:t>3</w:t>
      </w:r>
      <w:r w:rsidRPr="00EE0C4C">
        <w:rPr>
          <w:rFonts w:cstheme="minorHAnsi"/>
          <w:sz w:val="20"/>
          <w:szCs w:val="20"/>
        </w:rPr>
        <w:t xml:space="preserve"> egzemplarze opracowań wykonanej dokumentacji projektowej oraz 2 egzemplarz w formie elektronicznej na ustalonych przez strony nośniku elektronicznym. Wraz z dokumentacją Wykonawca złoży pisemne oświadczenia, że: </w:t>
      </w:r>
    </w:p>
    <w:p w14:paraId="2F9DE1F3" w14:textId="77777777" w:rsidR="007E5494" w:rsidRPr="00EE0C4C" w:rsidRDefault="007E5494" w:rsidP="007E5494">
      <w:pPr>
        <w:pStyle w:val="Akapitzlist"/>
        <w:numPr>
          <w:ilvl w:val="2"/>
          <w:numId w:val="44"/>
        </w:numPr>
        <w:jc w:val="both"/>
        <w:rPr>
          <w:rFonts w:eastAsia="Times New Roman" w:cstheme="minorHAnsi"/>
          <w:b/>
          <w:sz w:val="20"/>
          <w:szCs w:val="20"/>
          <w:lang w:eastAsia="pl-PL"/>
        </w:rPr>
      </w:pPr>
      <w:r w:rsidRPr="00EE0C4C">
        <w:rPr>
          <w:rFonts w:cstheme="minorHAnsi"/>
          <w:sz w:val="20"/>
          <w:szCs w:val="20"/>
        </w:rPr>
        <w:lastRenderedPageBreak/>
        <w:t xml:space="preserve">została ona wykonana zgodnie z umową i obowiązującymi przepisami prawa oraz jest kompletna z punktu widzenia celu, któremu ma służyć oraz, </w:t>
      </w:r>
    </w:p>
    <w:p w14:paraId="33F978AA" w14:textId="77777777" w:rsidR="007E5494" w:rsidRPr="00EE0C4C" w:rsidRDefault="007E5494" w:rsidP="007E5494">
      <w:pPr>
        <w:pStyle w:val="Akapitzlist"/>
        <w:numPr>
          <w:ilvl w:val="2"/>
          <w:numId w:val="44"/>
        </w:numPr>
        <w:jc w:val="both"/>
        <w:rPr>
          <w:rFonts w:eastAsia="Times New Roman" w:cstheme="minorHAnsi"/>
          <w:b/>
          <w:sz w:val="20"/>
          <w:szCs w:val="20"/>
          <w:lang w:eastAsia="pl-PL"/>
        </w:rPr>
      </w:pPr>
      <w:r w:rsidRPr="00EE0C4C">
        <w:rPr>
          <w:rFonts w:cstheme="minorHAnsi"/>
          <w:sz w:val="20"/>
          <w:szCs w:val="20"/>
        </w:rPr>
        <w:t xml:space="preserve">przedłożona dokumentacja w wersji papierowej jest zgodna z załączoną wersją elektroniczną. </w:t>
      </w:r>
    </w:p>
    <w:p w14:paraId="2484C542" w14:textId="1C4491AD"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Przekazanie dokumentacji projektowej (lub jej części) nastąpi na podstawie protokołu przekazania zawierającego wykaz przekazywanych opracowań. Miejscem odbioru dokumentacji projektowej będzie siedziba Zamawiającego.</w:t>
      </w:r>
      <w:r w:rsidR="004D3C39">
        <w:rPr>
          <w:rFonts w:cstheme="minorHAnsi"/>
          <w:sz w:val="20"/>
          <w:szCs w:val="20"/>
        </w:rPr>
        <w:t xml:space="preserve"> </w:t>
      </w:r>
    </w:p>
    <w:p w14:paraId="5EBF47A7"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Zamawiający dokona sprawdzenia otrzymanych opracowań i poinformuje pisemnie Wykonawcę o jego wyniku w terminie 7 dni roboczych od dnia przekazania. Jeżeli termin, o którym mowa w zdaniu poprzedzającym okaże się niewystarczający, Zamawiający powiadomi o tym fakcie Wykonawcę wraz z uzasadnieniem i ze wskazaniem nowego terminu. Dodatkowo uwagi do dokumentacji projektowej będą przekazywane na bieżąco w trakcie przeprowadzanych narad koordynacyjnych. </w:t>
      </w:r>
    </w:p>
    <w:p w14:paraId="653EBF0E" w14:textId="1EB109DE" w:rsidR="007E5494" w:rsidRPr="00EE0C4C" w:rsidRDefault="00FC2D01" w:rsidP="007E5494">
      <w:pPr>
        <w:pStyle w:val="Akapitzlist"/>
        <w:numPr>
          <w:ilvl w:val="1"/>
          <w:numId w:val="44"/>
        </w:numPr>
        <w:jc w:val="both"/>
        <w:rPr>
          <w:rFonts w:eastAsia="Times New Roman" w:cstheme="minorHAnsi"/>
          <w:b/>
          <w:sz w:val="20"/>
          <w:szCs w:val="20"/>
          <w:lang w:eastAsia="pl-PL"/>
        </w:rPr>
      </w:pPr>
      <w:r>
        <w:rPr>
          <w:rFonts w:cstheme="minorHAnsi"/>
          <w:sz w:val="20"/>
          <w:szCs w:val="20"/>
        </w:rPr>
        <w:t>D</w:t>
      </w:r>
      <w:r w:rsidR="007E5494" w:rsidRPr="00EE0C4C">
        <w:rPr>
          <w:rFonts w:cstheme="minorHAnsi"/>
          <w:sz w:val="20"/>
          <w:szCs w:val="20"/>
        </w:rPr>
        <w:t>okumentacja musi wskazywać zestawienie ilości (m2, sztuki itp.) wymienianych elementów/wykonanych prac z uwzględnieniem podziału na ww. zakresy. Do każdej dokumentacji Wykonawca opracuje i przekaże Specyfikację techniczną Wykonania i Odbioru robót. Wykonawca zobowiązany jest do przekazania kosztorysów wykonawczych (w oparciu o KNR) wraz z</w:t>
      </w:r>
      <w:r w:rsidR="00A37323">
        <w:rPr>
          <w:rFonts w:cstheme="minorHAnsi"/>
          <w:sz w:val="20"/>
          <w:szCs w:val="20"/>
        </w:rPr>
        <w:t> </w:t>
      </w:r>
      <w:r w:rsidR="007E5494" w:rsidRPr="00EE0C4C">
        <w:rPr>
          <w:rFonts w:cstheme="minorHAnsi"/>
          <w:sz w:val="20"/>
          <w:szCs w:val="20"/>
        </w:rPr>
        <w:t xml:space="preserve">przekazywaną dokumentacją projektową. </w:t>
      </w:r>
    </w:p>
    <w:p w14:paraId="34A4E34F"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Jeżeli przekazana dokumentacja projektowa (opracowania) będzie zawierać wady, Zamawiający wskaże je na piśmie Wykonawcy i wezwie Wykonawcę aby je usunął we wskazanym terminie (nie krótszym niż 5 dni roboczych i nie dłuższym niż 14 dni). </w:t>
      </w:r>
    </w:p>
    <w:p w14:paraId="355DB6C8" w14:textId="60B4E7AF"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Ponowne sprawdzenie przez Zamawiającego poprawionych opracowań nastąpi w terminie nie dłuższym niż 2 dni od dnia ich otrzymania. </w:t>
      </w:r>
    </w:p>
    <w:p w14:paraId="4562D392" w14:textId="08D4449F"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Zamawiający każdorazowo poinformuje Wykonawcę na piśmie o akceptacji i dokumentacji projektowej (lub jej danej części). </w:t>
      </w:r>
    </w:p>
    <w:p w14:paraId="4E59B7EA"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Po uzgodnieniu i akceptacji przez Zamawiającego dokumentacji projektowej (lub jej części) Wykonawca niezwłocznie przekaże ją do odpowiednich organów administracji państwowej celem uzyskania niezbędnych decyzji i pozwoleń lub dokonania wymaganych zgłoszeń. </w:t>
      </w:r>
    </w:p>
    <w:p w14:paraId="3C36F36A"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Niezwłocznie po uprawomocnieniu się wymaganych decyzji administracyjnych lub postanowień, a zwłaszcza decyzji o pozwoleniu na budowę (jeżeli jest wymagane) Wykonawca niezwłocznie przekaże Zamawiającemu ich oryginały. </w:t>
      </w:r>
    </w:p>
    <w:p w14:paraId="0414207C"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Po akceptacji całości wykonanej dokumentacji projektowej i przekazaniu Zamawiającemu wszystkich wymaganych prawem decyzji i pozwoleń oraz dokonaniu wszystkich wymaganych zgłoszeń Zamawiający sporządzi Protokół odbioru dokumentacji projektowej. </w:t>
      </w:r>
    </w:p>
    <w:p w14:paraId="15E4B3B4"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Zapłata za opracowanie dokumentacji projektowej w formie kompletnego projektu nastąpi jednorazowo. Podpisany przez obie strony protokół odbioru dokumentacji projektowej będzie stanowić podstawę do złożenia przez Wykonawcę faktury za realizację tego zadania. </w:t>
      </w:r>
    </w:p>
    <w:p w14:paraId="0D572D46"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Podpisanie protokołu odbioru dokumentacji projektowej nie zwalnia Wykonawcy od odpowiedzialności za wady z tytułu rękojmi, które ujawnią się po jej odbiorze. </w:t>
      </w:r>
    </w:p>
    <w:p w14:paraId="41A792B1" w14:textId="77777777" w:rsidR="007E5494" w:rsidRPr="00EE0C4C" w:rsidRDefault="007E5494" w:rsidP="007E5494">
      <w:pPr>
        <w:pStyle w:val="Akapitzlist"/>
        <w:numPr>
          <w:ilvl w:val="0"/>
          <w:numId w:val="44"/>
        </w:numPr>
        <w:jc w:val="both"/>
        <w:rPr>
          <w:rFonts w:eastAsia="Times New Roman" w:cstheme="minorHAnsi"/>
          <w:b/>
          <w:sz w:val="20"/>
          <w:szCs w:val="20"/>
          <w:lang w:eastAsia="pl-PL"/>
        </w:rPr>
      </w:pPr>
      <w:r w:rsidRPr="00EE0C4C">
        <w:rPr>
          <w:rFonts w:cstheme="minorHAnsi"/>
          <w:sz w:val="20"/>
          <w:szCs w:val="20"/>
        </w:rPr>
        <w:t xml:space="preserve">Odbiór robót budowlanych </w:t>
      </w:r>
    </w:p>
    <w:p w14:paraId="233DE360"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Strony umowy ustalają, iż będą dokonywały odbiorów częściowych oraz odbioru końcowego robót. </w:t>
      </w:r>
    </w:p>
    <w:p w14:paraId="34D3FED1"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Strony ustalają że dla całej inwestycji będzie prowadzony wewnętrzny dziennik budowy przez Wykonawcę robót, </w:t>
      </w:r>
    </w:p>
    <w:p w14:paraId="63B4DDC4"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Inspektor nadzoru inwestorskiego ma prawo brać udział w czynnościach odbiorów robót wykonanych przez Wykonawcę od podwykonawców lub dalszych podwykonawców. </w:t>
      </w:r>
    </w:p>
    <w:p w14:paraId="52E69344"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Odbiór końcowy robót nastąpi po wykonaniu wszystkich robót. Zaś odbiory częściowe nie częściej niż raz w miesiącu. Nieobecność Wykonawcy przy czynnościach odbiorów nie stanowi przeszkody do ich wykonywania, a ustalenia dokonane podczas odbioru będą wiążące dla Wykonawcy. </w:t>
      </w:r>
    </w:p>
    <w:p w14:paraId="4B9ED69D"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O miejscu i terminie czynności odbiorowych Zamawiający będzie skutecznie zawiadamiał Wykonawcę w sposób za pośrednictwem poczty elektronicznej z co najmniej 3 dniowym wyprzedzeniem. </w:t>
      </w:r>
    </w:p>
    <w:p w14:paraId="275914AB"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Wykonawca jest zobowiązany pisemnie zgłaszać Zamawiającemu do odbioru roboty zanikające i ulegające zakryciu. Odbiór robót zanikających i ulegających zakryciu dokonuje Inspektor nadzoru inwestorskiego wpisem do dziennika budowy </w:t>
      </w:r>
    </w:p>
    <w:p w14:paraId="38468D94"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lastRenderedPageBreak/>
        <w:t>Przy czynności odbiorowej robót Wykonawca przekaże Zamawiającemu wszelkie dokumenty (certyfikaty, deklaracje zgodności, atesty na wbudowane materiały) wymagane w umowie lub na podstawie przepisów prawa związane z wykonywaniem robót. Podstawą do dokonania odbioru końcowego jest protokół bezwarunkowego i bez zastrzeżeń odbioru robót od podwykonawców lub dalszych podwykonawców, jak i wykonanie przez Wykonawcę innych obowiązków nałożonych na niego umową. Brak wykonania powyższych obowiązków upoważnia Zamawiającego do złożenia wykonawcy odmowy odbiorów robót. Inspektor nadzoru inwestorskiego ma prawo brać udział w czynnościach odbiorów robót przez Wykonawcę od podwykonawców lub dalszych podwykonawców.</w:t>
      </w:r>
    </w:p>
    <w:p w14:paraId="0D995757"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Strony umowy zgodnie ustalają, iż za dzień wykonania robót uznają ten dzień zgłoszenia przez kierownika robót gotowości do odbioru końcowego robót, bezpośrednio po którym nastąpił ich odbiór bez zastrzeżeń przez Zamawiającego.</w:t>
      </w:r>
    </w:p>
    <w:p w14:paraId="3AD10A25"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Jeżeli w toku odbiorów robót zostaną stwierdzone wady, Zamawiający: </w:t>
      </w:r>
    </w:p>
    <w:p w14:paraId="62C77242" w14:textId="77777777" w:rsidR="007E5494" w:rsidRPr="00EE0C4C" w:rsidRDefault="007E5494" w:rsidP="007E5494">
      <w:pPr>
        <w:pStyle w:val="Akapitzlist"/>
        <w:numPr>
          <w:ilvl w:val="2"/>
          <w:numId w:val="44"/>
        </w:numPr>
        <w:jc w:val="both"/>
        <w:rPr>
          <w:rFonts w:eastAsia="Times New Roman" w:cstheme="minorHAnsi"/>
          <w:b/>
          <w:sz w:val="20"/>
          <w:szCs w:val="20"/>
          <w:lang w:eastAsia="pl-PL"/>
        </w:rPr>
      </w:pPr>
      <w:r w:rsidRPr="00EE0C4C">
        <w:rPr>
          <w:rFonts w:cstheme="minorHAnsi"/>
          <w:sz w:val="20"/>
          <w:szCs w:val="20"/>
        </w:rPr>
        <w:t xml:space="preserve">ma prawo odmówić odbioru do czasu usunięcia wad, jeżeli wady nadają się do usunięcia i wyznaczyć termin technicznie możliwy na ich usuniecie; jeżeli stwierdzone wady nie nadają się do usunięcia Zamawiający ma prawo odstąpić od umowy z winy Wykonawcy. </w:t>
      </w:r>
    </w:p>
    <w:p w14:paraId="748C9B60"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Strony postanawiają, że z czynności odbioru robót spisany będzie protokół, zawierający wszelkie ustalenia dokonane w toku odbioru w odniesieniu do robót, jak też terminy wyznaczone przez Zamawiającego do usunięcia stwierdzonych przy odbiorze wad. </w:t>
      </w:r>
    </w:p>
    <w:p w14:paraId="4C1E79D8" w14:textId="77777777" w:rsidR="007E5494" w:rsidRPr="00EE0C4C"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 xml:space="preserve">Roboty uznaje się za zakończone przez Wykonawcę w dniu tego zgłoszenia do odbioru końcowego robót, po którym w wyniku czynności odbiorowych doszło do odbioru bez zastrzeżeń. </w:t>
      </w:r>
    </w:p>
    <w:p w14:paraId="64457D20" w14:textId="7AD157B3" w:rsidR="007E5494" w:rsidRPr="00652E0F" w:rsidRDefault="007E5494" w:rsidP="007E5494">
      <w:pPr>
        <w:pStyle w:val="Akapitzlist"/>
        <w:numPr>
          <w:ilvl w:val="1"/>
          <w:numId w:val="44"/>
        </w:numPr>
        <w:jc w:val="both"/>
        <w:rPr>
          <w:rFonts w:eastAsia="Times New Roman" w:cstheme="minorHAnsi"/>
          <w:b/>
          <w:sz w:val="20"/>
          <w:szCs w:val="20"/>
          <w:lang w:eastAsia="pl-PL"/>
        </w:rPr>
      </w:pPr>
      <w:r w:rsidRPr="00EE0C4C">
        <w:rPr>
          <w:rFonts w:cstheme="minorHAnsi"/>
          <w:sz w:val="20"/>
          <w:szCs w:val="20"/>
        </w:rPr>
        <w:t>Roboty uważa się za odebrane przez Zamawiającego pod warunkiem złożenia przez niego w protokole oświadczenia o ich odbiorze bez zastrzeżeń jak i potwierdzenia w protokole dopełnienia przez Wykonawcę wszystkich pozostałych wynikających z umowy obowiązków. Do protokołu odbiorów robót, dla potwierdzenia wykonania przez Wykonawcę obowiązków nałożonych umową, winny być załączone wymagane dokumenty i oświadczenia przekazane przy odbiorach.</w:t>
      </w:r>
    </w:p>
    <w:p w14:paraId="626103AC" w14:textId="24372F3B" w:rsidR="007E5494" w:rsidRPr="004D3C39" w:rsidRDefault="007E5494" w:rsidP="004D3C39">
      <w:pPr>
        <w:spacing w:after="18" w:line="256" w:lineRule="auto"/>
        <w:ind w:left="10" w:right="7" w:hanging="10"/>
        <w:jc w:val="center"/>
        <w:rPr>
          <w:rFonts w:eastAsia="Times New Roman" w:cstheme="minorHAnsi"/>
          <w:b/>
          <w:sz w:val="20"/>
          <w:szCs w:val="20"/>
          <w:lang w:eastAsia="pl-PL"/>
        </w:rPr>
      </w:pPr>
      <w:r w:rsidRPr="004D3C39">
        <w:rPr>
          <w:rFonts w:eastAsia="Times New Roman" w:cstheme="minorHAnsi"/>
          <w:b/>
          <w:sz w:val="20"/>
          <w:szCs w:val="20"/>
          <w:lang w:eastAsia="pl-PL"/>
        </w:rPr>
        <w:t>§ 14</w:t>
      </w:r>
    </w:p>
    <w:p w14:paraId="5C7489FE" w14:textId="773A02E9" w:rsidR="007E5494" w:rsidRPr="004D3C39" w:rsidRDefault="007E5494" w:rsidP="004D3C39">
      <w:pPr>
        <w:spacing w:after="18" w:line="256" w:lineRule="auto"/>
        <w:ind w:left="10" w:right="7" w:hanging="10"/>
        <w:jc w:val="center"/>
        <w:rPr>
          <w:rFonts w:eastAsia="Times New Roman" w:cstheme="minorHAnsi"/>
          <w:b/>
          <w:sz w:val="20"/>
          <w:szCs w:val="20"/>
          <w:lang w:eastAsia="pl-PL"/>
        </w:rPr>
      </w:pPr>
      <w:r w:rsidRPr="004D3C39">
        <w:rPr>
          <w:rFonts w:eastAsia="Times New Roman" w:cstheme="minorHAnsi"/>
          <w:b/>
          <w:sz w:val="20"/>
          <w:szCs w:val="20"/>
          <w:lang w:eastAsia="pl-PL"/>
        </w:rPr>
        <w:t>PRAWA AUTORSKIE</w:t>
      </w:r>
    </w:p>
    <w:p w14:paraId="7AE99A9D" w14:textId="08D2553D" w:rsidR="007E5494" w:rsidRPr="00EE0C4C" w:rsidRDefault="007E5494" w:rsidP="007E5494">
      <w:pPr>
        <w:pStyle w:val="Akapitzlist"/>
        <w:numPr>
          <w:ilvl w:val="0"/>
          <w:numId w:val="45"/>
        </w:numPr>
        <w:jc w:val="both"/>
        <w:rPr>
          <w:rFonts w:eastAsia="Times New Roman" w:cstheme="minorHAnsi"/>
          <w:b/>
          <w:sz w:val="20"/>
          <w:szCs w:val="20"/>
          <w:lang w:eastAsia="pl-PL"/>
        </w:rPr>
      </w:pPr>
      <w:r w:rsidRPr="00EE0C4C">
        <w:rPr>
          <w:rFonts w:cstheme="minorHAnsi"/>
          <w:sz w:val="20"/>
          <w:szCs w:val="20"/>
        </w:rPr>
        <w:t xml:space="preserve"> Z chwilą przyjęcia przez Zamawiającego dokumentacji </w:t>
      </w:r>
      <w:r w:rsidR="00941778">
        <w:rPr>
          <w:rFonts w:cstheme="minorHAnsi"/>
          <w:sz w:val="20"/>
          <w:szCs w:val="20"/>
        </w:rPr>
        <w:t xml:space="preserve">projektowej </w:t>
      </w:r>
      <w:r w:rsidRPr="00EE0C4C">
        <w:rPr>
          <w:rFonts w:cstheme="minorHAnsi"/>
          <w:sz w:val="20"/>
          <w:szCs w:val="20"/>
        </w:rPr>
        <w:t xml:space="preserve">(lub przyjmowanej przez niego części) Wykonawca przenosi na rzecz Zamawiającego, bez konieczności składania w tym zakresie dodatkowego oświadczenia woli autorskie prawa majątkowe do utworów wraz z wyłącznym prawem do wykonywania i zezwalania na wykonywanie zależnych praw autorskich Z chwilą nabycia praw majątkowych autorskich Zamawiający nabywa własność egzemplarzy, na których utrwalono utwór, co do których następuje nabycie tych praw oraz prawo do wykonywania i zezwalania na wykonywanie zależnych praw autorskich do utworów. </w:t>
      </w:r>
    </w:p>
    <w:p w14:paraId="3D512B0F" w14:textId="77777777" w:rsidR="007E5494" w:rsidRPr="00EE0C4C" w:rsidRDefault="007E5494" w:rsidP="007E5494">
      <w:pPr>
        <w:pStyle w:val="Akapitzlist"/>
        <w:numPr>
          <w:ilvl w:val="0"/>
          <w:numId w:val="45"/>
        </w:numPr>
        <w:jc w:val="both"/>
        <w:rPr>
          <w:rFonts w:eastAsia="Times New Roman" w:cstheme="minorHAnsi"/>
          <w:b/>
          <w:sz w:val="20"/>
          <w:szCs w:val="20"/>
          <w:lang w:eastAsia="pl-PL"/>
        </w:rPr>
      </w:pPr>
      <w:r w:rsidRPr="00EE0C4C">
        <w:rPr>
          <w:rFonts w:cstheme="minorHAnsi"/>
          <w:sz w:val="20"/>
          <w:szCs w:val="20"/>
        </w:rPr>
        <w:t xml:space="preserve">Wykonawca w ramach przysługującego Wynagrodzenia, z chwilą odbioru przez Zamawiającego każdego etapu przedmiotu umowy Zamawiający przenosi na Zamawiającego autorskie prawa majątkowe do wszelkiej dokumentacji wytworzonej lub powstałej w związku z realizacją Umowy, zwanej dalej Dokumentacją. </w:t>
      </w:r>
    </w:p>
    <w:p w14:paraId="3E4653BD" w14:textId="77777777" w:rsidR="007E5494" w:rsidRPr="00EE0C4C" w:rsidRDefault="007E5494" w:rsidP="007E5494">
      <w:pPr>
        <w:pStyle w:val="Akapitzlist"/>
        <w:numPr>
          <w:ilvl w:val="0"/>
          <w:numId w:val="45"/>
        </w:numPr>
        <w:jc w:val="both"/>
        <w:rPr>
          <w:rFonts w:eastAsia="Times New Roman" w:cstheme="minorHAnsi"/>
          <w:b/>
          <w:sz w:val="20"/>
          <w:szCs w:val="20"/>
          <w:lang w:eastAsia="pl-PL"/>
        </w:rPr>
      </w:pPr>
      <w:r w:rsidRPr="00EE0C4C">
        <w:rPr>
          <w:rFonts w:cstheme="minorHAnsi"/>
          <w:sz w:val="20"/>
          <w:szCs w:val="20"/>
        </w:rPr>
        <w:t xml:space="preserve">Przeniesienie autorskich praw majątkowych do Dokumentacji obejmuje wszystkie znane w chwili zawarcia Umowy pola eksploatacji, a więc pól określonych w art. 50 ustawy z dnia 4 lutego 1994 r. o prawie autorskim i prawach pokrewnych (Dz. U. z 2021 r. poz. 1062 z późn. zm.), oraz inne znane w chwili zawarcia Umowy, co obejmuje w szczególności prawo do: </w:t>
      </w:r>
    </w:p>
    <w:p w14:paraId="6958C936" w14:textId="77777777" w:rsidR="007E5494" w:rsidRPr="00EE0C4C" w:rsidRDefault="007E5494" w:rsidP="007E5494">
      <w:pPr>
        <w:pStyle w:val="Akapitzlist"/>
        <w:numPr>
          <w:ilvl w:val="1"/>
          <w:numId w:val="45"/>
        </w:numPr>
        <w:jc w:val="both"/>
        <w:rPr>
          <w:rFonts w:eastAsia="Times New Roman" w:cstheme="minorHAnsi"/>
          <w:b/>
          <w:sz w:val="20"/>
          <w:szCs w:val="20"/>
          <w:lang w:eastAsia="pl-PL"/>
        </w:rPr>
      </w:pPr>
      <w:r w:rsidRPr="00EE0C4C">
        <w:rPr>
          <w:rFonts w:cstheme="minorHAnsi"/>
          <w:sz w:val="20"/>
          <w:szCs w:val="20"/>
        </w:rPr>
        <w:t xml:space="preserve">stosowanie, wyświetlanie, przekazywanie i przechowywanie niezależnie od formatu, systemu lub standardu, w tym publikację Dokumentacji na stronie internetowej Zamawiającego, która 15 będzie niezbędna do prawidłowego przeprowadzenia procedury przetargowej na wybór wykonawcy robót budowlanych; </w:t>
      </w:r>
    </w:p>
    <w:p w14:paraId="235EDCF7" w14:textId="094FA2D6" w:rsidR="007E5494" w:rsidRPr="00EE0C4C" w:rsidRDefault="007E5494" w:rsidP="007E5494">
      <w:pPr>
        <w:pStyle w:val="Akapitzlist"/>
        <w:numPr>
          <w:ilvl w:val="1"/>
          <w:numId w:val="45"/>
        </w:numPr>
        <w:jc w:val="both"/>
        <w:rPr>
          <w:rFonts w:eastAsia="Times New Roman" w:cstheme="minorHAnsi"/>
          <w:b/>
          <w:sz w:val="20"/>
          <w:szCs w:val="20"/>
          <w:lang w:eastAsia="pl-PL"/>
        </w:rPr>
      </w:pPr>
      <w:r w:rsidRPr="00EE0C4C">
        <w:rPr>
          <w:rFonts w:cstheme="minorHAnsi"/>
          <w:sz w:val="20"/>
          <w:szCs w:val="20"/>
        </w:rPr>
        <w:t xml:space="preserve">trwałe lub czasowe utrwalanie lub zwielokrotnianie w całości lub w części, jakimikolwiek środkami i w jakiejkolwiek formie, niezależnie od formatu, systemu lub standardu, w tym wprowadzanie do pamięci komputera/ na serwer, na nośnik danych oraz trwałe lub czasowe utrwalanie lub </w:t>
      </w:r>
      <w:r w:rsidRPr="00EE0C4C">
        <w:rPr>
          <w:rFonts w:cstheme="minorHAnsi"/>
          <w:sz w:val="20"/>
          <w:szCs w:val="20"/>
        </w:rPr>
        <w:lastRenderedPageBreak/>
        <w:t xml:space="preserve">zwielokrotnianie takich zapisów, włączając w to sporządzanie ich kopii oraz dowolne korzystanie i rozporządzanie tymi kopiami. </w:t>
      </w:r>
    </w:p>
    <w:p w14:paraId="2C6E429F" w14:textId="77777777" w:rsidR="007E5494" w:rsidRPr="00EE0C4C" w:rsidRDefault="007E5494" w:rsidP="007E5494">
      <w:pPr>
        <w:pStyle w:val="Akapitzlist"/>
        <w:numPr>
          <w:ilvl w:val="0"/>
          <w:numId w:val="45"/>
        </w:numPr>
        <w:jc w:val="both"/>
        <w:rPr>
          <w:rFonts w:eastAsia="Times New Roman" w:cstheme="minorHAnsi"/>
          <w:b/>
          <w:sz w:val="20"/>
          <w:szCs w:val="20"/>
          <w:lang w:eastAsia="pl-PL"/>
        </w:rPr>
      </w:pPr>
      <w:r w:rsidRPr="00EE0C4C">
        <w:rPr>
          <w:rFonts w:cstheme="minorHAnsi"/>
          <w:sz w:val="20"/>
          <w:szCs w:val="20"/>
        </w:rPr>
        <w:t xml:space="preserve">Przeniesienie praw autorskich dokonuje się na czas nieokreślony i jest nieograniczone terytorialnie. </w:t>
      </w:r>
    </w:p>
    <w:p w14:paraId="685647A6" w14:textId="77777777" w:rsidR="007E5494" w:rsidRPr="00EE0C4C" w:rsidRDefault="007E5494" w:rsidP="007E5494">
      <w:pPr>
        <w:pStyle w:val="Akapitzlist"/>
        <w:numPr>
          <w:ilvl w:val="0"/>
          <w:numId w:val="45"/>
        </w:numPr>
        <w:jc w:val="both"/>
        <w:rPr>
          <w:rFonts w:eastAsia="Times New Roman" w:cstheme="minorHAnsi"/>
          <w:b/>
          <w:sz w:val="20"/>
          <w:szCs w:val="20"/>
          <w:lang w:eastAsia="pl-PL"/>
        </w:rPr>
      </w:pPr>
      <w:r w:rsidRPr="00EE0C4C">
        <w:rPr>
          <w:rFonts w:cstheme="minorHAnsi"/>
          <w:sz w:val="20"/>
          <w:szCs w:val="20"/>
        </w:rPr>
        <w:t xml:space="preserve">Z chwilą dokonania przez Zamawiającego odbioru Dokumentacji Zamawiający nabywa własność nośników, na których Dokumentację utrwalono, w ramach Wynagrodzenia. </w:t>
      </w:r>
    </w:p>
    <w:p w14:paraId="07A47F2E" w14:textId="77777777" w:rsidR="007E5494" w:rsidRPr="00EE0C4C" w:rsidRDefault="007E5494" w:rsidP="007E5494">
      <w:pPr>
        <w:pStyle w:val="Akapitzlist"/>
        <w:numPr>
          <w:ilvl w:val="0"/>
          <w:numId w:val="45"/>
        </w:numPr>
        <w:jc w:val="both"/>
        <w:rPr>
          <w:rFonts w:eastAsia="Times New Roman" w:cstheme="minorHAnsi"/>
          <w:b/>
          <w:sz w:val="20"/>
          <w:szCs w:val="20"/>
          <w:lang w:eastAsia="pl-PL"/>
        </w:rPr>
      </w:pPr>
      <w:r w:rsidRPr="00EE0C4C">
        <w:rPr>
          <w:rFonts w:cstheme="minorHAnsi"/>
          <w:sz w:val="20"/>
          <w:szCs w:val="20"/>
        </w:rPr>
        <w:t xml:space="preserve">W przypadku dochodzenia przez osoby trzecie od Zmawiającego jakichkolwiek roszczeń powstałych chociażby pośrednio w związku z działaniem bądź zaniechaniem Wykonawcy wbrew postanowieniom Umowy, w tym w szczególności roszczeń z tytułu naruszenia praw autorskich, Wykonawca zobowiązuje się niezwłocznie, jednak nie później niż w terminie 30 dni od wezwania ich przez Zamawiającego zwolnić Zamawiającego z całości długu względem tej osoby trzeciej poprzez przejęcie długu lub zapłatę całej należności za Zamawiającego, według wyboru Zamawiającego. </w:t>
      </w:r>
    </w:p>
    <w:p w14:paraId="6B344CC6" w14:textId="77777777" w:rsidR="007E5494" w:rsidRPr="00EE0C4C" w:rsidRDefault="007E5494" w:rsidP="007E5494">
      <w:pPr>
        <w:pStyle w:val="Akapitzlist"/>
        <w:numPr>
          <w:ilvl w:val="0"/>
          <w:numId w:val="45"/>
        </w:numPr>
        <w:jc w:val="both"/>
        <w:rPr>
          <w:rFonts w:eastAsia="Times New Roman" w:cstheme="minorHAnsi"/>
          <w:b/>
          <w:sz w:val="20"/>
          <w:szCs w:val="20"/>
          <w:lang w:eastAsia="pl-PL"/>
        </w:rPr>
      </w:pPr>
      <w:r w:rsidRPr="00EE0C4C">
        <w:rPr>
          <w:rFonts w:cstheme="minorHAnsi"/>
          <w:sz w:val="20"/>
          <w:szCs w:val="20"/>
        </w:rPr>
        <w:t xml:space="preserve">W przypadku dochodzenia na drodze sądowej przez osoby trzecie roszczeń wynikających z naruszenia ich praw autorskich przeciwko Zamawiającemu, Wykonawca będzie zobowiązany do przystąpienia w procesie po stronie Zamawiającego i podjęcia wszelkich czynności w celu zwolnienia Zamawiającego z udziału w postępowaniu. </w:t>
      </w:r>
    </w:p>
    <w:p w14:paraId="1E046865" w14:textId="77777777" w:rsidR="007E5494" w:rsidRPr="00EE0C4C" w:rsidRDefault="007E5494" w:rsidP="007E5494">
      <w:pPr>
        <w:pStyle w:val="Akapitzlist"/>
        <w:numPr>
          <w:ilvl w:val="0"/>
          <w:numId w:val="45"/>
        </w:numPr>
        <w:jc w:val="both"/>
        <w:rPr>
          <w:rFonts w:eastAsia="Times New Roman" w:cstheme="minorHAnsi"/>
          <w:b/>
          <w:sz w:val="20"/>
          <w:szCs w:val="20"/>
          <w:lang w:eastAsia="pl-PL"/>
        </w:rPr>
      </w:pPr>
      <w:r w:rsidRPr="00EE0C4C">
        <w:rPr>
          <w:rFonts w:cstheme="minorHAnsi"/>
          <w:sz w:val="20"/>
          <w:szCs w:val="20"/>
        </w:rPr>
        <w:t xml:space="preserve">W przypadku zgłoszenia przez osobę trzecią roszczeń związanych ze zgodnym z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jak również do zwrócenia Zamawiającemu całości kosztów pokrytych przez Zamawiającego oraz wszelkich wydatków i opłat, włącznie z kosztami postępowania sądowego i rzeczywiście poniesionymi kosztami obsługi prawnej, poniesionymi przez Zamawiającego w celu odparcia roszczeń w niniejszym zakresie. </w:t>
      </w:r>
    </w:p>
    <w:p w14:paraId="29B8C173" w14:textId="77777777" w:rsidR="007E5494" w:rsidRPr="00EE0C4C" w:rsidRDefault="007E5494" w:rsidP="007E5494">
      <w:pPr>
        <w:pStyle w:val="Akapitzlist"/>
        <w:numPr>
          <w:ilvl w:val="0"/>
          <w:numId w:val="45"/>
        </w:numPr>
        <w:jc w:val="both"/>
        <w:rPr>
          <w:rFonts w:eastAsia="Times New Roman" w:cstheme="minorHAnsi"/>
          <w:b/>
          <w:sz w:val="20"/>
          <w:szCs w:val="20"/>
          <w:lang w:eastAsia="pl-PL"/>
        </w:rPr>
      </w:pPr>
      <w:r w:rsidRPr="00EE0C4C">
        <w:rPr>
          <w:rFonts w:cstheme="minorHAnsi"/>
          <w:sz w:val="20"/>
          <w:szCs w:val="20"/>
        </w:rPr>
        <w:t xml:space="preserve">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 </w:t>
      </w:r>
    </w:p>
    <w:p w14:paraId="5F21E03F" w14:textId="0DBFB432" w:rsidR="00B62CA4" w:rsidRDefault="007E5494" w:rsidP="007E5494">
      <w:pPr>
        <w:pStyle w:val="Akapitzlist"/>
        <w:numPr>
          <w:ilvl w:val="0"/>
          <w:numId w:val="45"/>
        </w:numPr>
        <w:jc w:val="both"/>
        <w:rPr>
          <w:rFonts w:cstheme="minorHAnsi"/>
          <w:sz w:val="20"/>
          <w:szCs w:val="20"/>
        </w:rPr>
      </w:pPr>
      <w:r w:rsidRPr="00EE0C4C">
        <w:rPr>
          <w:rFonts w:cstheme="minorHAnsi"/>
          <w:sz w:val="20"/>
          <w:szCs w:val="20"/>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0097BF83" w14:textId="2A20234D" w:rsidR="007E5494" w:rsidRPr="004D3C39" w:rsidRDefault="007E5494" w:rsidP="004D3C39">
      <w:pPr>
        <w:spacing w:after="18" w:line="256" w:lineRule="auto"/>
        <w:ind w:left="10" w:right="7" w:hanging="10"/>
        <w:jc w:val="center"/>
        <w:rPr>
          <w:rFonts w:eastAsia="Times New Roman" w:cstheme="minorHAnsi"/>
          <w:b/>
          <w:sz w:val="20"/>
          <w:szCs w:val="20"/>
          <w:lang w:eastAsia="pl-PL"/>
        </w:rPr>
      </w:pPr>
      <w:r w:rsidRPr="004D3C39">
        <w:rPr>
          <w:rFonts w:eastAsia="Times New Roman" w:cstheme="minorHAnsi"/>
          <w:b/>
          <w:sz w:val="20"/>
          <w:szCs w:val="20"/>
          <w:lang w:eastAsia="pl-PL"/>
        </w:rPr>
        <w:t>§ 15</w:t>
      </w:r>
    </w:p>
    <w:p w14:paraId="76BA6FB1" w14:textId="695BC4BF" w:rsidR="007E5494" w:rsidRPr="004D3C39" w:rsidRDefault="007E5494" w:rsidP="004D3C39">
      <w:pPr>
        <w:spacing w:after="18" w:line="256" w:lineRule="auto"/>
        <w:ind w:left="10" w:right="7" w:hanging="10"/>
        <w:jc w:val="center"/>
        <w:rPr>
          <w:rFonts w:eastAsia="Times New Roman" w:cstheme="minorHAnsi"/>
          <w:b/>
          <w:sz w:val="20"/>
          <w:szCs w:val="20"/>
          <w:lang w:eastAsia="pl-PL"/>
        </w:rPr>
      </w:pPr>
      <w:r w:rsidRPr="004D3C39">
        <w:rPr>
          <w:rFonts w:eastAsia="Times New Roman" w:cstheme="minorHAnsi"/>
          <w:b/>
          <w:sz w:val="20"/>
          <w:szCs w:val="20"/>
          <w:lang w:eastAsia="pl-PL"/>
        </w:rPr>
        <w:t xml:space="preserve">ZATRUDNIENIE </w:t>
      </w:r>
    </w:p>
    <w:p w14:paraId="76E13A8A" w14:textId="70E317DF" w:rsidR="00EE0C4C" w:rsidRPr="00EE0C4C" w:rsidRDefault="007E5494" w:rsidP="00EE0C4C">
      <w:pPr>
        <w:pStyle w:val="Akapitzlist"/>
        <w:numPr>
          <w:ilvl w:val="0"/>
          <w:numId w:val="46"/>
        </w:numPr>
        <w:jc w:val="both"/>
        <w:rPr>
          <w:rFonts w:eastAsia="Times New Roman" w:cstheme="minorHAnsi"/>
          <w:b/>
          <w:sz w:val="20"/>
          <w:szCs w:val="20"/>
          <w:lang w:eastAsia="pl-PL"/>
        </w:rPr>
      </w:pPr>
      <w:r w:rsidRPr="00EE0C4C">
        <w:rPr>
          <w:rFonts w:cstheme="minorHAnsi"/>
          <w:sz w:val="20"/>
          <w:szCs w:val="20"/>
        </w:rPr>
        <w:t xml:space="preserve">Zgodnie z art. 95 ust. 1 ustawy Pzp, Zamawiający wymaga zatrudnienia przez Wykonawcę na podstawie umowy o pracę osób wykonujących </w:t>
      </w:r>
      <w:r w:rsidR="00EE0C4C" w:rsidRPr="00EE0C4C">
        <w:rPr>
          <w:rFonts w:cstheme="minorHAnsi"/>
          <w:sz w:val="20"/>
          <w:szCs w:val="20"/>
        </w:rPr>
        <w:t>wszystkie czynności w zakresie realizacji zamówienia</w:t>
      </w:r>
      <w:r w:rsidRPr="00EE0C4C">
        <w:rPr>
          <w:rFonts w:cstheme="minorHAnsi"/>
          <w:sz w:val="20"/>
          <w:szCs w:val="20"/>
        </w:rPr>
        <w:t xml:space="preserve"> jeśli wykonanie tych czynności polega na wykonaniu pracy w sposób określony w art. 22 § 1 ustawy z dnia 26 czerwca 1974 r. Kodeks pracy. </w:t>
      </w:r>
    </w:p>
    <w:p w14:paraId="5E063B94" w14:textId="77777777" w:rsidR="00EE0C4C" w:rsidRPr="00EE0C4C" w:rsidRDefault="007E5494" w:rsidP="00EE0C4C">
      <w:pPr>
        <w:pStyle w:val="Akapitzlist"/>
        <w:numPr>
          <w:ilvl w:val="0"/>
          <w:numId w:val="46"/>
        </w:numPr>
        <w:jc w:val="both"/>
        <w:rPr>
          <w:rFonts w:eastAsia="Times New Roman" w:cstheme="minorHAnsi"/>
          <w:b/>
          <w:sz w:val="20"/>
          <w:szCs w:val="20"/>
          <w:lang w:eastAsia="pl-PL"/>
        </w:rPr>
      </w:pPr>
      <w:r w:rsidRPr="00EE0C4C">
        <w:rPr>
          <w:rFonts w:cstheme="minorHAnsi"/>
          <w:sz w:val="20"/>
          <w:szCs w:val="20"/>
        </w:rPr>
        <w:t xml:space="preserve">Wykonawca zobowiązany jest do przedłożenia Zamawiającemu w terminie 3 dni od podpisania umowy wykazu ww. osób wraz z określeniem wykonywanych przez nie czynności oraz oświadczeniem potwierdzającym zatrudnienie ich na podstawie umowy o pracę. Analogiczny wykaz osób wraz z oświadczeniem dotyczącym zatrudnienia ww. osób na podstawie umowy o pracę i niezaleganiu z wypłatą wynagrodzenia na dzień złożenia oświadczenia, Wykonawca zobowiązany jest przedłożyć na każde żądanie Zamawiającego. </w:t>
      </w:r>
    </w:p>
    <w:p w14:paraId="116AABD5" w14:textId="77777777" w:rsidR="00EE0C4C" w:rsidRPr="00EE0C4C" w:rsidRDefault="007E5494" w:rsidP="00EE0C4C">
      <w:pPr>
        <w:pStyle w:val="Akapitzlist"/>
        <w:numPr>
          <w:ilvl w:val="0"/>
          <w:numId w:val="46"/>
        </w:numPr>
        <w:jc w:val="both"/>
        <w:rPr>
          <w:rFonts w:eastAsia="Times New Roman" w:cstheme="minorHAnsi"/>
          <w:b/>
          <w:sz w:val="20"/>
          <w:szCs w:val="20"/>
          <w:lang w:eastAsia="pl-PL"/>
        </w:rPr>
      </w:pPr>
      <w:r w:rsidRPr="00EE0C4C">
        <w:rPr>
          <w:rFonts w:cstheme="minorHAnsi"/>
          <w:sz w:val="20"/>
          <w:szCs w:val="20"/>
        </w:rPr>
        <w:t xml:space="preserve">Zamawiający na każdym etapie realizacji przedmiotu umowy ma prawo żądania udokumentowania przez Wykonawcę faktu zatrudniania osób na podstawie umowy o pracę. </w:t>
      </w:r>
    </w:p>
    <w:p w14:paraId="5BCB3907" w14:textId="77777777" w:rsidR="00EE0C4C" w:rsidRPr="00EE0C4C" w:rsidRDefault="007E5494" w:rsidP="00EE0C4C">
      <w:pPr>
        <w:pStyle w:val="Akapitzlist"/>
        <w:numPr>
          <w:ilvl w:val="0"/>
          <w:numId w:val="46"/>
        </w:numPr>
        <w:jc w:val="both"/>
        <w:rPr>
          <w:rFonts w:eastAsia="Times New Roman" w:cstheme="minorHAnsi"/>
          <w:b/>
          <w:sz w:val="20"/>
          <w:szCs w:val="20"/>
          <w:lang w:eastAsia="pl-PL"/>
        </w:rPr>
      </w:pPr>
      <w:r w:rsidRPr="00EE0C4C">
        <w:rPr>
          <w:rFonts w:cstheme="minorHAnsi"/>
          <w:sz w:val="20"/>
          <w:szCs w:val="20"/>
        </w:rPr>
        <w:t xml:space="preserve">W trakcie realizacji zamówienia Zamawiający uprawniony jest do wykonywania czynności kontrolnych wobec Wykonawcy w zakresie spełniania przez Wykonawcę lub podwykonawcę wymogu zatrudnienia na podstawie umowy o pracę osób wykonujących wskazane w ust. 3 czynności. Zamawiający uprawniony jest w szczególności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10B466CC" w14:textId="77777777" w:rsidR="00EE0C4C" w:rsidRPr="00EE0C4C" w:rsidRDefault="007E5494" w:rsidP="00EE0C4C">
      <w:pPr>
        <w:pStyle w:val="Akapitzlist"/>
        <w:numPr>
          <w:ilvl w:val="0"/>
          <w:numId w:val="46"/>
        </w:numPr>
        <w:jc w:val="both"/>
        <w:rPr>
          <w:rFonts w:eastAsia="Times New Roman" w:cstheme="minorHAnsi"/>
          <w:b/>
          <w:sz w:val="20"/>
          <w:szCs w:val="20"/>
          <w:lang w:eastAsia="pl-PL"/>
        </w:rPr>
      </w:pPr>
      <w:r w:rsidRPr="00EE0C4C">
        <w:rPr>
          <w:rFonts w:cstheme="minorHAnsi"/>
          <w:sz w:val="20"/>
          <w:szCs w:val="20"/>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651F8683" w14:textId="77777777" w:rsidR="00EE0C4C" w:rsidRPr="00EE0C4C" w:rsidRDefault="007E5494" w:rsidP="00EE0C4C">
      <w:pPr>
        <w:pStyle w:val="Akapitzlist"/>
        <w:numPr>
          <w:ilvl w:val="1"/>
          <w:numId w:val="46"/>
        </w:numPr>
        <w:jc w:val="both"/>
        <w:rPr>
          <w:rFonts w:eastAsia="Times New Roman" w:cstheme="minorHAnsi"/>
          <w:b/>
          <w:sz w:val="20"/>
          <w:szCs w:val="20"/>
          <w:lang w:eastAsia="pl-PL"/>
        </w:rPr>
      </w:pPr>
      <w:r w:rsidRPr="00EE0C4C">
        <w:rPr>
          <w:rFonts w:cstheme="min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4C873B05" w14:textId="77777777" w:rsidR="00EE0C4C" w:rsidRPr="00EE0C4C" w:rsidRDefault="007E5494" w:rsidP="00EE0C4C">
      <w:pPr>
        <w:pStyle w:val="Akapitzlist"/>
        <w:numPr>
          <w:ilvl w:val="1"/>
          <w:numId w:val="46"/>
        </w:numPr>
        <w:jc w:val="both"/>
        <w:rPr>
          <w:rFonts w:eastAsia="Times New Roman" w:cstheme="minorHAnsi"/>
          <w:b/>
          <w:sz w:val="20"/>
          <w:szCs w:val="20"/>
          <w:lang w:eastAsia="pl-PL"/>
        </w:rPr>
      </w:pPr>
      <w:r w:rsidRPr="00EE0C4C">
        <w:rPr>
          <w:rFonts w:cstheme="min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w szczególności nie powinna zawierać adresów i nr PESEL pracowników). Imię i nazwisko pracownika nie podlega anonimizacji. Informacje takie jak: data zawarcia umowy, rodzaj umowy o pracę i wymiar etatu nie podlega utajnieniu i muszą być możliwe do zidentyfikowania; </w:t>
      </w:r>
    </w:p>
    <w:p w14:paraId="3DF07380" w14:textId="77777777" w:rsidR="00EE0C4C" w:rsidRPr="00EE0C4C" w:rsidRDefault="007E5494" w:rsidP="00EE0C4C">
      <w:pPr>
        <w:pStyle w:val="Akapitzlist"/>
        <w:numPr>
          <w:ilvl w:val="1"/>
          <w:numId w:val="46"/>
        </w:numPr>
        <w:jc w:val="both"/>
        <w:rPr>
          <w:rFonts w:eastAsia="Times New Roman" w:cstheme="minorHAnsi"/>
          <w:b/>
          <w:sz w:val="20"/>
          <w:szCs w:val="20"/>
          <w:lang w:eastAsia="pl-PL"/>
        </w:rPr>
      </w:pPr>
      <w:r w:rsidRPr="00EE0C4C">
        <w:rPr>
          <w:rFonts w:cstheme="minorHAnsi"/>
          <w:sz w:val="2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7303329A" w14:textId="77777777" w:rsidR="00EE0C4C" w:rsidRPr="00EE0C4C" w:rsidRDefault="007E5494" w:rsidP="00EE0C4C">
      <w:pPr>
        <w:pStyle w:val="Akapitzlist"/>
        <w:numPr>
          <w:ilvl w:val="1"/>
          <w:numId w:val="46"/>
        </w:numPr>
        <w:jc w:val="both"/>
        <w:rPr>
          <w:rFonts w:eastAsia="Times New Roman" w:cstheme="minorHAnsi"/>
          <w:b/>
          <w:sz w:val="20"/>
          <w:szCs w:val="20"/>
          <w:lang w:eastAsia="pl-PL"/>
        </w:rPr>
      </w:pPr>
      <w:r w:rsidRPr="00EE0C4C">
        <w:rPr>
          <w:rFonts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19 przepisami ustawy z dnia 10 maja 2018 r. o ochronie danych osobowych (Dz. U. z 2019 r. poz. 1781). Imię i nazwisko pracownika nie podlega utajnieniu i musi być możliwe do zidentyfikowania</w:t>
      </w:r>
    </w:p>
    <w:p w14:paraId="3E0246A3" w14:textId="77777777" w:rsidR="00EE0C4C" w:rsidRPr="00EE0C4C" w:rsidRDefault="007E5494" w:rsidP="00EE0C4C">
      <w:pPr>
        <w:pStyle w:val="Akapitzlist"/>
        <w:numPr>
          <w:ilvl w:val="1"/>
          <w:numId w:val="46"/>
        </w:numPr>
        <w:jc w:val="both"/>
        <w:rPr>
          <w:rFonts w:eastAsia="Times New Roman" w:cstheme="minorHAnsi"/>
          <w:b/>
          <w:sz w:val="20"/>
          <w:szCs w:val="20"/>
          <w:lang w:eastAsia="pl-PL"/>
        </w:rPr>
      </w:pPr>
      <w:r w:rsidRPr="00EE0C4C">
        <w:rPr>
          <w:rFonts w:cstheme="minorHAnsi"/>
          <w:sz w:val="20"/>
          <w:szCs w:val="20"/>
        </w:rPr>
        <w:t xml:space="preserve">innych dokumentów, w tym m.in. oświadczenia zatrudnionego pracownika. </w:t>
      </w:r>
    </w:p>
    <w:p w14:paraId="7111BE22" w14:textId="77777777" w:rsidR="00EE0C4C" w:rsidRPr="00EE0C4C" w:rsidRDefault="007E5494" w:rsidP="00EE0C4C">
      <w:pPr>
        <w:pStyle w:val="Akapitzlist"/>
        <w:numPr>
          <w:ilvl w:val="0"/>
          <w:numId w:val="46"/>
        </w:numPr>
        <w:jc w:val="both"/>
        <w:rPr>
          <w:rFonts w:eastAsia="Times New Roman" w:cstheme="minorHAnsi"/>
          <w:b/>
          <w:sz w:val="20"/>
          <w:szCs w:val="20"/>
          <w:lang w:eastAsia="pl-PL"/>
        </w:rPr>
      </w:pPr>
      <w:r w:rsidRPr="00EE0C4C">
        <w:rPr>
          <w:rFonts w:cstheme="minorHAnsi"/>
          <w:sz w:val="20"/>
          <w:szCs w:val="20"/>
        </w:rPr>
        <w:t>W przypadku, gdy w sposób niezawiniony przez Wykonawcę ustanie stosunek pracy z osobą bądź osobami o których mowa w ust. 3, Wykonawca zobowiązany będzie do podjęcia działań zmierzających do zatrudnienia nowej osoby bądź osób. Wykonawca zobowiązany jest do udokumentowania swoich działań oraz przedłożenia tych dokumentów Zamawiającemu.</w:t>
      </w:r>
    </w:p>
    <w:p w14:paraId="18B46B06" w14:textId="5E602390" w:rsidR="007E5494" w:rsidRPr="00EE0C4C" w:rsidRDefault="007E5494" w:rsidP="00EE0C4C">
      <w:pPr>
        <w:pStyle w:val="Akapitzlist"/>
        <w:numPr>
          <w:ilvl w:val="0"/>
          <w:numId w:val="46"/>
        </w:numPr>
        <w:jc w:val="both"/>
        <w:rPr>
          <w:rFonts w:eastAsia="Times New Roman" w:cstheme="minorHAnsi"/>
          <w:b/>
          <w:sz w:val="20"/>
          <w:szCs w:val="20"/>
          <w:lang w:eastAsia="pl-PL"/>
        </w:rPr>
      </w:pPr>
      <w:r w:rsidRPr="00EE0C4C">
        <w:rPr>
          <w:rFonts w:cstheme="minorHAnsi"/>
          <w:sz w:val="20"/>
          <w:szCs w:val="20"/>
        </w:rPr>
        <w:t>Za każdy stwierdzony przypadek dopuszczenia do wykonywania czynności, o których mowa w ust.</w:t>
      </w:r>
      <w:r w:rsidR="00EE0C4C" w:rsidRPr="00EE0C4C">
        <w:rPr>
          <w:rFonts w:cstheme="minorHAnsi"/>
          <w:sz w:val="20"/>
          <w:szCs w:val="20"/>
        </w:rPr>
        <w:t xml:space="preserve"> </w:t>
      </w:r>
      <w:r w:rsidRPr="00EE0C4C">
        <w:rPr>
          <w:rFonts w:cstheme="minorHAnsi"/>
          <w:sz w:val="20"/>
          <w:szCs w:val="20"/>
        </w:rPr>
        <w:t>1 osób niezatrudnionych na podstawie umowy o pracę w rozumieniu przepisów Kodeksu pracy, Wykonawca zapłaci Zamawiającemu karę umowną w wysokości kwoty minimalnego wynagrodzenia za pracę brutto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w:t>
      </w:r>
    </w:p>
    <w:p w14:paraId="64C9504B" w14:textId="602AF301" w:rsidR="007E5494" w:rsidRPr="00EE0C4C" w:rsidRDefault="00EE0C4C"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16</w:t>
      </w:r>
    </w:p>
    <w:p w14:paraId="05B39CF5" w14:textId="2A9240A7" w:rsidR="00EE0C4C" w:rsidRPr="004D3C39" w:rsidRDefault="00EE0C4C" w:rsidP="004D3C39">
      <w:pPr>
        <w:spacing w:after="18" w:line="256" w:lineRule="auto"/>
        <w:ind w:left="10" w:right="7" w:hanging="10"/>
        <w:jc w:val="center"/>
        <w:rPr>
          <w:rFonts w:eastAsia="Times New Roman" w:cstheme="minorHAnsi"/>
          <w:b/>
          <w:sz w:val="20"/>
          <w:szCs w:val="20"/>
          <w:lang w:eastAsia="pl-PL"/>
        </w:rPr>
      </w:pPr>
      <w:r w:rsidRPr="004D3C39">
        <w:rPr>
          <w:rFonts w:eastAsia="Times New Roman" w:cstheme="minorHAnsi"/>
          <w:b/>
          <w:sz w:val="20"/>
          <w:szCs w:val="20"/>
          <w:lang w:eastAsia="pl-PL"/>
        </w:rPr>
        <w:t>ZABEZPIECZENIE NALEŻYTEGO WYKONANIA UMOWY</w:t>
      </w:r>
    </w:p>
    <w:p w14:paraId="63E4DD46" w14:textId="77777777" w:rsidR="00EE0C4C" w:rsidRPr="00EE0C4C" w:rsidRDefault="00EE0C4C" w:rsidP="00EE0C4C">
      <w:pPr>
        <w:pStyle w:val="Akapitzlist"/>
        <w:numPr>
          <w:ilvl w:val="0"/>
          <w:numId w:val="47"/>
        </w:numPr>
        <w:jc w:val="both"/>
        <w:rPr>
          <w:rFonts w:eastAsia="Times New Roman" w:cstheme="minorHAnsi"/>
          <w:b/>
          <w:sz w:val="20"/>
          <w:szCs w:val="20"/>
          <w:lang w:eastAsia="pl-PL"/>
        </w:rPr>
      </w:pPr>
      <w:r w:rsidRPr="00EE0C4C">
        <w:rPr>
          <w:rFonts w:cstheme="minorHAnsi"/>
          <w:sz w:val="20"/>
          <w:szCs w:val="20"/>
        </w:rPr>
        <w:t xml:space="preserve">Wykonawca ustanawia zabezpieczenie należytego wykonania Umowy w wysokości 3 % ceny całkowitej podanej w ofercie, tj. w kwocie [•]. </w:t>
      </w:r>
    </w:p>
    <w:p w14:paraId="44694403" w14:textId="73B95021" w:rsidR="00EE0C4C" w:rsidRPr="00EE0C4C" w:rsidRDefault="00EE0C4C" w:rsidP="00EE0C4C">
      <w:pPr>
        <w:pStyle w:val="Akapitzlist"/>
        <w:numPr>
          <w:ilvl w:val="0"/>
          <w:numId w:val="47"/>
        </w:numPr>
        <w:jc w:val="both"/>
        <w:rPr>
          <w:rFonts w:eastAsia="Times New Roman" w:cstheme="minorHAnsi"/>
          <w:b/>
          <w:sz w:val="20"/>
          <w:szCs w:val="20"/>
          <w:lang w:eastAsia="pl-PL"/>
        </w:rPr>
      </w:pPr>
      <w:r w:rsidRPr="00EE0C4C">
        <w:rPr>
          <w:rFonts w:cstheme="minorHAnsi"/>
          <w:sz w:val="20"/>
          <w:szCs w:val="20"/>
        </w:rPr>
        <w:t xml:space="preserve">Zabezpieczenie wniesione zostało w formie [•]. </w:t>
      </w:r>
    </w:p>
    <w:p w14:paraId="77A88C6E" w14:textId="77777777" w:rsidR="00EE0C4C" w:rsidRPr="00EE0C4C" w:rsidRDefault="00EE0C4C" w:rsidP="00EE0C4C">
      <w:pPr>
        <w:pStyle w:val="Akapitzlist"/>
        <w:numPr>
          <w:ilvl w:val="0"/>
          <w:numId w:val="47"/>
        </w:numPr>
        <w:jc w:val="both"/>
        <w:rPr>
          <w:rFonts w:eastAsia="Times New Roman" w:cstheme="minorHAnsi"/>
          <w:b/>
          <w:sz w:val="20"/>
          <w:szCs w:val="20"/>
          <w:lang w:eastAsia="pl-PL"/>
        </w:rPr>
      </w:pPr>
      <w:r w:rsidRPr="00EE0C4C">
        <w:rPr>
          <w:rFonts w:cstheme="minorHAnsi"/>
          <w:sz w:val="20"/>
          <w:szCs w:val="20"/>
        </w:rPr>
        <w:t xml:space="preserve">Zabezpieczenie należytego wykonania Umowy zostanie zwrócone w trybie przewidzianym w Ustawie Pzp. </w:t>
      </w:r>
    </w:p>
    <w:p w14:paraId="59F1B5C5" w14:textId="77777777" w:rsidR="00EE0C4C" w:rsidRPr="00EE0C4C" w:rsidRDefault="00EE0C4C" w:rsidP="00EE0C4C">
      <w:pPr>
        <w:pStyle w:val="Akapitzlist"/>
        <w:numPr>
          <w:ilvl w:val="0"/>
          <w:numId w:val="47"/>
        </w:numPr>
        <w:jc w:val="both"/>
        <w:rPr>
          <w:rFonts w:eastAsia="Times New Roman" w:cstheme="minorHAnsi"/>
          <w:b/>
          <w:sz w:val="20"/>
          <w:szCs w:val="20"/>
          <w:lang w:eastAsia="pl-PL"/>
        </w:rPr>
      </w:pPr>
      <w:r w:rsidRPr="00EE0C4C">
        <w:rPr>
          <w:rFonts w:cstheme="minorHAnsi"/>
          <w:sz w:val="20"/>
          <w:szCs w:val="20"/>
        </w:rPr>
        <w:t xml:space="preserve">Zamawiający zwróci Wykonawcy 70 % zabezpieczenia należytego wykonania Umowy w terminie 30 dni od dnia podpisania protokołu odbioru ostatecznego (końcowego) bez zastrzeżeń, o ile nie zostanie zaliczone na poczet prawnie uzasadnionych roszczeń Zamawiającego. Zamawiający zwróci zabezpieczenie wniesione w pieniądzu z uwzględnieniem odsetek wynikających z umowy rachunku bankowego, na którym były one przechowywane, pomniejszone o koszt prowadzenia rachunku bankowego. </w:t>
      </w:r>
    </w:p>
    <w:p w14:paraId="26364FD1" w14:textId="77777777" w:rsidR="00EE0C4C" w:rsidRPr="00EE0C4C" w:rsidRDefault="00EE0C4C" w:rsidP="00EE0C4C">
      <w:pPr>
        <w:pStyle w:val="Akapitzlist"/>
        <w:numPr>
          <w:ilvl w:val="0"/>
          <w:numId w:val="47"/>
        </w:numPr>
        <w:jc w:val="both"/>
        <w:rPr>
          <w:rFonts w:eastAsia="Times New Roman" w:cstheme="minorHAnsi"/>
          <w:b/>
          <w:sz w:val="20"/>
          <w:szCs w:val="20"/>
          <w:lang w:eastAsia="pl-PL"/>
        </w:rPr>
      </w:pPr>
      <w:r w:rsidRPr="00EE0C4C">
        <w:rPr>
          <w:rFonts w:cstheme="minorHAnsi"/>
          <w:sz w:val="20"/>
          <w:szCs w:val="20"/>
        </w:rPr>
        <w:t xml:space="preserve">W celu zabezpieczenia roszczeń z rękojmi za wady Zamawiający pozostawia 30% wartości zabezpieczenia </w:t>
      </w:r>
    </w:p>
    <w:p w14:paraId="365AA5CD" w14:textId="4BAD6328" w:rsidR="007E5494" w:rsidRPr="00EE0C4C" w:rsidRDefault="00EE0C4C" w:rsidP="00EE0C4C">
      <w:pPr>
        <w:pStyle w:val="Akapitzlist"/>
        <w:numPr>
          <w:ilvl w:val="0"/>
          <w:numId w:val="47"/>
        </w:numPr>
        <w:jc w:val="both"/>
        <w:rPr>
          <w:rFonts w:eastAsia="Times New Roman" w:cstheme="minorHAnsi"/>
          <w:b/>
          <w:sz w:val="20"/>
          <w:szCs w:val="20"/>
          <w:lang w:eastAsia="pl-PL"/>
        </w:rPr>
      </w:pPr>
      <w:r w:rsidRPr="00EE0C4C">
        <w:rPr>
          <w:rFonts w:cstheme="minorHAnsi"/>
          <w:sz w:val="20"/>
          <w:szCs w:val="20"/>
        </w:rPr>
        <w:lastRenderedPageBreak/>
        <w:t xml:space="preserve">Zamawiający zwróci Wykonawcy część zabezpieczenia należytego wykonania Umowy, o której mowa w ust 5, nie później niż w 15 dniu po upływie </w:t>
      </w:r>
      <w:bookmarkStart w:id="0" w:name="_GoBack"/>
      <w:bookmarkEnd w:id="0"/>
      <w:r w:rsidRPr="00EE0C4C">
        <w:rPr>
          <w:rFonts w:cstheme="minorHAnsi"/>
          <w:sz w:val="20"/>
          <w:szCs w:val="20"/>
        </w:rPr>
        <w:t>okresu rękojmi za Wady, o ile nie zostanie zaliczone na poczet prawnie uzasadnionych roszczeń Zamawiającego. Zamawiający zwróci zabezpieczenie wniesione w pieniądzu z uwzględnieniem odsetek wynikających z umowy rachunku bankowego, na którym były one przechowywane, pomniejszone o koszt prowadzenia rachunku bankowego.</w:t>
      </w:r>
    </w:p>
    <w:p w14:paraId="78D5E31A" w14:textId="4723418A" w:rsidR="007E5494" w:rsidRPr="004D3C39" w:rsidRDefault="00EE0C4C" w:rsidP="004D3C39">
      <w:pPr>
        <w:spacing w:after="18" w:line="256" w:lineRule="auto"/>
        <w:ind w:left="10" w:right="7" w:hanging="10"/>
        <w:jc w:val="center"/>
        <w:rPr>
          <w:rFonts w:eastAsia="Times New Roman" w:cstheme="minorHAnsi"/>
          <w:b/>
          <w:sz w:val="20"/>
          <w:szCs w:val="20"/>
          <w:lang w:eastAsia="pl-PL"/>
        </w:rPr>
      </w:pPr>
      <w:r w:rsidRPr="004D3C39">
        <w:rPr>
          <w:rFonts w:eastAsia="Times New Roman" w:cstheme="minorHAnsi"/>
          <w:b/>
          <w:sz w:val="20"/>
          <w:szCs w:val="20"/>
          <w:lang w:eastAsia="pl-PL"/>
        </w:rPr>
        <w:t>§ 17</w:t>
      </w:r>
    </w:p>
    <w:p w14:paraId="737CC6E9" w14:textId="77777777" w:rsidR="00DF604F" w:rsidRPr="004D3C39"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xml:space="preserve">PRAWO WŁAŚCIWE </w:t>
      </w:r>
    </w:p>
    <w:p w14:paraId="0B7064D6" w14:textId="44E84851" w:rsidR="00DF604F" w:rsidRPr="00EE0C4C" w:rsidRDefault="00DF604F" w:rsidP="00652E0F">
      <w:pPr>
        <w:spacing w:line="257" w:lineRule="auto"/>
        <w:jc w:val="both"/>
        <w:rPr>
          <w:rFonts w:eastAsia="Times New Roman" w:cstheme="minorHAnsi"/>
          <w:sz w:val="20"/>
          <w:szCs w:val="20"/>
          <w:lang w:eastAsia="pl-PL"/>
        </w:rPr>
      </w:pPr>
      <w:r w:rsidRPr="00EE0C4C">
        <w:rPr>
          <w:rFonts w:eastAsia="Times New Roman" w:cstheme="minorHAnsi"/>
          <w:sz w:val="20"/>
          <w:szCs w:val="20"/>
          <w:lang w:eastAsia="pl-PL"/>
        </w:rPr>
        <w:t>W sprawach nieuregulowanych Umową mają zastosowanie odpowiednie przepisy polskiego prawa, w</w:t>
      </w:r>
      <w:r w:rsidR="00652E0F">
        <w:rPr>
          <w:rFonts w:eastAsia="Times New Roman" w:cstheme="minorHAnsi"/>
          <w:sz w:val="20"/>
          <w:szCs w:val="20"/>
          <w:lang w:eastAsia="pl-PL"/>
        </w:rPr>
        <w:t> </w:t>
      </w:r>
      <w:r w:rsidRPr="00EE0C4C">
        <w:rPr>
          <w:rFonts w:eastAsia="Times New Roman" w:cstheme="minorHAnsi"/>
          <w:sz w:val="20"/>
          <w:szCs w:val="20"/>
          <w:lang w:eastAsia="pl-PL"/>
        </w:rPr>
        <w:t xml:space="preserve">szczególności ustawy - Kodeks cywilny, ustawy Prawo zamówień publicznych, przepisy ustawy o prawie autorskim i prawach pokrewnych, ustawy Prawo budowlane i inne obowiązujące przepisy prawa. </w:t>
      </w:r>
    </w:p>
    <w:p w14:paraId="71D91279" w14:textId="5065DE04" w:rsidR="00DF604F" w:rsidRPr="00652E0F"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1</w:t>
      </w:r>
      <w:r w:rsidR="00EE0C4C" w:rsidRPr="00EE0C4C">
        <w:rPr>
          <w:rFonts w:eastAsia="Times New Roman" w:cstheme="minorHAnsi"/>
          <w:b/>
          <w:sz w:val="20"/>
          <w:szCs w:val="20"/>
          <w:lang w:eastAsia="pl-PL"/>
        </w:rPr>
        <w:t>8</w:t>
      </w:r>
    </w:p>
    <w:p w14:paraId="2FA696A8" w14:textId="77777777" w:rsidR="00DF604F" w:rsidRPr="00652E0F"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xml:space="preserve">POUFNOŚĆ INFORMACJI </w:t>
      </w:r>
    </w:p>
    <w:p w14:paraId="6B724771" w14:textId="1E2B2771" w:rsidR="00DF604F" w:rsidRPr="00EE0C4C" w:rsidRDefault="00DF604F" w:rsidP="00D23D61">
      <w:pPr>
        <w:spacing w:after="57" w:line="256" w:lineRule="auto"/>
        <w:rPr>
          <w:rFonts w:eastAsia="Times New Roman" w:cstheme="minorHAnsi"/>
          <w:sz w:val="20"/>
          <w:szCs w:val="20"/>
          <w:lang w:eastAsia="pl-PL"/>
        </w:rPr>
      </w:pPr>
      <w:r w:rsidRPr="00EE0C4C">
        <w:rPr>
          <w:rFonts w:eastAsia="Times New Roman" w:cstheme="minorHAnsi"/>
          <w:sz w:val="20"/>
          <w:szCs w:val="20"/>
          <w:lang w:eastAsia="pl-PL"/>
        </w:rPr>
        <w:t xml:space="preserve">Wykonawca zobowiązuje się do traktowania wszelkich informacji udzielanych mu przez Zamawiającego jako poufnych. </w:t>
      </w:r>
    </w:p>
    <w:p w14:paraId="1A2BB636" w14:textId="77777777" w:rsidR="00DF604F" w:rsidRPr="00EE0C4C" w:rsidRDefault="00DF604F" w:rsidP="0037113A">
      <w:pPr>
        <w:pStyle w:val="Akapitzlist"/>
        <w:numPr>
          <w:ilvl w:val="0"/>
          <w:numId w:val="27"/>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 xml:space="preserve">Wykonawca zobowiązuje się do nieujawniania poufnych informacji osobom trzecim oraz do nieużywania takich informacji lub ich części chyba, że będzie to konieczne w związku ze świadczeniem usług na rzecz Zamawiającego. </w:t>
      </w:r>
    </w:p>
    <w:p w14:paraId="19F9E859" w14:textId="77777777" w:rsidR="00DF604F" w:rsidRPr="00EE0C4C" w:rsidRDefault="00DF604F" w:rsidP="0037113A">
      <w:pPr>
        <w:pStyle w:val="Akapitzlist"/>
        <w:numPr>
          <w:ilvl w:val="0"/>
          <w:numId w:val="27"/>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 xml:space="preserve">Wykonawca zobowiązuje się ograniczyć ilość pracowników mających dostęp do informacji poufnych do pracowników, dla których korzystanie z informacji poufnych jest niezbędne do realizacji Umowy. </w:t>
      </w:r>
    </w:p>
    <w:p w14:paraId="235350B0" w14:textId="77777777" w:rsidR="00DF604F" w:rsidRPr="00EE0C4C" w:rsidRDefault="00DF604F" w:rsidP="0037113A">
      <w:pPr>
        <w:pStyle w:val="Akapitzlist"/>
        <w:numPr>
          <w:ilvl w:val="0"/>
          <w:numId w:val="27"/>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 xml:space="preserve">Wykonawca zobowiązuje się dołożyć najwyższej staranności w celu zapewnienia zachowania poufności powyższych informacji przez jego pracowników. </w:t>
      </w:r>
    </w:p>
    <w:p w14:paraId="4E4B25CF" w14:textId="77777777" w:rsidR="00DF604F" w:rsidRPr="00EE0C4C" w:rsidRDefault="00DF604F" w:rsidP="0037113A">
      <w:pPr>
        <w:pStyle w:val="Akapitzlist"/>
        <w:numPr>
          <w:ilvl w:val="0"/>
          <w:numId w:val="27"/>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 xml:space="preserve">Wykonawca nie będzie wykonywał, ani nie zezwoli na wykonywanie kopii, odpisów lub wyciągów z jakichkolwiek dokumentów, w tym rysunków sporządzonych na rzecz Zamawiającego, chyba że będzie to niezbędne do realizowania Umowy. </w:t>
      </w:r>
    </w:p>
    <w:p w14:paraId="33F6670B" w14:textId="77777777" w:rsidR="00DF604F" w:rsidRPr="00EE0C4C" w:rsidRDefault="00DF604F" w:rsidP="0037113A">
      <w:pPr>
        <w:pStyle w:val="Akapitzlist"/>
        <w:numPr>
          <w:ilvl w:val="0"/>
          <w:numId w:val="27"/>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 xml:space="preserve">Po wykonaniu usług lub w każdym czasie na żądanie Zamawiającego, Wykonawca zwróci wszystkie informacje (w tym materiały i dokumenty oraz ich kopie), związane z przedmiotem Umowy. </w:t>
      </w:r>
    </w:p>
    <w:p w14:paraId="2337C329" w14:textId="1C9F12B4" w:rsidR="00DF604F" w:rsidRPr="00652E0F" w:rsidRDefault="008948F8"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1</w:t>
      </w:r>
      <w:r w:rsidR="00EE0C4C" w:rsidRPr="00EE0C4C">
        <w:rPr>
          <w:rFonts w:eastAsia="Times New Roman" w:cstheme="minorHAnsi"/>
          <w:b/>
          <w:sz w:val="20"/>
          <w:szCs w:val="20"/>
          <w:lang w:eastAsia="pl-PL"/>
        </w:rPr>
        <w:t>9</w:t>
      </w:r>
    </w:p>
    <w:p w14:paraId="2D46CA0C" w14:textId="1D9D4DB9" w:rsidR="00DF604F" w:rsidRPr="00652E0F"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ADRESY DLA DORĘCZEŃ</w:t>
      </w:r>
    </w:p>
    <w:p w14:paraId="1E99A28B" w14:textId="04F18BDF" w:rsidR="00DF604F" w:rsidRPr="00EE0C4C" w:rsidRDefault="00DF604F" w:rsidP="00D23D61">
      <w:pPr>
        <w:spacing w:after="54" w:line="256" w:lineRule="auto"/>
        <w:rPr>
          <w:rFonts w:eastAsia="Times New Roman" w:cstheme="minorHAnsi"/>
          <w:sz w:val="20"/>
          <w:szCs w:val="20"/>
          <w:lang w:eastAsia="pl-PL"/>
        </w:rPr>
      </w:pPr>
      <w:r w:rsidRPr="00EE0C4C">
        <w:rPr>
          <w:rFonts w:eastAsia="Times New Roman" w:cstheme="minorHAnsi"/>
          <w:sz w:val="20"/>
          <w:szCs w:val="20"/>
          <w:lang w:eastAsia="pl-PL"/>
        </w:rPr>
        <w:t xml:space="preserve"> Strony oświadczają, że wskazują następujące adresy do doręczeń: </w:t>
      </w:r>
    </w:p>
    <w:p w14:paraId="06FD68A5" w14:textId="77777777" w:rsidR="00DF604F" w:rsidRPr="00EE0C4C" w:rsidRDefault="00DF604F" w:rsidP="00072FA4">
      <w:pPr>
        <w:pStyle w:val="Akapitzlist"/>
        <w:numPr>
          <w:ilvl w:val="1"/>
          <w:numId w:val="22"/>
        </w:numPr>
        <w:jc w:val="both"/>
        <w:rPr>
          <w:rFonts w:eastAsia="Times New Roman" w:cstheme="minorHAnsi"/>
          <w:sz w:val="20"/>
          <w:szCs w:val="20"/>
          <w:lang w:eastAsia="pl-PL"/>
        </w:rPr>
      </w:pPr>
      <w:r w:rsidRPr="00EE0C4C">
        <w:rPr>
          <w:rFonts w:eastAsia="Times New Roman" w:cstheme="minorHAnsi"/>
          <w:sz w:val="20"/>
          <w:szCs w:val="20"/>
          <w:lang w:eastAsia="pl-PL"/>
        </w:rPr>
        <w:t xml:space="preserve">Wykonawca: ……………………………………… </w:t>
      </w:r>
    </w:p>
    <w:p w14:paraId="42A4339E" w14:textId="77777777" w:rsidR="00DF604F" w:rsidRPr="00EE0C4C" w:rsidRDefault="00DF604F" w:rsidP="00072FA4">
      <w:pPr>
        <w:pStyle w:val="Akapitzlist"/>
        <w:numPr>
          <w:ilvl w:val="1"/>
          <w:numId w:val="22"/>
        </w:numPr>
        <w:jc w:val="both"/>
        <w:rPr>
          <w:rFonts w:eastAsia="Times New Roman" w:cstheme="minorHAnsi"/>
          <w:sz w:val="20"/>
          <w:szCs w:val="20"/>
          <w:lang w:eastAsia="pl-PL"/>
        </w:rPr>
      </w:pPr>
      <w:r w:rsidRPr="00EE0C4C">
        <w:rPr>
          <w:rFonts w:eastAsia="Times New Roman" w:cstheme="minorHAnsi"/>
          <w:sz w:val="20"/>
          <w:szCs w:val="20"/>
          <w:lang w:eastAsia="pl-PL"/>
        </w:rPr>
        <w:t xml:space="preserve">Zamawiający: ……………………………………… </w:t>
      </w:r>
    </w:p>
    <w:p w14:paraId="305D1EA6" w14:textId="08A9A6ED" w:rsidR="00DF604F" w:rsidRPr="00EE0C4C" w:rsidRDefault="00DF604F" w:rsidP="00072FA4">
      <w:pPr>
        <w:pStyle w:val="Akapitzlist"/>
        <w:numPr>
          <w:ilvl w:val="0"/>
          <w:numId w:val="22"/>
        </w:numPr>
        <w:jc w:val="both"/>
        <w:rPr>
          <w:rFonts w:eastAsia="Times New Roman" w:cstheme="minorHAnsi"/>
          <w:sz w:val="20"/>
          <w:szCs w:val="20"/>
          <w:lang w:eastAsia="pl-PL"/>
        </w:rPr>
      </w:pPr>
      <w:r w:rsidRPr="00EE0C4C">
        <w:rPr>
          <w:rFonts w:eastAsia="Times New Roman" w:cstheme="minorHAnsi"/>
          <w:sz w:val="20"/>
          <w:szCs w:val="20"/>
          <w:lang w:eastAsia="pl-PL"/>
        </w:rPr>
        <w:t>Strony zobowiązują się powiadamiać się w zmianach powyższych adresów do doręczeń z tym skutkiem, że w przypadku zaniedbania tego obowiązku list polecony lub poczta kurierska przesłane na ten adres uznawane będą za skutecznie doręczone.</w:t>
      </w:r>
    </w:p>
    <w:p w14:paraId="7F6D8F82" w14:textId="2ADA3B4A" w:rsidR="00DF604F" w:rsidRPr="004D3C39"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xml:space="preserve">§ </w:t>
      </w:r>
      <w:r w:rsidR="00EE0C4C" w:rsidRPr="00EE0C4C">
        <w:rPr>
          <w:rFonts w:eastAsia="Times New Roman" w:cstheme="minorHAnsi"/>
          <w:b/>
          <w:sz w:val="20"/>
          <w:szCs w:val="20"/>
          <w:lang w:eastAsia="pl-PL"/>
        </w:rPr>
        <w:t>20</w:t>
      </w:r>
    </w:p>
    <w:p w14:paraId="292759D3" w14:textId="11215B61" w:rsidR="00DF604F" w:rsidRPr="004D3C39"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NASTĘPSTWO PRAWNE I CESJA</w:t>
      </w:r>
    </w:p>
    <w:p w14:paraId="1403628B" w14:textId="3C56BE65" w:rsidR="00652E0F" w:rsidRDefault="00DF604F" w:rsidP="00652E0F">
      <w:pPr>
        <w:spacing w:line="257" w:lineRule="auto"/>
        <w:rPr>
          <w:rFonts w:eastAsia="Times New Roman" w:cstheme="minorHAnsi"/>
          <w:sz w:val="20"/>
          <w:szCs w:val="20"/>
          <w:lang w:eastAsia="pl-PL"/>
        </w:rPr>
      </w:pPr>
      <w:r w:rsidRPr="00EE0C4C">
        <w:rPr>
          <w:rFonts w:eastAsia="Times New Roman" w:cstheme="minorHAnsi"/>
          <w:sz w:val="20"/>
          <w:szCs w:val="20"/>
          <w:lang w:eastAsia="pl-PL"/>
        </w:rPr>
        <w:t>Umowa jest wiążąca dla Stron, jak również dla ich następców prawnych. Wykonawca nie może bez zgody Zamawiającego przenieść wierzytelności wnikających z Umowy na osoby trzecie.</w:t>
      </w:r>
    </w:p>
    <w:p w14:paraId="4CEC5E07" w14:textId="46F5C1E7" w:rsidR="00DF604F" w:rsidRPr="00652E0F"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xml:space="preserve">§ </w:t>
      </w:r>
      <w:r w:rsidR="00EE0C4C" w:rsidRPr="00EE0C4C">
        <w:rPr>
          <w:rFonts w:eastAsia="Times New Roman" w:cstheme="minorHAnsi"/>
          <w:b/>
          <w:sz w:val="20"/>
          <w:szCs w:val="20"/>
          <w:lang w:eastAsia="pl-PL"/>
        </w:rPr>
        <w:t>21</w:t>
      </w:r>
    </w:p>
    <w:p w14:paraId="22E01992" w14:textId="60E832E7" w:rsidR="00DF604F" w:rsidRPr="00652E0F"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ROZWIĄZYWANIE SPORÓW</w:t>
      </w:r>
    </w:p>
    <w:p w14:paraId="1F772D34" w14:textId="143EF6F5" w:rsidR="00DF604F" w:rsidRPr="00EE0C4C" w:rsidRDefault="00DF604F" w:rsidP="00652E0F">
      <w:pPr>
        <w:spacing w:line="257" w:lineRule="auto"/>
        <w:jc w:val="both"/>
        <w:rPr>
          <w:rFonts w:eastAsia="Times New Roman" w:cstheme="minorHAnsi"/>
          <w:sz w:val="20"/>
          <w:szCs w:val="20"/>
          <w:lang w:eastAsia="pl-PL"/>
        </w:rPr>
      </w:pPr>
      <w:r w:rsidRPr="00EE0C4C">
        <w:rPr>
          <w:rFonts w:eastAsia="Times New Roman" w:cstheme="minorHAnsi"/>
          <w:sz w:val="20"/>
          <w:szCs w:val="20"/>
          <w:lang w:eastAsia="pl-PL"/>
        </w:rPr>
        <w:t>Strony zobowiązują się polubownie rozwiązywać spory powstałe na tle realizacji postanowień Umowy. W</w:t>
      </w:r>
      <w:r w:rsidR="00652E0F">
        <w:rPr>
          <w:rFonts w:eastAsia="Times New Roman" w:cstheme="minorHAnsi"/>
          <w:sz w:val="20"/>
          <w:szCs w:val="20"/>
          <w:lang w:eastAsia="pl-PL"/>
        </w:rPr>
        <w:t> </w:t>
      </w:r>
      <w:r w:rsidRPr="00EE0C4C">
        <w:rPr>
          <w:rFonts w:eastAsia="Times New Roman" w:cstheme="minorHAnsi"/>
          <w:sz w:val="20"/>
          <w:szCs w:val="20"/>
          <w:lang w:eastAsia="pl-PL"/>
        </w:rPr>
        <w:t>przypadku niemożności polubownego rozwiązania sporu sądem właściwym do jego rozstrzygnięcia będzie sąd powszechny właściwy dla siedziby Zamawiającego.</w:t>
      </w:r>
    </w:p>
    <w:p w14:paraId="24D9893A" w14:textId="77777777" w:rsidR="004D3C39" w:rsidRDefault="004D3C39">
      <w:pPr>
        <w:rPr>
          <w:rFonts w:eastAsia="Times New Roman" w:cstheme="minorHAnsi"/>
          <w:b/>
          <w:sz w:val="20"/>
          <w:szCs w:val="20"/>
          <w:lang w:eastAsia="pl-PL"/>
        </w:rPr>
      </w:pPr>
      <w:r>
        <w:rPr>
          <w:rFonts w:eastAsia="Times New Roman" w:cstheme="minorHAnsi"/>
          <w:b/>
          <w:sz w:val="20"/>
          <w:szCs w:val="20"/>
          <w:lang w:eastAsia="pl-PL"/>
        </w:rPr>
        <w:br w:type="page"/>
      </w:r>
    </w:p>
    <w:p w14:paraId="3A0DE9A6" w14:textId="1CB69E09" w:rsidR="00DF604F" w:rsidRPr="00652E0F"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lastRenderedPageBreak/>
        <w:t xml:space="preserve">§ </w:t>
      </w:r>
      <w:r w:rsidR="00EE0C4C" w:rsidRPr="00EE0C4C">
        <w:rPr>
          <w:rFonts w:eastAsia="Times New Roman" w:cstheme="minorHAnsi"/>
          <w:b/>
          <w:sz w:val="20"/>
          <w:szCs w:val="20"/>
          <w:lang w:eastAsia="pl-PL"/>
        </w:rPr>
        <w:t>22</w:t>
      </w:r>
    </w:p>
    <w:p w14:paraId="42F1F900" w14:textId="791DF203" w:rsidR="00DF604F" w:rsidRPr="00652E0F"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POSTANOWIENIA KOŃCOWE</w:t>
      </w:r>
    </w:p>
    <w:p w14:paraId="57EA51E9" w14:textId="77777777" w:rsidR="00DF604F" w:rsidRPr="00EE0C4C" w:rsidRDefault="00DF604F" w:rsidP="0037113A">
      <w:pPr>
        <w:pStyle w:val="Akapitzlist"/>
        <w:numPr>
          <w:ilvl w:val="0"/>
          <w:numId w:val="28"/>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 xml:space="preserve">Jeżeli którekolwiek z postanowień Umowy uznane będzie za nieważne z mocy prawa, prawomocnego orzeczenia sądu lub ostatecznej decyzji innego uprawnionego organu administracji publicznej, albo jeżeli wskutek zmiany przepisów obowiązującego prawa lub zmiany interpretacji przepisów przez organy stosujące prawo, istnieje wysokie prawdopodobieństwo uznania za nieważne niektórych postanowień Umowy, Strony z poszanowaniem obowiązujących przepisów prawa niezwłocznie podejmą negocjacje w celu zastąpienia postanowień nieważnych lub postanowień, które mogą być uznane za nieważne, innymi postanowieniami, które będą realizować możliwie zbliżony cel gospodarczy. </w:t>
      </w:r>
    </w:p>
    <w:p w14:paraId="53553A79" w14:textId="77777777" w:rsidR="00DF604F" w:rsidRPr="00EE0C4C" w:rsidRDefault="00DF604F" w:rsidP="0037113A">
      <w:pPr>
        <w:pStyle w:val="Akapitzlist"/>
        <w:numPr>
          <w:ilvl w:val="0"/>
          <w:numId w:val="28"/>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 xml:space="preserve">Strony postanawiają, że w przypadku uznania za nieważne niektórych postanowień Umowy, należy ją interpretować w sposób najbardziej zbliżony do treści tych przepisów oraz w sposób odpowiadający celom i intencjom stron tej Umowy. </w:t>
      </w:r>
    </w:p>
    <w:p w14:paraId="18AF8D37" w14:textId="714CC03B" w:rsidR="0037113A" w:rsidRPr="00652E0F" w:rsidRDefault="00DF604F" w:rsidP="00652E0F">
      <w:pPr>
        <w:pStyle w:val="Akapitzlist"/>
        <w:numPr>
          <w:ilvl w:val="0"/>
          <w:numId w:val="28"/>
        </w:numPr>
        <w:ind w:left="284" w:hanging="168"/>
        <w:jc w:val="both"/>
        <w:rPr>
          <w:rFonts w:eastAsia="Times New Roman" w:cstheme="minorHAnsi"/>
          <w:sz w:val="20"/>
          <w:szCs w:val="20"/>
          <w:lang w:eastAsia="pl-PL"/>
        </w:rPr>
      </w:pPr>
      <w:r w:rsidRPr="00EE0C4C">
        <w:rPr>
          <w:rFonts w:eastAsia="Times New Roman" w:cstheme="minorHAnsi"/>
          <w:sz w:val="20"/>
          <w:szCs w:val="20"/>
          <w:lang w:eastAsia="pl-PL"/>
        </w:rPr>
        <w:t>Umowę niniejszą sporządzono w trzech jednobrzmiących egzemplarzach, jeden dla Wykonawcy oraz dwa dla Zamawiającego.</w:t>
      </w:r>
    </w:p>
    <w:p w14:paraId="21C93194" w14:textId="678FB598" w:rsidR="00DF604F" w:rsidRPr="00652E0F"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 xml:space="preserve">§ </w:t>
      </w:r>
      <w:r w:rsidR="004D3C39">
        <w:rPr>
          <w:rFonts w:eastAsia="Times New Roman" w:cstheme="minorHAnsi"/>
          <w:b/>
          <w:sz w:val="20"/>
          <w:szCs w:val="20"/>
          <w:lang w:eastAsia="pl-PL"/>
        </w:rPr>
        <w:t>23</w:t>
      </w:r>
    </w:p>
    <w:p w14:paraId="438B8F5A" w14:textId="36A528E0" w:rsidR="00DF604F" w:rsidRPr="00652E0F" w:rsidRDefault="00DF604F" w:rsidP="004D3C39">
      <w:pPr>
        <w:spacing w:after="18" w:line="256" w:lineRule="auto"/>
        <w:ind w:left="10" w:right="7" w:hanging="10"/>
        <w:jc w:val="center"/>
        <w:rPr>
          <w:rFonts w:eastAsia="Times New Roman" w:cstheme="minorHAnsi"/>
          <w:b/>
          <w:sz w:val="20"/>
          <w:szCs w:val="20"/>
          <w:lang w:eastAsia="pl-PL"/>
        </w:rPr>
      </w:pPr>
      <w:r w:rsidRPr="00EE0C4C">
        <w:rPr>
          <w:rFonts w:eastAsia="Times New Roman" w:cstheme="minorHAnsi"/>
          <w:b/>
          <w:sz w:val="20"/>
          <w:szCs w:val="20"/>
          <w:lang w:eastAsia="pl-PL"/>
        </w:rPr>
        <w:t>ZAŁĄCZNIKI DO UMOWY</w:t>
      </w:r>
    </w:p>
    <w:p w14:paraId="5C073B26" w14:textId="77777777" w:rsidR="00DF604F" w:rsidRPr="00EE0C4C" w:rsidRDefault="00DF604F" w:rsidP="00DF604F">
      <w:pPr>
        <w:spacing w:after="0" w:line="240" w:lineRule="auto"/>
        <w:ind w:left="-15"/>
        <w:rPr>
          <w:rFonts w:eastAsia="Times New Roman" w:cstheme="minorHAnsi"/>
          <w:sz w:val="20"/>
          <w:szCs w:val="20"/>
          <w:lang w:eastAsia="pl-PL"/>
        </w:rPr>
      </w:pPr>
      <w:r w:rsidRPr="00EE0C4C">
        <w:rPr>
          <w:rFonts w:eastAsia="Times New Roman" w:cstheme="minorHAnsi"/>
          <w:sz w:val="20"/>
          <w:szCs w:val="20"/>
          <w:lang w:eastAsia="pl-PL"/>
        </w:rPr>
        <w:t xml:space="preserve">Integralną częścią Umowy są następujące załączniki: </w:t>
      </w:r>
    </w:p>
    <w:p w14:paraId="1C74F746" w14:textId="386A4793" w:rsidR="00DF604F" w:rsidRDefault="00DF604F" w:rsidP="00684BDE">
      <w:pPr>
        <w:numPr>
          <w:ilvl w:val="1"/>
          <w:numId w:val="5"/>
        </w:numPr>
        <w:spacing w:before="100" w:after="12" w:line="300" w:lineRule="auto"/>
        <w:ind w:hanging="360"/>
        <w:jc w:val="both"/>
        <w:rPr>
          <w:rFonts w:eastAsia="Times New Roman" w:cstheme="minorHAnsi"/>
          <w:sz w:val="20"/>
          <w:szCs w:val="20"/>
          <w:lang w:eastAsia="pl-PL"/>
        </w:rPr>
      </w:pPr>
      <w:r w:rsidRPr="00EE0C4C">
        <w:rPr>
          <w:rFonts w:eastAsia="Times New Roman" w:cstheme="minorHAnsi"/>
          <w:sz w:val="20"/>
          <w:szCs w:val="20"/>
          <w:lang w:eastAsia="pl-PL"/>
        </w:rPr>
        <w:t xml:space="preserve">Załącznik nr 1 - </w:t>
      </w:r>
      <w:r w:rsidR="0037113A" w:rsidRPr="00EE0C4C">
        <w:rPr>
          <w:rFonts w:eastAsia="Times New Roman" w:cstheme="minorHAnsi"/>
          <w:sz w:val="20"/>
          <w:szCs w:val="20"/>
          <w:lang w:eastAsia="pl-PL"/>
        </w:rPr>
        <w:t>Oferta Wykonawcy;</w:t>
      </w:r>
    </w:p>
    <w:p w14:paraId="6048A160" w14:textId="27824671" w:rsidR="00EE0C4C" w:rsidRPr="00EE0C4C" w:rsidRDefault="00EE0C4C" w:rsidP="00684BDE">
      <w:pPr>
        <w:numPr>
          <w:ilvl w:val="1"/>
          <w:numId w:val="5"/>
        </w:numPr>
        <w:spacing w:before="100" w:after="12" w:line="300" w:lineRule="auto"/>
        <w:ind w:hanging="360"/>
        <w:jc w:val="both"/>
        <w:rPr>
          <w:rFonts w:eastAsia="Times New Roman" w:cstheme="minorHAnsi"/>
          <w:sz w:val="20"/>
          <w:szCs w:val="20"/>
          <w:lang w:eastAsia="pl-PL"/>
        </w:rPr>
      </w:pPr>
      <w:r>
        <w:rPr>
          <w:rFonts w:eastAsia="Times New Roman" w:cstheme="minorHAnsi"/>
          <w:sz w:val="20"/>
          <w:szCs w:val="20"/>
          <w:lang w:eastAsia="pl-PL"/>
        </w:rPr>
        <w:t>Harmonogram rzeczowo -</w:t>
      </w:r>
      <w:r w:rsidR="00C54312">
        <w:rPr>
          <w:rFonts w:eastAsia="Times New Roman" w:cstheme="minorHAnsi"/>
          <w:sz w:val="20"/>
          <w:szCs w:val="20"/>
          <w:lang w:eastAsia="pl-PL"/>
        </w:rPr>
        <w:t>finansowy</w:t>
      </w:r>
    </w:p>
    <w:p w14:paraId="05DBEFB4" w14:textId="02DE063C" w:rsidR="00DF604F" w:rsidRPr="00EE0C4C" w:rsidRDefault="00DF604F" w:rsidP="00DF604F">
      <w:pPr>
        <w:spacing w:after="20" w:line="256" w:lineRule="auto"/>
        <w:ind w:left="56"/>
        <w:jc w:val="center"/>
        <w:rPr>
          <w:rFonts w:eastAsia="Times New Roman" w:cstheme="minorHAnsi"/>
          <w:sz w:val="20"/>
          <w:szCs w:val="20"/>
          <w:lang w:eastAsia="pl-PL"/>
        </w:rPr>
      </w:pPr>
    </w:p>
    <w:p w14:paraId="618776CC" w14:textId="77777777" w:rsidR="00DF604F" w:rsidRPr="00EE0C4C" w:rsidRDefault="00DF604F" w:rsidP="00DF604F">
      <w:pPr>
        <w:spacing w:after="33" w:line="256" w:lineRule="auto"/>
        <w:ind w:left="56"/>
        <w:jc w:val="center"/>
        <w:rPr>
          <w:rFonts w:eastAsia="Times New Roman" w:cstheme="minorHAnsi"/>
          <w:sz w:val="20"/>
          <w:szCs w:val="20"/>
          <w:lang w:eastAsia="pl-PL"/>
        </w:rPr>
      </w:pPr>
      <w:r w:rsidRPr="00EE0C4C">
        <w:rPr>
          <w:rFonts w:eastAsia="Times New Roman" w:cstheme="minorHAnsi"/>
          <w:sz w:val="20"/>
          <w:szCs w:val="20"/>
          <w:lang w:eastAsia="pl-PL"/>
        </w:rPr>
        <w:t xml:space="preserve"> </w:t>
      </w:r>
    </w:p>
    <w:p w14:paraId="24E568F8" w14:textId="34AA307B" w:rsidR="00DF604F" w:rsidRPr="00EE0C4C" w:rsidRDefault="00DF604F" w:rsidP="00DF604F">
      <w:pPr>
        <w:tabs>
          <w:tab w:val="center" w:pos="1626"/>
          <w:tab w:val="center" w:pos="3157"/>
          <w:tab w:val="center" w:pos="3865"/>
          <w:tab w:val="center" w:pos="4573"/>
          <w:tab w:val="center" w:pos="5281"/>
          <w:tab w:val="center" w:pos="5989"/>
          <w:tab w:val="center" w:pos="7370"/>
        </w:tabs>
        <w:spacing w:after="20" w:line="256" w:lineRule="auto"/>
        <w:rPr>
          <w:rFonts w:eastAsia="Times New Roman" w:cstheme="minorHAnsi"/>
          <w:sz w:val="20"/>
          <w:szCs w:val="20"/>
          <w:lang w:eastAsia="pl-PL"/>
        </w:rPr>
      </w:pPr>
      <w:r w:rsidRPr="00EE0C4C">
        <w:rPr>
          <w:rFonts w:eastAsia="Calibri" w:cstheme="minorHAnsi"/>
          <w:sz w:val="20"/>
          <w:szCs w:val="20"/>
          <w:lang w:eastAsia="pl-PL"/>
        </w:rPr>
        <w:tab/>
      </w:r>
      <w:r w:rsidRPr="00EE0C4C">
        <w:rPr>
          <w:rFonts w:eastAsia="Times New Roman" w:cstheme="minorHAnsi"/>
          <w:sz w:val="20"/>
          <w:szCs w:val="20"/>
          <w:lang w:eastAsia="pl-PL"/>
        </w:rPr>
        <w:t>Wykonawca</w:t>
      </w:r>
      <w:r w:rsidR="004D3C39">
        <w:rPr>
          <w:rFonts w:eastAsia="Times New Roman" w:cstheme="minorHAnsi"/>
          <w:sz w:val="20"/>
          <w:szCs w:val="20"/>
          <w:lang w:eastAsia="pl-PL"/>
        </w:rPr>
        <w:t xml:space="preserve"> </w:t>
      </w:r>
      <w:r w:rsidRPr="00EE0C4C">
        <w:rPr>
          <w:rFonts w:eastAsia="Times New Roman" w:cstheme="minorHAnsi"/>
          <w:sz w:val="20"/>
          <w:szCs w:val="20"/>
          <w:lang w:eastAsia="pl-PL"/>
        </w:rPr>
        <w:tab/>
        <w:t xml:space="preserve"> </w:t>
      </w:r>
      <w:r w:rsidRPr="00EE0C4C">
        <w:rPr>
          <w:rFonts w:eastAsia="Times New Roman" w:cstheme="minorHAnsi"/>
          <w:sz w:val="20"/>
          <w:szCs w:val="20"/>
          <w:lang w:eastAsia="pl-PL"/>
        </w:rPr>
        <w:tab/>
        <w:t xml:space="preserve"> </w:t>
      </w:r>
      <w:r w:rsidRPr="00EE0C4C">
        <w:rPr>
          <w:rFonts w:eastAsia="Times New Roman" w:cstheme="minorHAnsi"/>
          <w:sz w:val="20"/>
          <w:szCs w:val="20"/>
          <w:lang w:eastAsia="pl-PL"/>
        </w:rPr>
        <w:tab/>
        <w:t xml:space="preserve"> </w:t>
      </w:r>
      <w:r w:rsidRPr="00EE0C4C">
        <w:rPr>
          <w:rFonts w:eastAsia="Times New Roman" w:cstheme="minorHAnsi"/>
          <w:sz w:val="20"/>
          <w:szCs w:val="20"/>
          <w:lang w:eastAsia="pl-PL"/>
        </w:rPr>
        <w:tab/>
        <w:t xml:space="preserve"> </w:t>
      </w:r>
      <w:r w:rsidRPr="00EE0C4C">
        <w:rPr>
          <w:rFonts w:eastAsia="Times New Roman" w:cstheme="minorHAnsi"/>
          <w:sz w:val="20"/>
          <w:szCs w:val="20"/>
          <w:lang w:eastAsia="pl-PL"/>
        </w:rPr>
        <w:tab/>
        <w:t xml:space="preserve"> </w:t>
      </w:r>
      <w:r w:rsidRPr="00EE0C4C">
        <w:rPr>
          <w:rFonts w:eastAsia="Times New Roman" w:cstheme="minorHAnsi"/>
          <w:sz w:val="20"/>
          <w:szCs w:val="20"/>
          <w:lang w:eastAsia="pl-PL"/>
        </w:rPr>
        <w:tab/>
        <w:t xml:space="preserve"> Zamawiający </w:t>
      </w:r>
    </w:p>
    <w:p w14:paraId="0FF8CB69" w14:textId="77777777" w:rsidR="00DF604F" w:rsidRPr="00EE0C4C" w:rsidRDefault="00DF604F" w:rsidP="00DF604F">
      <w:pPr>
        <w:spacing w:after="17" w:line="256" w:lineRule="auto"/>
        <w:rPr>
          <w:rFonts w:eastAsia="Times New Roman" w:cstheme="minorHAnsi"/>
          <w:sz w:val="20"/>
          <w:szCs w:val="20"/>
          <w:lang w:eastAsia="pl-PL"/>
        </w:rPr>
      </w:pPr>
      <w:r w:rsidRPr="00EE0C4C">
        <w:rPr>
          <w:rFonts w:eastAsia="Times New Roman" w:cstheme="minorHAnsi"/>
          <w:sz w:val="20"/>
          <w:szCs w:val="20"/>
          <w:lang w:eastAsia="pl-PL"/>
        </w:rPr>
        <w:t xml:space="preserve"> </w:t>
      </w:r>
    </w:p>
    <w:p w14:paraId="56A04266" w14:textId="77777777" w:rsidR="00DF604F" w:rsidRPr="00EE0C4C" w:rsidRDefault="00DF604F" w:rsidP="00DF604F">
      <w:pPr>
        <w:spacing w:after="0" w:line="256" w:lineRule="auto"/>
        <w:rPr>
          <w:rFonts w:eastAsia="Times New Roman" w:cstheme="minorHAnsi"/>
          <w:sz w:val="20"/>
          <w:szCs w:val="20"/>
          <w:lang w:eastAsia="pl-PL"/>
        </w:rPr>
      </w:pPr>
      <w:r w:rsidRPr="00EE0C4C">
        <w:rPr>
          <w:rFonts w:eastAsia="Times New Roman" w:cstheme="minorHAnsi"/>
          <w:sz w:val="20"/>
          <w:szCs w:val="20"/>
          <w:lang w:eastAsia="pl-PL"/>
        </w:rPr>
        <w:t xml:space="preserve"> </w:t>
      </w:r>
    </w:p>
    <w:p w14:paraId="5D20394A" w14:textId="77777777" w:rsidR="00DF604F" w:rsidRPr="00EE0C4C" w:rsidRDefault="00DF604F" w:rsidP="00DF604F">
      <w:pPr>
        <w:spacing w:after="0" w:line="256" w:lineRule="auto"/>
        <w:rPr>
          <w:rFonts w:eastAsia="Calibri" w:cstheme="minorHAnsi"/>
          <w:b/>
          <w:bCs/>
          <w:sz w:val="20"/>
          <w:szCs w:val="20"/>
          <w:lang w:eastAsia="pl-PL"/>
        </w:rPr>
      </w:pPr>
    </w:p>
    <w:sectPr w:rsidR="00DF604F" w:rsidRPr="00EE0C4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1D3EE" w14:textId="77777777" w:rsidR="006F1A78" w:rsidRDefault="006F1A78" w:rsidP="00214AEF">
      <w:pPr>
        <w:spacing w:after="0" w:line="240" w:lineRule="auto"/>
      </w:pPr>
      <w:r>
        <w:separator/>
      </w:r>
    </w:p>
  </w:endnote>
  <w:endnote w:type="continuationSeparator" w:id="0">
    <w:p w14:paraId="1B184F7C" w14:textId="77777777" w:rsidR="006F1A78" w:rsidRDefault="006F1A78" w:rsidP="0021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133718"/>
      <w:docPartObj>
        <w:docPartGallery w:val="Page Numbers (Bottom of Page)"/>
        <w:docPartUnique/>
      </w:docPartObj>
    </w:sdtPr>
    <w:sdtEndPr/>
    <w:sdtContent>
      <w:p w14:paraId="7A0D5A4B" w14:textId="77777777" w:rsidR="00072FA4" w:rsidRDefault="00072FA4">
        <w:pPr>
          <w:pStyle w:val="Stopka"/>
          <w:jc w:val="right"/>
        </w:pPr>
        <w:r>
          <w:fldChar w:fldCharType="begin"/>
        </w:r>
        <w:r>
          <w:instrText>PAGE   \* MERGEFORMAT</w:instrText>
        </w:r>
        <w:r>
          <w:fldChar w:fldCharType="separate"/>
        </w:r>
        <w:r w:rsidR="00BE587B">
          <w:rPr>
            <w:noProof/>
          </w:rPr>
          <w:t>2</w:t>
        </w:r>
        <w:r>
          <w:fldChar w:fldCharType="end"/>
        </w:r>
      </w:p>
    </w:sdtContent>
  </w:sdt>
  <w:p w14:paraId="6D4DDAFE" w14:textId="77777777" w:rsidR="00072FA4" w:rsidRDefault="00072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09E1B" w14:textId="77777777" w:rsidR="006F1A78" w:rsidRDefault="006F1A78" w:rsidP="00214AEF">
      <w:pPr>
        <w:spacing w:after="0" w:line="240" w:lineRule="auto"/>
      </w:pPr>
      <w:r>
        <w:separator/>
      </w:r>
    </w:p>
  </w:footnote>
  <w:footnote w:type="continuationSeparator" w:id="0">
    <w:p w14:paraId="646FA539" w14:textId="77777777" w:rsidR="006F1A78" w:rsidRDefault="006F1A78" w:rsidP="00214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F592" w14:textId="3F334D92" w:rsidR="00E958BE" w:rsidRDefault="00E958BE">
    <w:pPr>
      <w:pStyle w:val="Nagwek"/>
    </w:pPr>
    <w:r>
      <w:rPr>
        <w:noProof/>
        <w:lang w:eastAsia="pl-PL"/>
      </w:rPr>
      <w:drawing>
        <wp:inline distT="0" distB="0" distL="0" distR="0" wp14:anchorId="2E33BBAC" wp14:editId="11B382F7">
          <wp:extent cx="5753100" cy="57150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2DE"/>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1">
    <w:nsid w:val="125A4C76"/>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2">
    <w:nsid w:val="150643B3"/>
    <w:multiLevelType w:val="multilevel"/>
    <w:tmpl w:val="77440CC8"/>
    <w:lvl w:ilvl="0">
      <w:start w:val="1"/>
      <w:numFmt w:val="decimal"/>
      <w:suff w:val="space"/>
      <w:lvlText w:val="%1."/>
      <w:lvlJc w:val="left"/>
      <w:pPr>
        <w:ind w:left="502" w:hanging="360"/>
      </w:pPr>
      <w:rPr>
        <w:rFonts w:hint="default"/>
        <w:b w:val="0"/>
        <w:bCs/>
      </w:rPr>
    </w:lvl>
    <w:lvl w:ilvl="1">
      <w:start w:val="1"/>
      <w:numFmt w:val="decimal"/>
      <w:lvlText w:val="%1.%2."/>
      <w:lvlJc w:val="left"/>
      <w:pPr>
        <w:ind w:left="908" w:hanging="432"/>
      </w:pPr>
      <w:rPr>
        <w:rFonts w:hint="default"/>
        <w:b w:val="0"/>
        <w:bCs/>
      </w:rPr>
    </w:lvl>
    <w:lvl w:ilvl="2">
      <w:start w:val="1"/>
      <w:numFmt w:val="decimal"/>
      <w:lvlText w:val="%1.%2.%3."/>
      <w:lvlJc w:val="left"/>
      <w:pPr>
        <w:ind w:left="1340" w:hanging="504"/>
      </w:pPr>
      <w:rPr>
        <w:rFonts w:hint="default"/>
        <w:b w:val="0"/>
        <w:bCs/>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3">
    <w:nsid w:val="177473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4537BA"/>
    <w:multiLevelType w:val="hybridMultilevel"/>
    <w:tmpl w:val="41B8A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867A90"/>
    <w:multiLevelType w:val="hybridMultilevel"/>
    <w:tmpl w:val="D1D80CC8"/>
    <w:lvl w:ilvl="0" w:tplc="FFFFFFFF">
      <w:start w:val="1"/>
      <w:numFmt w:val="decimal"/>
      <w:lvlText w:val="%1."/>
      <w:lvlJc w:val="left"/>
      <w:pPr>
        <w:ind w:left="821" w:hanging="360"/>
        <w:jc w:val="right"/>
      </w:pPr>
      <w:rPr>
        <w:rFonts w:ascii="Times New Roman" w:eastAsia="Times New Roman" w:hAnsi="Times New Roman" w:hint="default"/>
        <w:spacing w:val="-3"/>
        <w:sz w:val="24"/>
        <w:szCs w:val="24"/>
      </w:rPr>
    </w:lvl>
    <w:lvl w:ilvl="1" w:tplc="FFFFFFFF">
      <w:start w:val="1"/>
      <w:numFmt w:val="lowerLetter"/>
      <w:lvlText w:val="%2)"/>
      <w:lvlJc w:val="left"/>
      <w:pPr>
        <w:ind w:left="833" w:hanging="360"/>
      </w:pPr>
      <w:rPr>
        <w:rFonts w:ascii="Times New Roman" w:eastAsia="Times New Roman" w:hAnsi="Times New Roman" w:hint="default"/>
        <w:spacing w:val="-1"/>
        <w:sz w:val="24"/>
        <w:szCs w:val="24"/>
      </w:rPr>
    </w:lvl>
    <w:lvl w:ilvl="2" w:tplc="FFFFFFFF">
      <w:start w:val="1"/>
      <w:numFmt w:val="bullet"/>
      <w:lvlText w:val="•"/>
      <w:lvlJc w:val="left"/>
      <w:pPr>
        <w:ind w:left="1805" w:hanging="360"/>
      </w:pPr>
      <w:rPr>
        <w:rFonts w:hint="default"/>
      </w:rPr>
    </w:lvl>
    <w:lvl w:ilvl="3" w:tplc="FFFFFFFF">
      <w:start w:val="1"/>
      <w:numFmt w:val="bullet"/>
      <w:lvlText w:val="•"/>
      <w:lvlJc w:val="left"/>
      <w:pPr>
        <w:ind w:left="2777" w:hanging="360"/>
      </w:pPr>
      <w:rPr>
        <w:rFonts w:hint="default"/>
      </w:rPr>
    </w:lvl>
    <w:lvl w:ilvl="4" w:tplc="FFFFFFFF">
      <w:start w:val="1"/>
      <w:numFmt w:val="bullet"/>
      <w:lvlText w:val="•"/>
      <w:lvlJc w:val="left"/>
      <w:pPr>
        <w:ind w:left="3750" w:hanging="360"/>
      </w:pPr>
      <w:rPr>
        <w:rFonts w:hint="default"/>
      </w:rPr>
    </w:lvl>
    <w:lvl w:ilvl="5" w:tplc="FFFFFFFF">
      <w:start w:val="1"/>
      <w:numFmt w:val="bullet"/>
      <w:lvlText w:val="•"/>
      <w:lvlJc w:val="left"/>
      <w:pPr>
        <w:ind w:left="4722" w:hanging="360"/>
      </w:pPr>
      <w:rPr>
        <w:rFonts w:hint="default"/>
      </w:rPr>
    </w:lvl>
    <w:lvl w:ilvl="6" w:tplc="FFFFFFFF">
      <w:start w:val="1"/>
      <w:numFmt w:val="bullet"/>
      <w:lvlText w:val="•"/>
      <w:lvlJc w:val="left"/>
      <w:pPr>
        <w:ind w:left="5694" w:hanging="360"/>
      </w:pPr>
      <w:rPr>
        <w:rFonts w:hint="default"/>
      </w:rPr>
    </w:lvl>
    <w:lvl w:ilvl="7" w:tplc="FFFFFFFF">
      <w:start w:val="1"/>
      <w:numFmt w:val="bullet"/>
      <w:lvlText w:val="•"/>
      <w:lvlJc w:val="left"/>
      <w:pPr>
        <w:ind w:left="6667" w:hanging="360"/>
      </w:pPr>
      <w:rPr>
        <w:rFonts w:hint="default"/>
      </w:rPr>
    </w:lvl>
    <w:lvl w:ilvl="8" w:tplc="FFFFFFFF">
      <w:start w:val="1"/>
      <w:numFmt w:val="bullet"/>
      <w:lvlText w:val="•"/>
      <w:lvlJc w:val="left"/>
      <w:pPr>
        <w:ind w:left="7639" w:hanging="360"/>
      </w:pPr>
      <w:rPr>
        <w:rFonts w:hint="default"/>
      </w:rPr>
    </w:lvl>
  </w:abstractNum>
  <w:abstractNum w:abstractNumId="6">
    <w:nsid w:val="21002BBA"/>
    <w:multiLevelType w:val="multilevel"/>
    <w:tmpl w:val="E188BA66"/>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7">
    <w:nsid w:val="22CC1E15"/>
    <w:multiLevelType w:val="hybridMultilevel"/>
    <w:tmpl w:val="A4B6892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65B361B"/>
    <w:multiLevelType w:val="hybridMultilevel"/>
    <w:tmpl w:val="D1D80CC8"/>
    <w:lvl w:ilvl="0" w:tplc="C1CA1454">
      <w:start w:val="1"/>
      <w:numFmt w:val="decimal"/>
      <w:lvlText w:val="%1."/>
      <w:lvlJc w:val="left"/>
      <w:pPr>
        <w:ind w:left="821" w:hanging="360"/>
        <w:jc w:val="right"/>
      </w:pPr>
      <w:rPr>
        <w:rFonts w:ascii="Times New Roman" w:eastAsia="Times New Roman" w:hAnsi="Times New Roman" w:hint="default"/>
        <w:spacing w:val="-3"/>
        <w:sz w:val="24"/>
        <w:szCs w:val="24"/>
      </w:rPr>
    </w:lvl>
    <w:lvl w:ilvl="1" w:tplc="26EE057E">
      <w:start w:val="1"/>
      <w:numFmt w:val="lowerLetter"/>
      <w:lvlText w:val="%2)"/>
      <w:lvlJc w:val="left"/>
      <w:pPr>
        <w:ind w:left="833" w:hanging="360"/>
      </w:pPr>
      <w:rPr>
        <w:rFonts w:ascii="Times New Roman" w:eastAsia="Times New Roman" w:hAnsi="Times New Roman" w:hint="default"/>
        <w:spacing w:val="-1"/>
        <w:sz w:val="24"/>
        <w:szCs w:val="24"/>
      </w:rPr>
    </w:lvl>
    <w:lvl w:ilvl="2" w:tplc="02F0F100">
      <w:start w:val="1"/>
      <w:numFmt w:val="bullet"/>
      <w:lvlText w:val="•"/>
      <w:lvlJc w:val="left"/>
      <w:pPr>
        <w:ind w:left="1805" w:hanging="360"/>
      </w:pPr>
      <w:rPr>
        <w:rFonts w:hint="default"/>
      </w:rPr>
    </w:lvl>
    <w:lvl w:ilvl="3" w:tplc="2A963C70">
      <w:start w:val="1"/>
      <w:numFmt w:val="bullet"/>
      <w:lvlText w:val="•"/>
      <w:lvlJc w:val="left"/>
      <w:pPr>
        <w:ind w:left="2777" w:hanging="360"/>
      </w:pPr>
      <w:rPr>
        <w:rFonts w:hint="default"/>
      </w:rPr>
    </w:lvl>
    <w:lvl w:ilvl="4" w:tplc="ECC85D18">
      <w:start w:val="1"/>
      <w:numFmt w:val="bullet"/>
      <w:lvlText w:val="•"/>
      <w:lvlJc w:val="left"/>
      <w:pPr>
        <w:ind w:left="3750" w:hanging="360"/>
      </w:pPr>
      <w:rPr>
        <w:rFonts w:hint="default"/>
      </w:rPr>
    </w:lvl>
    <w:lvl w:ilvl="5" w:tplc="C6A0740C">
      <w:start w:val="1"/>
      <w:numFmt w:val="bullet"/>
      <w:lvlText w:val="•"/>
      <w:lvlJc w:val="left"/>
      <w:pPr>
        <w:ind w:left="4722" w:hanging="360"/>
      </w:pPr>
      <w:rPr>
        <w:rFonts w:hint="default"/>
      </w:rPr>
    </w:lvl>
    <w:lvl w:ilvl="6" w:tplc="85EAE746">
      <w:start w:val="1"/>
      <w:numFmt w:val="bullet"/>
      <w:lvlText w:val="•"/>
      <w:lvlJc w:val="left"/>
      <w:pPr>
        <w:ind w:left="5694" w:hanging="360"/>
      </w:pPr>
      <w:rPr>
        <w:rFonts w:hint="default"/>
      </w:rPr>
    </w:lvl>
    <w:lvl w:ilvl="7" w:tplc="07BAA92C">
      <w:start w:val="1"/>
      <w:numFmt w:val="bullet"/>
      <w:lvlText w:val="•"/>
      <w:lvlJc w:val="left"/>
      <w:pPr>
        <w:ind w:left="6667" w:hanging="360"/>
      </w:pPr>
      <w:rPr>
        <w:rFonts w:hint="default"/>
      </w:rPr>
    </w:lvl>
    <w:lvl w:ilvl="8" w:tplc="9E189A4A">
      <w:start w:val="1"/>
      <w:numFmt w:val="bullet"/>
      <w:lvlText w:val="•"/>
      <w:lvlJc w:val="left"/>
      <w:pPr>
        <w:ind w:left="7639" w:hanging="360"/>
      </w:pPr>
      <w:rPr>
        <w:rFonts w:hint="default"/>
      </w:rPr>
    </w:lvl>
  </w:abstractNum>
  <w:abstractNum w:abstractNumId="9">
    <w:nsid w:val="28881606"/>
    <w:multiLevelType w:val="hybridMultilevel"/>
    <w:tmpl w:val="11E62758"/>
    <w:lvl w:ilvl="0" w:tplc="ACCA43C2">
      <w:start w:val="1"/>
      <w:numFmt w:val="decimal"/>
      <w:lvlText w:val="%1."/>
      <w:lvlJc w:val="left"/>
      <w:pPr>
        <w:ind w:left="3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1" w:tplc="CAF804E6">
      <w:start w:val="1"/>
      <w:numFmt w:val="lowerLetter"/>
      <w:lvlText w:val="%2"/>
      <w:lvlJc w:val="left"/>
      <w:pPr>
        <w:ind w:left="10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2" w:tplc="2FCC0AE8">
      <w:start w:val="1"/>
      <w:numFmt w:val="lowerRoman"/>
      <w:lvlText w:val="%3"/>
      <w:lvlJc w:val="left"/>
      <w:pPr>
        <w:ind w:left="18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3" w:tplc="C1D8140A">
      <w:start w:val="1"/>
      <w:numFmt w:val="decimal"/>
      <w:lvlText w:val="%4"/>
      <w:lvlJc w:val="left"/>
      <w:pPr>
        <w:ind w:left="25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4" w:tplc="29B2F4F0">
      <w:start w:val="1"/>
      <w:numFmt w:val="lowerLetter"/>
      <w:lvlText w:val="%5"/>
      <w:lvlJc w:val="left"/>
      <w:pPr>
        <w:ind w:left="32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5" w:tplc="5E2AF336">
      <w:start w:val="1"/>
      <w:numFmt w:val="lowerRoman"/>
      <w:lvlText w:val="%6"/>
      <w:lvlJc w:val="left"/>
      <w:pPr>
        <w:ind w:left="39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6" w:tplc="12127AA6">
      <w:start w:val="1"/>
      <w:numFmt w:val="decimal"/>
      <w:lvlText w:val="%7"/>
      <w:lvlJc w:val="left"/>
      <w:pPr>
        <w:ind w:left="46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7" w:tplc="D8AA9680">
      <w:start w:val="1"/>
      <w:numFmt w:val="lowerLetter"/>
      <w:lvlText w:val="%8"/>
      <w:lvlJc w:val="left"/>
      <w:pPr>
        <w:ind w:left="54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8" w:tplc="4FB424B6">
      <w:start w:val="1"/>
      <w:numFmt w:val="lowerRoman"/>
      <w:lvlText w:val="%9"/>
      <w:lvlJc w:val="left"/>
      <w:pPr>
        <w:ind w:left="61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abstractNum>
  <w:abstractNum w:abstractNumId="10">
    <w:nsid w:val="2BBE5350"/>
    <w:multiLevelType w:val="multilevel"/>
    <w:tmpl w:val="0415001F"/>
    <w:lvl w:ilvl="0">
      <w:start w:val="1"/>
      <w:numFmt w:val="decimal"/>
      <w:lvlText w:val="%1."/>
      <w:lvlJc w:val="left"/>
      <w:pPr>
        <w:ind w:left="476" w:hanging="360"/>
      </w:pPr>
    </w:lvl>
    <w:lvl w:ilvl="1">
      <w:start w:val="1"/>
      <w:numFmt w:val="decimal"/>
      <w:lvlText w:val="%1.%2."/>
      <w:lvlJc w:val="left"/>
      <w:pPr>
        <w:ind w:left="908" w:hanging="432"/>
      </w:pPr>
    </w:lvl>
    <w:lvl w:ilvl="2">
      <w:start w:val="1"/>
      <w:numFmt w:val="decimal"/>
      <w:lvlText w:val="%1.%2.%3."/>
      <w:lvlJc w:val="left"/>
      <w:pPr>
        <w:ind w:left="1340" w:hanging="504"/>
      </w:pPr>
    </w:lvl>
    <w:lvl w:ilvl="3">
      <w:start w:val="1"/>
      <w:numFmt w:val="decimal"/>
      <w:lvlText w:val="%1.%2.%3.%4."/>
      <w:lvlJc w:val="left"/>
      <w:pPr>
        <w:ind w:left="1844" w:hanging="648"/>
      </w:pPr>
    </w:lvl>
    <w:lvl w:ilvl="4">
      <w:start w:val="1"/>
      <w:numFmt w:val="decimal"/>
      <w:lvlText w:val="%1.%2.%3.%4.%5."/>
      <w:lvlJc w:val="left"/>
      <w:pPr>
        <w:ind w:left="2348" w:hanging="792"/>
      </w:pPr>
    </w:lvl>
    <w:lvl w:ilvl="5">
      <w:start w:val="1"/>
      <w:numFmt w:val="decimal"/>
      <w:lvlText w:val="%1.%2.%3.%4.%5.%6."/>
      <w:lvlJc w:val="left"/>
      <w:pPr>
        <w:ind w:left="2852" w:hanging="936"/>
      </w:pPr>
    </w:lvl>
    <w:lvl w:ilvl="6">
      <w:start w:val="1"/>
      <w:numFmt w:val="decimal"/>
      <w:lvlText w:val="%1.%2.%3.%4.%5.%6.%7."/>
      <w:lvlJc w:val="left"/>
      <w:pPr>
        <w:ind w:left="3356" w:hanging="1080"/>
      </w:pPr>
    </w:lvl>
    <w:lvl w:ilvl="7">
      <w:start w:val="1"/>
      <w:numFmt w:val="decimal"/>
      <w:lvlText w:val="%1.%2.%3.%4.%5.%6.%7.%8."/>
      <w:lvlJc w:val="left"/>
      <w:pPr>
        <w:ind w:left="3860" w:hanging="1224"/>
      </w:pPr>
    </w:lvl>
    <w:lvl w:ilvl="8">
      <w:start w:val="1"/>
      <w:numFmt w:val="decimal"/>
      <w:lvlText w:val="%1.%2.%3.%4.%5.%6.%7.%8.%9."/>
      <w:lvlJc w:val="left"/>
      <w:pPr>
        <w:ind w:left="4436" w:hanging="1440"/>
      </w:pPr>
    </w:lvl>
  </w:abstractNum>
  <w:abstractNum w:abstractNumId="11">
    <w:nsid w:val="2CDF116D"/>
    <w:multiLevelType w:val="hybridMultilevel"/>
    <w:tmpl w:val="41B8A3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0D4736E"/>
    <w:multiLevelType w:val="hybridMultilevel"/>
    <w:tmpl w:val="44B441AA"/>
    <w:lvl w:ilvl="0" w:tplc="6FE2D4B4">
      <w:start w:val="1"/>
      <w:numFmt w:val="decimal"/>
      <w:lvlText w:val="%1."/>
      <w:lvlJc w:val="left"/>
      <w:pPr>
        <w:ind w:left="3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1" w:tplc="7794EDF0">
      <w:start w:val="1"/>
      <w:numFmt w:val="decimal"/>
      <w:lvlText w:val="%2)"/>
      <w:lvlJc w:val="left"/>
      <w:pPr>
        <w:ind w:left="708"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2" w:tplc="D8CCC7E0">
      <w:start w:val="1"/>
      <w:numFmt w:val="lowerRoman"/>
      <w:lvlText w:val="%3"/>
      <w:lvlJc w:val="left"/>
      <w:pPr>
        <w:ind w:left="14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3" w:tplc="535C8606">
      <w:start w:val="1"/>
      <w:numFmt w:val="decimal"/>
      <w:lvlText w:val="%4"/>
      <w:lvlJc w:val="left"/>
      <w:pPr>
        <w:ind w:left="21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4" w:tplc="F6441F74">
      <w:start w:val="1"/>
      <w:numFmt w:val="lowerLetter"/>
      <w:lvlText w:val="%5"/>
      <w:lvlJc w:val="left"/>
      <w:pPr>
        <w:ind w:left="28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5" w:tplc="FF4A85D2">
      <w:start w:val="1"/>
      <w:numFmt w:val="lowerRoman"/>
      <w:lvlText w:val="%6"/>
      <w:lvlJc w:val="left"/>
      <w:pPr>
        <w:ind w:left="36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6" w:tplc="7272F1D0">
      <w:start w:val="1"/>
      <w:numFmt w:val="decimal"/>
      <w:lvlText w:val="%7"/>
      <w:lvlJc w:val="left"/>
      <w:pPr>
        <w:ind w:left="43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7" w:tplc="3D2C2FD8">
      <w:start w:val="1"/>
      <w:numFmt w:val="lowerLetter"/>
      <w:lvlText w:val="%8"/>
      <w:lvlJc w:val="left"/>
      <w:pPr>
        <w:ind w:left="50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8" w:tplc="F8D6BA44">
      <w:start w:val="1"/>
      <w:numFmt w:val="lowerRoman"/>
      <w:lvlText w:val="%9"/>
      <w:lvlJc w:val="left"/>
      <w:pPr>
        <w:ind w:left="57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abstractNum>
  <w:abstractNum w:abstractNumId="13">
    <w:nsid w:val="318046B1"/>
    <w:multiLevelType w:val="singleLevel"/>
    <w:tmpl w:val="615EB8AC"/>
    <w:lvl w:ilvl="0">
      <w:start w:val="1"/>
      <w:numFmt w:val="decimal"/>
      <w:lvlText w:val="%1."/>
      <w:lvlJc w:val="left"/>
      <w:pPr>
        <w:tabs>
          <w:tab w:val="num" w:pos="360"/>
        </w:tabs>
        <w:ind w:left="360" w:hanging="360"/>
      </w:pPr>
      <w:rPr>
        <w:b w:val="0"/>
        <w:bCs w:val="0"/>
      </w:rPr>
    </w:lvl>
  </w:abstractNum>
  <w:abstractNum w:abstractNumId="14">
    <w:nsid w:val="373107D2"/>
    <w:multiLevelType w:val="multilevel"/>
    <w:tmpl w:val="9A9CF41E"/>
    <w:lvl w:ilvl="0">
      <w:start w:val="1"/>
      <w:numFmt w:val="decimal"/>
      <w:suff w:val="space"/>
      <w:lvlText w:val="%1."/>
      <w:lvlJc w:val="left"/>
      <w:pPr>
        <w:ind w:left="476" w:hanging="360"/>
      </w:pPr>
      <w:rPr>
        <w:rFonts w:hint="default"/>
        <w:b w:val="0"/>
        <w:bCs/>
      </w:rPr>
    </w:lvl>
    <w:lvl w:ilvl="1">
      <w:start w:val="1"/>
      <w:numFmt w:val="decimal"/>
      <w:lvlText w:val="%1.%2."/>
      <w:lvlJc w:val="left"/>
      <w:pPr>
        <w:ind w:left="908" w:hanging="432"/>
      </w:pPr>
      <w:rPr>
        <w:rFonts w:hint="default"/>
        <w:b w:val="0"/>
        <w:bCs/>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15">
    <w:nsid w:val="38C175A8"/>
    <w:multiLevelType w:val="multilevel"/>
    <w:tmpl w:val="0415001F"/>
    <w:lvl w:ilvl="0">
      <w:start w:val="1"/>
      <w:numFmt w:val="decimal"/>
      <w:lvlText w:val="%1."/>
      <w:lvlJc w:val="left"/>
      <w:pPr>
        <w:ind w:left="476" w:hanging="360"/>
      </w:pPr>
    </w:lvl>
    <w:lvl w:ilvl="1">
      <w:start w:val="1"/>
      <w:numFmt w:val="decimal"/>
      <w:lvlText w:val="%1.%2."/>
      <w:lvlJc w:val="left"/>
      <w:pPr>
        <w:ind w:left="908" w:hanging="432"/>
      </w:pPr>
    </w:lvl>
    <w:lvl w:ilvl="2">
      <w:start w:val="1"/>
      <w:numFmt w:val="decimal"/>
      <w:lvlText w:val="%1.%2.%3."/>
      <w:lvlJc w:val="left"/>
      <w:pPr>
        <w:ind w:left="1340" w:hanging="504"/>
      </w:pPr>
    </w:lvl>
    <w:lvl w:ilvl="3">
      <w:start w:val="1"/>
      <w:numFmt w:val="decimal"/>
      <w:lvlText w:val="%1.%2.%3.%4."/>
      <w:lvlJc w:val="left"/>
      <w:pPr>
        <w:ind w:left="1844" w:hanging="648"/>
      </w:pPr>
    </w:lvl>
    <w:lvl w:ilvl="4">
      <w:start w:val="1"/>
      <w:numFmt w:val="decimal"/>
      <w:lvlText w:val="%1.%2.%3.%4.%5."/>
      <w:lvlJc w:val="left"/>
      <w:pPr>
        <w:ind w:left="2348" w:hanging="792"/>
      </w:pPr>
    </w:lvl>
    <w:lvl w:ilvl="5">
      <w:start w:val="1"/>
      <w:numFmt w:val="decimal"/>
      <w:lvlText w:val="%1.%2.%3.%4.%5.%6."/>
      <w:lvlJc w:val="left"/>
      <w:pPr>
        <w:ind w:left="2852" w:hanging="936"/>
      </w:pPr>
    </w:lvl>
    <w:lvl w:ilvl="6">
      <w:start w:val="1"/>
      <w:numFmt w:val="decimal"/>
      <w:lvlText w:val="%1.%2.%3.%4.%5.%6.%7."/>
      <w:lvlJc w:val="left"/>
      <w:pPr>
        <w:ind w:left="3356" w:hanging="1080"/>
      </w:pPr>
    </w:lvl>
    <w:lvl w:ilvl="7">
      <w:start w:val="1"/>
      <w:numFmt w:val="decimal"/>
      <w:lvlText w:val="%1.%2.%3.%4.%5.%6.%7.%8."/>
      <w:lvlJc w:val="left"/>
      <w:pPr>
        <w:ind w:left="3860" w:hanging="1224"/>
      </w:pPr>
    </w:lvl>
    <w:lvl w:ilvl="8">
      <w:start w:val="1"/>
      <w:numFmt w:val="decimal"/>
      <w:lvlText w:val="%1.%2.%3.%4.%5.%6.%7.%8.%9."/>
      <w:lvlJc w:val="left"/>
      <w:pPr>
        <w:ind w:left="4436" w:hanging="1440"/>
      </w:pPr>
    </w:lvl>
  </w:abstractNum>
  <w:abstractNum w:abstractNumId="16">
    <w:nsid w:val="3AE17C66"/>
    <w:multiLevelType w:val="hybridMultilevel"/>
    <w:tmpl w:val="6AD612CC"/>
    <w:lvl w:ilvl="0" w:tplc="CACEE2B0">
      <w:start w:val="1"/>
      <w:numFmt w:val="decimal"/>
      <w:lvlText w:val="%1."/>
      <w:lvlJc w:val="left"/>
      <w:pPr>
        <w:ind w:left="3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1" w:tplc="92E4CFB2">
      <w:start w:val="1"/>
      <w:numFmt w:val="decimal"/>
      <w:lvlText w:val="%2)"/>
      <w:lvlJc w:val="left"/>
      <w:pPr>
        <w:ind w:left="708" w:firstLine="0"/>
      </w:pPr>
      <w:rPr>
        <w:rFonts w:asciiTheme="minorHAnsi" w:eastAsia="Arial CE" w:hAnsiTheme="minorHAnsi" w:cstheme="minorHAnsi" w:hint="default"/>
        <w:b w:val="0"/>
        <w:i w:val="0"/>
        <w:strike w:val="0"/>
        <w:dstrike w:val="0"/>
        <w:color w:val="000000"/>
        <w:sz w:val="20"/>
        <w:szCs w:val="20"/>
        <w:u w:val="none" w:color="000000"/>
        <w:effect w:val="none"/>
        <w:bdr w:val="none" w:sz="0" w:space="0" w:color="auto" w:frame="1"/>
        <w:vertAlign w:val="baseline"/>
      </w:rPr>
    </w:lvl>
    <w:lvl w:ilvl="2" w:tplc="55CE260A">
      <w:start w:val="1"/>
      <w:numFmt w:val="lowerRoman"/>
      <w:lvlText w:val="%3"/>
      <w:lvlJc w:val="left"/>
      <w:pPr>
        <w:ind w:left="14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3" w:tplc="B0042BFE">
      <w:start w:val="1"/>
      <w:numFmt w:val="decimal"/>
      <w:lvlText w:val="%4"/>
      <w:lvlJc w:val="left"/>
      <w:pPr>
        <w:ind w:left="21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4" w:tplc="13F27436">
      <w:start w:val="1"/>
      <w:numFmt w:val="lowerLetter"/>
      <w:lvlText w:val="%5"/>
      <w:lvlJc w:val="left"/>
      <w:pPr>
        <w:ind w:left="28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5" w:tplc="A36CE712">
      <w:start w:val="1"/>
      <w:numFmt w:val="lowerRoman"/>
      <w:lvlText w:val="%6"/>
      <w:lvlJc w:val="left"/>
      <w:pPr>
        <w:ind w:left="36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6" w:tplc="223A8BE0">
      <w:start w:val="1"/>
      <w:numFmt w:val="decimal"/>
      <w:lvlText w:val="%7"/>
      <w:lvlJc w:val="left"/>
      <w:pPr>
        <w:ind w:left="43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7" w:tplc="81A04BC0">
      <w:start w:val="1"/>
      <w:numFmt w:val="lowerLetter"/>
      <w:lvlText w:val="%8"/>
      <w:lvlJc w:val="left"/>
      <w:pPr>
        <w:ind w:left="50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8" w:tplc="79D0BAD8">
      <w:start w:val="1"/>
      <w:numFmt w:val="lowerRoman"/>
      <w:lvlText w:val="%9"/>
      <w:lvlJc w:val="left"/>
      <w:pPr>
        <w:ind w:left="57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abstractNum>
  <w:abstractNum w:abstractNumId="17">
    <w:nsid w:val="3D023599"/>
    <w:multiLevelType w:val="hybridMultilevel"/>
    <w:tmpl w:val="E634166A"/>
    <w:lvl w:ilvl="0" w:tplc="04150017">
      <w:start w:val="1"/>
      <w:numFmt w:val="lowerLetter"/>
      <w:lvlText w:val="%1)"/>
      <w:lvlJc w:val="left"/>
      <w:pPr>
        <w:ind w:left="1240" w:hanging="360"/>
      </w:p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18">
    <w:nsid w:val="41790C11"/>
    <w:multiLevelType w:val="multilevel"/>
    <w:tmpl w:val="77440CC8"/>
    <w:lvl w:ilvl="0">
      <w:start w:val="1"/>
      <w:numFmt w:val="decimal"/>
      <w:suff w:val="space"/>
      <w:lvlText w:val="%1."/>
      <w:lvlJc w:val="left"/>
      <w:pPr>
        <w:ind w:left="502" w:hanging="360"/>
      </w:pPr>
      <w:rPr>
        <w:rFonts w:hint="default"/>
        <w:b w:val="0"/>
        <w:bCs/>
      </w:rPr>
    </w:lvl>
    <w:lvl w:ilvl="1">
      <w:start w:val="1"/>
      <w:numFmt w:val="decimal"/>
      <w:lvlText w:val="%1.%2."/>
      <w:lvlJc w:val="left"/>
      <w:pPr>
        <w:ind w:left="908" w:hanging="432"/>
      </w:pPr>
      <w:rPr>
        <w:rFonts w:hint="default"/>
        <w:b w:val="0"/>
        <w:bCs/>
      </w:rPr>
    </w:lvl>
    <w:lvl w:ilvl="2">
      <w:start w:val="1"/>
      <w:numFmt w:val="decimal"/>
      <w:lvlText w:val="%1.%2.%3."/>
      <w:lvlJc w:val="left"/>
      <w:pPr>
        <w:ind w:left="1340" w:hanging="504"/>
      </w:pPr>
      <w:rPr>
        <w:rFonts w:hint="default"/>
        <w:b w:val="0"/>
        <w:bCs/>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19">
    <w:nsid w:val="41BE48E0"/>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20">
    <w:nsid w:val="42295904"/>
    <w:multiLevelType w:val="hybridMultilevel"/>
    <w:tmpl w:val="A83C7E22"/>
    <w:lvl w:ilvl="0" w:tplc="5F28133C">
      <w:start w:val="1"/>
      <w:numFmt w:val="decimal"/>
      <w:lvlText w:val="%1."/>
      <w:lvlJc w:val="left"/>
      <w:pPr>
        <w:ind w:left="833" w:hanging="360"/>
      </w:pPr>
      <w:rPr>
        <w:rFonts w:ascii="Times New Roman" w:hAnsi="Times New Roman" w:cs="Times New Roman" w:hint="default"/>
        <w:b w:val="0"/>
        <w:i w:val="0"/>
        <w:sz w:val="20"/>
        <w:szCs w:val="20"/>
      </w:rPr>
    </w:lvl>
    <w:lvl w:ilvl="1" w:tplc="04150019">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1">
    <w:nsid w:val="43A02316"/>
    <w:multiLevelType w:val="hybridMultilevel"/>
    <w:tmpl w:val="5B94A994"/>
    <w:lvl w:ilvl="0" w:tplc="D944B23E">
      <w:start w:val="1"/>
      <w:numFmt w:val="bullet"/>
      <w:lvlText w:val="−"/>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5602FC4"/>
    <w:multiLevelType w:val="multilevel"/>
    <w:tmpl w:val="9A9CF41E"/>
    <w:lvl w:ilvl="0">
      <w:start w:val="1"/>
      <w:numFmt w:val="decimal"/>
      <w:suff w:val="space"/>
      <w:lvlText w:val="%1."/>
      <w:lvlJc w:val="left"/>
      <w:pPr>
        <w:ind w:left="476" w:hanging="360"/>
      </w:pPr>
      <w:rPr>
        <w:rFonts w:hint="default"/>
        <w:b w:val="0"/>
        <w:bCs/>
      </w:rPr>
    </w:lvl>
    <w:lvl w:ilvl="1">
      <w:start w:val="1"/>
      <w:numFmt w:val="decimal"/>
      <w:lvlText w:val="%1.%2."/>
      <w:lvlJc w:val="left"/>
      <w:pPr>
        <w:ind w:left="908" w:hanging="432"/>
      </w:pPr>
      <w:rPr>
        <w:rFonts w:hint="default"/>
        <w:b w:val="0"/>
        <w:bCs/>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23">
    <w:nsid w:val="45B27520"/>
    <w:multiLevelType w:val="hybridMultilevel"/>
    <w:tmpl w:val="000885EC"/>
    <w:lvl w:ilvl="0" w:tplc="70BAFE7A">
      <w:start w:val="21"/>
      <w:numFmt w:val="lowerLetter"/>
      <w:lvlText w:val="%1)"/>
      <w:lvlJc w:val="left"/>
      <w:pPr>
        <w:ind w:left="945" w:hanging="428"/>
      </w:pPr>
      <w:rPr>
        <w:rFonts w:ascii="Times New Roman" w:eastAsia="Times New Roman" w:hAnsi="Times New Roman" w:hint="default"/>
        <w:sz w:val="22"/>
        <w:szCs w:val="22"/>
      </w:rPr>
    </w:lvl>
    <w:lvl w:ilvl="1" w:tplc="04150017">
      <w:start w:val="1"/>
      <w:numFmt w:val="lowerLetter"/>
      <w:lvlText w:val="%2)"/>
      <w:lvlJc w:val="left"/>
      <w:pPr>
        <w:ind w:left="1240" w:hanging="360"/>
      </w:pPr>
    </w:lvl>
    <w:lvl w:ilvl="2" w:tplc="389ACE66">
      <w:start w:val="1"/>
      <w:numFmt w:val="bullet"/>
      <w:lvlText w:val="•"/>
      <w:lvlJc w:val="left"/>
      <w:pPr>
        <w:ind w:left="2165" w:hanging="360"/>
      </w:pPr>
      <w:rPr>
        <w:rFonts w:hint="default"/>
      </w:rPr>
    </w:lvl>
    <w:lvl w:ilvl="3" w:tplc="9ABA804C">
      <w:start w:val="1"/>
      <w:numFmt w:val="bullet"/>
      <w:lvlText w:val="•"/>
      <w:lvlJc w:val="left"/>
      <w:pPr>
        <w:ind w:left="3090" w:hanging="360"/>
      </w:pPr>
      <w:rPr>
        <w:rFonts w:hint="default"/>
      </w:rPr>
    </w:lvl>
    <w:lvl w:ilvl="4" w:tplc="42D44736">
      <w:start w:val="1"/>
      <w:numFmt w:val="bullet"/>
      <w:lvlText w:val="•"/>
      <w:lvlJc w:val="left"/>
      <w:pPr>
        <w:ind w:left="4014" w:hanging="360"/>
      </w:pPr>
      <w:rPr>
        <w:rFonts w:hint="default"/>
      </w:rPr>
    </w:lvl>
    <w:lvl w:ilvl="5" w:tplc="76E6EA6C">
      <w:start w:val="1"/>
      <w:numFmt w:val="bullet"/>
      <w:lvlText w:val="•"/>
      <w:lvlJc w:val="left"/>
      <w:pPr>
        <w:ind w:left="4939" w:hanging="360"/>
      </w:pPr>
      <w:rPr>
        <w:rFonts w:hint="default"/>
      </w:rPr>
    </w:lvl>
    <w:lvl w:ilvl="6" w:tplc="EC3C66CE">
      <w:start w:val="1"/>
      <w:numFmt w:val="bullet"/>
      <w:lvlText w:val="•"/>
      <w:lvlJc w:val="left"/>
      <w:pPr>
        <w:ind w:left="5864" w:hanging="360"/>
      </w:pPr>
      <w:rPr>
        <w:rFonts w:hint="default"/>
      </w:rPr>
    </w:lvl>
    <w:lvl w:ilvl="7" w:tplc="687CFE88">
      <w:start w:val="1"/>
      <w:numFmt w:val="bullet"/>
      <w:lvlText w:val="•"/>
      <w:lvlJc w:val="left"/>
      <w:pPr>
        <w:ind w:left="6789" w:hanging="360"/>
      </w:pPr>
      <w:rPr>
        <w:rFonts w:hint="default"/>
      </w:rPr>
    </w:lvl>
    <w:lvl w:ilvl="8" w:tplc="6E4243F0">
      <w:start w:val="1"/>
      <w:numFmt w:val="bullet"/>
      <w:lvlText w:val="•"/>
      <w:lvlJc w:val="left"/>
      <w:pPr>
        <w:ind w:left="7714" w:hanging="360"/>
      </w:pPr>
      <w:rPr>
        <w:rFonts w:hint="default"/>
      </w:rPr>
    </w:lvl>
  </w:abstractNum>
  <w:abstractNum w:abstractNumId="24">
    <w:nsid w:val="49132B3A"/>
    <w:multiLevelType w:val="singleLevel"/>
    <w:tmpl w:val="615EB8AC"/>
    <w:lvl w:ilvl="0">
      <w:start w:val="1"/>
      <w:numFmt w:val="decimal"/>
      <w:lvlText w:val="%1."/>
      <w:lvlJc w:val="left"/>
      <w:pPr>
        <w:tabs>
          <w:tab w:val="num" w:pos="360"/>
        </w:tabs>
        <w:ind w:left="360" w:hanging="360"/>
      </w:pPr>
      <w:rPr>
        <w:b w:val="0"/>
        <w:bCs w:val="0"/>
      </w:rPr>
    </w:lvl>
  </w:abstractNum>
  <w:abstractNum w:abstractNumId="25">
    <w:nsid w:val="49FB6022"/>
    <w:multiLevelType w:val="multilevel"/>
    <w:tmpl w:val="77440CC8"/>
    <w:lvl w:ilvl="0">
      <w:start w:val="1"/>
      <w:numFmt w:val="decimal"/>
      <w:suff w:val="space"/>
      <w:lvlText w:val="%1."/>
      <w:lvlJc w:val="left"/>
      <w:pPr>
        <w:ind w:left="476" w:hanging="360"/>
      </w:pPr>
      <w:rPr>
        <w:rFonts w:hint="default"/>
        <w:b w:val="0"/>
        <w:bCs/>
      </w:rPr>
    </w:lvl>
    <w:lvl w:ilvl="1">
      <w:start w:val="1"/>
      <w:numFmt w:val="decimal"/>
      <w:lvlText w:val="%1.%2."/>
      <w:lvlJc w:val="left"/>
      <w:pPr>
        <w:ind w:left="908" w:hanging="432"/>
      </w:pPr>
      <w:rPr>
        <w:rFonts w:hint="default"/>
        <w:b w:val="0"/>
        <w:bCs/>
      </w:rPr>
    </w:lvl>
    <w:lvl w:ilvl="2">
      <w:start w:val="1"/>
      <w:numFmt w:val="decimal"/>
      <w:lvlText w:val="%1.%2.%3."/>
      <w:lvlJc w:val="left"/>
      <w:pPr>
        <w:ind w:left="1340" w:hanging="504"/>
      </w:pPr>
      <w:rPr>
        <w:rFonts w:hint="default"/>
        <w:b w:val="0"/>
        <w:bCs/>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26">
    <w:nsid w:val="4D2E105C"/>
    <w:multiLevelType w:val="hybridMultilevel"/>
    <w:tmpl w:val="638C8116"/>
    <w:lvl w:ilvl="0" w:tplc="86D62120">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07E3E71"/>
    <w:multiLevelType w:val="hybridMultilevel"/>
    <w:tmpl w:val="51A6BF78"/>
    <w:lvl w:ilvl="0" w:tplc="D944B23E">
      <w:start w:val="1"/>
      <w:numFmt w:val="bullet"/>
      <w:lvlText w:val="−"/>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1462622"/>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29">
    <w:nsid w:val="53F92B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7B0B56"/>
    <w:multiLevelType w:val="hybridMultilevel"/>
    <w:tmpl w:val="25DCCD9E"/>
    <w:lvl w:ilvl="0" w:tplc="D19CD1D0">
      <w:start w:val="1"/>
      <w:numFmt w:val="decimal"/>
      <w:lvlText w:val="%1."/>
      <w:lvlJc w:val="left"/>
      <w:pPr>
        <w:ind w:left="3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1" w:tplc="A9C20B48">
      <w:start w:val="1"/>
      <w:numFmt w:val="decimal"/>
      <w:lvlText w:val="%2)"/>
      <w:lvlJc w:val="left"/>
      <w:pPr>
        <w:ind w:left="708"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2" w:tplc="0ABC0F48">
      <w:start w:val="1"/>
      <w:numFmt w:val="lowerRoman"/>
      <w:lvlText w:val="%3"/>
      <w:lvlJc w:val="left"/>
      <w:pPr>
        <w:ind w:left="14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3" w:tplc="907A096C">
      <w:start w:val="1"/>
      <w:numFmt w:val="decimal"/>
      <w:lvlText w:val="%4"/>
      <w:lvlJc w:val="left"/>
      <w:pPr>
        <w:ind w:left="21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4" w:tplc="C25A8B3A">
      <w:start w:val="1"/>
      <w:numFmt w:val="lowerLetter"/>
      <w:lvlText w:val="%5"/>
      <w:lvlJc w:val="left"/>
      <w:pPr>
        <w:ind w:left="28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5" w:tplc="A1EE9A06">
      <w:start w:val="1"/>
      <w:numFmt w:val="lowerRoman"/>
      <w:lvlText w:val="%6"/>
      <w:lvlJc w:val="left"/>
      <w:pPr>
        <w:ind w:left="36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6" w:tplc="509AA826">
      <w:start w:val="1"/>
      <w:numFmt w:val="decimal"/>
      <w:lvlText w:val="%7"/>
      <w:lvlJc w:val="left"/>
      <w:pPr>
        <w:ind w:left="43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7" w:tplc="59E62F06">
      <w:start w:val="1"/>
      <w:numFmt w:val="lowerLetter"/>
      <w:lvlText w:val="%8"/>
      <w:lvlJc w:val="left"/>
      <w:pPr>
        <w:ind w:left="50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8" w:tplc="453EE36E">
      <w:start w:val="1"/>
      <w:numFmt w:val="lowerRoman"/>
      <w:lvlText w:val="%9"/>
      <w:lvlJc w:val="left"/>
      <w:pPr>
        <w:ind w:left="57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abstractNum>
  <w:abstractNum w:abstractNumId="31">
    <w:nsid w:val="5627682D"/>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32">
    <w:nsid w:val="56CC19ED"/>
    <w:multiLevelType w:val="hybridMultilevel"/>
    <w:tmpl w:val="4FB0A8C8"/>
    <w:lvl w:ilvl="0" w:tplc="085AB098">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3">
    <w:nsid w:val="587E1F9E"/>
    <w:multiLevelType w:val="hybridMultilevel"/>
    <w:tmpl w:val="D9788508"/>
    <w:lvl w:ilvl="0" w:tplc="18889F6C">
      <w:start w:val="1"/>
      <w:numFmt w:val="decimal"/>
      <w:lvlText w:val="%1."/>
      <w:lvlJc w:val="left"/>
      <w:pPr>
        <w:ind w:left="360" w:firstLine="0"/>
      </w:pPr>
      <w:rPr>
        <w:rFonts w:asciiTheme="minorHAnsi" w:eastAsia="Arial CE"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20C8F2D6">
      <w:start w:val="1"/>
      <w:numFmt w:val="lowerLetter"/>
      <w:lvlText w:val="%2"/>
      <w:lvlJc w:val="left"/>
      <w:pPr>
        <w:ind w:left="10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2" w:tplc="99C0DDDE">
      <w:start w:val="1"/>
      <w:numFmt w:val="lowerRoman"/>
      <w:lvlText w:val="%3"/>
      <w:lvlJc w:val="left"/>
      <w:pPr>
        <w:ind w:left="18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3" w:tplc="41C81204">
      <w:start w:val="1"/>
      <w:numFmt w:val="decimal"/>
      <w:lvlText w:val="%4"/>
      <w:lvlJc w:val="left"/>
      <w:pPr>
        <w:ind w:left="25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4" w:tplc="9EB6167A">
      <w:start w:val="1"/>
      <w:numFmt w:val="lowerLetter"/>
      <w:lvlText w:val="%5"/>
      <w:lvlJc w:val="left"/>
      <w:pPr>
        <w:ind w:left="324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5" w:tplc="CD1AD6EA">
      <w:start w:val="1"/>
      <w:numFmt w:val="lowerRoman"/>
      <w:lvlText w:val="%6"/>
      <w:lvlJc w:val="left"/>
      <w:pPr>
        <w:ind w:left="396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6" w:tplc="83028918">
      <w:start w:val="1"/>
      <w:numFmt w:val="decimal"/>
      <w:lvlText w:val="%7"/>
      <w:lvlJc w:val="left"/>
      <w:pPr>
        <w:ind w:left="468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7" w:tplc="F926B994">
      <w:start w:val="1"/>
      <w:numFmt w:val="lowerLetter"/>
      <w:lvlText w:val="%8"/>
      <w:lvlJc w:val="left"/>
      <w:pPr>
        <w:ind w:left="540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lvl w:ilvl="8" w:tplc="0B785940">
      <w:start w:val="1"/>
      <w:numFmt w:val="lowerRoman"/>
      <w:lvlText w:val="%9"/>
      <w:lvlJc w:val="left"/>
      <w:pPr>
        <w:ind w:left="6120" w:firstLine="0"/>
      </w:pPr>
      <w:rPr>
        <w:rFonts w:ascii="Arial CE" w:eastAsia="Arial CE" w:hAnsi="Arial CE" w:cs="Arial CE"/>
        <w:b w:val="0"/>
        <w:i w:val="0"/>
        <w:strike w:val="0"/>
        <w:dstrike w:val="0"/>
        <w:color w:val="000000"/>
        <w:sz w:val="22"/>
        <w:szCs w:val="22"/>
        <w:u w:val="none" w:color="000000"/>
        <w:effect w:val="none"/>
        <w:bdr w:val="none" w:sz="0" w:space="0" w:color="auto" w:frame="1"/>
        <w:vertAlign w:val="baseline"/>
      </w:rPr>
    </w:lvl>
  </w:abstractNum>
  <w:abstractNum w:abstractNumId="34">
    <w:nsid w:val="5F2E2982"/>
    <w:multiLevelType w:val="hybridMultilevel"/>
    <w:tmpl w:val="41B8A3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05619F3"/>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36">
    <w:nsid w:val="661337DE"/>
    <w:multiLevelType w:val="hybridMultilevel"/>
    <w:tmpl w:val="A70CE9C2"/>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876104"/>
    <w:multiLevelType w:val="multilevel"/>
    <w:tmpl w:val="E188BA66"/>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38">
    <w:nsid w:val="6FA303E1"/>
    <w:multiLevelType w:val="multilevel"/>
    <w:tmpl w:val="2D5A4AAE"/>
    <w:lvl w:ilvl="0">
      <w:start w:val="1"/>
      <w:numFmt w:val="decimal"/>
      <w:suff w:val="space"/>
      <w:lvlText w:val="%1."/>
      <w:lvlJc w:val="left"/>
      <w:pPr>
        <w:ind w:left="9291" w:hanging="360"/>
      </w:pPr>
      <w:rPr>
        <w:rFonts w:hint="default"/>
      </w:rPr>
    </w:lvl>
    <w:lvl w:ilvl="1">
      <w:start w:val="1"/>
      <w:numFmt w:val="decimal"/>
      <w:lvlText w:val="%1.%2."/>
      <w:lvlJc w:val="left"/>
      <w:pPr>
        <w:ind w:left="9723" w:hanging="432"/>
      </w:pPr>
      <w:rPr>
        <w:rFonts w:hint="default"/>
      </w:rPr>
    </w:lvl>
    <w:lvl w:ilvl="2">
      <w:start w:val="1"/>
      <w:numFmt w:val="decimal"/>
      <w:lvlText w:val="%1.%2.%3."/>
      <w:lvlJc w:val="left"/>
      <w:pPr>
        <w:ind w:left="10155" w:hanging="504"/>
      </w:pPr>
      <w:rPr>
        <w:rFonts w:hint="default"/>
      </w:rPr>
    </w:lvl>
    <w:lvl w:ilvl="3">
      <w:start w:val="1"/>
      <w:numFmt w:val="decimal"/>
      <w:lvlText w:val="%1.%2.%3.%4."/>
      <w:lvlJc w:val="left"/>
      <w:pPr>
        <w:ind w:left="10659" w:hanging="648"/>
      </w:pPr>
      <w:rPr>
        <w:rFonts w:hint="default"/>
      </w:rPr>
    </w:lvl>
    <w:lvl w:ilvl="4">
      <w:start w:val="1"/>
      <w:numFmt w:val="decimal"/>
      <w:lvlText w:val="%1.%2.%3.%4.%5."/>
      <w:lvlJc w:val="left"/>
      <w:pPr>
        <w:ind w:left="11163" w:hanging="792"/>
      </w:pPr>
      <w:rPr>
        <w:rFonts w:hint="default"/>
      </w:rPr>
    </w:lvl>
    <w:lvl w:ilvl="5">
      <w:start w:val="1"/>
      <w:numFmt w:val="decimal"/>
      <w:lvlText w:val="%1.%2.%3.%4.%5.%6."/>
      <w:lvlJc w:val="left"/>
      <w:pPr>
        <w:ind w:left="11667" w:hanging="936"/>
      </w:pPr>
      <w:rPr>
        <w:rFonts w:hint="default"/>
      </w:rPr>
    </w:lvl>
    <w:lvl w:ilvl="6">
      <w:start w:val="1"/>
      <w:numFmt w:val="decimal"/>
      <w:lvlText w:val="%1.%2.%3.%4.%5.%6.%7."/>
      <w:lvlJc w:val="left"/>
      <w:pPr>
        <w:ind w:left="12171" w:hanging="1080"/>
      </w:pPr>
      <w:rPr>
        <w:rFonts w:hint="default"/>
      </w:rPr>
    </w:lvl>
    <w:lvl w:ilvl="7">
      <w:start w:val="1"/>
      <w:numFmt w:val="decimal"/>
      <w:lvlText w:val="%1.%2.%3.%4.%5.%6.%7.%8."/>
      <w:lvlJc w:val="left"/>
      <w:pPr>
        <w:ind w:left="12675" w:hanging="1224"/>
      </w:pPr>
      <w:rPr>
        <w:rFonts w:hint="default"/>
      </w:rPr>
    </w:lvl>
    <w:lvl w:ilvl="8">
      <w:start w:val="1"/>
      <w:numFmt w:val="decimal"/>
      <w:lvlText w:val="%1.%2.%3.%4.%5.%6.%7.%8.%9."/>
      <w:lvlJc w:val="left"/>
      <w:pPr>
        <w:ind w:left="13251" w:hanging="1440"/>
      </w:pPr>
      <w:rPr>
        <w:rFonts w:hint="default"/>
      </w:rPr>
    </w:lvl>
  </w:abstractNum>
  <w:abstractNum w:abstractNumId="39">
    <w:nsid w:val="6FB420DD"/>
    <w:multiLevelType w:val="multilevel"/>
    <w:tmpl w:val="77440CC8"/>
    <w:lvl w:ilvl="0">
      <w:start w:val="1"/>
      <w:numFmt w:val="decimal"/>
      <w:suff w:val="space"/>
      <w:lvlText w:val="%1."/>
      <w:lvlJc w:val="left"/>
      <w:pPr>
        <w:ind w:left="502" w:hanging="360"/>
      </w:pPr>
      <w:rPr>
        <w:rFonts w:hint="default"/>
        <w:b w:val="0"/>
        <w:bCs/>
      </w:rPr>
    </w:lvl>
    <w:lvl w:ilvl="1">
      <w:start w:val="1"/>
      <w:numFmt w:val="decimal"/>
      <w:lvlText w:val="%1.%2."/>
      <w:lvlJc w:val="left"/>
      <w:pPr>
        <w:ind w:left="908" w:hanging="432"/>
      </w:pPr>
      <w:rPr>
        <w:rFonts w:hint="default"/>
        <w:b w:val="0"/>
        <w:bCs/>
      </w:rPr>
    </w:lvl>
    <w:lvl w:ilvl="2">
      <w:start w:val="1"/>
      <w:numFmt w:val="decimal"/>
      <w:lvlText w:val="%1.%2.%3."/>
      <w:lvlJc w:val="left"/>
      <w:pPr>
        <w:ind w:left="1340" w:hanging="504"/>
      </w:pPr>
      <w:rPr>
        <w:rFonts w:hint="default"/>
        <w:b w:val="0"/>
        <w:bCs/>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40">
    <w:nsid w:val="70885262"/>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41">
    <w:nsid w:val="726857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732E0C"/>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43">
    <w:nsid w:val="751339CC"/>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44">
    <w:nsid w:val="759F20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C691477"/>
    <w:multiLevelType w:val="multilevel"/>
    <w:tmpl w:val="2D5A4AAE"/>
    <w:lvl w:ilvl="0">
      <w:start w:val="1"/>
      <w:numFmt w:val="decimal"/>
      <w:suff w:val="space"/>
      <w:lvlText w:val="%1."/>
      <w:lvlJc w:val="left"/>
      <w:pPr>
        <w:ind w:left="476" w:hanging="360"/>
      </w:pPr>
      <w:rPr>
        <w:rFonts w:hint="default"/>
      </w:rPr>
    </w:lvl>
    <w:lvl w:ilvl="1">
      <w:start w:val="1"/>
      <w:numFmt w:val="decimal"/>
      <w:lvlText w:val="%1.%2."/>
      <w:lvlJc w:val="left"/>
      <w:pPr>
        <w:ind w:left="908" w:hanging="432"/>
      </w:pPr>
      <w:rPr>
        <w:rFonts w:hint="default"/>
      </w:rPr>
    </w:lvl>
    <w:lvl w:ilvl="2">
      <w:start w:val="1"/>
      <w:numFmt w:val="decimal"/>
      <w:lvlText w:val="%1.%2.%3."/>
      <w:lvlJc w:val="left"/>
      <w:pPr>
        <w:ind w:left="1340" w:hanging="504"/>
      </w:pPr>
      <w:rPr>
        <w:rFonts w:hint="default"/>
      </w:rPr>
    </w:lvl>
    <w:lvl w:ilvl="3">
      <w:start w:val="1"/>
      <w:numFmt w:val="decimal"/>
      <w:lvlText w:val="%1.%2.%3.%4."/>
      <w:lvlJc w:val="left"/>
      <w:pPr>
        <w:ind w:left="1844" w:hanging="648"/>
      </w:pPr>
      <w:rPr>
        <w:rFonts w:hint="default"/>
      </w:rPr>
    </w:lvl>
    <w:lvl w:ilvl="4">
      <w:start w:val="1"/>
      <w:numFmt w:val="decimal"/>
      <w:lvlText w:val="%1.%2.%3.%4.%5."/>
      <w:lvlJc w:val="left"/>
      <w:pPr>
        <w:ind w:left="2348" w:hanging="792"/>
      </w:pPr>
      <w:rPr>
        <w:rFonts w:hint="default"/>
      </w:rPr>
    </w:lvl>
    <w:lvl w:ilvl="5">
      <w:start w:val="1"/>
      <w:numFmt w:val="decimal"/>
      <w:lvlText w:val="%1.%2.%3.%4.%5.%6."/>
      <w:lvlJc w:val="left"/>
      <w:pPr>
        <w:ind w:left="2852" w:hanging="936"/>
      </w:pPr>
      <w:rPr>
        <w:rFonts w:hint="default"/>
      </w:rPr>
    </w:lvl>
    <w:lvl w:ilvl="6">
      <w:start w:val="1"/>
      <w:numFmt w:val="decimal"/>
      <w:lvlText w:val="%1.%2.%3.%4.%5.%6.%7."/>
      <w:lvlJc w:val="left"/>
      <w:pPr>
        <w:ind w:left="3356" w:hanging="1080"/>
      </w:pPr>
      <w:rPr>
        <w:rFonts w:hint="default"/>
      </w:rPr>
    </w:lvl>
    <w:lvl w:ilvl="7">
      <w:start w:val="1"/>
      <w:numFmt w:val="decimal"/>
      <w:lvlText w:val="%1.%2.%3.%4.%5.%6.%7.%8."/>
      <w:lvlJc w:val="left"/>
      <w:pPr>
        <w:ind w:left="3860" w:hanging="1224"/>
      </w:pPr>
      <w:rPr>
        <w:rFonts w:hint="default"/>
      </w:rPr>
    </w:lvl>
    <w:lvl w:ilvl="8">
      <w:start w:val="1"/>
      <w:numFmt w:val="decimal"/>
      <w:lvlText w:val="%1.%2.%3.%4.%5.%6.%7.%8.%9."/>
      <w:lvlJc w:val="left"/>
      <w:pPr>
        <w:ind w:left="4436" w:hanging="1440"/>
      </w:pPr>
      <w:rPr>
        <w:rFonts w:hint="default"/>
      </w:rPr>
    </w:lvl>
  </w:abstractNum>
  <w:abstractNum w:abstractNumId="46">
    <w:nsid w:val="7EBE02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7"/>
  </w:num>
  <w:num w:numId="9">
    <w:abstractNumId w:val="29"/>
  </w:num>
  <w:num w:numId="10">
    <w:abstractNumId w:val="41"/>
  </w:num>
  <w:num w:numId="11">
    <w:abstractNumId w:val="10"/>
  </w:num>
  <w:num w:numId="12">
    <w:abstractNumId w:val="15"/>
  </w:num>
  <w:num w:numId="13">
    <w:abstractNumId w:val="6"/>
  </w:num>
  <w:num w:numId="14">
    <w:abstractNumId w:val="37"/>
  </w:num>
  <w:num w:numId="15">
    <w:abstractNumId w:val="45"/>
  </w:num>
  <w:num w:numId="16">
    <w:abstractNumId w:val="45"/>
    <w:lvlOverride w:ilvl="0">
      <w:lvl w:ilvl="0">
        <w:start w:val="1"/>
        <w:numFmt w:val="decimal"/>
        <w:suff w:val="space"/>
        <w:lvlText w:val="%1."/>
        <w:lvlJc w:val="right"/>
        <w:pPr>
          <w:ind w:left="510" w:hanging="221"/>
        </w:pPr>
        <w:rPr>
          <w:rFonts w:hint="default"/>
        </w:rPr>
      </w:lvl>
    </w:lvlOverride>
    <w:lvlOverride w:ilvl="1">
      <w:lvl w:ilvl="1">
        <w:start w:val="1"/>
        <w:numFmt w:val="decimal"/>
        <w:suff w:val="space"/>
        <w:lvlText w:val="%1.%2."/>
        <w:lvlJc w:val="left"/>
        <w:pPr>
          <w:ind w:left="754" w:hanging="278"/>
        </w:pPr>
        <w:rPr>
          <w:rFonts w:hint="default"/>
        </w:rPr>
      </w:lvl>
    </w:lvlOverride>
    <w:lvlOverride w:ilvl="2">
      <w:lvl w:ilvl="2">
        <w:start w:val="1"/>
        <w:numFmt w:val="decimal"/>
        <w:lvlText w:val="%1.%2.%3."/>
        <w:lvlJc w:val="left"/>
        <w:pPr>
          <w:ind w:left="941" w:hanging="278"/>
        </w:pPr>
        <w:rPr>
          <w:rFonts w:hint="default"/>
        </w:rPr>
      </w:lvl>
    </w:lvlOverride>
    <w:lvlOverride w:ilvl="3">
      <w:lvl w:ilvl="3">
        <w:start w:val="1"/>
        <w:numFmt w:val="decimal"/>
        <w:lvlText w:val="%1.%2.%3.%4."/>
        <w:lvlJc w:val="left"/>
        <w:pPr>
          <w:ind w:left="1128" w:hanging="278"/>
        </w:pPr>
        <w:rPr>
          <w:rFonts w:hint="default"/>
        </w:rPr>
      </w:lvl>
    </w:lvlOverride>
    <w:lvlOverride w:ilvl="4">
      <w:lvl w:ilvl="4">
        <w:start w:val="1"/>
        <w:numFmt w:val="decimal"/>
        <w:lvlText w:val="%1.%2.%3.%4.%5."/>
        <w:lvlJc w:val="left"/>
        <w:pPr>
          <w:ind w:left="1315" w:hanging="278"/>
        </w:pPr>
        <w:rPr>
          <w:rFonts w:hint="default"/>
        </w:rPr>
      </w:lvl>
    </w:lvlOverride>
    <w:lvlOverride w:ilvl="5">
      <w:lvl w:ilvl="5">
        <w:start w:val="1"/>
        <w:numFmt w:val="decimal"/>
        <w:lvlText w:val="%1.%2.%3.%4.%5.%6."/>
        <w:lvlJc w:val="left"/>
        <w:pPr>
          <w:ind w:left="1502" w:hanging="278"/>
        </w:pPr>
        <w:rPr>
          <w:rFonts w:hint="default"/>
        </w:rPr>
      </w:lvl>
    </w:lvlOverride>
    <w:lvlOverride w:ilvl="6">
      <w:lvl w:ilvl="6">
        <w:start w:val="1"/>
        <w:numFmt w:val="decimal"/>
        <w:lvlText w:val="%1.%2.%3.%4.%5.%6.%7."/>
        <w:lvlJc w:val="left"/>
        <w:pPr>
          <w:ind w:left="1689" w:hanging="278"/>
        </w:pPr>
        <w:rPr>
          <w:rFonts w:hint="default"/>
        </w:rPr>
      </w:lvl>
    </w:lvlOverride>
    <w:lvlOverride w:ilvl="7">
      <w:lvl w:ilvl="7">
        <w:start w:val="1"/>
        <w:numFmt w:val="decimal"/>
        <w:lvlText w:val="%1.%2.%3.%4.%5.%6.%7.%8."/>
        <w:lvlJc w:val="left"/>
        <w:pPr>
          <w:ind w:left="1876" w:hanging="278"/>
        </w:pPr>
        <w:rPr>
          <w:rFonts w:hint="default"/>
        </w:rPr>
      </w:lvl>
    </w:lvlOverride>
    <w:lvlOverride w:ilvl="8">
      <w:lvl w:ilvl="8">
        <w:start w:val="1"/>
        <w:numFmt w:val="decimal"/>
        <w:lvlText w:val="%1.%2.%3.%4.%5.%6.%7.%8.%9."/>
        <w:lvlJc w:val="left"/>
        <w:pPr>
          <w:ind w:left="2063" w:hanging="278"/>
        </w:pPr>
        <w:rPr>
          <w:rFonts w:hint="default"/>
        </w:rPr>
      </w:lvl>
    </w:lvlOverride>
  </w:num>
  <w:num w:numId="17">
    <w:abstractNumId w:val="38"/>
  </w:num>
  <w:num w:numId="18">
    <w:abstractNumId w:val="28"/>
  </w:num>
  <w:num w:numId="19">
    <w:abstractNumId w:val="31"/>
  </w:num>
  <w:num w:numId="20">
    <w:abstractNumId w:val="0"/>
  </w:num>
  <w:num w:numId="21">
    <w:abstractNumId w:val="40"/>
  </w:num>
  <w:num w:numId="22">
    <w:abstractNumId w:val="42"/>
  </w:num>
  <w:num w:numId="23">
    <w:abstractNumId w:val="20"/>
  </w:num>
  <w:num w:numId="24">
    <w:abstractNumId w:val="36"/>
  </w:num>
  <w:num w:numId="25">
    <w:abstractNumId w:val="1"/>
  </w:num>
  <w:num w:numId="26">
    <w:abstractNumId w:val="35"/>
  </w:num>
  <w:num w:numId="27">
    <w:abstractNumId w:val="19"/>
  </w:num>
  <w:num w:numId="28">
    <w:abstractNumId w:val="43"/>
  </w:num>
  <w:num w:numId="29">
    <w:abstractNumId w:val="32"/>
  </w:num>
  <w:num w:numId="30">
    <w:abstractNumId w:val="26"/>
  </w:num>
  <w:num w:numId="31">
    <w:abstractNumId w:val="4"/>
  </w:num>
  <w:num w:numId="32">
    <w:abstractNumId w:val="34"/>
  </w:num>
  <w:num w:numId="33">
    <w:abstractNumId w:val="24"/>
  </w:num>
  <w:num w:numId="34">
    <w:abstractNumId w:val="46"/>
  </w:num>
  <w:num w:numId="35">
    <w:abstractNumId w:val="23"/>
  </w:num>
  <w:num w:numId="36">
    <w:abstractNumId w:val="13"/>
  </w:num>
  <w:num w:numId="37">
    <w:abstractNumId w:val="11"/>
  </w:num>
  <w:num w:numId="38">
    <w:abstractNumId w:val="17"/>
  </w:num>
  <w:num w:numId="39">
    <w:abstractNumId w:val="8"/>
  </w:num>
  <w:num w:numId="40">
    <w:abstractNumId w:val="5"/>
  </w:num>
  <w:num w:numId="41">
    <w:abstractNumId w:val="44"/>
  </w:num>
  <w:num w:numId="42">
    <w:abstractNumId w:val="22"/>
  </w:num>
  <w:num w:numId="43">
    <w:abstractNumId w:val="14"/>
  </w:num>
  <w:num w:numId="44">
    <w:abstractNumId w:val="25"/>
  </w:num>
  <w:num w:numId="45">
    <w:abstractNumId w:val="39"/>
  </w:num>
  <w:num w:numId="46">
    <w:abstractNumId w:val="18"/>
  </w:num>
  <w:num w:numId="47">
    <w:abstractNumId w:val="2"/>
  </w:num>
  <w:num w:numId="4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4F"/>
    <w:rsid w:val="00002A6F"/>
    <w:rsid w:val="00026CA8"/>
    <w:rsid w:val="000311D4"/>
    <w:rsid w:val="00053BBE"/>
    <w:rsid w:val="000564DE"/>
    <w:rsid w:val="00056FA2"/>
    <w:rsid w:val="0006647B"/>
    <w:rsid w:val="00072FA4"/>
    <w:rsid w:val="00075CBD"/>
    <w:rsid w:val="000D11E9"/>
    <w:rsid w:val="00112B44"/>
    <w:rsid w:val="0013742F"/>
    <w:rsid w:val="00191ADD"/>
    <w:rsid w:val="001A7D1F"/>
    <w:rsid w:val="001B5093"/>
    <w:rsid w:val="001F6546"/>
    <w:rsid w:val="00201659"/>
    <w:rsid w:val="00214AEF"/>
    <w:rsid w:val="00231908"/>
    <w:rsid w:val="00236B9F"/>
    <w:rsid w:val="002443EB"/>
    <w:rsid w:val="00252A34"/>
    <w:rsid w:val="00271311"/>
    <w:rsid w:val="002755B7"/>
    <w:rsid w:val="0029231A"/>
    <w:rsid w:val="002D45AB"/>
    <w:rsid w:val="002F7691"/>
    <w:rsid w:val="00307F3B"/>
    <w:rsid w:val="00312DF8"/>
    <w:rsid w:val="0034325E"/>
    <w:rsid w:val="00355494"/>
    <w:rsid w:val="00356506"/>
    <w:rsid w:val="00363ABE"/>
    <w:rsid w:val="0037113A"/>
    <w:rsid w:val="003C0288"/>
    <w:rsid w:val="003D31FD"/>
    <w:rsid w:val="003F028A"/>
    <w:rsid w:val="00422569"/>
    <w:rsid w:val="00435E56"/>
    <w:rsid w:val="00441D9B"/>
    <w:rsid w:val="00444965"/>
    <w:rsid w:val="00472B8B"/>
    <w:rsid w:val="004C4DD8"/>
    <w:rsid w:val="004D3C39"/>
    <w:rsid w:val="004D59ED"/>
    <w:rsid w:val="004F290C"/>
    <w:rsid w:val="005060CD"/>
    <w:rsid w:val="005737D0"/>
    <w:rsid w:val="005A1068"/>
    <w:rsid w:val="005E713B"/>
    <w:rsid w:val="005F0AFD"/>
    <w:rsid w:val="005F7192"/>
    <w:rsid w:val="00616EA5"/>
    <w:rsid w:val="00636972"/>
    <w:rsid w:val="00652E0F"/>
    <w:rsid w:val="00684BDE"/>
    <w:rsid w:val="00692FE9"/>
    <w:rsid w:val="006A018D"/>
    <w:rsid w:val="006A266A"/>
    <w:rsid w:val="006A3ECA"/>
    <w:rsid w:val="006E5CA2"/>
    <w:rsid w:val="006E7AB4"/>
    <w:rsid w:val="006F1A78"/>
    <w:rsid w:val="0070121B"/>
    <w:rsid w:val="007029B1"/>
    <w:rsid w:val="007040C2"/>
    <w:rsid w:val="00725A3B"/>
    <w:rsid w:val="007456A2"/>
    <w:rsid w:val="0074632C"/>
    <w:rsid w:val="00785E74"/>
    <w:rsid w:val="00794BBF"/>
    <w:rsid w:val="007A5C08"/>
    <w:rsid w:val="007B59E3"/>
    <w:rsid w:val="007E5494"/>
    <w:rsid w:val="007F08B2"/>
    <w:rsid w:val="00812D6D"/>
    <w:rsid w:val="0083465A"/>
    <w:rsid w:val="00834F39"/>
    <w:rsid w:val="008429CB"/>
    <w:rsid w:val="00856DE5"/>
    <w:rsid w:val="00886D4B"/>
    <w:rsid w:val="008948F8"/>
    <w:rsid w:val="008E1073"/>
    <w:rsid w:val="008E18A2"/>
    <w:rsid w:val="0090672C"/>
    <w:rsid w:val="009237A7"/>
    <w:rsid w:val="00941778"/>
    <w:rsid w:val="0094235B"/>
    <w:rsid w:val="00946164"/>
    <w:rsid w:val="00975116"/>
    <w:rsid w:val="009C249F"/>
    <w:rsid w:val="009C2A71"/>
    <w:rsid w:val="00A048CA"/>
    <w:rsid w:val="00A146B7"/>
    <w:rsid w:val="00A26CA2"/>
    <w:rsid w:val="00A37323"/>
    <w:rsid w:val="00A52675"/>
    <w:rsid w:val="00A701BA"/>
    <w:rsid w:val="00A87584"/>
    <w:rsid w:val="00AB5A59"/>
    <w:rsid w:val="00AC664C"/>
    <w:rsid w:val="00AC7B58"/>
    <w:rsid w:val="00AD1954"/>
    <w:rsid w:val="00AE7775"/>
    <w:rsid w:val="00B37872"/>
    <w:rsid w:val="00B44635"/>
    <w:rsid w:val="00B62CA4"/>
    <w:rsid w:val="00B90E52"/>
    <w:rsid w:val="00BA2C08"/>
    <w:rsid w:val="00BB4239"/>
    <w:rsid w:val="00BB750C"/>
    <w:rsid w:val="00BE3587"/>
    <w:rsid w:val="00BE587B"/>
    <w:rsid w:val="00C22F79"/>
    <w:rsid w:val="00C51492"/>
    <w:rsid w:val="00C54312"/>
    <w:rsid w:val="00C75706"/>
    <w:rsid w:val="00CB5AD3"/>
    <w:rsid w:val="00CD42C1"/>
    <w:rsid w:val="00CF6B48"/>
    <w:rsid w:val="00D23D61"/>
    <w:rsid w:val="00D34599"/>
    <w:rsid w:val="00D35665"/>
    <w:rsid w:val="00DC2DF1"/>
    <w:rsid w:val="00DC5872"/>
    <w:rsid w:val="00DF3AC2"/>
    <w:rsid w:val="00DF604F"/>
    <w:rsid w:val="00E10B1F"/>
    <w:rsid w:val="00E25145"/>
    <w:rsid w:val="00E934C7"/>
    <w:rsid w:val="00E958BE"/>
    <w:rsid w:val="00EC0707"/>
    <w:rsid w:val="00EE0C4C"/>
    <w:rsid w:val="00EE35BE"/>
    <w:rsid w:val="00EF6A06"/>
    <w:rsid w:val="00F061F9"/>
    <w:rsid w:val="00F97B0C"/>
    <w:rsid w:val="00FA126B"/>
    <w:rsid w:val="00FA4156"/>
    <w:rsid w:val="00FC2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156"/>
    <w:pPr>
      <w:ind w:left="720"/>
      <w:contextualSpacing/>
    </w:pPr>
  </w:style>
  <w:style w:type="paragraph" w:styleId="Nagwek">
    <w:name w:val="header"/>
    <w:basedOn w:val="Normalny"/>
    <w:link w:val="NagwekZnak"/>
    <w:uiPriority w:val="99"/>
    <w:unhideWhenUsed/>
    <w:rsid w:val="00214A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AEF"/>
  </w:style>
  <w:style w:type="paragraph" w:styleId="Stopka">
    <w:name w:val="footer"/>
    <w:basedOn w:val="Normalny"/>
    <w:link w:val="StopkaZnak"/>
    <w:uiPriority w:val="99"/>
    <w:unhideWhenUsed/>
    <w:rsid w:val="00214A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AEF"/>
  </w:style>
  <w:style w:type="paragraph" w:styleId="Poprawka">
    <w:name w:val="Revision"/>
    <w:hidden/>
    <w:uiPriority w:val="99"/>
    <w:semiHidden/>
    <w:rsid w:val="00CB5AD3"/>
    <w:pPr>
      <w:spacing w:after="0" w:line="240" w:lineRule="auto"/>
    </w:pPr>
  </w:style>
  <w:style w:type="paragraph" w:styleId="Tekstdymka">
    <w:name w:val="Balloon Text"/>
    <w:basedOn w:val="Normalny"/>
    <w:link w:val="TekstdymkaZnak"/>
    <w:uiPriority w:val="99"/>
    <w:semiHidden/>
    <w:unhideWhenUsed/>
    <w:rsid w:val="006A01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0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156"/>
    <w:pPr>
      <w:ind w:left="720"/>
      <w:contextualSpacing/>
    </w:pPr>
  </w:style>
  <w:style w:type="paragraph" w:styleId="Nagwek">
    <w:name w:val="header"/>
    <w:basedOn w:val="Normalny"/>
    <w:link w:val="NagwekZnak"/>
    <w:uiPriority w:val="99"/>
    <w:unhideWhenUsed/>
    <w:rsid w:val="00214A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AEF"/>
  </w:style>
  <w:style w:type="paragraph" w:styleId="Stopka">
    <w:name w:val="footer"/>
    <w:basedOn w:val="Normalny"/>
    <w:link w:val="StopkaZnak"/>
    <w:uiPriority w:val="99"/>
    <w:unhideWhenUsed/>
    <w:rsid w:val="00214A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AEF"/>
  </w:style>
  <w:style w:type="paragraph" w:styleId="Poprawka">
    <w:name w:val="Revision"/>
    <w:hidden/>
    <w:uiPriority w:val="99"/>
    <w:semiHidden/>
    <w:rsid w:val="00CB5AD3"/>
    <w:pPr>
      <w:spacing w:after="0" w:line="240" w:lineRule="auto"/>
    </w:pPr>
  </w:style>
  <w:style w:type="paragraph" w:styleId="Tekstdymka">
    <w:name w:val="Balloon Text"/>
    <w:basedOn w:val="Normalny"/>
    <w:link w:val="TekstdymkaZnak"/>
    <w:uiPriority w:val="99"/>
    <w:semiHidden/>
    <w:unhideWhenUsed/>
    <w:rsid w:val="006A01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0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12e6a5-840d-4c49-ace3-99f8f0742dfc">
      <Terms xmlns="http://schemas.microsoft.com/office/infopath/2007/PartnerControls"/>
    </lcf76f155ced4ddcb4097134ff3c332f>
    <TaxCatchAll xmlns="e747d2cd-579c-46ef-bbaf-3ec741db3a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8" ma:contentTypeDescription="Utwórz nowy dokument." ma:contentTypeScope="" ma:versionID="9825151eec542476cdc46c13f7be3ffa">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bc51990acff646510092c1236901a1b5"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34852690-abe6-44a8-89e7-aee1cd9d32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ca0579e7-72bd-4b98-85ac-9419c83c2f41}" ma:internalName="TaxCatchAll" ma:showField="CatchAllData" ma:web="e747d2cd-579c-46ef-bbaf-3ec741db3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AB12E-2598-4800-B79E-26DC9C311C55}">
  <ds:schemaRefs>
    <ds:schemaRef ds:uri="http://schemas.microsoft.com/sharepoint/v3/contenttype/forms"/>
  </ds:schemaRefs>
</ds:datastoreItem>
</file>

<file path=customXml/itemProps2.xml><?xml version="1.0" encoding="utf-8"?>
<ds:datastoreItem xmlns:ds="http://schemas.openxmlformats.org/officeDocument/2006/customXml" ds:itemID="{76C9F8CF-A237-4B6C-8906-2487CB2CFD40}">
  <ds:schemaRefs>
    <ds:schemaRef ds:uri="http://schemas.microsoft.com/office/2006/metadata/properties"/>
    <ds:schemaRef ds:uri="http://schemas.microsoft.com/office/infopath/2007/PartnerControls"/>
    <ds:schemaRef ds:uri="7912e6a5-840d-4c49-ace3-99f8f0742dfc"/>
    <ds:schemaRef ds:uri="e747d2cd-579c-46ef-bbaf-3ec741db3a49"/>
  </ds:schemaRefs>
</ds:datastoreItem>
</file>

<file path=customXml/itemProps3.xml><?xml version="1.0" encoding="utf-8"?>
<ds:datastoreItem xmlns:ds="http://schemas.openxmlformats.org/officeDocument/2006/customXml" ds:itemID="{85B7F374-CC84-4C3F-8BAC-196064113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8679</Words>
  <Characters>52074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2023-03-29T11:59:00Z</dcterms:created>
  <dcterms:modified xsi:type="dcterms:W3CDTF">2023-03-29T11:59:00Z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0x010100A6D9FA15CB505745BAD8FE03CEDF079D</vt:lpwstr>
  </property>
  <property fmtid="{D5CDD505-2E9C-101B-9397-08002B2CF9AE}" pid="3" name="MediaServiceImageTags">
    <vt:lpwstr/>
  </property>
</Properties>
</file>