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ZP.271.26.2023</w:t>
        <w:tab/>
        <w:tab/>
        <w:tab/>
        <w:tab/>
        <w:t xml:space="preserve">                      Margonin, dnia 15 września 2023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WSZYSCY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WNIOSEK O PRZEDŁUŻENIE TERMINU ZWIĄZANIA OFERTĄ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" w:cs="Times New Roman" w:eastAsiaTheme="minorEastAsia"/>
          <w:b/>
          <w:bCs/>
          <w:color w:val="000000"/>
          <w:sz w:val="24"/>
          <w:szCs w:val="24"/>
          <w:lang w:val="en-US" w:eastAsia="pl-PL"/>
        </w:rPr>
      </w:pPr>
      <w:r>
        <w:rPr>
          <w:rFonts w:cs="Times New Roman" w:ascii="Times New Roman" w:hAnsi="Times New Roman"/>
          <w:sz w:val="24"/>
          <w:szCs w:val="24"/>
        </w:rPr>
        <w:t>Na podstawie art. 307 ust. 2 ustawy z dnia 11 września 2019 roku - Prawo zamówień publicznych (Dz. U. z 2022 r. poz. 1710 ze zm.), Gmina Margonin jako Zamawiający zwraca się z wnioskiem o wyrażenie zgody na przedłużenie terminu związania ofertą – o 30 dni złożoną w postępowaniu prowadzonym w trybie podstawowym, na podstawie art. 275</w:t>
        <w:br/>
        <w:t xml:space="preserve">pkt 1 ustawy Pzp pn. </w:t>
      </w:r>
      <w:bookmarkStart w:id="0" w:name="_Hlk63423712"/>
      <w:bookmarkStart w:id="1" w:name="_Hlk16587556"/>
      <w:r>
        <w:rPr>
          <w:rFonts w:cs="Times New Roman" w:ascii="Times New Roman" w:hAnsi="Times New Roman"/>
          <w:b/>
          <w:bCs/>
          <w:sz w:val="24"/>
          <w:szCs w:val="24"/>
        </w:rPr>
        <w:t>„Renowa</w:t>
      </w:r>
      <w:bookmarkEnd w:id="0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cja budynku „StarejGazowni” Miejsko - Gminny Ośrodek Kultury</w:t>
      </w:r>
      <w:r>
        <w:rPr>
          <w:rFonts w:eastAsia="" w:cs="Times New Roman" w:ascii="Times New Roman" w:hAnsi="Times New Roman" w:eastAsiaTheme="minorEastAsia"/>
          <w:b/>
          <w:bCs/>
          <w:color w:val="000000"/>
          <w:sz w:val="24"/>
          <w:szCs w:val="24"/>
          <w:lang w:val="en-US" w:eastAsia="pl-PL"/>
        </w:rPr>
        <w:t xml:space="preserve"> w Margoninie”.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eastAsia="" w:cs="Times New Roman" w:ascii="Times New Roman" w:hAnsi="Times New Roman" w:eastAsiaTheme="minorEastAsia"/>
          <w:color w:val="000000"/>
          <w:sz w:val="24"/>
          <w:szCs w:val="24"/>
          <w:lang w:val="en-US" w:eastAsia="pl-PL"/>
        </w:rPr>
        <w:t>Pisemne oświadczenie Wykonawcy, dotyczące wyrażenia zgody na przedłużenie terminu związania ofertą na okres 30 dni należy złożyć w siedzibie Zamawiającego</w:t>
        <w:br/>
        <w:t xml:space="preserve">za pomocą platformy zakupowej </w:t>
      </w:r>
      <w:r>
        <w:rPr>
          <w:rFonts w:eastAsia="" w:cs="Arial" w:ascii="Times New Roman" w:hAnsi="Times New Roman"/>
          <w:b w:val="false"/>
          <w:bCs w:val="false"/>
          <w:color w:val="000000"/>
          <w:sz w:val="24"/>
          <w:szCs w:val="24"/>
          <w:lang w:val="en-US" w:eastAsia="pl-PL"/>
        </w:rPr>
        <w:t>https://samorzad.gov.pl/web/gmina-margonin/ https://platformazakupowa.pl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0"/>
          <w:sz w:val="24"/>
          <w:szCs w:val="24"/>
          <w:lang w:val="en-US" w:eastAsia="pl-PL"/>
        </w:rPr>
        <w:t xml:space="preserve"> </w:t>
      </w:r>
      <w:bookmarkStart w:id="2" w:name="_Hlk60910726"/>
      <w:bookmarkEnd w:id="2"/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w nieprzekraczalnym terminie do dnia 19 września 2023 r.</w:t>
        <w:br/>
        <w:tab/>
        <w:t>Brak odpowiedzi na wniosek Zamawiającego o wyrażeniu zgody na przedłużenie terminu związania ofertą o czas oznaczony powyżej, będzie traktowany przez Zamawiającego jako brak zgody wykonawcy na przedłużenie terminu związania ofertą i skutkować będzie odrzuceniem oferty zgodnie z art. 226 ust. 1 pkt 12 ustawy Pzp.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Oświadczenie wykonawcy składa się pod rygorem nieważności, w formie elektronicznej lub w postaci elektronicznej opatrzonej podpisem zaufanym lub podpisem osobistym zgodnie z zapisami SWZ.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Niniejszy wniosek został również zamieszczony i udostępniony na stronie internetowej prowadzonego postępowania: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https://samorzad.gov.pl/web/gmina-margonin/ https://platformazakupowa.pl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" w:cs="Times New Roman" w:eastAsiaTheme="minorEastAsia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W załączeniu wzór oświadczenia Wykonawcy w sprawie wyrażenia zgody na przedłużenie terminu związania ofertą.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highlight w:val="white"/>
        </w:rPr>
        <w:tab/>
        <w:tab/>
        <w:tab/>
        <w:tab/>
        <w:tab/>
        <w:tab/>
        <w:tab/>
        <w:tab/>
        <w:t>Z upoważnienia Burmistrza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Cs w:val="false"/>
          <w:i/>
          <w:i/>
          <w:iCs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highlight w:val="white"/>
        </w:rPr>
        <w:tab/>
        <w:tab/>
        <w:tab/>
        <w:tab/>
        <w:tab/>
        <w:tab/>
        <w:tab/>
        <w:tab/>
        <w:t>Miasta i Gminy Margonin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Cs w:val="false"/>
          <w:i/>
          <w:i/>
          <w:iCs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highlight w:val="white"/>
        </w:rPr>
        <w:tab/>
        <w:tab/>
        <w:tab/>
        <w:tab/>
        <w:tab/>
        <w:tab/>
        <w:tab/>
        <w:tab/>
        <w:t>/-/ Łukasz Malczewski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b w:val="false"/>
          <w:bCs w:val="false"/>
          <w:i/>
          <w:i/>
          <w:iCs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highlight w:val="white"/>
        </w:rPr>
        <w:tab/>
        <w:tab/>
        <w:tab/>
        <w:tab/>
        <w:tab/>
        <w:tab/>
        <w:tab/>
        <w:tab/>
        <w:t>Zastępca Burmistrza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a72eeb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2eeb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LibreOffice/7.6.0.3$Windows_X86_64 LibreOffice_project/69edd8b8ebc41d00b4de3915dc82f8f0fc3b6265</Application>
  <AppVersion>15.0000</AppVersion>
  <Pages>1</Pages>
  <Words>230</Words>
  <Characters>1527</Characters>
  <CharactersWithSpaces>1806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2021-10-06T10:30:00Z</dcterms:created>
  <dc:creator>Katarzyna Sałata</dc:creator>
  <dc:description/>
  <dc:language>pl-PL</dc:language>
  <cp:lastModifiedBy/>
  <cp:lastPrinted>2021-12-27T09:34:50Z</cp:lastPrinted>
  <dcterms:modified xsi:type="dcterms:W3CDTF">2023-09-15T17:52:19Z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