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B4" w:rsidRPr="00471BB4" w:rsidRDefault="00471BB4" w:rsidP="00471BB4">
      <w:pPr>
        <w:jc w:val="both"/>
        <w:rPr>
          <w:rFonts w:ascii="Arial" w:hAnsi="Arial" w:cs="Arial"/>
          <w:b/>
          <w:sz w:val="20"/>
          <w:szCs w:val="20"/>
        </w:rPr>
      </w:pPr>
      <w:bookmarkStart w:id="0" w:name="_GoBack"/>
      <w:bookmarkEnd w:id="0"/>
      <w:r>
        <w:rPr>
          <w:rFonts w:ascii="Arial" w:hAnsi="Arial" w:cs="Arial"/>
          <w:b/>
          <w:sz w:val="20"/>
          <w:szCs w:val="20"/>
        </w:rPr>
        <w:t>SA.270.1.</w:t>
      </w:r>
      <w:r w:rsidR="003F5D01">
        <w:rPr>
          <w:rFonts w:ascii="Arial" w:hAnsi="Arial" w:cs="Arial"/>
          <w:b/>
          <w:sz w:val="20"/>
          <w:szCs w:val="20"/>
        </w:rPr>
        <w:t>10</w:t>
      </w:r>
      <w:r>
        <w:rPr>
          <w:rFonts w:ascii="Arial" w:hAnsi="Arial" w:cs="Arial"/>
          <w:b/>
          <w:sz w:val="20"/>
          <w:szCs w:val="20"/>
        </w:rPr>
        <w:t xml:space="preserve">.2021 - </w:t>
      </w:r>
      <w:r w:rsidRPr="00471BB4">
        <w:rPr>
          <w:rFonts w:ascii="Arial" w:hAnsi="Arial" w:cs="Arial"/>
          <w:b/>
          <w:sz w:val="20"/>
          <w:szCs w:val="20"/>
        </w:rPr>
        <w:t>„</w:t>
      </w:r>
      <w:r w:rsidR="003F5D01" w:rsidRPr="00DF7318">
        <w:rPr>
          <w:rFonts w:ascii="Arial" w:hAnsi="Arial" w:cs="Arial"/>
          <w:b/>
        </w:rPr>
        <w:t>Remont dróg w Nadleśnictwie Limanowa</w:t>
      </w:r>
      <w:r>
        <w:rPr>
          <w:rFonts w:ascii="Arial" w:hAnsi="Arial" w:cs="Arial"/>
          <w:b/>
          <w:sz w:val="20"/>
          <w:szCs w:val="20"/>
        </w:rPr>
        <w:t>”</w:t>
      </w:r>
    </w:p>
    <w:p w:rsidR="00471BB4" w:rsidRDefault="0098101E" w:rsidP="00471BB4">
      <w:pPr>
        <w:jc w:val="both"/>
        <w:rPr>
          <w:rFonts w:ascii="Arial" w:hAnsi="Arial" w:cs="Arial"/>
          <w:b/>
          <w:sz w:val="20"/>
          <w:szCs w:val="20"/>
        </w:rPr>
      </w:pPr>
      <w:r>
        <w:rPr>
          <w:rFonts w:ascii="Arial" w:hAnsi="Arial" w:cs="Arial"/>
          <w:b/>
          <w:sz w:val="20"/>
          <w:szCs w:val="20"/>
        </w:rPr>
        <w:t>Zał. Nr 5</w:t>
      </w:r>
      <w:r w:rsidR="00471BB4" w:rsidRPr="00471BB4">
        <w:rPr>
          <w:rFonts w:ascii="Arial" w:hAnsi="Arial" w:cs="Arial"/>
          <w:b/>
          <w:sz w:val="20"/>
          <w:szCs w:val="20"/>
        </w:rPr>
        <w:t xml:space="preserve"> do SWZ - projektowane</w:t>
      </w:r>
      <w:r w:rsidR="00471BB4">
        <w:rPr>
          <w:rFonts w:ascii="Arial" w:hAnsi="Arial" w:cs="Arial"/>
          <w:b/>
          <w:sz w:val="20"/>
          <w:szCs w:val="20"/>
        </w:rPr>
        <w:t xml:space="preserve"> postano</w:t>
      </w:r>
      <w:r w:rsidR="00471BB4" w:rsidRPr="00471BB4">
        <w:rPr>
          <w:rFonts w:ascii="Arial" w:hAnsi="Arial" w:cs="Arial"/>
          <w:b/>
          <w:sz w:val="20"/>
          <w:szCs w:val="20"/>
        </w:rPr>
        <w:t>wienia umowy</w:t>
      </w:r>
      <w:r w:rsidR="00471BB4">
        <w:rPr>
          <w:rFonts w:ascii="Arial" w:hAnsi="Arial" w:cs="Arial"/>
          <w:b/>
          <w:sz w:val="20"/>
          <w:szCs w:val="20"/>
        </w:rPr>
        <w:t xml:space="preserve"> </w:t>
      </w:r>
    </w:p>
    <w:p w:rsidR="00471BB4" w:rsidRPr="00471BB4" w:rsidRDefault="00471BB4" w:rsidP="00471BB4">
      <w:pPr>
        <w:jc w:val="center"/>
        <w:rPr>
          <w:rFonts w:ascii="Arial" w:hAnsi="Arial" w:cs="Arial"/>
          <w:sz w:val="24"/>
          <w:szCs w:val="24"/>
        </w:rPr>
      </w:pPr>
      <w:r w:rsidRPr="00471BB4">
        <w:rPr>
          <w:rFonts w:ascii="Arial" w:hAnsi="Arial" w:cs="Arial"/>
          <w:sz w:val="24"/>
          <w:szCs w:val="24"/>
        </w:rPr>
        <w:t xml:space="preserve">U M O W A </w:t>
      </w:r>
      <w:r>
        <w:rPr>
          <w:rFonts w:ascii="Arial" w:hAnsi="Arial" w:cs="Arial"/>
          <w:sz w:val="24"/>
          <w:szCs w:val="24"/>
        </w:rPr>
        <w:br/>
      </w:r>
      <w:r w:rsidRPr="00471BB4">
        <w:rPr>
          <w:rFonts w:ascii="Arial" w:hAnsi="Arial" w:cs="Arial"/>
          <w:sz w:val="24"/>
          <w:szCs w:val="24"/>
        </w:rPr>
        <w:t xml:space="preserve">Nr </w:t>
      </w:r>
      <w:r>
        <w:rPr>
          <w:rFonts w:ascii="Arial" w:hAnsi="Arial" w:cs="Arial"/>
          <w:sz w:val="24"/>
          <w:szCs w:val="24"/>
        </w:rPr>
        <w:t>271.1…..2021</w:t>
      </w:r>
    </w:p>
    <w:p w:rsidR="00471BB4" w:rsidRPr="00822321" w:rsidRDefault="00471BB4" w:rsidP="00822321">
      <w:pPr>
        <w:jc w:val="both"/>
        <w:rPr>
          <w:rFonts w:ascii="Arial" w:hAnsi="Arial" w:cs="Arial"/>
          <w:sz w:val="24"/>
        </w:rPr>
      </w:pPr>
      <w:r w:rsidRPr="00822321">
        <w:rPr>
          <w:rFonts w:ascii="Arial" w:hAnsi="Arial" w:cs="Arial"/>
          <w:sz w:val="24"/>
        </w:rPr>
        <w:t>zamówienie publiczne dokonane w trybie podstawowym bez negocjacji – ustawa z dnia 11 września 2019 r. - Prawo zamówień publicznych, (tekst jednolity Dz. U. z 20</w:t>
      </w:r>
      <w:r w:rsidR="006D55D1" w:rsidRPr="00822321">
        <w:rPr>
          <w:rFonts w:ascii="Arial" w:hAnsi="Arial" w:cs="Arial"/>
          <w:sz w:val="24"/>
        </w:rPr>
        <w:t>21 r., poz. 1129</w:t>
      </w:r>
      <w:r w:rsidRPr="00822321">
        <w:rPr>
          <w:rFonts w:ascii="Arial" w:hAnsi="Arial" w:cs="Arial"/>
          <w:sz w:val="24"/>
        </w:rPr>
        <w:t xml:space="preserve"> ze zm.), zwanej dalej P.z.p.</w:t>
      </w:r>
    </w:p>
    <w:p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…...2021 r. w Limanowej pomiędzy:</w:t>
      </w:r>
    </w:p>
    <w:p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rsidR="003F5D01" w:rsidRPr="00822321" w:rsidRDefault="003F5D01" w:rsidP="00822321">
      <w:pPr>
        <w:rPr>
          <w:rFonts w:ascii="Arial" w:hAnsi="Arial" w:cs="Arial"/>
          <w:sz w:val="24"/>
        </w:rPr>
      </w:pPr>
      <w:r w:rsidRPr="00822321">
        <w:rPr>
          <w:rFonts w:ascii="Arial" w:hAnsi="Arial" w:cs="Arial"/>
          <w:sz w:val="24"/>
        </w:rPr>
        <w:t>zwanym dalej "Zamawiającym",</w:t>
      </w:r>
    </w:p>
    <w:p w:rsidR="00471BB4" w:rsidRPr="00C42EEC" w:rsidRDefault="00471BB4" w:rsidP="00471BB4">
      <w:pPr>
        <w:jc w:val="both"/>
        <w:rPr>
          <w:rFonts w:ascii="Arial" w:hAnsi="Arial" w:cs="Arial"/>
          <w:sz w:val="24"/>
          <w:szCs w:val="24"/>
        </w:rPr>
      </w:pPr>
      <w:r w:rsidRPr="00C42EEC">
        <w:rPr>
          <w:rFonts w:ascii="Arial" w:hAnsi="Arial" w:cs="Arial"/>
          <w:sz w:val="24"/>
          <w:szCs w:val="24"/>
        </w:rPr>
        <w:t>a</w:t>
      </w:r>
    </w:p>
    <w:p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r w:rsidRPr="00C42EEC">
        <w:rPr>
          <w:rFonts w:ascii="Arial" w:hAnsi="Arial" w:cs="Arial"/>
          <w:sz w:val="24"/>
          <w:szCs w:val="24"/>
        </w:rPr>
        <w:t>y</w:t>
      </w:r>
      <w:r w:rsidR="000F3A67" w:rsidRPr="00C42EEC">
        <w:rPr>
          <w:rFonts w:ascii="Arial" w:hAnsi="Arial" w:cs="Arial"/>
          <w:sz w:val="24"/>
          <w:szCs w:val="24"/>
        </w:rPr>
        <w:t>m</w:t>
      </w:r>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rsidR="00DC7AC1" w:rsidRDefault="00471BB4" w:rsidP="0050133A">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 zamówienie publiczne, pn.: „</w:t>
      </w:r>
      <w:r w:rsidR="003F5D01" w:rsidRPr="00DF7318">
        <w:rPr>
          <w:rFonts w:ascii="Arial" w:hAnsi="Arial" w:cs="Arial"/>
          <w:b/>
        </w:rPr>
        <w:t>Remont dróg w Nadleśnictwie Limanowa</w:t>
      </w:r>
      <w:r w:rsidR="00DC7AC1">
        <w:rPr>
          <w:rFonts w:ascii="Arial" w:hAnsi="Arial" w:cs="Arial"/>
          <w:sz w:val="24"/>
          <w:szCs w:val="24"/>
        </w:rPr>
        <w:t>”</w:t>
      </w:r>
      <w:r w:rsidR="0050133A">
        <w:rPr>
          <w:rFonts w:ascii="Arial" w:hAnsi="Arial" w:cs="Arial"/>
          <w:sz w:val="24"/>
          <w:szCs w:val="24"/>
        </w:rPr>
        <w:t xml:space="preserve"> część zamówienia nr ………… pn ………………………</w:t>
      </w:r>
      <w:r w:rsidRPr="00471BB4">
        <w:rPr>
          <w:rFonts w:ascii="Arial" w:hAnsi="Arial" w:cs="Arial"/>
          <w:sz w:val="24"/>
          <w:szCs w:val="24"/>
        </w:rPr>
        <w:t xml:space="preserve"> obejmujące wykonanie robót budowlanych</w:t>
      </w:r>
      <w:r w:rsidR="007B35D3">
        <w:rPr>
          <w:rFonts w:ascii="Arial" w:hAnsi="Arial" w:cs="Arial"/>
          <w:sz w:val="24"/>
          <w:szCs w:val="24"/>
        </w:rPr>
        <w:t xml:space="preserve"> związanych z gospodarką leśną</w:t>
      </w:r>
      <w:r w:rsidRPr="00471BB4">
        <w:rPr>
          <w:rFonts w:ascii="Arial" w:hAnsi="Arial" w:cs="Arial"/>
          <w:sz w:val="24"/>
          <w:szCs w:val="24"/>
        </w:rPr>
        <w:t>, zgodnie z opisem przedmiotu</w:t>
      </w:r>
      <w:r w:rsidR="00DC7AC1">
        <w:rPr>
          <w:rFonts w:ascii="Arial" w:hAnsi="Arial" w:cs="Arial"/>
          <w:sz w:val="24"/>
          <w:szCs w:val="24"/>
        </w:rPr>
        <w:t xml:space="preserve"> zamówienia, </w:t>
      </w:r>
      <w:r w:rsidRPr="00471BB4">
        <w:rPr>
          <w:rFonts w:ascii="Arial" w:hAnsi="Arial" w:cs="Arial"/>
          <w:sz w:val="24"/>
          <w:szCs w:val="24"/>
        </w:rPr>
        <w:t xml:space="preserve">przedmiarem robót i specyfikacją techniczną wykonania i odbioru robót </w:t>
      </w:r>
      <w:r w:rsidRPr="00471BB4">
        <w:rPr>
          <w:rFonts w:ascii="Arial" w:hAnsi="Arial" w:cs="Arial"/>
          <w:sz w:val="24"/>
          <w:szCs w:val="24"/>
        </w:rPr>
        <w:lastRenderedPageBreak/>
        <w:t>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Stosownie do art. 95 ust.1 ustawy Prawo zamówień publicznych w okresie prowadzenia robót, Wykonawca zobowiązuje się do skierowania przez siebie lub 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Pr>
          <w:rFonts w:ascii="Arial" w:hAnsi="Arial" w:cs="Arial"/>
          <w:sz w:val="24"/>
          <w:szCs w:val="24"/>
        </w:rPr>
        <w:t xml:space="preserve"> otrzymania środków finansowych na realizację zwiększonego zakresu rzeczowego.</w:t>
      </w:r>
    </w:p>
    <w:p w:rsidR="004E755A" w:rsidRP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 xml:space="preserve">Zamawiający nie jest zobowiązany do zlecenia prac objętych przedmiotem Opcji, a Wykonawcy nie służy roszczenie o ich zlecenie.  </w:t>
      </w:r>
    </w:p>
    <w:p w:rsidR="004E755A" w:rsidRDefault="004E755A" w:rsidP="004E755A">
      <w:pPr>
        <w:pStyle w:val="Akapitzlist"/>
        <w:ind w:left="360"/>
        <w:jc w:val="both"/>
        <w:rPr>
          <w:rFonts w:ascii="Arial" w:hAnsi="Arial" w:cs="Arial"/>
          <w:sz w:val="24"/>
          <w:szCs w:val="24"/>
        </w:rPr>
      </w:pP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rsidR="00DC7AC1" w:rsidRPr="003F5D01" w:rsidRDefault="00471BB4"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Termin realizacji przedmiotu umowy wynosi </w:t>
      </w:r>
      <w:r w:rsidR="004E755A" w:rsidRPr="003F5D01">
        <w:rPr>
          <w:rFonts w:ascii="Arial" w:hAnsi="Arial" w:cs="Arial"/>
          <w:b/>
          <w:sz w:val="24"/>
          <w:szCs w:val="24"/>
        </w:rPr>
        <w:t>2</w:t>
      </w:r>
      <w:r w:rsidR="0050133A" w:rsidRPr="003F5D01">
        <w:rPr>
          <w:rFonts w:ascii="Arial" w:hAnsi="Arial" w:cs="Arial"/>
          <w:b/>
          <w:sz w:val="24"/>
          <w:szCs w:val="24"/>
        </w:rPr>
        <w:t xml:space="preserve"> miesiące</w:t>
      </w:r>
      <w:r w:rsidR="003F5D01" w:rsidRPr="003F5D01">
        <w:rPr>
          <w:rFonts w:ascii="Arial" w:hAnsi="Arial" w:cs="Arial"/>
          <w:sz w:val="24"/>
          <w:szCs w:val="24"/>
        </w:rPr>
        <w:t xml:space="preserve"> od dnia podpisania umowy.</w:t>
      </w:r>
    </w:p>
    <w:p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Zgodnie z art. 455 ustawy P.z.p. Zamawiający przewiduje możliwość zmiany terminów realizacji przedmiotu zamówienia – po obustronnym pisemnym uzgodnieniu – w przypadku wystąpienia:</w:t>
      </w:r>
    </w:p>
    <w:p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rsidR="003F5D01" w:rsidRP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Art. 15r Ustawy z dnia 2 marca 2020 roku o szczególnych rozwiązaniach związanych z zapobieganiem, przeciwdziałaniem i zwalczaniem COVID-19, innych chorób zakaźnych oraz wywołanych nimi sytuacji kryzysowych (t. jedn. Dz. U. z 2020 r. poz. 1842 ze zm.) stosuje się.</w:t>
      </w:r>
    </w:p>
    <w:p w:rsidR="003F5D01" w:rsidRPr="003F5D01" w:rsidRDefault="003F5D01" w:rsidP="003F5D01">
      <w:pPr>
        <w:pStyle w:val="Akapitzlist"/>
        <w:jc w:val="both"/>
        <w:rPr>
          <w:rFonts w:ascii="Arial" w:hAnsi="Arial" w:cs="Arial"/>
          <w:sz w:val="24"/>
          <w:szCs w:val="24"/>
        </w:rPr>
      </w:pP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 3</w:t>
      </w: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lastRenderedPageBreak/>
        <w:t xml:space="preserve">Maksymalne wynagrodzenie Wykonawcy za wykonanie Przedmiotu Umowy ustala się na podstawie oferty Wykonawcy, na kwotę: </w:t>
      </w:r>
    </w:p>
    <w:p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(słownie: ………………………………), </w:t>
      </w:r>
    </w:p>
    <w:p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(słownie: ………………………………), </w:t>
      </w:r>
    </w:p>
    <w:p w:rsidR="006D55D1" w:rsidRDefault="006D55D1" w:rsidP="006D55D1">
      <w:pPr>
        <w:jc w:val="both"/>
        <w:rPr>
          <w:rFonts w:ascii="Arial" w:hAnsi="Arial" w:cs="Arial"/>
          <w:sz w:val="24"/>
          <w:szCs w:val="24"/>
        </w:rPr>
      </w:pPr>
      <w:r w:rsidRPr="001D3219">
        <w:rPr>
          <w:rFonts w:ascii="Arial" w:hAnsi="Arial" w:cs="Arial"/>
          <w:sz w:val="24"/>
          <w:szCs w:val="24"/>
        </w:rPr>
        <w:t xml:space="preserve">brutto: ………………… zł (słownie: ………………………………), </w:t>
      </w:r>
    </w:p>
    <w:p w:rsidR="006D55D1" w:rsidRPr="001D3219"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15 % wartości umowy nie stanowi istotnej zmiany umowy i nie wymaga aneksu do Umowy. </w:t>
      </w:r>
    </w:p>
    <w:p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Z uwzględnieniem treści ust. 14 poniżej, warunkiem wypłaty wynagrodzenia jest dokonanie bezusterkowego odbioru częściowego lub końcowego robót 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Wynagrodzenie Wykonawcy uwzględnia wszelkie koszty związane z wykonywaniem robót, i inne wydatki związane lub wynikłe w trakcie realizacji Przedmiotu Umowy, w tym wszelkie podatki oraz opłaty. Niewłaściwe </w:t>
      </w:r>
      <w:r w:rsidRPr="00BD2C53">
        <w:rPr>
          <w:rFonts w:ascii="Arial" w:hAnsi="Arial" w:cs="Arial"/>
          <w:sz w:val="24"/>
          <w:szCs w:val="24"/>
        </w:rPr>
        <w:lastRenderedPageBreak/>
        <w:t>sporządzenie oferty, w tym oszacowanie kosztorysowe, nie zwalnia Wykonawcy od odpowiedzialności za wykonanie robót zgodnie z Umową i nie może być podstawą do żądania zmiany wynagrodzenia określonego w ust.2 niniejszego paragrafu.</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rsidR="00380C7E" w:rsidRDefault="00380C7E" w:rsidP="00380C7E">
      <w:pPr>
        <w:pStyle w:val="Akapitzlist"/>
        <w:ind w:left="360"/>
        <w:jc w:val="both"/>
        <w:rPr>
          <w:rFonts w:ascii="Arial" w:hAnsi="Arial" w:cs="Arial"/>
          <w:sz w:val="24"/>
          <w:szCs w:val="24"/>
        </w:rPr>
      </w:pPr>
    </w:p>
    <w:p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lastRenderedPageBreak/>
        <w:t>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 (tj. w szczególności bez adresów, nr PESEL pracowników). Imię i nazwisko pracownika oraz informacje takie jak data zawarcia umowy, rodzaj umowy o pracę, zakres obowiązków pracownika i wymiar etatu nie podlegają anonimizacji.</w:t>
      </w:r>
    </w:p>
    <w:p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w:t>
      </w:r>
    </w:p>
    <w:p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zatrudnionego pracownika, zawierającego informacje o których mowa w art. 438 ust. 2 ustawy Pzp.</w:t>
      </w:r>
    </w:p>
    <w:p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 xml:space="preserve">przedmiocie liczby pracowników zatrudnionych na umowę o </w:t>
      </w:r>
      <w:r w:rsidRPr="00C42EEC">
        <w:rPr>
          <w:rFonts w:ascii="Arial" w:hAnsi="Arial" w:cs="Arial"/>
          <w:sz w:val="24"/>
          <w:szCs w:val="24"/>
        </w:rPr>
        <w:lastRenderedPageBreak/>
        <w:t>pracę, którzy będą wykonywać czynności, o których mowa w § 1 ust. 2 umowy;</w:t>
      </w:r>
    </w:p>
    <w:p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od chwili przejęcia terenu budowy do chwili odbioru końcowego, odpowiedzialności na zasadach ogólnych za szkody powstałe na terenie budowy, oraz posiadaniem ubezpieczenia OC i NW od szkód spowodowanych realizacją robót;</w:t>
      </w:r>
    </w:p>
    <w:p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rsidR="00471BB4" w:rsidRPr="00326F7C" w:rsidRDefault="00471BB4" w:rsidP="00326F7C">
      <w:pPr>
        <w:jc w:val="center"/>
        <w:rPr>
          <w:rFonts w:ascii="Arial" w:hAnsi="Arial" w:cs="Arial"/>
          <w:b/>
          <w:sz w:val="24"/>
          <w:szCs w:val="24"/>
        </w:rPr>
      </w:pPr>
      <w:r w:rsidRPr="00326F7C">
        <w:rPr>
          <w:rFonts w:ascii="Arial" w:hAnsi="Arial" w:cs="Arial"/>
          <w:b/>
          <w:sz w:val="24"/>
          <w:szCs w:val="24"/>
        </w:rPr>
        <w:t>§ 6</w:t>
      </w:r>
    </w:p>
    <w:p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lastRenderedPageBreak/>
        <w:t>Materiały, o których mowa w ust. 1, muszą odpowiadać, co do jakości wymogom wyrobów dopuszczonych do obrotu i stosowania w budownictwie, wymaganiom SWZ, specyfikacji technicznej wykonania i odbioru robót oraz powszechnie obowiązującym przepisom prawa.</w:t>
      </w:r>
    </w:p>
    <w:p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303"/>
        <w:gridCol w:w="2303"/>
        <w:gridCol w:w="2303"/>
        <w:gridCol w:w="2303"/>
      </w:tblGrid>
      <w:tr w:rsidR="00326F7C" w:rsidTr="00326F7C">
        <w:tc>
          <w:tcPr>
            <w:tcW w:w="2303" w:type="dxa"/>
            <w:vAlign w:val="center"/>
          </w:tcPr>
          <w:p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rsidR="00326F7C" w:rsidRPr="00326F7C" w:rsidRDefault="00326F7C" w:rsidP="00326F7C">
            <w:pPr>
              <w:pStyle w:val="Akapitzlist"/>
              <w:ind w:left="360"/>
              <w:rPr>
                <w:rFonts w:ascii="Arial" w:hAnsi="Arial" w:cs="Arial"/>
                <w:sz w:val="16"/>
                <w:szCs w:val="16"/>
              </w:rPr>
            </w:pPr>
          </w:p>
        </w:tc>
        <w:tc>
          <w:tcPr>
            <w:tcW w:w="2303" w:type="dxa"/>
            <w:vAlign w:val="center"/>
          </w:tcPr>
          <w:p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rsidR="00326F7C" w:rsidRPr="00326F7C" w:rsidRDefault="00326F7C" w:rsidP="00326F7C">
            <w:pPr>
              <w:rPr>
                <w:rFonts w:ascii="Arial" w:hAnsi="Arial" w:cs="Arial"/>
                <w:sz w:val="16"/>
                <w:szCs w:val="16"/>
              </w:rPr>
            </w:pPr>
          </w:p>
        </w:tc>
        <w:tc>
          <w:tcPr>
            <w:tcW w:w="2303" w:type="dxa"/>
            <w:vAlign w:val="center"/>
          </w:tcPr>
          <w:p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rsidR="00326F7C" w:rsidRPr="00326F7C" w:rsidRDefault="00326F7C" w:rsidP="00326F7C">
            <w:pPr>
              <w:rPr>
                <w:rFonts w:ascii="Arial" w:hAnsi="Arial" w:cs="Arial"/>
                <w:sz w:val="16"/>
                <w:szCs w:val="16"/>
              </w:rPr>
            </w:pPr>
          </w:p>
        </w:tc>
        <w:tc>
          <w:tcPr>
            <w:tcW w:w="2303" w:type="dxa"/>
            <w:vAlign w:val="center"/>
          </w:tcPr>
          <w:p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nych w art.118 ust.1 ustawy Pzp</w:t>
            </w:r>
          </w:p>
        </w:tc>
      </w:tr>
      <w:tr w:rsidR="00326F7C" w:rsidTr="00326F7C">
        <w:tc>
          <w:tcPr>
            <w:tcW w:w="2303" w:type="dxa"/>
          </w:tcPr>
          <w:p w:rsidR="00326F7C" w:rsidRDefault="00326F7C" w:rsidP="00471BB4">
            <w:pPr>
              <w:jc w:val="both"/>
              <w:rPr>
                <w:rFonts w:ascii="Arial" w:hAnsi="Arial" w:cs="Arial"/>
                <w:sz w:val="24"/>
                <w:szCs w:val="24"/>
              </w:rPr>
            </w:pPr>
          </w:p>
        </w:tc>
        <w:tc>
          <w:tcPr>
            <w:tcW w:w="2303" w:type="dxa"/>
          </w:tcPr>
          <w:p w:rsidR="00326F7C" w:rsidRDefault="00326F7C" w:rsidP="00471BB4">
            <w:pPr>
              <w:jc w:val="both"/>
              <w:rPr>
                <w:rFonts w:ascii="Arial" w:hAnsi="Arial" w:cs="Arial"/>
                <w:sz w:val="24"/>
                <w:szCs w:val="24"/>
              </w:rPr>
            </w:pPr>
          </w:p>
        </w:tc>
        <w:tc>
          <w:tcPr>
            <w:tcW w:w="2303" w:type="dxa"/>
          </w:tcPr>
          <w:p w:rsidR="00326F7C" w:rsidRDefault="00326F7C" w:rsidP="00471BB4">
            <w:pPr>
              <w:jc w:val="both"/>
              <w:rPr>
                <w:rFonts w:ascii="Arial" w:hAnsi="Arial" w:cs="Arial"/>
                <w:sz w:val="24"/>
                <w:szCs w:val="24"/>
              </w:rPr>
            </w:pPr>
          </w:p>
        </w:tc>
        <w:tc>
          <w:tcPr>
            <w:tcW w:w="2303" w:type="dxa"/>
          </w:tcPr>
          <w:p w:rsidR="00326F7C" w:rsidRDefault="00326F7C" w:rsidP="00471BB4">
            <w:pPr>
              <w:jc w:val="both"/>
              <w:rPr>
                <w:rFonts w:ascii="Arial" w:hAnsi="Arial" w:cs="Arial"/>
                <w:sz w:val="24"/>
                <w:szCs w:val="24"/>
              </w:rPr>
            </w:pPr>
          </w:p>
        </w:tc>
      </w:tr>
    </w:tbl>
    <w:p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p>
    <w:p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Pzp, lub podmiotowe środki dowodowe dotyczące tego podwykonawcy).</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Przepisu ust. 5 nie stosuje się wobec Podwykonawców, nie będących podmiotami, na których zasoby Wykonawca powoływał się na zasadach określonych w art. 118 ust.1 ustawy Pzp oraz do dalszych Podwykonawców.</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Powierzenie wykonania części zamówienia podwykonawcom nie zwalnia Wykonawcy z odpowiedzialności za należyte wykonanie tego zamówienia.</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w:t>
      </w:r>
      <w:r w:rsidRPr="00326F7C">
        <w:rPr>
          <w:rFonts w:ascii="Arial" w:hAnsi="Arial" w:cs="Arial"/>
          <w:sz w:val="24"/>
          <w:szCs w:val="24"/>
        </w:rPr>
        <w:lastRenderedPageBreak/>
        <w:t>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będą zawierały postanowienia, które w ocenie Zamawiającego będą mogły utrudniać lub uniemożliwiać prawidłową lub terminową realizację niniejszej umowy, zgodnie z jej treścią, a także będzie zawierać postanowienia niezgodne z art. 463 ustawy Pzp.</w:t>
      </w:r>
    </w:p>
    <w:p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 musi zawierać w szczególności :</w:t>
      </w:r>
    </w:p>
    <w:p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lastRenderedPageBreak/>
        <w:t>określenie stron;</w:t>
      </w:r>
    </w:p>
    <w:p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Procedurę, o której mowa w ust. 18 i 19, stosuje się również do wszystkich zmian umów o podwykonawstwo, których przedmiotem są dostawy lub usługi.</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xml:space="preserve">, </w:t>
      </w:r>
      <w:r w:rsidRPr="00D66C02">
        <w:rPr>
          <w:rFonts w:ascii="Arial" w:hAnsi="Arial" w:cs="Arial"/>
          <w:sz w:val="24"/>
          <w:szCs w:val="24"/>
        </w:rPr>
        <w:lastRenderedPageBreak/>
        <w:t>która obejmuje Wynagrodzenie za zakres robót wykonanych przez podwykonawcę, do faktury należy dołączyć dowody zapłaty wymagalnego wynagrodzenia podwykonawcy i dalszego podwykonawcy potwierdzające dokonanie zapłaty całości należnego mu wynagrodzenia.</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rsidR="00471BB4" w:rsidRPr="00D66C02" w:rsidRDefault="00471BB4" w:rsidP="00D66C02">
      <w:pPr>
        <w:pStyle w:val="Akapitzlist"/>
        <w:numPr>
          <w:ilvl w:val="0"/>
          <w:numId w:val="19"/>
        </w:numPr>
        <w:jc w:val="both"/>
        <w:rPr>
          <w:rFonts w:ascii="Arial" w:hAnsi="Arial" w:cs="Arial"/>
          <w:sz w:val="24"/>
          <w:szCs w:val="24"/>
        </w:rPr>
      </w:pPr>
      <w:r w:rsidRPr="00D66C02">
        <w:rPr>
          <w:rFonts w:ascii="Arial" w:hAnsi="Arial" w:cs="Arial"/>
          <w:sz w:val="24"/>
          <w:szCs w:val="24"/>
        </w:rPr>
        <w:lastRenderedPageBreak/>
        <w:t>Do nadzoru nad prawidłowym przebiegiem realizacji przedmiotu umowy, wynikających z warunków niniejszej umowy wyznacza się osoby:</w:t>
      </w:r>
    </w:p>
    <w:p w:rsidR="00471BB4" w:rsidRPr="00D66C02" w:rsidRDefault="00471BB4" w:rsidP="00D66C02">
      <w:pPr>
        <w:pStyle w:val="Akapitzlist"/>
        <w:numPr>
          <w:ilvl w:val="0"/>
          <w:numId w:val="20"/>
        </w:numPr>
        <w:jc w:val="both"/>
        <w:rPr>
          <w:rFonts w:ascii="Arial" w:hAnsi="Arial" w:cs="Arial"/>
          <w:sz w:val="24"/>
          <w:szCs w:val="24"/>
        </w:rPr>
      </w:pPr>
      <w:r w:rsidRPr="00D66C02">
        <w:rPr>
          <w:rFonts w:ascii="Arial" w:hAnsi="Arial" w:cs="Arial"/>
          <w:sz w:val="24"/>
          <w:szCs w:val="24"/>
        </w:rPr>
        <w:t>Ze strony Zamawiającego:</w:t>
      </w:r>
    </w:p>
    <w:p w:rsidR="00471BB4" w:rsidRDefault="00471BB4" w:rsidP="00D66C02">
      <w:pPr>
        <w:pStyle w:val="Akapitzlist"/>
        <w:numPr>
          <w:ilvl w:val="0"/>
          <w:numId w:val="21"/>
        </w:numPr>
        <w:jc w:val="both"/>
        <w:rPr>
          <w:rFonts w:ascii="Arial" w:hAnsi="Arial" w:cs="Arial"/>
          <w:sz w:val="24"/>
          <w:szCs w:val="24"/>
        </w:rPr>
      </w:pPr>
      <w:r w:rsidRPr="00471BB4">
        <w:rPr>
          <w:rFonts w:ascii="Arial" w:hAnsi="Arial" w:cs="Arial"/>
          <w:sz w:val="24"/>
          <w:szCs w:val="24"/>
        </w:rPr>
        <w:t>………………………………………………………………………</w:t>
      </w:r>
    </w:p>
    <w:p w:rsidR="00D66C02" w:rsidRPr="00D66C02" w:rsidRDefault="00D66C02" w:rsidP="00D66C02">
      <w:pPr>
        <w:pStyle w:val="Akapitzlist"/>
        <w:numPr>
          <w:ilvl w:val="0"/>
          <w:numId w:val="21"/>
        </w:numPr>
        <w:jc w:val="both"/>
        <w:rPr>
          <w:rFonts w:ascii="Arial" w:hAnsi="Arial" w:cs="Arial"/>
          <w:sz w:val="24"/>
          <w:szCs w:val="24"/>
        </w:rPr>
      </w:pPr>
      <w:r w:rsidRPr="00471BB4">
        <w:rPr>
          <w:rFonts w:ascii="Arial" w:hAnsi="Arial" w:cs="Arial"/>
          <w:sz w:val="24"/>
          <w:szCs w:val="24"/>
        </w:rPr>
        <w:t>………………………………………………………………………</w:t>
      </w:r>
    </w:p>
    <w:p w:rsidR="00471BB4" w:rsidRPr="00471BB4" w:rsidRDefault="00471BB4" w:rsidP="00471BB4">
      <w:pPr>
        <w:jc w:val="both"/>
        <w:rPr>
          <w:rFonts w:ascii="Arial" w:hAnsi="Arial" w:cs="Arial"/>
          <w:sz w:val="24"/>
          <w:szCs w:val="24"/>
        </w:rPr>
      </w:pPr>
      <w:r w:rsidRPr="00471BB4">
        <w:rPr>
          <w:rFonts w:ascii="Arial" w:hAnsi="Arial" w:cs="Arial"/>
          <w:sz w:val="24"/>
          <w:szCs w:val="24"/>
        </w:rPr>
        <w:t>oraz w zastępstwie:</w:t>
      </w:r>
    </w:p>
    <w:p w:rsidR="00471BB4" w:rsidRPr="00471BB4" w:rsidRDefault="00471BB4" w:rsidP="00D66C02">
      <w:pPr>
        <w:pStyle w:val="Akapitzlist"/>
        <w:numPr>
          <w:ilvl w:val="0"/>
          <w:numId w:val="21"/>
        </w:numPr>
        <w:jc w:val="both"/>
        <w:rPr>
          <w:rFonts w:ascii="Arial" w:hAnsi="Arial" w:cs="Arial"/>
          <w:sz w:val="24"/>
          <w:szCs w:val="24"/>
        </w:rPr>
      </w:pPr>
      <w:r w:rsidRPr="00471BB4">
        <w:rPr>
          <w:rFonts w:ascii="Arial" w:hAnsi="Arial" w:cs="Arial"/>
          <w:sz w:val="24"/>
          <w:szCs w:val="24"/>
        </w:rPr>
        <w:t xml:space="preserve"> ……………………………………………………………………….</w:t>
      </w:r>
    </w:p>
    <w:p w:rsidR="00471BB4" w:rsidRPr="00471BB4" w:rsidRDefault="00471BB4" w:rsidP="00D66C02">
      <w:pPr>
        <w:pStyle w:val="Akapitzlist"/>
        <w:numPr>
          <w:ilvl w:val="0"/>
          <w:numId w:val="20"/>
        </w:numPr>
        <w:jc w:val="both"/>
        <w:rPr>
          <w:rFonts w:ascii="Arial" w:hAnsi="Arial" w:cs="Arial"/>
          <w:sz w:val="24"/>
          <w:szCs w:val="24"/>
        </w:rPr>
      </w:pPr>
      <w:r w:rsidRPr="00471BB4">
        <w:rPr>
          <w:rFonts w:ascii="Arial" w:hAnsi="Arial" w:cs="Arial"/>
          <w:sz w:val="24"/>
          <w:szCs w:val="24"/>
        </w:rPr>
        <w:t>Ze strony Wykonawcy:</w:t>
      </w:r>
    </w:p>
    <w:p w:rsidR="00471BB4" w:rsidRPr="00471BB4" w:rsidRDefault="002C2A1A" w:rsidP="00D66C02">
      <w:pPr>
        <w:pStyle w:val="Akapitzlist"/>
        <w:numPr>
          <w:ilvl w:val="0"/>
          <w:numId w:val="22"/>
        </w:numPr>
        <w:jc w:val="both"/>
        <w:rPr>
          <w:rFonts w:ascii="Arial" w:hAnsi="Arial" w:cs="Arial"/>
          <w:sz w:val="24"/>
          <w:szCs w:val="24"/>
        </w:rPr>
      </w:pPr>
      <w:r>
        <w:rPr>
          <w:rFonts w:ascii="Arial" w:hAnsi="Arial" w:cs="Arial"/>
          <w:sz w:val="24"/>
          <w:szCs w:val="24"/>
        </w:rPr>
        <w:t>………………………………………………………………………..</w:t>
      </w:r>
    </w:p>
    <w:p w:rsidR="00471BB4" w:rsidRPr="00471BB4" w:rsidRDefault="00471BB4" w:rsidP="00D66C02">
      <w:pPr>
        <w:pStyle w:val="Akapitzlist"/>
        <w:numPr>
          <w:ilvl w:val="0"/>
          <w:numId w:val="19"/>
        </w:numPr>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rsidR="00471BB4" w:rsidRPr="006B77D6" w:rsidRDefault="002C2A1A" w:rsidP="002C2A1A">
      <w:pPr>
        <w:pStyle w:val="Akapitzlist"/>
        <w:numPr>
          <w:ilvl w:val="0"/>
          <w:numId w:val="23"/>
        </w:numPr>
        <w:jc w:val="both"/>
        <w:rPr>
          <w:rFonts w:ascii="Arial" w:hAnsi="Arial" w:cs="Arial"/>
          <w:sz w:val="24"/>
          <w:szCs w:val="24"/>
        </w:rPr>
      </w:pPr>
      <w:r>
        <w:rPr>
          <w:rFonts w:ascii="Arial" w:hAnsi="Arial" w:cs="Arial"/>
          <w:sz w:val="24"/>
          <w:szCs w:val="24"/>
        </w:rPr>
        <w:t xml:space="preserve">Zamawiający nie wymaga wniesienia zabezpieczenia </w:t>
      </w:r>
      <w:r w:rsidRPr="002C2A1A">
        <w:rPr>
          <w:rFonts w:ascii="Arial" w:hAnsi="Arial" w:cs="Arial"/>
          <w:sz w:val="24"/>
          <w:szCs w:val="24"/>
        </w:rPr>
        <w:t>należytego wykonania Umowy</w:t>
      </w:r>
      <w:r>
        <w:rPr>
          <w:rFonts w:ascii="Arial" w:hAnsi="Arial" w:cs="Arial"/>
          <w:sz w:val="24"/>
          <w:szCs w:val="24"/>
        </w:rPr>
        <w:t>.</w:t>
      </w:r>
    </w:p>
    <w:p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6D0BA8">
        <w:rPr>
          <w:rFonts w:ascii="Arial" w:hAnsi="Arial" w:cs="Arial"/>
          <w:sz w:val="24"/>
          <w:szCs w:val="24"/>
        </w:rPr>
        <w:t>7</w:t>
      </w:r>
      <w:r w:rsidRPr="00471BB4">
        <w:rPr>
          <w:rFonts w:ascii="Arial" w:hAnsi="Arial" w:cs="Arial"/>
          <w:sz w:val="24"/>
          <w:szCs w:val="24"/>
        </w:rPr>
        <w:t xml:space="preserve"> dni roboczych od daty zawiadomienia go o osiągnięciu gotowości do odbioru, zawiadamiając o tym Wykonawcę.</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W razie stwierdzenia podczas odbioru końcowego wad nieistotnych, Zamawiający wyznacza Wykonawcy odpowiedni termin na usunięcie wad.</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Od daty odbioru ostatecznego rozpoczynają swój bieg terminy zwrotu (zwolnienia) zabezpieczenia.</w:t>
      </w:r>
    </w:p>
    <w:p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rsidR="00AF6F45" w:rsidRPr="0050133A"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wskazany w §12 ust.2 na podstawie prawidłowo wystawionych faktur VAT: </w:t>
      </w:r>
      <w:r w:rsidR="006D0BA8" w:rsidRPr="0050133A">
        <w:rPr>
          <w:rFonts w:ascii="Arial" w:hAnsi="Arial" w:cs="Arial"/>
          <w:sz w:val="24"/>
          <w:szCs w:val="24"/>
        </w:rPr>
        <w:br/>
      </w:r>
      <w:r w:rsidR="00AF6F45" w:rsidRPr="0050133A">
        <w:rPr>
          <w:rFonts w:ascii="Arial" w:hAnsi="Arial" w:cs="Arial"/>
          <w:sz w:val="24"/>
          <w:szCs w:val="24"/>
        </w:rPr>
        <w:t>-Faktury częściowej za odbiór robót zanikających na kwotę zgodną z kosztorysem powykonawczym według zaawansowania robót</w:t>
      </w:r>
    </w:p>
    <w:p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 or</w:t>
      </w:r>
      <w:r w:rsidR="000437F1">
        <w:rPr>
          <w:rFonts w:ascii="Arial" w:hAnsi="Arial" w:cs="Arial"/>
          <w:sz w:val="24"/>
          <w:szCs w:val="24"/>
        </w:rPr>
        <w:t xml:space="preserve">az posiada rachunek bankowy nr: </w:t>
      </w:r>
      <w:r w:rsidRPr="000437F1">
        <w:rPr>
          <w:rFonts w:ascii="Arial" w:hAnsi="Arial" w:cs="Arial"/>
          <w:sz w:val="24"/>
          <w:szCs w:val="24"/>
        </w:rPr>
        <w:t>………………………</w:t>
      </w:r>
    </w:p>
    <w:p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lastRenderedPageBreak/>
        <w:t>Wykonawca oświadcza, że dysponuje niezbędną wiedzą i doświadczeniem do wykonania przedmiotu umowy i zobowiązuje się do wykonania przedmiotu umowy z największą starannością, rzetelnie i terminowo.</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lastRenderedPageBreak/>
        <w:t>Wykonawca zobowiązuje się zapłacić Zamawiającemu kary umowne:</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brutto ustalonego w § 3 ust. 1 umowy w za każdy rozpoczęty dzień zwłoki, liczony od dnia wyznaczonego przez Zamawiającego na dokonanie zmiany do dnia dokonania zmiany;</w:t>
      </w:r>
    </w:p>
    <w:p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rsidR="00471BB4" w:rsidRPr="00584EE2" w:rsidRDefault="00471BB4" w:rsidP="00584EE2">
      <w:pPr>
        <w:jc w:val="center"/>
        <w:rPr>
          <w:rFonts w:ascii="Arial" w:hAnsi="Arial" w:cs="Arial"/>
          <w:b/>
          <w:sz w:val="24"/>
          <w:szCs w:val="24"/>
        </w:rPr>
      </w:pPr>
      <w:r w:rsidRPr="00584EE2">
        <w:rPr>
          <w:rFonts w:ascii="Arial" w:hAnsi="Arial" w:cs="Arial"/>
          <w:b/>
          <w:sz w:val="24"/>
          <w:szCs w:val="24"/>
        </w:rPr>
        <w:lastRenderedPageBreak/>
        <w:t>§ 14</w:t>
      </w:r>
    </w:p>
    <w:p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Zamawiający może rozwiązać umowę, jeżeli zachodzi co najmniej jedna z okoliczności, o których mowa w art. 456 ust.1 pkt. 2 ustawy Pzp.</w:t>
      </w:r>
    </w:p>
    <w:p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Pr="00584EE2">
        <w:rPr>
          <w:rFonts w:ascii="Arial" w:hAnsi="Arial" w:cs="Arial"/>
          <w:sz w:val="24"/>
          <w:szCs w:val="24"/>
        </w:rPr>
        <w:t xml:space="preserve"> dni.</w:t>
      </w:r>
    </w:p>
    <w:p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lastRenderedPageBreak/>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p>
    <w:p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p>
    <w:p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rsidR="00F40EDB" w:rsidRDefault="00F40EDB" w:rsidP="00C42EEC">
      <w:pPr>
        <w:pStyle w:val="Akapitzlist"/>
        <w:ind w:left="360"/>
        <w:jc w:val="both"/>
        <w:rPr>
          <w:rFonts w:ascii="Arial" w:hAnsi="Arial" w:cs="Arial"/>
          <w:sz w:val="24"/>
          <w:szCs w:val="24"/>
        </w:rPr>
      </w:pPr>
    </w:p>
    <w:p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Zakazuje się istotnych zmian postanowień zawartej umowy w stosunku do treści oferty, na podstawie której dokonano wyboru Wykonawcy chyba, że zachodzi co najmniej jedna z okoliczności opisanych w art. 455 ustawy P.z.p.</w:t>
      </w:r>
    </w:p>
    <w:p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Wypełniając postanowienia art. 455 ustawy P.z.p. Zamawiający oświadcza, że dopuszcza zmiany postanowień umowy określone w ust. 4-19 oraz określa warunki wprowadzenia tych zmian.</w:t>
      </w:r>
    </w:p>
    <w:p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lastRenderedPageBreak/>
        <w:t>Strony mają prawo do przedłużenia terminu zakończenia robót o okres trwania przyczyn, z powodu których będzie zagrożone dotrzymanie terminu zakończenia robót, w następujących sytuacjach:</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zmiany dokonane w oparciu o art. 455 ustawy P.z.p. spowodują konieczność wykonania robót zamiennych lub dodatkowych, które wstrzymają lub opóźnią realizację przedmiotu umowy o czas niezbędny na wykonanie tych robót;</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anormalne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 xml:space="preserve">prawnego w oparciu, o który go opracowano, gdyby zastosowanie </w:t>
      </w:r>
      <w:r w:rsidRPr="0017052C">
        <w:rPr>
          <w:rFonts w:ascii="Arial" w:hAnsi="Arial" w:cs="Arial"/>
          <w:sz w:val="24"/>
          <w:szCs w:val="24"/>
        </w:rPr>
        <w:lastRenderedPageBreak/>
        <w:t>przewidzianych rozwiązań groziło niewykonaniem lub nienależytym wykonaniem przedmiotu umowy.</w:t>
      </w:r>
    </w:p>
    <w:p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Jeżeli zmiany umowy, dokonane w oparciu o art. 455 ustawy P.z.p. wiążą się ze zmianą wynagrodzenia, zostanie ono ustalone wg. następujących zasad:</w:t>
      </w:r>
    </w:p>
    <w:p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455 ustawy P.z.p.</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Ponadto w oparciu o art. 455 ustawy P.z.p. dopuszcza się następujące zmiany:</w:t>
      </w:r>
    </w:p>
    <w:p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lastRenderedPageBreak/>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zmiana podmiotu uczestniczącego w realizacji zamówienia (w tym Podwykonawcy), na którego zasoby wykonawca powoływał się na zasadach określonych w art. 118 ust. 1 ustawy P.z.p.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P.z.p.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rsidR="00471BB4" w:rsidRPr="007E29C2" w:rsidRDefault="00471BB4" w:rsidP="007E29C2">
      <w:pPr>
        <w:jc w:val="both"/>
        <w:rPr>
          <w:rFonts w:ascii="Arial" w:hAnsi="Arial" w:cs="Arial"/>
          <w:sz w:val="24"/>
          <w:szCs w:val="24"/>
        </w:rPr>
      </w:pPr>
      <w:r w:rsidRPr="007E29C2">
        <w:rPr>
          <w:rFonts w:ascii="Arial" w:hAnsi="Arial" w:cs="Arial"/>
          <w:sz w:val="24"/>
          <w:szCs w:val="24"/>
        </w:rPr>
        <w:t>Zmiany te nastąpią na podstawie jednostronnego pisemnego powiadomienia.</w:t>
      </w:r>
    </w:p>
    <w:p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rsidR="00471BB4" w:rsidRPr="007E29C2" w:rsidRDefault="00471BB4" w:rsidP="007E29C2">
      <w:pPr>
        <w:jc w:val="center"/>
        <w:rPr>
          <w:rFonts w:ascii="Arial" w:hAnsi="Arial" w:cs="Arial"/>
          <w:b/>
          <w:sz w:val="24"/>
          <w:szCs w:val="24"/>
        </w:rPr>
      </w:pPr>
      <w:r w:rsidRPr="007E29C2">
        <w:rPr>
          <w:rFonts w:ascii="Arial" w:hAnsi="Arial" w:cs="Arial"/>
          <w:b/>
          <w:sz w:val="24"/>
          <w:szCs w:val="24"/>
        </w:rPr>
        <w:t>§ 17</w:t>
      </w:r>
    </w:p>
    <w:p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lastRenderedPageBreak/>
        <w:t>W przypadku zaistnienia sporu i nie osiągnięcia przez strony porozumienia w drodze negocjacji, rozstrzygającym będzie Sąd Powszechny właściwy dla siedziby Zamawiającego.</w:t>
      </w:r>
    </w:p>
    <w:p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p>
    <w:p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rsidR="00287741" w:rsidRDefault="00287741" w:rsidP="00287741">
      <w:pPr>
        <w:jc w:val="center"/>
        <w:rPr>
          <w:rFonts w:ascii="Arial" w:hAnsi="Arial" w:cs="Arial"/>
          <w:sz w:val="24"/>
          <w:szCs w:val="24"/>
        </w:rPr>
      </w:pPr>
    </w:p>
    <w:p w:rsidR="00A779DB" w:rsidRDefault="00471BB4" w:rsidP="00287741">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p w:rsidR="00F40EDB" w:rsidRDefault="00F40EDB" w:rsidP="00A779DB">
      <w:pPr>
        <w:jc w:val="both"/>
        <w:rPr>
          <w:rFonts w:ascii="Arial" w:hAnsi="Arial"/>
          <w:color w:val="FF0000"/>
          <w:szCs w:val="24"/>
        </w:rPr>
      </w:pPr>
    </w:p>
    <w:p w:rsidR="006E6835" w:rsidRPr="00A779DB" w:rsidRDefault="006E6835" w:rsidP="00A779DB">
      <w:pPr>
        <w:rPr>
          <w:rFonts w:ascii="Arial" w:hAnsi="Arial" w:cs="Arial"/>
          <w:sz w:val="24"/>
          <w:szCs w:val="24"/>
        </w:rPr>
      </w:pP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93" w:rsidRDefault="007B3893" w:rsidP="00A779DB">
      <w:pPr>
        <w:spacing w:after="0" w:line="240" w:lineRule="auto"/>
      </w:pPr>
      <w:r>
        <w:separator/>
      </w:r>
    </w:p>
  </w:endnote>
  <w:endnote w:type="continuationSeparator" w:id="0">
    <w:p w:rsidR="007B3893" w:rsidRDefault="007B3893"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93" w:rsidRDefault="007B3893" w:rsidP="00A779DB">
      <w:pPr>
        <w:spacing w:after="0" w:line="240" w:lineRule="auto"/>
      </w:pPr>
      <w:r>
        <w:separator/>
      </w:r>
    </w:p>
  </w:footnote>
  <w:footnote w:type="continuationSeparator" w:id="0">
    <w:p w:rsidR="007B3893" w:rsidRDefault="007B3893"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6"/>
  </w:num>
  <w:num w:numId="3">
    <w:abstractNumId w:val="44"/>
  </w:num>
  <w:num w:numId="4">
    <w:abstractNumId w:val="9"/>
  </w:num>
  <w:num w:numId="5">
    <w:abstractNumId w:val="25"/>
  </w:num>
  <w:num w:numId="6">
    <w:abstractNumId w:val="3"/>
  </w:num>
  <w:num w:numId="7">
    <w:abstractNumId w:val="24"/>
  </w:num>
  <w:num w:numId="8">
    <w:abstractNumId w:val="8"/>
  </w:num>
  <w:num w:numId="9">
    <w:abstractNumId w:val="37"/>
  </w:num>
  <w:num w:numId="10">
    <w:abstractNumId w:val="22"/>
  </w:num>
  <w:num w:numId="11">
    <w:abstractNumId w:val="26"/>
  </w:num>
  <w:num w:numId="12">
    <w:abstractNumId w:val="38"/>
  </w:num>
  <w:num w:numId="13">
    <w:abstractNumId w:val="14"/>
  </w:num>
  <w:num w:numId="14">
    <w:abstractNumId w:val="23"/>
  </w:num>
  <w:num w:numId="15">
    <w:abstractNumId w:val="30"/>
  </w:num>
  <w:num w:numId="16">
    <w:abstractNumId w:val="15"/>
  </w:num>
  <w:num w:numId="17">
    <w:abstractNumId w:val="17"/>
  </w:num>
  <w:num w:numId="18">
    <w:abstractNumId w:val="20"/>
  </w:num>
  <w:num w:numId="19">
    <w:abstractNumId w:val="40"/>
  </w:num>
  <w:num w:numId="20">
    <w:abstractNumId w:val="13"/>
  </w:num>
  <w:num w:numId="21">
    <w:abstractNumId w:val="28"/>
  </w:num>
  <w:num w:numId="22">
    <w:abstractNumId w:val="4"/>
  </w:num>
  <w:num w:numId="23">
    <w:abstractNumId w:val="10"/>
  </w:num>
  <w:num w:numId="24">
    <w:abstractNumId w:val="36"/>
  </w:num>
  <w:num w:numId="25">
    <w:abstractNumId w:val="41"/>
  </w:num>
  <w:num w:numId="26">
    <w:abstractNumId w:val="11"/>
  </w:num>
  <w:num w:numId="27">
    <w:abstractNumId w:val="5"/>
  </w:num>
  <w:num w:numId="28">
    <w:abstractNumId w:val="29"/>
  </w:num>
  <w:num w:numId="29">
    <w:abstractNumId w:val="45"/>
  </w:num>
  <w:num w:numId="30">
    <w:abstractNumId w:val="18"/>
  </w:num>
  <w:num w:numId="31">
    <w:abstractNumId w:val="2"/>
  </w:num>
  <w:num w:numId="32">
    <w:abstractNumId w:val="0"/>
  </w:num>
  <w:num w:numId="33">
    <w:abstractNumId w:val="31"/>
  </w:num>
  <w:num w:numId="34">
    <w:abstractNumId w:val="33"/>
  </w:num>
  <w:num w:numId="35">
    <w:abstractNumId w:val="12"/>
  </w:num>
  <w:num w:numId="36">
    <w:abstractNumId w:val="27"/>
  </w:num>
  <w:num w:numId="37">
    <w:abstractNumId w:val="43"/>
  </w:num>
  <w:num w:numId="38">
    <w:abstractNumId w:val="42"/>
  </w:num>
  <w:num w:numId="39">
    <w:abstractNumId w:val="6"/>
  </w:num>
  <w:num w:numId="40">
    <w:abstractNumId w:val="34"/>
  </w:num>
  <w:num w:numId="41">
    <w:abstractNumId w:val="1"/>
  </w:num>
  <w:num w:numId="42">
    <w:abstractNumId w:val="35"/>
  </w:num>
  <w:num w:numId="43">
    <w:abstractNumId w:val="39"/>
  </w:num>
  <w:num w:numId="44">
    <w:abstractNumId w:val="21"/>
  </w:num>
  <w:num w:numId="45">
    <w:abstractNumId w:val="7"/>
  </w:num>
  <w:num w:numId="46">
    <w:abstractNumId w:val="19"/>
  </w:num>
  <w:num w:numId="47">
    <w:abstractNumId w:val="4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82"/>
    <w:rsid w:val="000437F1"/>
    <w:rsid w:val="000F3A67"/>
    <w:rsid w:val="00104BE0"/>
    <w:rsid w:val="00147982"/>
    <w:rsid w:val="0017052C"/>
    <w:rsid w:val="001738F5"/>
    <w:rsid w:val="00174CA1"/>
    <w:rsid w:val="0017647A"/>
    <w:rsid w:val="001F24B0"/>
    <w:rsid w:val="0020524A"/>
    <w:rsid w:val="002461EA"/>
    <w:rsid w:val="002524DE"/>
    <w:rsid w:val="00281E4F"/>
    <w:rsid w:val="00287741"/>
    <w:rsid w:val="002B5D4D"/>
    <w:rsid w:val="002B7203"/>
    <w:rsid w:val="002C2A1A"/>
    <w:rsid w:val="002E594C"/>
    <w:rsid w:val="002F003A"/>
    <w:rsid w:val="002F0512"/>
    <w:rsid w:val="002F4BC6"/>
    <w:rsid w:val="00326F7C"/>
    <w:rsid w:val="00330673"/>
    <w:rsid w:val="00380C7E"/>
    <w:rsid w:val="003F5D01"/>
    <w:rsid w:val="00413666"/>
    <w:rsid w:val="00471BB4"/>
    <w:rsid w:val="004800D8"/>
    <w:rsid w:val="004E755A"/>
    <w:rsid w:val="0050133A"/>
    <w:rsid w:val="00567588"/>
    <w:rsid w:val="00570407"/>
    <w:rsid w:val="00584EE2"/>
    <w:rsid w:val="005A77B3"/>
    <w:rsid w:val="005B0B7E"/>
    <w:rsid w:val="005F69DD"/>
    <w:rsid w:val="005F7324"/>
    <w:rsid w:val="006032EB"/>
    <w:rsid w:val="00685D15"/>
    <w:rsid w:val="00695CEE"/>
    <w:rsid w:val="006B2355"/>
    <w:rsid w:val="006B77D6"/>
    <w:rsid w:val="006D0BA8"/>
    <w:rsid w:val="006D55D1"/>
    <w:rsid w:val="006E6835"/>
    <w:rsid w:val="00717CEB"/>
    <w:rsid w:val="007536A4"/>
    <w:rsid w:val="0076335B"/>
    <w:rsid w:val="0077663F"/>
    <w:rsid w:val="007B1462"/>
    <w:rsid w:val="007B35D3"/>
    <w:rsid w:val="007B3893"/>
    <w:rsid w:val="007B5D5D"/>
    <w:rsid w:val="007E29C2"/>
    <w:rsid w:val="00822321"/>
    <w:rsid w:val="00862D93"/>
    <w:rsid w:val="00921B39"/>
    <w:rsid w:val="0096774C"/>
    <w:rsid w:val="00967A62"/>
    <w:rsid w:val="0098101E"/>
    <w:rsid w:val="009B50A4"/>
    <w:rsid w:val="00A410EF"/>
    <w:rsid w:val="00A779DB"/>
    <w:rsid w:val="00AF0E19"/>
    <w:rsid w:val="00AF6F45"/>
    <w:rsid w:val="00B57B7A"/>
    <w:rsid w:val="00B6662A"/>
    <w:rsid w:val="00BF3894"/>
    <w:rsid w:val="00C114B4"/>
    <w:rsid w:val="00C30069"/>
    <w:rsid w:val="00C42EEC"/>
    <w:rsid w:val="00C7491D"/>
    <w:rsid w:val="00CB65FE"/>
    <w:rsid w:val="00CB7265"/>
    <w:rsid w:val="00D23807"/>
    <w:rsid w:val="00D66C02"/>
    <w:rsid w:val="00DA247C"/>
    <w:rsid w:val="00DB22D3"/>
    <w:rsid w:val="00DC7AC1"/>
    <w:rsid w:val="00DF25F2"/>
    <w:rsid w:val="00DF76D7"/>
    <w:rsid w:val="00E400A2"/>
    <w:rsid w:val="00F40EDB"/>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22BC-E3BD-416C-BA91-A7C703FC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6726</Words>
  <Characters>40357</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Jaroch (Nadl. Myślenice)</dc:creator>
  <cp:keywords/>
  <dc:description/>
  <cp:lastModifiedBy>Miłosz Mucha (Nadl. Limanowa)</cp:lastModifiedBy>
  <cp:revision>2</cp:revision>
  <dcterms:created xsi:type="dcterms:W3CDTF">2021-10-06T16:25:00Z</dcterms:created>
  <dcterms:modified xsi:type="dcterms:W3CDTF">2021-10-06T16:25:00Z</dcterms:modified>
</cp:coreProperties>
</file>