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012" w14:textId="77777777" w:rsidR="00AC3134" w:rsidRDefault="00000000">
      <w:pPr>
        <w:spacing w:after="0"/>
        <w:ind w:left="637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 do SWZ</w:t>
      </w:r>
    </w:p>
    <w:p w14:paraId="0C18B154" w14:textId="77777777" w:rsidR="00AC3134" w:rsidRDefault="00AC3134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lang w:eastAsia="pl-PL"/>
        </w:rPr>
      </w:pPr>
    </w:p>
    <w:p w14:paraId="2A578E60" w14:textId="2E0AA53D" w:rsidR="00AC3134" w:rsidRDefault="00000000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WZÓR - UMOWY   IZP.272.1.</w:t>
      </w:r>
      <w:r w:rsidR="00E55C3D">
        <w:rPr>
          <w:rFonts w:ascii="Arial" w:hAnsi="Arial" w:cs="Arial"/>
          <w:b/>
          <w:bCs/>
          <w:iCs/>
          <w:lang w:eastAsia="pl-PL"/>
        </w:rPr>
        <w:t>11</w:t>
      </w:r>
      <w:r>
        <w:rPr>
          <w:rFonts w:ascii="Arial" w:hAnsi="Arial" w:cs="Arial"/>
          <w:b/>
          <w:bCs/>
          <w:iCs/>
          <w:lang w:eastAsia="pl-PL"/>
        </w:rPr>
        <w:t xml:space="preserve">.2022.KA </w:t>
      </w:r>
    </w:p>
    <w:p w14:paraId="7BFDCED0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F40EE0" w14:textId="77777777" w:rsidR="00AC3134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………………….r</w:t>
      </w:r>
      <w:r>
        <w:rPr>
          <w:rFonts w:ascii="Arial" w:eastAsia="Times New Roman" w:hAnsi="Arial" w:cs="Arial"/>
          <w:lang w:eastAsia="pl-PL"/>
        </w:rPr>
        <w:t xml:space="preserve">., pomiędzy </w:t>
      </w:r>
      <w:r>
        <w:rPr>
          <w:rFonts w:ascii="Arial" w:eastAsia="Times New Roman" w:hAnsi="Arial" w:cs="Arial"/>
          <w:b/>
          <w:lang w:eastAsia="pl-PL"/>
        </w:rPr>
        <w:t>Gminą Lidzbark Warmiński,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ul. Krasickiego 1, 11-100 Lidzbark Warmiński, NIP : 743-18-62-715 </w:t>
      </w:r>
      <w:r>
        <w:rPr>
          <w:rFonts w:ascii="Arial" w:eastAsia="Times New Roman" w:hAnsi="Arial" w:cs="Arial"/>
          <w:lang w:eastAsia="pl-PL"/>
        </w:rPr>
        <w:t xml:space="preserve"> reprezentowaną przez </w:t>
      </w:r>
      <w:r>
        <w:rPr>
          <w:rFonts w:ascii="Arial" w:eastAsia="Times New Roman" w:hAnsi="Arial" w:cs="Arial"/>
          <w:b/>
          <w:lang w:eastAsia="pl-PL"/>
        </w:rPr>
        <w:t xml:space="preserve">Wójta Gminy Pana Fabiana </w:t>
      </w:r>
      <w:proofErr w:type="spellStart"/>
      <w:r>
        <w:rPr>
          <w:rFonts w:ascii="Arial" w:eastAsia="Times New Roman" w:hAnsi="Arial" w:cs="Arial"/>
          <w:b/>
          <w:lang w:eastAsia="pl-PL"/>
        </w:rPr>
        <w:t>Andrukajtisa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lang w:eastAsia="pl-PL"/>
        </w:rPr>
        <w:t xml:space="preserve">„Zamawiającym”, </w:t>
      </w:r>
      <w:r>
        <w:rPr>
          <w:rFonts w:ascii="Arial" w:eastAsia="Times New Roman" w:hAnsi="Arial" w:cs="Arial"/>
          <w:lang w:eastAsia="pl-PL"/>
        </w:rPr>
        <w:t>przy kontrasygnacie Skarbnika Gminy – Małgorzaty Sobolewskiej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……………………….</w:t>
      </w:r>
      <w:r>
        <w:rPr>
          <w:rFonts w:ascii="Arial" w:eastAsia="Times New Roman" w:hAnsi="Arial" w:cs="Arial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lang w:eastAsia="pl-PL"/>
        </w:rPr>
        <w:t>…………………………….</w:t>
      </w:r>
      <w:r>
        <w:rPr>
          <w:rFonts w:ascii="Arial" w:eastAsia="Times New Roman" w:hAnsi="Arial" w:cs="Arial"/>
          <w:lang w:eastAsia="pl-PL"/>
        </w:rPr>
        <w:t xml:space="preserve"> , NIP : ………….  reprezentowaną przez </w:t>
      </w:r>
      <w:r>
        <w:rPr>
          <w:rFonts w:ascii="Arial" w:eastAsia="Times New Roman" w:hAnsi="Arial" w:cs="Arial"/>
          <w:b/>
          <w:lang w:eastAsia="pl-PL"/>
        </w:rPr>
        <w:t xml:space="preserve">………………….. </w:t>
      </w:r>
      <w:r>
        <w:rPr>
          <w:rFonts w:ascii="Arial" w:eastAsia="Times New Roman" w:hAnsi="Arial" w:cs="Arial"/>
          <w:lang w:eastAsia="pl-PL"/>
        </w:rPr>
        <w:t>zwaną               w dalszej części umowy „Wykonawcą”, o następującej treści :</w:t>
      </w:r>
    </w:p>
    <w:p w14:paraId="77EB9764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1BC660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1</w:t>
      </w:r>
    </w:p>
    <w:p w14:paraId="58960BD8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Zamówienie stanowiące przedmiot umowy udziela się w wyniku wyłonienia najkorzystniejszej oferty w postępowaniu o udzielenie zamówienia prowadzonym w trybie </w:t>
      </w:r>
      <w:r>
        <w:rPr>
          <w:rFonts w:ascii="Arial" w:hAnsi="Arial" w:cs="Arial"/>
          <w:color w:val="000000"/>
        </w:rPr>
        <w:t>art. 275 pkt 1 (trybie podstawowym bez negocjacji) o wartości zamówienia nieprzekraczającej progów unijnych  o jakich stanowi art. 3 ustawy z 11 września 2019r.</w:t>
      </w:r>
      <w:r>
        <w:rPr>
          <w:rFonts w:ascii="Arial" w:hAnsi="Arial" w:cs="Arial"/>
          <w:color w:val="000000"/>
          <w:lang w:eastAsia="pl-PL"/>
        </w:rPr>
        <w:t xml:space="preserve"> Prawo zamówień publicznych (Dz.U. z 2021r., poz.1129 z </w:t>
      </w:r>
      <w:proofErr w:type="spellStart"/>
      <w:r>
        <w:rPr>
          <w:rFonts w:ascii="Arial" w:hAnsi="Arial" w:cs="Arial"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lang w:eastAsia="pl-PL"/>
        </w:rPr>
        <w:t>. zm.).</w:t>
      </w:r>
    </w:p>
    <w:p w14:paraId="0F513570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Przedmiotem niniejszej umowy jest wykonanie zamówienia na </w:t>
      </w:r>
      <w:bookmarkStart w:id="0" w:name="_Hlk83288386"/>
      <w:r>
        <w:rPr>
          <w:rFonts w:ascii="Arial" w:hAnsi="Arial" w:cs="Arial"/>
          <w:color w:val="000000"/>
          <w:lang w:eastAsia="pl-PL"/>
        </w:rPr>
        <w:t>:</w:t>
      </w:r>
    </w:p>
    <w:p w14:paraId="397BC69B" w14:textId="77777777" w:rsidR="00AC3134" w:rsidRDefault="00000000">
      <w:pPr>
        <w:spacing w:after="0"/>
        <w:ind w:left="567" w:hanging="14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bookmarkEnd w:id="0"/>
    <w:p w14:paraId="5C7EF5A2" w14:textId="77777777" w:rsidR="00AC3134" w:rsidRDefault="00000000">
      <w:pPr>
        <w:shd w:val="clear" w:color="auto" w:fill="FFFFFF"/>
        <w:tabs>
          <w:tab w:val="left" w:pos="540"/>
        </w:tabs>
        <w:spacing w:after="0"/>
        <w:ind w:left="567" w:hanging="141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2 –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ekogroszek</w:t>
      </w:r>
      <w:proofErr w:type="spellEnd"/>
    </w:p>
    <w:p w14:paraId="0DA23314" w14:textId="77777777" w:rsidR="00AC3134" w:rsidRDefault="00000000">
      <w:pPr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3 –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drzewny</w:t>
      </w:r>
    </w:p>
    <w:p w14:paraId="228E36F9" w14:textId="77777777" w:rsidR="00AC3134" w:rsidRDefault="00000000">
      <w:pPr>
        <w:spacing w:after="0"/>
        <w:ind w:left="567" w:hanging="141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44DFA47B" w14:textId="77777777" w:rsidR="00AC3134" w:rsidRDefault="00AC3134">
      <w:pPr>
        <w:spacing w:after="0"/>
        <w:ind w:left="533" w:hanging="533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2B5DB19" w14:textId="77777777" w:rsidR="00AC3134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after="0"/>
        <w:ind w:left="533" w:hanging="53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ze  złożoną ofertą, Wykonawca zobowiązuje się do :</w:t>
      </w:r>
    </w:p>
    <w:p w14:paraId="25A334D0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64 tony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012DC42B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(słownie: ………….........................................................).</w:t>
      </w:r>
    </w:p>
    <w:p w14:paraId="53CB465D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w ilości  378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38574616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1" w:name="_Hlk83733709"/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bookmarkEnd w:id="1"/>
    <w:p w14:paraId="0728994E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1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 zgodnie ze złożoną ofertą ,        </w:t>
      </w:r>
    </w:p>
    <w:p w14:paraId="3B8DFA9C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2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50D41221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3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72C8658F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Podane w ust.3 ilości dostaw są wielkością szacunkową. Ostateczna ilość dostaw  wynikać będzie z aktualnych potrzeb Zamawiającego  i wartości zamówienia wynikającej z oferty wykonawcy z zastrzeżeniem możliwości skorzystania przez Zamawiającego                        z prawa opcji określonego w §2.</w:t>
      </w:r>
    </w:p>
    <w:p w14:paraId="0CED1C88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złożenie  zamówień w ilościach określonych w ust.3 nie może być podstawą do roszczeń finansowych Wykonawcy z zastrzeżeniem ust.9.</w:t>
      </w:r>
    </w:p>
    <w:p w14:paraId="7F6C515D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Zamawiający zgodnie z art.433 pkt 4 PZP wskazuje minimalną wielkość świadczenia stron tj. </w:t>
      </w:r>
    </w:p>
    <w:p w14:paraId="797A5352" w14:textId="77777777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1 – 30 ton 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</w:p>
    <w:p w14:paraId="64DB586A" w14:textId="77777777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2 – 40 ton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</w:p>
    <w:p w14:paraId="4DDBBC70" w14:textId="77777777" w:rsidR="00AC3134" w:rsidRDefault="00000000">
      <w:pPr>
        <w:spacing w:after="0"/>
        <w:ind w:left="720" w:hanging="720"/>
        <w:jc w:val="both"/>
      </w:pPr>
      <w:r>
        <w:rPr>
          <w:rFonts w:ascii="Arial" w:hAnsi="Arial" w:cs="Arial"/>
          <w:color w:val="000000"/>
          <w:lang w:eastAsia="pl-PL"/>
        </w:rPr>
        <w:t xml:space="preserve">*Część 3 – 200 ton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</w:p>
    <w:p w14:paraId="01D8FE0A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lastRenderedPageBreak/>
        <w:t xml:space="preserve">*(dotyczy realizowanej części zamówienia objętej umową) </w:t>
      </w:r>
    </w:p>
    <w:p w14:paraId="7C9687F1" w14:textId="77777777" w:rsidR="00AC3134" w:rsidRDefault="00AC3134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5EA1F3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</w:p>
    <w:p w14:paraId="71BD4D49" w14:textId="77777777" w:rsidR="00AC3134" w:rsidRDefault="00AC3134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064AD977" w14:textId="77777777" w:rsidR="00AC3134" w:rsidRDefault="00000000">
      <w:pPr>
        <w:suppressAutoHyphens w:val="0"/>
        <w:spacing w:line="242" w:lineRule="auto"/>
        <w:rPr>
          <w:rFonts w:ascii="Arial" w:hAnsi="Arial" w:cs="Arial"/>
          <w:color w:val="000000"/>
        </w:rPr>
      </w:pPr>
      <w:bookmarkStart w:id="2" w:name="_Hlk83733397"/>
      <w:r>
        <w:rPr>
          <w:rFonts w:ascii="Arial" w:hAnsi="Arial" w:cs="Arial"/>
          <w:color w:val="000000"/>
        </w:rPr>
        <w:t xml:space="preserve">Zamawiający zastrzega sobie możliwość skorzystania z prawa opcji (w całości lub w części), tj. zwiększenia ilości dostarczanego opału względem ilości podstawowej w przypadku, gdy będzie to leżeć w interesie Zamawiającego i wynikać z jego bieżących potrzeb oraz warunków atmosferycznych na następujących zasadach: </w:t>
      </w:r>
    </w:p>
    <w:bookmarkEnd w:id="2"/>
    <w:p w14:paraId="00856C1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</w:pPr>
      <w:r>
        <w:rPr>
          <w:rFonts w:ascii="Arial" w:hAnsi="Arial" w:cs="Arial"/>
          <w:color w:val="000000"/>
        </w:rPr>
        <w:t xml:space="preserve">Zakres objęty prawem opcji : 15% dostaw objętych przedmiotem zamówienia na poszczególne części, o których mowa w </w:t>
      </w:r>
      <w:r>
        <w:rPr>
          <w:rFonts w:ascii="Arial" w:eastAsia="Times New Roman" w:hAnsi="Arial" w:cs="Arial"/>
          <w:color w:val="000000"/>
          <w:lang w:eastAsia="pl-PL"/>
        </w:rPr>
        <w:t>§1 ust.3</w:t>
      </w:r>
      <w:r>
        <w:rPr>
          <w:rFonts w:ascii="Arial" w:hAnsi="Arial" w:cs="Arial"/>
          <w:color w:val="000000"/>
        </w:rPr>
        <w:t>,</w:t>
      </w:r>
    </w:p>
    <w:p w14:paraId="1990A19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Dostawy objęte prawem opcji będą realizowane w terminie obowiązywania umowy,</w:t>
      </w:r>
    </w:p>
    <w:p w14:paraId="5C942BFF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Warunkiem uruchomienia objętego opcją jest złożenie przez Zamawiającego pisemnego oświadczenia woli w przedmiocie skorzystania z prawa opcji (np. wystawienie pisemnego zlecenia na zakres dostaw objętych opcją), w określonym przez niego zakresie, przy czym wykonawca jest zobowiązany do jego wykonania. Brak złożenia przez Zamawiającego oświadczenia wyraźnie wyrażającego jego wolę w tym zakresie, powoduje, że Wykonawca zwolniony jest z wykonania zamówienia opcjonalnego,</w:t>
      </w:r>
    </w:p>
    <w:p w14:paraId="3B68AA92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opcji ma charakter fakultatywny i jest jednostronnym uprawnieniem Zamawiającego, </w:t>
      </w:r>
    </w:p>
    <w:p w14:paraId="3964656D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zgodnie oświadczają, iż zastrzeżone prawo opcji nie rodzi po stronie Zamawiającego obowiązku zlecania realizacji dostaw w tym zakresie, natomiast po stronie Wykonawcy nie stanowi podstawy do wystąpienia w stosunku do Zamawiającego z żadnymi roszczeniami o wykonanie prawa opcji i zlecenie tego zakresu zamówienia,</w:t>
      </w:r>
    </w:p>
    <w:p w14:paraId="5B93DDE3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Zamawiającego z prawa opcji obowiązkiem umownym Wykonawcy jest wykonanie świadczenia w zakresie objętym wykorzystanym prawem opcji. Zamawiający ma prawo wielokrotnie korzystać z prawa opcji – jednak do wyczerpania maksymalnego prawa opcji, </w:t>
      </w:r>
    </w:p>
    <w:p w14:paraId="52B43EC1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skorzystania przez Zamawiającego z prawa opcji, realizacja zamówienia nastąpi w terminie 14 dni roboczych od dnia przekazania wykonawcy pisemnego oświadczenia woli w przedmiocie skorzystania z prawa opcji. Podstawą do ustalenia wynagrodzenia wykonawcy za dostawy zlecone w ramach opcji będą ceny wskazane w ofercie wykonawcy oraz faktycznie zrealizowane dostawy w ramach opcji.</w:t>
      </w:r>
    </w:p>
    <w:p w14:paraId="67D86487" w14:textId="77777777" w:rsidR="00AC3134" w:rsidRDefault="00AC3134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9576E4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14:paraId="47FEFF97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Termin  realizacji dostaw – 8 miesięcy.</w:t>
      </w:r>
    </w:p>
    <w:p w14:paraId="1CA019F3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Okres trwania umowy ustala się od dnia podpisania umowy do  dnia 30 kwietnia 2023r.</w:t>
      </w:r>
    </w:p>
    <w:p w14:paraId="45104DC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85991A" w14:textId="77777777" w:rsidR="00AC3134" w:rsidRDefault="00000000">
      <w:pPr>
        <w:spacing w:after="0"/>
        <w:jc w:val="center"/>
      </w:pPr>
      <w:bookmarkStart w:id="3" w:name="_Hlk19101090"/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4*(dotyczy 1 części zamówienia)</w:t>
      </w:r>
    </w:p>
    <w:p w14:paraId="294F35F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                              i w ilościach zamawianych przez Zamawiającego do kotłowni wymienionych                                   w załączniku Nr 1 do umowy. </w:t>
      </w:r>
    </w:p>
    <w:p w14:paraId="5ED51A9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Dostawa węgla będzie realizowana sukcesywnie do potrzeb kotłowni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wyłącznie samochodami samowyładowczymi o ładowności  do 5 ton</w:t>
      </w:r>
      <w:r>
        <w:rPr>
          <w:rFonts w:ascii="Arial" w:eastAsia="Times New Roman" w:hAnsi="Arial" w:cs="Arial"/>
          <w:color w:val="000000"/>
          <w:lang w:eastAsia="pl-PL"/>
        </w:rPr>
        <w:t>. Osobą upoważnioną ze strony Zamawiającego do szczegółowego określenia zakresu dostaw jest Pan Adrian Ficek.</w:t>
      </w:r>
    </w:p>
    <w:p w14:paraId="30691979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bookmarkEnd w:id="3"/>
    <w:p w14:paraId="4E2CC4DA" w14:textId="77777777" w:rsidR="00AC3134" w:rsidRDefault="00AC3134" w:rsidP="00E55C3D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688BF7B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72694D1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5* (dotyczy 2 części zamówienia)</w:t>
      </w:r>
    </w:p>
    <w:p w14:paraId="4E280C89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zamówienia  do bazy w miejscowości Długołęka 9 w 4 dostawach po ok. 20 ton, </w:t>
      </w:r>
      <w:r>
        <w:rPr>
          <w:rFonts w:ascii="Arial" w:hAnsi="Arial" w:cs="Arial"/>
          <w:color w:val="000000"/>
          <w:u w:val="single"/>
          <w:lang w:eastAsia="pl-PL"/>
        </w:rPr>
        <w:br/>
      </w:r>
      <w:bookmarkStart w:id="4" w:name="_Hlk110935208"/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III i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bookmarkEnd w:id="4"/>
    <w:p w14:paraId="7175D236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upoważnioną ze strony Zamawiającego do szczegółowego określenia zakresu dostaw jest Pan Adrian Ficek .</w:t>
      </w:r>
    </w:p>
    <w:p w14:paraId="500E57C7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p w14:paraId="514A585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2CD7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6* (dotyczy 3 części zamówienia)</w:t>
      </w:r>
    </w:p>
    <w:p w14:paraId="4F4BA36C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na zgłoszenie pisemne (e-mail, fax) w ciągu dwóch dni od daty złożenia takiego zamówienia  do bazy                                       w miejscowości Długołęka 9 w czterech dostawach po ok.  100 ton, </w:t>
      </w:r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III i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p w14:paraId="23C93DE7" w14:textId="77777777" w:rsidR="00AC3134" w:rsidRDefault="00AC313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A588E52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Osobą upoważnioną ze strony Zamawiającego do szczegółowego określenia zakresu </w:t>
      </w:r>
      <w:r>
        <w:rPr>
          <w:rFonts w:ascii="Arial" w:eastAsia="Times New Roman" w:hAnsi="Arial" w:cs="Arial"/>
          <w:lang w:eastAsia="pl-PL"/>
        </w:rPr>
        <w:t>dostaw jest Pan Adrian Ficek .</w:t>
      </w:r>
    </w:p>
    <w:p w14:paraId="3258E3F7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realizację umowy ze strony Wykonawcy jest ……………………..</w:t>
      </w:r>
    </w:p>
    <w:p w14:paraId="6410DD82" w14:textId="77777777" w:rsidR="00AC3134" w:rsidRDefault="00AC3134" w:rsidP="00E55C3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60EA64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7</w:t>
      </w:r>
    </w:p>
    <w:p w14:paraId="2B0EF5A0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Dostawy będą realizowane w sezonie grzewczym 2022/2023.</w:t>
      </w:r>
    </w:p>
    <w:p w14:paraId="77F1B531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potwierdzenia faktu dowozu poprzez potwierdzenie dostawy do miejsca przeznaczenia z zachowaniem formy pisemnej (pokwitowanie). </w:t>
      </w:r>
    </w:p>
    <w:p w14:paraId="0EC1103D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zastrzega sobie prawo do wyrywkowego ważenia pojazdów </w:t>
      </w:r>
      <w:r>
        <w:rPr>
          <w:rFonts w:ascii="Arial" w:eastAsia="Times New Roman" w:hAnsi="Arial" w:cs="Arial"/>
          <w:color w:val="000000"/>
          <w:lang w:eastAsia="pl-PL"/>
        </w:rPr>
        <w:br/>
        <w:t>z opałem na wadze najazdowej.</w:t>
      </w:r>
    </w:p>
    <w:p w14:paraId="1F98BC52" w14:textId="77777777" w:rsidR="00AC3134" w:rsidRDefault="00AC3134">
      <w:pPr>
        <w:tabs>
          <w:tab w:val="left" w:pos="426"/>
        </w:tabs>
        <w:spacing w:after="0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417D4631" w14:textId="77777777" w:rsidR="00AC3134" w:rsidRDefault="00000000">
      <w:pPr>
        <w:tabs>
          <w:tab w:val="left" w:pos="426"/>
        </w:tabs>
        <w:spacing w:after="0"/>
        <w:ind w:left="426" w:hanging="426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7DFAACAD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dokona zapłaty wynagrodzenia przelewem na konto Wykonawcy po dostarczeniu prawidłowo wystawionej faktury przez Wykonawcę.</w:t>
      </w:r>
    </w:p>
    <w:p w14:paraId="14BF51C0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wymaga wystawiania faktur na poszczególne jednostki organizacyjne, którym zostanie dostarczony węgiel kamienny sortyment *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. Wykaz jednostek i podlegających im kotłowni  stanowi załącznik  Nr 2 do umowy. </w:t>
      </w:r>
    </w:p>
    <w:p w14:paraId="0AAFF19E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Płatność nastąpi przelewem w ciągu 14 dni od daty otrzymania przez Zamawiającego prawidłowo wystawionej faktury VAT.</w:t>
      </w:r>
    </w:p>
    <w:p w14:paraId="1AD4FD16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Datą zapłaty jest data obciążenia rachunku Zamawiającego.</w:t>
      </w:r>
    </w:p>
    <w:p w14:paraId="77FE01CA" w14:textId="77777777" w:rsidR="00AC3134" w:rsidRDefault="00AC313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697A98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63507A23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5" w:name="_Hlk19101777"/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jakościowych zgodnie z normą wymaganą                          w specyfikacji warunków zamówienia.</w:t>
      </w:r>
    </w:p>
    <w:p w14:paraId="216A6A7B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węgla kamiennego sortyment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bookmarkEnd w:id="5"/>
    <w:p w14:paraId="0A83BB64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zgodnie z normą wymaganą                                 w specyfikacji warunków zamówienia.</w:t>
      </w:r>
    </w:p>
    <w:p w14:paraId="7AB8A27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ekogroszku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p w14:paraId="183DF02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</w:t>
      </w:r>
      <w:proofErr w:type="spellStart"/>
      <w:r>
        <w:rPr>
          <w:rFonts w:ascii="Arial" w:eastAsia="Times New Roman" w:hAnsi="Arial" w:cs="Arial"/>
          <w:lang w:eastAsia="pl-PL"/>
        </w:rPr>
        <w:t>pelletu</w:t>
      </w:r>
      <w:proofErr w:type="spellEnd"/>
      <w:r>
        <w:rPr>
          <w:rFonts w:ascii="Arial" w:eastAsia="Times New Roman" w:hAnsi="Arial" w:cs="Arial"/>
          <w:lang w:eastAsia="pl-PL"/>
        </w:rPr>
        <w:t xml:space="preserve"> drzewnego parametrów zgodnie z normą wymaganą w specyfikacji warunków zamówienia.</w:t>
      </w:r>
    </w:p>
    <w:p w14:paraId="1B3397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pelletu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drzewnego aktualnego  świadectwa jakości, atestu lub certyfikatu.</w:t>
      </w:r>
    </w:p>
    <w:p w14:paraId="25417F6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(*dotyczy 1; 2; 3;  części zamówienia)</w:t>
      </w:r>
    </w:p>
    <w:p w14:paraId="5CC279D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Dostawy będą realizowane maksymalnie w ciągu dwóch dni roboczych od daty pisemnego złożenia zamówienia (e-mail, fax). </w:t>
      </w:r>
    </w:p>
    <w:p w14:paraId="2BC960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dostarczenia opału o parametrach niezgodnych z normą wymaganą                         w specyfikacji warunków zamówienia, Wykonawca zobowiązuje się do jego wymiany                 w ciągu 2 dni od dnia żądania wymiany.  </w:t>
      </w:r>
    </w:p>
    <w:p w14:paraId="6781894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6F7D2271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Badanie, o którym mowa w ust.9, zleca się akredytowanej jednostce J.S. Hamilton Poland S.A. Oddział w Tychach, a wyniki badań będą określały parametry jakościowe wymienione w SWZ.</w:t>
      </w:r>
    </w:p>
    <w:p w14:paraId="2E9F303A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dostawie z losowo wybranej partii nastąpi punktowe pobranie materiału do badań                   o wadze min. 30 kg. Materiał do badań zostanie zapakowany, opatrzony datą pobrania                    i zapieczętowany  w obecności przedstawiciela Zamawiającego i Wykonawcy. Materiał do badań prześle Zamawiający do akredytowanej jednostki przeprowadzającej badania laboratoryjne.</w:t>
      </w:r>
    </w:p>
    <w:p w14:paraId="2C09FF8E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Koszty przeprowadzonych badań laboratoryjnych oraz przesyłki  pokrywa,                        w zależności od jego wyników;</w:t>
      </w:r>
    </w:p>
    <w:p w14:paraId="169DC64D" w14:textId="77777777" w:rsidR="00AC3134" w:rsidRDefault="00000000">
      <w:pPr>
        <w:spacing w:after="0"/>
        <w:ind w:left="993" w:hanging="285"/>
        <w:jc w:val="both"/>
      </w:pPr>
      <w:bookmarkStart w:id="6" w:name="_Hlk19103765"/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 nie spełnia wymagań jakościowych określonych w specyfikacji warunków zamówienia,</w:t>
      </w:r>
    </w:p>
    <w:p w14:paraId="3DCD3809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04EB96B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>a) *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nie spełnia wymagań jakościowych określonych w specyfikacji warunków zamówienia,</w:t>
      </w:r>
    </w:p>
    <w:p w14:paraId="5D020ECC" w14:textId="77777777" w:rsidR="00AC3134" w:rsidRDefault="00000000">
      <w:pPr>
        <w:spacing w:after="0"/>
        <w:ind w:left="1080" w:hanging="36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 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32FE8EE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drzewny nie spełnia wymagań jakościowych określonych w specyfikacji warunków zamówienia,</w:t>
      </w:r>
    </w:p>
    <w:p w14:paraId="6ABD6293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drzewny spełnia wymagania jakościowe.</w:t>
      </w:r>
    </w:p>
    <w:p w14:paraId="7E7B8ABF" w14:textId="77777777" w:rsidR="00AC3134" w:rsidRDefault="00AC3134">
      <w:pPr>
        <w:spacing w:after="0"/>
        <w:ind w:left="1080" w:hanging="360"/>
        <w:jc w:val="both"/>
        <w:rPr>
          <w:rFonts w:ascii="Arial" w:eastAsia="Times New Roman" w:hAnsi="Arial" w:cs="Arial"/>
          <w:b/>
          <w:lang w:eastAsia="pl-PL"/>
        </w:rPr>
      </w:pPr>
    </w:p>
    <w:bookmarkEnd w:id="6"/>
    <w:p w14:paraId="6486D06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W przypadku nie spełnienia wymaganych parametrów jakościowych lub ilościowych Zamawiający może wypowiedzieć i rozwiązać umowę z Wykonawcą na każdym etapie jej realizacji, nie ponosząc żadnych kosztów i kar wymienionych                       w umowie. </w:t>
      </w:r>
    </w:p>
    <w:p w14:paraId="22F6B5FF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DB0CDA7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32CE6D97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rozwiązania umowy przez Zamawiającego z winy Wykonawcy, Wykonawca zapłaci karę umowną w wysokości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% planowanej wartości brutto zamówienia</w:t>
      </w:r>
      <w:r>
        <w:rPr>
          <w:rFonts w:ascii="Arial" w:eastAsia="Times New Roman" w:hAnsi="Arial" w:cs="Arial"/>
          <w:lang w:eastAsia="pl-PL"/>
        </w:rPr>
        <w:t xml:space="preserve"> ustalonej  w </w:t>
      </w:r>
      <w:bookmarkStart w:id="7" w:name="_Hlk83732688"/>
      <w:bookmarkStart w:id="8" w:name="_Hlk19103891"/>
      <w:r>
        <w:rPr>
          <w:rFonts w:ascii="Arial" w:eastAsia="Times New Roman" w:hAnsi="Arial" w:cs="Arial"/>
          <w:lang w:eastAsia="pl-PL"/>
        </w:rPr>
        <w:t>§1</w:t>
      </w:r>
      <w:bookmarkEnd w:id="7"/>
      <w:r>
        <w:rPr>
          <w:rFonts w:ascii="Arial" w:eastAsia="Times New Roman" w:hAnsi="Arial" w:cs="Arial"/>
          <w:lang w:eastAsia="pl-PL"/>
        </w:rPr>
        <w:t xml:space="preserve"> ust.4* </w:t>
      </w:r>
      <w:bookmarkEnd w:id="8"/>
      <w:r>
        <w:rPr>
          <w:rFonts w:ascii="Arial" w:eastAsia="Times New Roman" w:hAnsi="Arial" w:cs="Arial"/>
          <w:lang w:eastAsia="pl-PL"/>
        </w:rPr>
        <w:t xml:space="preserve">lub §1 ust.5* lub §1 ust.6*  . </w:t>
      </w:r>
    </w:p>
    <w:p w14:paraId="344EFF51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9" w:name="_Hlk19172361"/>
      <w:r>
        <w:rPr>
          <w:rFonts w:ascii="Arial" w:eastAsia="Times New Roman" w:hAnsi="Arial" w:cs="Arial"/>
          <w:i/>
          <w:iCs/>
          <w:lang w:eastAsia="pl-PL"/>
        </w:rPr>
        <w:t>(*w zależności od części zamówienia)</w:t>
      </w:r>
    </w:p>
    <w:bookmarkEnd w:id="9"/>
    <w:p w14:paraId="55A58883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dotrzymania terminu określonego w §8 ust.3 ustala się odsetki ustawowe za każdy dzień opóźnienia.</w:t>
      </w:r>
    </w:p>
    <w:p w14:paraId="4A72EB5F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nie dotrzymania terminu określonego w §9 ust.7 ustala się karę umowną                       w wysokości 0,01% </w:t>
      </w:r>
      <w:r>
        <w:rPr>
          <w:rFonts w:ascii="Arial" w:eastAsia="Times New Roman" w:hAnsi="Arial" w:cs="Arial"/>
          <w:b/>
          <w:lang w:eastAsia="pl-PL"/>
        </w:rPr>
        <w:t>planowanej wartości brutto</w:t>
      </w:r>
      <w:r>
        <w:rPr>
          <w:rFonts w:ascii="Arial" w:eastAsia="Times New Roman" w:hAnsi="Arial" w:cs="Arial"/>
          <w:lang w:eastAsia="pl-PL"/>
        </w:rPr>
        <w:t xml:space="preserve"> zamówienia </w:t>
      </w:r>
      <w:bookmarkStart w:id="10" w:name="_Hlk83727706"/>
      <w:r>
        <w:rPr>
          <w:rFonts w:ascii="Arial" w:eastAsia="Times New Roman" w:hAnsi="Arial" w:cs="Arial"/>
          <w:lang w:eastAsia="pl-PL"/>
        </w:rPr>
        <w:t xml:space="preserve">ustalonej w </w:t>
      </w:r>
      <w:bookmarkStart w:id="11" w:name="_Hlk19104208"/>
      <w:r>
        <w:rPr>
          <w:rFonts w:ascii="Arial" w:eastAsia="Times New Roman" w:hAnsi="Arial" w:cs="Arial"/>
          <w:lang w:eastAsia="pl-PL"/>
        </w:rPr>
        <w:t>§1 ust.</w:t>
      </w:r>
      <w:bookmarkEnd w:id="11"/>
      <w:r>
        <w:rPr>
          <w:rFonts w:ascii="Arial" w:eastAsia="Times New Roman" w:hAnsi="Arial" w:cs="Arial"/>
          <w:lang w:eastAsia="pl-PL"/>
        </w:rPr>
        <w:t>4*/§1 ust.5*/§1 ust.6* za każdy dzień opóźnienia w dostawie, od dnia złożenia żądania.</w:t>
      </w:r>
    </w:p>
    <w:p w14:paraId="35BC76ED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(*w zależności od części zamówienia).</w:t>
      </w:r>
    </w:p>
    <w:bookmarkEnd w:id="10"/>
    <w:p w14:paraId="1A2B2CA7" w14:textId="77777777" w:rsidR="00AC3134" w:rsidRDefault="00000000">
      <w:pPr>
        <w:numPr>
          <w:ilvl w:val="0"/>
          <w:numId w:val="10"/>
        </w:numPr>
        <w:tabs>
          <w:tab w:val="left" w:pos="-2454"/>
        </w:tabs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Łączna maksymalna wysokość kar umownych, których mogą dochodzić strony będzie stanowiła nie więcej niż 20% wartości zamówienia brutto ustalonej odpowiednio                              w §1 ust.4*/§1 ust.5*/§1 ust.6* </w:t>
      </w:r>
    </w:p>
    <w:p w14:paraId="055CD23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(*w zależności od części zamówienia).</w:t>
      </w:r>
    </w:p>
    <w:p w14:paraId="54FA6A9D" w14:textId="77777777" w:rsidR="00AC3134" w:rsidRDefault="00000000">
      <w:pPr>
        <w:numPr>
          <w:ilvl w:val="0"/>
          <w:numId w:val="10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mogą dochodzić odszkodowania przewyższającego ustalone kary umowne na zasadach określonych w Kodeksie Cywilnym.</w:t>
      </w:r>
    </w:p>
    <w:p w14:paraId="25D8FDED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922E5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11</w:t>
      </w:r>
    </w:p>
    <w:p w14:paraId="5309614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przewiduje możliwość zmiany zawartej umowy w stosunku do treści wybranej oferty w zakresie uregulowanym w art. 454-455 PZP.</w:t>
      </w:r>
    </w:p>
    <w:p w14:paraId="29E5C32D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ar-SA"/>
        </w:rPr>
        <w:lastRenderedPageBreak/>
        <w:t>Dopuszczalna jest zmiana wynagrodzenia wykonawcy w przypadku:</w:t>
      </w:r>
    </w:p>
    <w:p w14:paraId="6E7D5BC7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A36D79A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powszechnie obowiązujących przepisów prawa w zakresie mającym wpływ na realizację przedmiotu zamówienia;</w:t>
      </w:r>
    </w:p>
    <w:p w14:paraId="04FA27F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0BDBA2E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dopuszczalna jest zmiana umowy bez przeprowadzenia nowego postępowania </w:t>
      </w:r>
      <w:r>
        <w:rPr>
          <w:rFonts w:ascii="Arial" w:hAnsi="Arial" w:cs="Arial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0404EA36" w14:textId="77777777" w:rsidR="00AC3134" w:rsidRDefault="00000000">
      <w:pPr>
        <w:pStyle w:val="Akapitzlist"/>
        <w:numPr>
          <w:ilvl w:val="3"/>
          <w:numId w:val="11"/>
        </w:numPr>
        <w:tabs>
          <w:tab w:val="left" w:pos="720"/>
          <w:tab w:val="left" w:pos="900"/>
          <w:tab w:val="left" w:pos="1080"/>
        </w:tabs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4B99C3E0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eastAsia="Times New Roman" w:hAnsi="Arial" w:cs="Arial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64FC534C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3F146C2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867422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7A21ECE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028A4EBC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0EFB3CA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Sądem właściwym dla rozpatrzenia sporów jest sąd właściwy dla siedziby Zamawiającego.</w:t>
      </w:r>
    </w:p>
    <w:p w14:paraId="575332B4" w14:textId="77777777" w:rsidR="00AC3134" w:rsidRDefault="00AC3134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14:paraId="2DCD18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12</w:t>
      </w:r>
    </w:p>
    <w:p w14:paraId="3029436C" w14:textId="77777777" w:rsidR="00AC3134" w:rsidRDefault="0000000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niniejszą sporządzono w 3 egzemplarzach, z których jeden otrzymuje Wykonawca,                a dwa Zamawiający .</w:t>
      </w:r>
    </w:p>
    <w:p w14:paraId="3A0C41B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425EF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417D1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811D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81C1C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F379DC" w14:textId="77777777" w:rsidR="00AC3134" w:rsidRDefault="0000000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b/>
          <w:lang w:eastAsia="pl-PL"/>
        </w:rPr>
        <w:tab/>
        <w:t>ZAMAWIAJĄCY :</w:t>
      </w:r>
    </w:p>
    <w:p w14:paraId="7996B7D9" w14:textId="77777777" w:rsidR="00AC3134" w:rsidRDefault="0000000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2617F240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B542CF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7D0FCED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57840882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473917" w14:textId="6971E568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517AC30D" w14:textId="6D999A0B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38B78D69" w14:textId="74B8C0E5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ECD0388" w14:textId="4A0D5970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D2D0037" w14:textId="426E38B7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19828C57" w14:textId="404EA080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23701F80" w14:textId="1F75328A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E20A515" w14:textId="756A055F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5CF954" w14:textId="77777777" w:rsidR="00E55C3D" w:rsidRDefault="00E55C3D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A662DB3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CF42017" w14:textId="77777777" w:rsidR="00AC3134" w:rsidRDefault="00000000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Załącznik nr 1 do umowy </w:t>
      </w:r>
    </w:p>
    <w:p w14:paraId="6C7FFA0E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04A8D3EA" w14:textId="77777777" w:rsidR="00AC3134" w:rsidRDefault="00AC3134">
      <w:pPr>
        <w:spacing w:after="0"/>
        <w:ind w:left="4956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5BD66FFA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*Przedmiot zamówienia dotyczy dostaw</w:t>
      </w:r>
    </w:p>
    <w:p w14:paraId="4C92BDF5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o parametrach:</w:t>
      </w:r>
    </w:p>
    <w:p w14:paraId="348E4EAD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6D01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3AD36D13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C0C35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5B61509F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3F5EC9F7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- 3-31,5 mm</w:t>
      </w:r>
    </w:p>
    <w:p w14:paraId="3276D948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lang w:eastAsia="pl-PL"/>
        </w:rPr>
        <w:tab/>
        <w:t>-  max. 20%</w:t>
      </w:r>
    </w:p>
    <w:p w14:paraId="147A5CC0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lang w:eastAsia="pl-PL"/>
        </w:rPr>
      </w:pPr>
    </w:p>
    <w:p w14:paraId="3544F111" w14:textId="77777777" w:rsidR="00AC3134" w:rsidRDefault="00000000">
      <w:pPr>
        <w:snapToGrid w:val="0"/>
        <w:spacing w:after="0"/>
        <w:jc w:val="center"/>
        <w:rPr>
          <w:rFonts w:ascii="Arial" w:hAnsi="Arial" w:cs="Arial"/>
          <w:color w:val="000000"/>
          <w:lang w:eastAsia="pl-PL"/>
        </w:rPr>
      </w:pPr>
      <w:bookmarkStart w:id="12" w:name="_Hlk19173135"/>
      <w:r>
        <w:rPr>
          <w:rFonts w:ascii="Arial" w:hAnsi="Arial" w:cs="Arial"/>
          <w:color w:val="000000"/>
          <w:lang w:eastAsia="pl-PL"/>
        </w:rPr>
        <w:t>dostawa do kotłowni komunalnych na terenie Gminy Lidzbark Warmiński :</w:t>
      </w:r>
    </w:p>
    <w:bookmarkEnd w:id="12"/>
    <w:p w14:paraId="30E0DF4F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3DE3B423" w14:textId="77777777" w:rsidR="00AC3134" w:rsidRDefault="00AC3134">
      <w:pPr>
        <w:tabs>
          <w:tab w:val="left" w:pos="935"/>
        </w:tabs>
        <w:spacing w:after="0"/>
        <w:ind w:left="360"/>
        <w:jc w:val="both"/>
        <w:rPr>
          <w:rFonts w:ascii="Arial" w:hAnsi="Arial" w:cs="Arial"/>
          <w:b/>
          <w:color w:val="000000"/>
          <w:lang w:eastAsia="pl-PL"/>
        </w:rPr>
      </w:pPr>
      <w:bookmarkStart w:id="13" w:name="_Hlk50036406"/>
    </w:p>
    <w:p w14:paraId="638285C5" w14:textId="77777777" w:rsidR="00AC3134" w:rsidRDefault="00000000">
      <w:pPr>
        <w:numPr>
          <w:ilvl w:val="0"/>
          <w:numId w:val="14"/>
        </w:numPr>
        <w:tabs>
          <w:tab w:val="left" w:pos="-8640"/>
          <w:tab w:val="left" w:pos="-7920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2152B55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7D040EE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1FBD2351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bookmarkEnd w:id="13"/>
    <w:p w14:paraId="36009B17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504A91D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7C94F00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lang w:eastAsia="pl-PL"/>
        </w:rPr>
        <w:br/>
        <w:t>do bazy Długołęka 9 o parametrach:</w:t>
      </w:r>
    </w:p>
    <w:p w14:paraId="60E89CCC" w14:textId="77777777" w:rsidR="00AC3134" w:rsidRDefault="00AC3134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6D42A3B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4" w:name="_Hlk83288962"/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2464F765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073AEFD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010CFCD3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6A4BE71E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- 5-31,5 mm</w:t>
      </w:r>
    </w:p>
    <w:p w14:paraId="7CEE5A24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15%</w:t>
      </w:r>
      <w:bookmarkEnd w:id="14"/>
    </w:p>
    <w:p w14:paraId="5F050020" w14:textId="77777777" w:rsidR="00AC3134" w:rsidRDefault="00AC3134">
      <w:pPr>
        <w:widowControl w:val="0"/>
        <w:shd w:val="clear" w:color="auto" w:fill="FFFFFF"/>
        <w:autoSpaceDE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DE2BEF0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EC3EBEE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1D3EF523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34EF3DE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drzewnego do bazy Długołęka 9 o parametrach:</w:t>
      </w:r>
    </w:p>
    <w:p w14:paraId="56EE4F4F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0F65645E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3FC81562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surowca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mix drzewny (drzewo liściaste i iglaste)</w:t>
      </w:r>
    </w:p>
    <w:p w14:paraId="79E92305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7FF16F86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0,7 %</w:t>
      </w:r>
    </w:p>
    <w:p w14:paraId="6C50597E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- 8 mm</w:t>
      </w:r>
    </w:p>
    <w:p w14:paraId="618633AD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</w:t>
      </w:r>
    </w:p>
    <w:p w14:paraId="74796C41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13AF5D7" w14:textId="77777777" w:rsidR="00AC3134" w:rsidRDefault="00000000">
      <w:pPr>
        <w:spacing w:after="0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       Załącznik nr 2 do umowy </w:t>
      </w:r>
    </w:p>
    <w:p w14:paraId="7DF63F99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6AF2D295" w14:textId="77777777" w:rsidR="00AC3134" w:rsidRDefault="00000000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Wykaz jednostek organizacyjnych i podlegających im kotłowni :</w:t>
      </w:r>
    </w:p>
    <w:p w14:paraId="00857DAB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236"/>
      </w:tblGrid>
      <w:tr w:rsidR="00AC3134" w14:paraId="03CCC803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D04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Jednostki organizacyjne :</w:t>
            </w:r>
          </w:p>
          <w:p w14:paraId="5F242627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NABYWCA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840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Podlegające  kotłownie :</w:t>
            </w:r>
          </w:p>
          <w:p w14:paraId="78558499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ODBIORCA </w:t>
            </w:r>
          </w:p>
        </w:tc>
      </w:tr>
      <w:tr w:rsidR="00AC3134" w14:paraId="1628EC68" w14:textId="77777777">
        <w:trPr>
          <w:trHeight w:val="51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A41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47BECE2C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7DF850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Gmina Lidzbark Warmiński </w:t>
            </w:r>
          </w:p>
          <w:p w14:paraId="3A3B6C10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Krasickiego 1</w:t>
            </w:r>
          </w:p>
          <w:p w14:paraId="14AD87A5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603972A5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NIP-743-18-62-715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1C81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Babiak nr 13</w:t>
            </w:r>
          </w:p>
          <w:p w14:paraId="14823E4F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Runowo nr 41 </w:t>
            </w:r>
          </w:p>
          <w:p w14:paraId="639D0E13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71</w:t>
            </w:r>
          </w:p>
          <w:p w14:paraId="1B31E3A5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24</w:t>
            </w:r>
          </w:p>
          <w:p w14:paraId="63F6E444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Ignalin nr 8 </w:t>
            </w:r>
          </w:p>
          <w:p w14:paraId="119FEECE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19 </w:t>
            </w:r>
          </w:p>
          <w:p w14:paraId="3F99101B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Kochanówka nr 17 </w:t>
            </w:r>
          </w:p>
          <w:p w14:paraId="6E0BA948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</w:t>
            </w:r>
          </w:p>
          <w:p w14:paraId="506A2851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w Runowie Runowo nr 55</w:t>
            </w:r>
          </w:p>
          <w:p w14:paraId="13997A54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1F6A643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92  </w:t>
            </w:r>
          </w:p>
          <w:p w14:paraId="6E54FF3A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  w Kraszewie</w:t>
            </w:r>
          </w:p>
          <w:p w14:paraId="4DD03854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Kraszewo nr 8</w:t>
            </w:r>
          </w:p>
          <w:p w14:paraId="480DBA6B" w14:textId="77777777" w:rsidR="00AC3134" w:rsidRDefault="0000000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Kłębowo nr 7</w:t>
            </w:r>
          </w:p>
          <w:p w14:paraId="51B574C9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</w:t>
            </w:r>
          </w:p>
          <w:p w14:paraId="394E1B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w Kraszewie Kraszewo nr 2</w:t>
            </w:r>
          </w:p>
          <w:p w14:paraId="0487F7A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Długołęka nr 9 </w:t>
            </w:r>
          </w:p>
          <w:p w14:paraId="6F35035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Kraszewo nr 42 sklep</w:t>
            </w:r>
          </w:p>
          <w:p w14:paraId="5FCEA8A7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3134" w14:paraId="63E094DF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E2D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Gminne Centrum Kultury </w:t>
            </w:r>
          </w:p>
          <w:p w14:paraId="58E69742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Pilniku</w:t>
            </w:r>
          </w:p>
          <w:p w14:paraId="2145A0AF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07322E06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2</w:t>
            </w:r>
          </w:p>
          <w:p w14:paraId="2B1C447E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NIP- 743-18-33-257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4F8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  <w:p w14:paraId="1D3A7E13" w14:textId="77777777" w:rsidR="00AC3134" w:rsidRDefault="0000000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(Gminne Centrum Kultury)</w:t>
            </w:r>
          </w:p>
          <w:p w14:paraId="68035BAB" w14:textId="77777777" w:rsidR="00AC3134" w:rsidRDefault="00000000">
            <w:pPr>
              <w:spacing w:after="0"/>
              <w:ind w:left="72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39BC227A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018378A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BB7E8A5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4964DD3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3D87025F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F72DD0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495A882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C6E7D2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5C36F9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59C154C" w14:textId="77777777" w:rsidR="00AC3134" w:rsidRDefault="00AC3134">
      <w:pPr>
        <w:rPr>
          <w:rFonts w:ascii="Arial" w:hAnsi="Arial" w:cs="Arial"/>
        </w:rPr>
      </w:pPr>
    </w:p>
    <w:p w14:paraId="5FE9D59B" w14:textId="77777777" w:rsidR="00AC3134" w:rsidRDefault="00AC3134"/>
    <w:sectPr w:rsidR="00AC3134">
      <w:headerReference w:type="default" r:id="rId7"/>
      <w:footerReference w:type="default" r:id="rId8"/>
      <w:pgSz w:w="11906" w:h="16838"/>
      <w:pgMar w:top="719" w:right="1417" w:bottom="1417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2174" w14:textId="77777777" w:rsidR="003852FB" w:rsidRDefault="003852FB">
      <w:pPr>
        <w:spacing w:after="0"/>
      </w:pPr>
      <w:r>
        <w:separator/>
      </w:r>
    </w:p>
  </w:endnote>
  <w:endnote w:type="continuationSeparator" w:id="0">
    <w:p w14:paraId="1D703D07" w14:textId="77777777" w:rsidR="003852FB" w:rsidRDefault="00385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2D4" w14:textId="77777777" w:rsidR="003045BD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AA5" wp14:editId="1B4321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766DBA" w14:textId="77777777" w:rsidR="003045B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0A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9766DBA" w14:textId="77777777" w:rsidR="003045B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172C" w14:textId="77777777" w:rsidR="003852FB" w:rsidRDefault="003852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309C22F" w14:textId="77777777" w:rsidR="003852FB" w:rsidRDefault="00385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D6B" w14:textId="77777777" w:rsidR="00E55C3D" w:rsidRDefault="00E55C3D" w:rsidP="00E55C3D">
    <w:pPr>
      <w:spacing w:after="0"/>
      <w:ind w:right="8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208FF78F" w14:textId="77777777" w:rsidR="00E55C3D" w:rsidRDefault="00E55C3D" w:rsidP="00E55C3D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4E18D994" w14:textId="77777777" w:rsidR="00E55C3D" w:rsidRDefault="00E55C3D" w:rsidP="00E55C3D">
    <w:pPr>
      <w:spacing w:after="0"/>
      <w:ind w:left="1080" w:right="8" w:hanging="1080"/>
      <w:jc w:val="center"/>
      <w:textAlignment w:val="baseline"/>
      <w:rPr>
        <w:rFonts w:ascii="Times New Roman" w:eastAsiaTheme="minorHAnsi" w:hAnsi="Times New Roman"/>
        <w:i/>
        <w:iCs/>
        <w:sz w:val="18"/>
        <w:szCs w:val="18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2A5FD82F" w14:textId="77777777" w:rsidR="00E55C3D" w:rsidRDefault="00E55C3D" w:rsidP="00E55C3D">
    <w:pPr>
      <w:pBdr>
        <w:bottom w:val="single" w:sz="4" w:space="1" w:color="000000"/>
      </w:pBdr>
      <w:tabs>
        <w:tab w:val="center" w:pos="4536"/>
        <w:tab w:val="right" w:pos="9073"/>
      </w:tabs>
      <w:spacing w:after="0"/>
      <w:textAlignment w:val="baseline"/>
      <w:rPr>
        <w:rFonts w:ascii="Times New Roman" w:hAnsi="Times New Roman"/>
        <w:i/>
        <w:iCs/>
        <w:sz w:val="18"/>
        <w:szCs w:val="18"/>
        <w:lang w:eastAsia="pl-PL"/>
      </w:rPr>
    </w:pPr>
    <w:r>
      <w:rPr>
        <w:rFonts w:ascii="Times New Roman" w:hAnsi="Times New Roman"/>
        <w:i/>
        <w:iCs/>
        <w:sz w:val="18"/>
        <w:szCs w:val="18"/>
        <w:lang w:eastAsia="pl-PL"/>
      </w:rPr>
      <w:tab/>
      <w:t>Sygnatura akt : IZP.271.1.11.2022.KA</w:t>
    </w:r>
    <w:r>
      <w:rPr>
        <w:rFonts w:ascii="Times New Roman" w:hAnsi="Times New Roman"/>
        <w:i/>
        <w:iCs/>
        <w:sz w:val="18"/>
        <w:szCs w:val="18"/>
        <w:lang w:eastAsia="pl-PL"/>
      </w:rPr>
      <w:tab/>
    </w:r>
  </w:p>
  <w:p w14:paraId="1BAF6623" w14:textId="77777777" w:rsidR="00E55C3D" w:rsidRDefault="00E55C3D" w:rsidP="00E55C3D">
    <w:pPr>
      <w:spacing w:after="0"/>
      <w:ind w:right="8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55"/>
    <w:multiLevelType w:val="multilevel"/>
    <w:tmpl w:val="70F6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0A4358"/>
    <w:multiLevelType w:val="multilevel"/>
    <w:tmpl w:val="7A5A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41198"/>
    <w:multiLevelType w:val="multilevel"/>
    <w:tmpl w:val="5EDC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1540C"/>
    <w:multiLevelType w:val="multilevel"/>
    <w:tmpl w:val="1624B2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0F1663"/>
    <w:multiLevelType w:val="multilevel"/>
    <w:tmpl w:val="00C26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1DC13C57"/>
    <w:multiLevelType w:val="multilevel"/>
    <w:tmpl w:val="2DF69B1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806"/>
    <w:multiLevelType w:val="multilevel"/>
    <w:tmpl w:val="E7C4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33"/>
    <w:multiLevelType w:val="multilevel"/>
    <w:tmpl w:val="8F1E0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E3F"/>
    <w:multiLevelType w:val="multilevel"/>
    <w:tmpl w:val="AF88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03"/>
    <w:multiLevelType w:val="multilevel"/>
    <w:tmpl w:val="A5D0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B15F0"/>
    <w:multiLevelType w:val="multilevel"/>
    <w:tmpl w:val="941A4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983ACB"/>
    <w:multiLevelType w:val="multilevel"/>
    <w:tmpl w:val="9E24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709E1"/>
    <w:multiLevelType w:val="multilevel"/>
    <w:tmpl w:val="3AD8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A81"/>
    <w:multiLevelType w:val="multilevel"/>
    <w:tmpl w:val="36ACDE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810"/>
    <w:multiLevelType w:val="multilevel"/>
    <w:tmpl w:val="B9741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475750"/>
    <w:multiLevelType w:val="multilevel"/>
    <w:tmpl w:val="B78C2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7E3D27"/>
    <w:multiLevelType w:val="multilevel"/>
    <w:tmpl w:val="A52E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727"/>
    <w:multiLevelType w:val="multilevel"/>
    <w:tmpl w:val="59CA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3465"/>
    <w:multiLevelType w:val="multilevel"/>
    <w:tmpl w:val="71A0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1689">
    <w:abstractNumId w:val="7"/>
  </w:num>
  <w:num w:numId="2" w16cid:durableId="1399477863">
    <w:abstractNumId w:val="5"/>
  </w:num>
  <w:num w:numId="3" w16cid:durableId="1732535161">
    <w:abstractNumId w:val="12"/>
  </w:num>
  <w:num w:numId="4" w16cid:durableId="1314260414">
    <w:abstractNumId w:val="1"/>
  </w:num>
  <w:num w:numId="5" w16cid:durableId="16543431">
    <w:abstractNumId w:val="17"/>
  </w:num>
  <w:num w:numId="6" w16cid:durableId="1335256380">
    <w:abstractNumId w:val="18"/>
  </w:num>
  <w:num w:numId="7" w16cid:durableId="1595434238">
    <w:abstractNumId w:val="2"/>
  </w:num>
  <w:num w:numId="8" w16cid:durableId="463739402">
    <w:abstractNumId w:val="10"/>
  </w:num>
  <w:num w:numId="9" w16cid:durableId="700939568">
    <w:abstractNumId w:val="9"/>
  </w:num>
  <w:num w:numId="10" w16cid:durableId="1279533433">
    <w:abstractNumId w:val="3"/>
  </w:num>
  <w:num w:numId="11" w16cid:durableId="2003047276">
    <w:abstractNumId w:val="4"/>
  </w:num>
  <w:num w:numId="12" w16cid:durableId="522986824">
    <w:abstractNumId w:val="11"/>
  </w:num>
  <w:num w:numId="13" w16cid:durableId="618997627">
    <w:abstractNumId w:val="13"/>
  </w:num>
  <w:num w:numId="14" w16cid:durableId="1897810717">
    <w:abstractNumId w:val="6"/>
  </w:num>
  <w:num w:numId="15" w16cid:durableId="510071295">
    <w:abstractNumId w:val="8"/>
  </w:num>
  <w:num w:numId="16" w16cid:durableId="328411966">
    <w:abstractNumId w:val="16"/>
  </w:num>
  <w:num w:numId="17" w16cid:durableId="645819883">
    <w:abstractNumId w:val="15"/>
  </w:num>
  <w:num w:numId="18" w16cid:durableId="73741820">
    <w:abstractNumId w:val="14"/>
  </w:num>
  <w:num w:numId="19" w16cid:durableId="929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34"/>
    <w:rsid w:val="00333233"/>
    <w:rsid w:val="003852FB"/>
    <w:rsid w:val="00AC3134"/>
    <w:rsid w:val="00E55C3D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3F1"/>
  <w15:docId w15:val="{6155542C-2785-4ED7-9BB0-CEC876D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13734</Characters>
  <Application>Microsoft Office Word</Application>
  <DocSecurity>0</DocSecurity>
  <Lines>114</Lines>
  <Paragraphs>31</Paragraphs>
  <ScaleCrop>false</ScaleCrop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2022-08-08T13:22:00Z</cp:lastPrinted>
  <dcterms:created xsi:type="dcterms:W3CDTF">2022-08-10T12:51:00Z</dcterms:created>
  <dcterms:modified xsi:type="dcterms:W3CDTF">2022-08-30T10:25:00Z</dcterms:modified>
</cp:coreProperties>
</file>