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25FE9E" w14:textId="77777777" w:rsidR="00A54B9A" w:rsidRPr="00781508" w:rsidRDefault="00A54B9A" w:rsidP="00182703">
      <w:pPr>
        <w:jc w:val="both"/>
        <w:rPr>
          <w:color w:val="000000" w:themeColor="text1"/>
          <w:sz w:val="21"/>
          <w:szCs w:val="21"/>
        </w:rPr>
      </w:pPr>
    </w:p>
    <w:p w14:paraId="25A5BFE7" w14:textId="77777777" w:rsidR="00A54B9A" w:rsidRPr="00781508" w:rsidRDefault="005C3E1B" w:rsidP="00A54B9A">
      <w:pPr>
        <w:spacing w:line="360" w:lineRule="auto"/>
        <w:ind w:left="6381"/>
        <w:jc w:val="both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 xml:space="preserve">                   </w:t>
      </w:r>
      <w:r w:rsidR="00A54B9A" w:rsidRPr="00781508">
        <w:rPr>
          <w:color w:val="000000" w:themeColor="text1"/>
          <w:sz w:val="20"/>
          <w:szCs w:val="20"/>
        </w:rPr>
        <w:t xml:space="preserve">Załącznik nr </w:t>
      </w:r>
      <w:r w:rsidR="00DD20E2" w:rsidRPr="00781508">
        <w:rPr>
          <w:color w:val="000000" w:themeColor="text1"/>
          <w:sz w:val="20"/>
          <w:szCs w:val="20"/>
        </w:rPr>
        <w:t>5</w:t>
      </w:r>
      <w:r w:rsidR="00A54B9A" w:rsidRPr="00781508">
        <w:rPr>
          <w:color w:val="000000" w:themeColor="text1"/>
          <w:sz w:val="20"/>
          <w:szCs w:val="20"/>
        </w:rPr>
        <w:t xml:space="preserve"> do SWZ</w:t>
      </w:r>
      <w:r w:rsidR="00A54B9A" w:rsidRPr="00781508">
        <w:rPr>
          <w:color w:val="000000" w:themeColor="text1"/>
          <w:sz w:val="20"/>
          <w:szCs w:val="20"/>
        </w:rPr>
        <w:tab/>
      </w:r>
    </w:p>
    <w:p w14:paraId="62BFC5DA" w14:textId="77777777" w:rsidR="00A54B9A" w:rsidRPr="00781508" w:rsidRDefault="00A54B9A" w:rsidP="00A54B9A">
      <w:pPr>
        <w:pStyle w:val="Nagwek1"/>
        <w:spacing w:line="200" w:lineRule="atLeast"/>
        <w:rPr>
          <w:rFonts w:cs="Times New Roman"/>
          <w:b/>
          <w:color w:val="000000" w:themeColor="text1"/>
          <w:sz w:val="20"/>
        </w:rPr>
      </w:pPr>
      <w:r w:rsidRPr="00781508">
        <w:rPr>
          <w:rFonts w:cs="Times New Roman"/>
          <w:b/>
          <w:color w:val="000000" w:themeColor="text1"/>
          <w:sz w:val="20"/>
        </w:rPr>
        <w:t>…...................................</w:t>
      </w:r>
    </w:p>
    <w:p w14:paraId="72161A3A" w14:textId="77777777" w:rsidR="00A54B9A" w:rsidRPr="00781508" w:rsidRDefault="00A54B9A" w:rsidP="00A54B9A">
      <w:pPr>
        <w:pStyle w:val="Nagwek1"/>
        <w:spacing w:line="200" w:lineRule="atLeast"/>
        <w:rPr>
          <w:rFonts w:cs="Times New Roman"/>
          <w:color w:val="000000" w:themeColor="text1"/>
          <w:sz w:val="20"/>
        </w:rPr>
      </w:pPr>
      <w:r w:rsidRPr="00781508">
        <w:rPr>
          <w:rFonts w:eastAsia="Arial" w:cs="Times New Roman"/>
          <w:b/>
          <w:color w:val="000000" w:themeColor="text1"/>
          <w:sz w:val="20"/>
        </w:rPr>
        <w:t xml:space="preserve">   </w:t>
      </w:r>
      <w:r w:rsidRPr="00781508">
        <w:rPr>
          <w:rFonts w:cs="Times New Roman"/>
          <w:b/>
          <w:color w:val="000000" w:themeColor="text1"/>
          <w:sz w:val="20"/>
        </w:rPr>
        <w:t>Wykonawca</w:t>
      </w:r>
    </w:p>
    <w:p w14:paraId="54F921B3" w14:textId="77777777" w:rsidR="00A54B9A" w:rsidRPr="00781508" w:rsidRDefault="00A54B9A" w:rsidP="00A54B9A">
      <w:pPr>
        <w:pStyle w:val="Nagwek1"/>
        <w:spacing w:line="200" w:lineRule="atLeast"/>
        <w:rPr>
          <w:rFonts w:cs="Times New Roman"/>
          <w:color w:val="000000" w:themeColor="text1"/>
          <w:sz w:val="20"/>
        </w:rPr>
      </w:pPr>
    </w:p>
    <w:p w14:paraId="748EA8F7" w14:textId="77777777" w:rsidR="00891D42" w:rsidRPr="00781508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781508">
        <w:rPr>
          <w:rFonts w:cs="Times New Roman"/>
          <w:b/>
          <w:bCs/>
          <w:color w:val="000000" w:themeColor="text1"/>
          <w:sz w:val="22"/>
          <w:szCs w:val="22"/>
        </w:rPr>
        <w:t xml:space="preserve">OŚWIADCZENIE WYKONAWCY </w:t>
      </w:r>
    </w:p>
    <w:p w14:paraId="1FF4FCE0" w14:textId="77777777" w:rsidR="00891D42" w:rsidRPr="00781508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781508">
        <w:rPr>
          <w:rFonts w:cs="Times New Roman"/>
          <w:b/>
          <w:bCs/>
          <w:color w:val="000000" w:themeColor="text1"/>
          <w:sz w:val="22"/>
          <w:szCs w:val="22"/>
        </w:rPr>
        <w:t>składane w zakresie art. 108 ust. 1 pkt 5 PZP</w:t>
      </w:r>
    </w:p>
    <w:p w14:paraId="1495DBA5" w14:textId="77777777" w:rsidR="00891D42" w:rsidRPr="00781508" w:rsidRDefault="00891D42" w:rsidP="00891D42">
      <w:pPr>
        <w:pStyle w:val="Nagwek1"/>
        <w:spacing w:line="360" w:lineRule="auto"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781508">
        <w:rPr>
          <w:b/>
          <w:bCs/>
          <w:color w:val="000000" w:themeColor="text1"/>
          <w:sz w:val="22"/>
          <w:szCs w:val="22"/>
        </w:rPr>
        <w:t xml:space="preserve">O GRUPIE KAPITAŁOWEJ </w:t>
      </w:r>
    </w:p>
    <w:p w14:paraId="5417FA3E" w14:textId="77777777" w:rsidR="0032367D" w:rsidRPr="00781508" w:rsidRDefault="0032367D" w:rsidP="0032367D">
      <w:pPr>
        <w:spacing w:after="120" w:line="360" w:lineRule="auto"/>
        <w:jc w:val="center"/>
        <w:rPr>
          <w:color w:val="000000" w:themeColor="text1"/>
          <w:sz w:val="20"/>
          <w:szCs w:val="20"/>
          <w:lang w:eastAsia="en-US"/>
        </w:rPr>
      </w:pPr>
      <w:r w:rsidRPr="00781508">
        <w:rPr>
          <w:color w:val="000000" w:themeColor="text1"/>
          <w:sz w:val="20"/>
          <w:szCs w:val="20"/>
          <w:lang w:eastAsia="en-US"/>
        </w:rPr>
        <w:t>Na potrzeby postępowania o udzielenie zamówienia publicznego pn.:</w:t>
      </w:r>
    </w:p>
    <w:p w14:paraId="36E80A4B" w14:textId="6C36345E" w:rsidR="009975C3" w:rsidRPr="00781508" w:rsidRDefault="009975C3" w:rsidP="00F45BED">
      <w:pPr>
        <w:jc w:val="center"/>
        <w:rPr>
          <w:b/>
          <w:bCs/>
          <w:color w:val="000000" w:themeColor="text1"/>
        </w:rPr>
      </w:pPr>
      <w:r w:rsidRPr="00781508">
        <w:rPr>
          <w:b/>
          <w:bCs/>
          <w:color w:val="000000" w:themeColor="text1"/>
        </w:rPr>
        <w:t>„</w:t>
      </w:r>
      <w:r w:rsidR="00A56F8E" w:rsidRPr="00781508">
        <w:rPr>
          <w:b/>
          <w:bCs/>
          <w:color w:val="000000" w:themeColor="text1"/>
          <w:sz w:val="22"/>
          <w:szCs w:val="22"/>
        </w:rPr>
        <w:t>Sukcesywne dostawy</w:t>
      </w:r>
      <w:r w:rsidR="00A56F8E" w:rsidRPr="00781508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A56F8E" w:rsidRPr="00781508">
        <w:rPr>
          <w:b/>
          <w:bCs/>
          <w:color w:val="000000" w:themeColor="text1"/>
          <w:sz w:val="22"/>
          <w:szCs w:val="22"/>
        </w:rPr>
        <w:t xml:space="preserve">testów wykrywających antygen SARS CoV-2 z wymazu z </w:t>
      </w:r>
      <w:proofErr w:type="spellStart"/>
      <w:r w:rsidR="00A56F8E" w:rsidRPr="00781508">
        <w:rPr>
          <w:b/>
          <w:bCs/>
          <w:color w:val="000000" w:themeColor="text1"/>
          <w:sz w:val="22"/>
          <w:szCs w:val="22"/>
        </w:rPr>
        <w:t>nosogardzieli</w:t>
      </w:r>
      <w:proofErr w:type="spellEnd"/>
      <w:r w:rsidRPr="00781508">
        <w:rPr>
          <w:b/>
          <w:bCs/>
          <w:color w:val="000000" w:themeColor="text1"/>
        </w:rPr>
        <w:t>” [NZP.3520.</w:t>
      </w:r>
      <w:r w:rsidR="00A56F8E" w:rsidRPr="00781508">
        <w:rPr>
          <w:b/>
          <w:bCs/>
          <w:color w:val="000000" w:themeColor="text1"/>
        </w:rPr>
        <w:t>1</w:t>
      </w:r>
      <w:r w:rsidRPr="00781508">
        <w:rPr>
          <w:b/>
          <w:bCs/>
          <w:color w:val="000000" w:themeColor="text1"/>
        </w:rPr>
        <w:t>.202</w:t>
      </w:r>
      <w:r w:rsidR="00A56F8E" w:rsidRPr="00781508">
        <w:rPr>
          <w:b/>
          <w:bCs/>
          <w:color w:val="000000" w:themeColor="text1"/>
        </w:rPr>
        <w:t>2</w:t>
      </w:r>
      <w:r w:rsidRPr="00781508">
        <w:rPr>
          <w:b/>
          <w:bCs/>
          <w:color w:val="000000" w:themeColor="text1"/>
        </w:rPr>
        <w:t>]</w:t>
      </w:r>
    </w:p>
    <w:p w14:paraId="7EDFBD0E" w14:textId="77777777" w:rsidR="00A54B9A" w:rsidRPr="00781508" w:rsidRDefault="00A54B9A" w:rsidP="00A54B9A">
      <w:pPr>
        <w:rPr>
          <w:color w:val="000000" w:themeColor="text1"/>
          <w:sz w:val="20"/>
          <w:szCs w:val="20"/>
        </w:rPr>
      </w:pPr>
    </w:p>
    <w:p w14:paraId="6864ABCF" w14:textId="77777777" w:rsidR="00891D42" w:rsidRPr="00781508" w:rsidRDefault="00891D42" w:rsidP="00891D42">
      <w:pPr>
        <w:pStyle w:val="Tekstpodstawowy"/>
        <w:spacing w:before="346" w:after="0"/>
        <w:rPr>
          <w:color w:val="000000" w:themeColor="text1"/>
          <w:sz w:val="20"/>
          <w:szCs w:val="20"/>
        </w:rPr>
      </w:pPr>
      <w:r w:rsidRPr="00781508">
        <w:rPr>
          <w:b/>
          <w:bCs/>
          <w:color w:val="000000" w:themeColor="text1"/>
          <w:sz w:val="20"/>
          <w:szCs w:val="20"/>
        </w:rPr>
        <w:t>Wykonawca</w:t>
      </w:r>
      <w:r w:rsidRPr="00781508">
        <w:rPr>
          <w:color w:val="000000" w:themeColor="text1"/>
          <w:sz w:val="20"/>
          <w:szCs w:val="20"/>
        </w:rPr>
        <w:t xml:space="preserve"> (pełna nazwa/firma, </w:t>
      </w:r>
      <w:proofErr w:type="gramStart"/>
      <w:r w:rsidRPr="00781508">
        <w:rPr>
          <w:color w:val="000000" w:themeColor="text1"/>
          <w:sz w:val="20"/>
          <w:szCs w:val="20"/>
        </w:rPr>
        <w:t>adres)…</w:t>
      </w:r>
      <w:proofErr w:type="gramEnd"/>
      <w:r w:rsidRPr="00781508">
        <w:rPr>
          <w:color w:val="000000" w:themeColor="text1"/>
          <w:sz w:val="20"/>
          <w:szCs w:val="20"/>
        </w:rPr>
        <w:t>………………………………………………………………………………….</w:t>
      </w:r>
    </w:p>
    <w:p w14:paraId="7920096D" w14:textId="77777777" w:rsidR="00891D42" w:rsidRPr="00781508" w:rsidRDefault="00891D42" w:rsidP="00891D42">
      <w:pPr>
        <w:pStyle w:val="Tekstpodstawowy"/>
        <w:spacing w:before="346" w:after="0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D1683A5" w14:textId="77777777" w:rsidR="00891D42" w:rsidRPr="00781508" w:rsidRDefault="00891D42" w:rsidP="00891D42">
      <w:pPr>
        <w:pStyle w:val="Tekstpodstawowy"/>
        <w:spacing w:before="346" w:line="276" w:lineRule="auto"/>
        <w:rPr>
          <w:color w:val="000000" w:themeColor="text1"/>
          <w:sz w:val="20"/>
          <w:szCs w:val="20"/>
        </w:rPr>
      </w:pPr>
      <w:r w:rsidRPr="00781508">
        <w:rPr>
          <w:b/>
          <w:bCs/>
          <w:color w:val="000000" w:themeColor="text1"/>
          <w:sz w:val="20"/>
          <w:szCs w:val="20"/>
        </w:rPr>
        <w:t>Reprezentowany przez</w:t>
      </w:r>
      <w:r w:rsidRPr="00781508">
        <w:rPr>
          <w:color w:val="000000" w:themeColor="text1"/>
          <w:sz w:val="20"/>
          <w:szCs w:val="20"/>
        </w:rPr>
        <w:t xml:space="preserve"> (imię i </w:t>
      </w:r>
      <w:proofErr w:type="gramStart"/>
      <w:r w:rsidRPr="00781508">
        <w:rPr>
          <w:color w:val="000000" w:themeColor="text1"/>
          <w:sz w:val="20"/>
          <w:szCs w:val="20"/>
        </w:rPr>
        <w:t>nazwisko)..............................................................................................................................</w:t>
      </w:r>
      <w:proofErr w:type="gramEnd"/>
    </w:p>
    <w:p w14:paraId="43C54442" w14:textId="77777777" w:rsidR="00891D42" w:rsidRPr="00781508" w:rsidRDefault="00891D42" w:rsidP="00891D42">
      <w:pPr>
        <w:pStyle w:val="Tekstpodstawowy"/>
        <w:spacing w:line="276" w:lineRule="auto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>jako</w:t>
      </w:r>
    </w:p>
    <w:p w14:paraId="01D8605D" w14:textId="77777777" w:rsidR="00891D42" w:rsidRPr="00781508" w:rsidRDefault="00891D42" w:rsidP="00891D42">
      <w:pPr>
        <w:pStyle w:val="Tekstpodstawowy"/>
        <w:spacing w:line="276" w:lineRule="auto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64F56EBB" w14:textId="77777777" w:rsidR="00891D42" w:rsidRPr="00781508" w:rsidRDefault="00891D42" w:rsidP="00891D42">
      <w:pPr>
        <w:pStyle w:val="Tekstpodstawowy"/>
        <w:spacing w:line="276" w:lineRule="auto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36A5D673" w14:textId="77777777" w:rsidR="00891D42" w:rsidRPr="00781508" w:rsidRDefault="00891D42" w:rsidP="00891D42">
      <w:pPr>
        <w:pStyle w:val="Tekstpodstawowy"/>
        <w:spacing w:line="276" w:lineRule="auto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>- wpisany do Centralnej Ewidencji i Informacji o Działalności Gospodarczej RP ..............................................</w:t>
      </w:r>
    </w:p>
    <w:p w14:paraId="1320D472" w14:textId="4E85F558" w:rsidR="00891D42" w:rsidRPr="00781508" w:rsidRDefault="00891D42" w:rsidP="00891D42">
      <w:pPr>
        <w:widowControl/>
        <w:suppressAutoHyphens w:val="0"/>
        <w:autoSpaceDE w:val="0"/>
        <w:autoSpaceDN w:val="0"/>
        <w:adjustRightInd w:val="0"/>
        <w:spacing w:line="268" w:lineRule="auto"/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Składając ofertę w </w:t>
      </w:r>
      <w:r w:rsidR="00164D49"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w/w </w:t>
      </w:r>
      <w:r w:rsidRPr="00781508">
        <w:rPr>
          <w:rFonts w:eastAsia="Calibri"/>
          <w:color w:val="000000" w:themeColor="text1"/>
          <w:sz w:val="20"/>
          <w:szCs w:val="20"/>
          <w:lang w:eastAsia="en-US"/>
        </w:rPr>
        <w:t>postępowaniu o udzielenie zamówieni</w:t>
      </w:r>
      <w:r w:rsidR="002C2121" w:rsidRPr="00781508">
        <w:rPr>
          <w:rFonts w:eastAsia="Calibri"/>
          <w:color w:val="000000" w:themeColor="text1"/>
          <w:sz w:val="20"/>
          <w:szCs w:val="20"/>
          <w:lang w:eastAsia="en-US"/>
        </w:rPr>
        <w:t>a</w:t>
      </w:r>
      <w:r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 publicznego </w:t>
      </w:r>
      <w:r w:rsidR="00781508"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pn. </w:t>
      </w:r>
      <w:r w:rsidR="00781508" w:rsidRPr="00781508">
        <w:rPr>
          <w:b/>
          <w:bCs/>
          <w:color w:val="000000" w:themeColor="text1"/>
          <w:sz w:val="20"/>
          <w:szCs w:val="20"/>
        </w:rPr>
        <w:t>„Sukcesywne dostawy</w:t>
      </w:r>
      <w:r w:rsidR="00781508" w:rsidRPr="00781508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  <w:r w:rsidR="00781508" w:rsidRPr="00781508">
        <w:rPr>
          <w:b/>
          <w:bCs/>
          <w:color w:val="000000" w:themeColor="text1"/>
          <w:sz w:val="20"/>
          <w:szCs w:val="20"/>
        </w:rPr>
        <w:t xml:space="preserve">testów wykrywających antygen SARS CoV-2 z wymazu z </w:t>
      </w:r>
      <w:proofErr w:type="spellStart"/>
      <w:r w:rsidR="00781508" w:rsidRPr="00781508">
        <w:rPr>
          <w:b/>
          <w:bCs/>
          <w:color w:val="000000" w:themeColor="text1"/>
          <w:sz w:val="20"/>
          <w:szCs w:val="20"/>
        </w:rPr>
        <w:t>nosogardzieli</w:t>
      </w:r>
      <w:proofErr w:type="spellEnd"/>
      <w:r w:rsidR="00781508" w:rsidRPr="00781508">
        <w:rPr>
          <w:b/>
          <w:bCs/>
          <w:color w:val="000000" w:themeColor="text1"/>
          <w:sz w:val="20"/>
          <w:szCs w:val="20"/>
        </w:rPr>
        <w:t xml:space="preserve">” </w:t>
      </w:r>
      <w:r w:rsidR="00781508" w:rsidRPr="00781508">
        <w:rPr>
          <w:b/>
          <w:color w:val="000000" w:themeColor="text1"/>
          <w:sz w:val="20"/>
          <w:szCs w:val="20"/>
        </w:rPr>
        <w:t>[NZP.3520.1.2022]</w:t>
      </w:r>
      <w:r w:rsidR="00781508" w:rsidRPr="00781508">
        <w:rPr>
          <w:color w:val="000000" w:themeColor="text1"/>
          <w:sz w:val="20"/>
          <w:szCs w:val="20"/>
        </w:rPr>
        <w:t>,</w:t>
      </w:r>
      <w:r w:rsidR="00781508" w:rsidRPr="00781508">
        <w:rPr>
          <w:i/>
          <w:color w:val="000000" w:themeColor="text1"/>
          <w:sz w:val="20"/>
          <w:szCs w:val="20"/>
        </w:rPr>
        <w:t xml:space="preserve"> </w:t>
      </w:r>
      <w:r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781508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>oświadczam, że:</w:t>
      </w:r>
      <w:r w:rsidRPr="0078150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14:paraId="6D82C4A5" w14:textId="77777777" w:rsidR="00A54B9A" w:rsidRPr="00781508" w:rsidRDefault="00A54B9A" w:rsidP="00B87D63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color w:val="000000" w:themeColor="text1"/>
          <w:sz w:val="20"/>
          <w:szCs w:val="20"/>
        </w:rPr>
      </w:pPr>
      <w:r w:rsidRPr="00781508">
        <w:rPr>
          <w:bCs/>
          <w:color w:val="000000" w:themeColor="text1"/>
          <w:sz w:val="20"/>
          <w:szCs w:val="20"/>
        </w:rPr>
        <w:t>NALEŻĘ</w:t>
      </w:r>
      <w:r w:rsidRPr="00781508">
        <w:rPr>
          <w:b w:val="0"/>
          <w:i/>
          <w:iCs/>
          <w:color w:val="000000" w:themeColor="text1"/>
          <w:sz w:val="20"/>
          <w:szCs w:val="20"/>
        </w:rPr>
        <w:t>*</w:t>
      </w:r>
    </w:p>
    <w:p w14:paraId="4CBEE6BA" w14:textId="77777777" w:rsidR="00A54B9A" w:rsidRPr="00781508" w:rsidRDefault="00A54B9A" w:rsidP="00A54B9A">
      <w:pPr>
        <w:tabs>
          <w:tab w:val="left" w:pos="0"/>
        </w:tabs>
        <w:spacing w:before="57" w:after="57" w:line="300" w:lineRule="atLeast"/>
        <w:jc w:val="both"/>
        <w:rPr>
          <w:color w:val="000000" w:themeColor="text1"/>
          <w:sz w:val="20"/>
          <w:szCs w:val="20"/>
        </w:rPr>
      </w:pPr>
      <w:r w:rsidRPr="00781508">
        <w:rPr>
          <w:color w:val="000000" w:themeColor="text1"/>
          <w:sz w:val="20"/>
          <w:szCs w:val="20"/>
        </w:rPr>
        <w:t>lub</w:t>
      </w:r>
    </w:p>
    <w:p w14:paraId="52A63FEA" w14:textId="77777777" w:rsidR="00A54B9A" w:rsidRPr="00781508" w:rsidRDefault="00A54B9A" w:rsidP="00A54B9A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color w:val="000000" w:themeColor="text1"/>
          <w:sz w:val="20"/>
          <w:szCs w:val="20"/>
        </w:rPr>
      </w:pPr>
      <w:r w:rsidRPr="00781508">
        <w:rPr>
          <w:bCs/>
          <w:color w:val="000000" w:themeColor="text1"/>
          <w:sz w:val="20"/>
          <w:szCs w:val="20"/>
        </w:rPr>
        <w:t>NIE NALEŻĘ*</w:t>
      </w:r>
    </w:p>
    <w:p w14:paraId="4EEEE5C0" w14:textId="77777777" w:rsidR="0032367D" w:rsidRPr="00781508" w:rsidRDefault="0032367D" w:rsidP="0032367D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b/>
          <w:caps/>
          <w:color w:val="000000" w:themeColor="text1"/>
          <w:sz w:val="20"/>
          <w:szCs w:val="20"/>
          <w:lang w:eastAsia="en-US"/>
        </w:rPr>
      </w:pPr>
      <w:r w:rsidRPr="00781508">
        <w:rPr>
          <w:rFonts w:eastAsia="TimesNewRoman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781508">
        <w:rPr>
          <w:rFonts w:eastAsia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781508">
        <w:rPr>
          <w:rFonts w:eastAsia="TimesNewRoman"/>
          <w:caps/>
          <w:color w:val="000000" w:themeColor="text1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3DF0C640" w14:textId="77777777" w:rsidR="0032367D" w:rsidRPr="00781508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rFonts w:eastAsia="TimesNewRoman"/>
          <w:color w:val="000000" w:themeColor="text1"/>
          <w:sz w:val="20"/>
          <w:szCs w:val="20"/>
          <w:lang w:eastAsia="en-US"/>
        </w:rPr>
      </w:pPr>
      <w:r w:rsidRPr="00781508">
        <w:rPr>
          <w:rFonts w:eastAsia="Arial"/>
          <w:color w:val="000000" w:themeColor="text1"/>
          <w:sz w:val="20"/>
          <w:szCs w:val="20"/>
          <w:lang w:eastAsia="en-US"/>
        </w:rPr>
        <w:t>W</w:t>
      </w:r>
      <w:r w:rsidRPr="00781508">
        <w:rPr>
          <w:rFonts w:eastAsia="TimesNewRoman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58F25460" w14:textId="77777777" w:rsidR="0032367D" w:rsidRPr="00781508" w:rsidRDefault="0032367D" w:rsidP="0032367D">
      <w:pPr>
        <w:tabs>
          <w:tab w:val="left" w:pos="1620"/>
        </w:tabs>
        <w:suppressAutoHyphens w:val="0"/>
        <w:spacing w:before="113" w:line="260" w:lineRule="exact"/>
        <w:jc w:val="both"/>
        <w:rPr>
          <w:color w:val="000000" w:themeColor="text1"/>
          <w:sz w:val="20"/>
          <w:szCs w:val="20"/>
          <w:lang w:eastAsia="en-US"/>
        </w:rPr>
      </w:pPr>
    </w:p>
    <w:p w14:paraId="639BB985" w14:textId="77777777" w:rsidR="0032367D" w:rsidRPr="00781508" w:rsidRDefault="0032367D" w:rsidP="0032367D">
      <w:pPr>
        <w:tabs>
          <w:tab w:val="left" w:pos="1620"/>
        </w:tabs>
        <w:suppressAutoHyphens w:val="0"/>
        <w:spacing w:line="100" w:lineRule="atLeast"/>
        <w:jc w:val="both"/>
        <w:rPr>
          <w:color w:val="000000" w:themeColor="text1"/>
          <w:sz w:val="20"/>
          <w:szCs w:val="20"/>
          <w:lang w:eastAsia="en-US"/>
        </w:rPr>
      </w:pPr>
    </w:p>
    <w:p w14:paraId="68290A91" w14:textId="77777777" w:rsidR="0032367D" w:rsidRPr="00781508" w:rsidRDefault="0032367D" w:rsidP="00DD20E2">
      <w:pPr>
        <w:tabs>
          <w:tab w:val="left" w:pos="0"/>
        </w:tabs>
        <w:spacing w:before="113" w:line="200" w:lineRule="atLeast"/>
        <w:ind w:firstLine="15"/>
        <w:jc w:val="both"/>
        <w:rPr>
          <w:rFonts w:eastAsia="TimesNewRoman"/>
          <w:b/>
          <w:bCs/>
          <w:color w:val="000000" w:themeColor="text1"/>
          <w:sz w:val="20"/>
          <w:szCs w:val="20"/>
          <w:lang w:eastAsia="en-US"/>
        </w:rPr>
      </w:pPr>
      <w:r w:rsidRPr="00781508">
        <w:rPr>
          <w:rFonts w:eastAsia="TimesNewRoman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0987420F" w14:textId="77777777" w:rsidR="00DD20E2" w:rsidRPr="00781508" w:rsidRDefault="00DD20E2" w:rsidP="00DD20E2">
      <w:pPr>
        <w:tabs>
          <w:tab w:val="left" w:pos="0"/>
        </w:tabs>
        <w:spacing w:before="113" w:line="200" w:lineRule="atLeast"/>
        <w:ind w:firstLine="15"/>
        <w:jc w:val="both"/>
        <w:rPr>
          <w:b/>
          <w:bCs/>
          <w:color w:val="000000" w:themeColor="text1"/>
          <w:sz w:val="20"/>
          <w:szCs w:val="20"/>
          <w:lang w:eastAsia="en-US"/>
        </w:rPr>
      </w:pPr>
    </w:p>
    <w:p w14:paraId="24FDE3B6" w14:textId="77777777" w:rsidR="0032367D" w:rsidRPr="00781508" w:rsidRDefault="0032367D" w:rsidP="0032367D">
      <w:pPr>
        <w:ind w:left="3828"/>
        <w:rPr>
          <w:color w:val="000000" w:themeColor="text1"/>
          <w:sz w:val="20"/>
          <w:szCs w:val="20"/>
          <w:lang w:eastAsia="en-US"/>
        </w:rPr>
      </w:pPr>
      <w:r w:rsidRPr="00781508">
        <w:rPr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3B1581AD" w14:textId="77777777" w:rsidR="005C3E1B" w:rsidRPr="00781508" w:rsidRDefault="0032367D" w:rsidP="00B20167">
      <w:pPr>
        <w:ind w:left="3828"/>
        <w:rPr>
          <w:color w:val="000000" w:themeColor="text1"/>
          <w:sz w:val="20"/>
          <w:szCs w:val="20"/>
          <w:lang w:eastAsia="en-US"/>
        </w:rPr>
      </w:pPr>
      <w:r w:rsidRPr="00781508">
        <w:rPr>
          <w:i/>
          <w:color w:val="000000" w:themeColor="text1"/>
          <w:sz w:val="20"/>
          <w:szCs w:val="20"/>
          <w:lang w:eastAsia="en-US"/>
        </w:rPr>
        <w:t xml:space="preserve"> (podpis osoby upoważnionej do reprezentowania Wykonawcy)</w:t>
      </w:r>
      <w:r w:rsidRPr="00781508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781508">
        <w:rPr>
          <w:color w:val="000000" w:themeColor="text1"/>
          <w:sz w:val="20"/>
          <w:szCs w:val="20"/>
          <w:lang w:eastAsia="en-US"/>
        </w:rPr>
        <w:t xml:space="preserve">                                      </w:t>
      </w:r>
    </w:p>
    <w:p w14:paraId="431CAB68" w14:textId="77777777" w:rsidR="00D252A7" w:rsidRPr="00781508" w:rsidRDefault="00D252A7" w:rsidP="00182703">
      <w:pPr>
        <w:jc w:val="both"/>
        <w:rPr>
          <w:i/>
          <w:color w:val="000000" w:themeColor="text1"/>
          <w:sz w:val="21"/>
          <w:szCs w:val="21"/>
        </w:rPr>
      </w:pPr>
    </w:p>
    <w:p w14:paraId="3DE87B4A" w14:textId="77777777" w:rsidR="005C3E1B" w:rsidRPr="00781508" w:rsidRDefault="005C3E1B" w:rsidP="00182703">
      <w:pPr>
        <w:jc w:val="both"/>
        <w:rPr>
          <w:i/>
          <w:color w:val="000000" w:themeColor="text1"/>
          <w:sz w:val="21"/>
          <w:szCs w:val="21"/>
        </w:rPr>
      </w:pPr>
    </w:p>
    <w:sectPr w:rsidR="005C3E1B" w:rsidRPr="0078150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21DC" w14:textId="77777777" w:rsidR="005D3E56" w:rsidRDefault="005D3E56" w:rsidP="00AE550F">
      <w:r>
        <w:separator/>
      </w:r>
    </w:p>
  </w:endnote>
  <w:endnote w:type="continuationSeparator" w:id="0">
    <w:p w14:paraId="25F9C17A" w14:textId="77777777" w:rsidR="005D3E56" w:rsidRDefault="005D3E56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0D66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9BD740" w14:textId="44569DE0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A16D" w14:textId="77777777" w:rsidR="005D3E56" w:rsidRDefault="005D3E56" w:rsidP="00AE550F">
      <w:r>
        <w:separator/>
      </w:r>
    </w:p>
  </w:footnote>
  <w:footnote w:type="continuationSeparator" w:id="0">
    <w:p w14:paraId="3199E59F" w14:textId="77777777" w:rsidR="005D3E56" w:rsidRDefault="005D3E56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031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49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2121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3E56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081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46E9"/>
    <w:rsid w:val="0077004A"/>
    <w:rsid w:val="00775015"/>
    <w:rsid w:val="00777787"/>
    <w:rsid w:val="00780A86"/>
    <w:rsid w:val="00781508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1F95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2E4B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56F8E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4CF2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8D6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5BED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7CEED"/>
  <w15:chartTrackingRefBased/>
  <w15:docId w15:val="{836294D1-297F-47BC-8380-2BEF304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2021-05-11T08:09:00Z</cp:lastPrinted>
  <dcterms:created xsi:type="dcterms:W3CDTF">2022-01-24T13:07:00Z</dcterms:created>
  <dcterms:modified xsi:type="dcterms:W3CDTF">2022-01-24T13:07:00Z</dcterms:modified>
</cp:coreProperties>
</file>