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58FF5" w14:textId="77777777" w:rsidR="00A01393" w:rsidRDefault="00A01393" w:rsidP="00A01393">
      <w:pPr>
        <w:jc w:val="both"/>
        <w:rPr>
          <w:rFonts w:ascii="Tahoma" w:hAnsi="Tahoma" w:cs="Tahoma"/>
          <w:b/>
          <w:sz w:val="20"/>
          <w:szCs w:val="20"/>
        </w:rPr>
      </w:pPr>
      <w:r w:rsidRPr="003E4BCA">
        <w:rPr>
          <w:rFonts w:ascii="Tahoma" w:hAnsi="Tahoma" w:cs="Tahoma"/>
          <w:b/>
          <w:sz w:val="20"/>
          <w:szCs w:val="20"/>
        </w:rPr>
        <w:t xml:space="preserve">Załącznik Nr 4 do SIWZ </w:t>
      </w:r>
    </w:p>
    <w:p w14:paraId="396099A6" w14:textId="77777777" w:rsidR="00A01393" w:rsidRDefault="00A01393" w:rsidP="00A01393">
      <w:pPr>
        <w:ind w:firstLine="720"/>
        <w:jc w:val="center"/>
        <w:rPr>
          <w:rFonts w:ascii="Tahoma" w:hAnsi="Tahoma" w:cs="Tahoma"/>
          <w:b/>
          <w:sz w:val="20"/>
          <w:szCs w:val="20"/>
        </w:rPr>
      </w:pPr>
    </w:p>
    <w:p w14:paraId="49F341A8" w14:textId="77777777" w:rsidR="00A01393" w:rsidRDefault="00A01393" w:rsidP="00A01393">
      <w:pPr>
        <w:ind w:firstLine="720"/>
        <w:jc w:val="center"/>
        <w:rPr>
          <w:rFonts w:ascii="Tahoma" w:hAnsi="Tahoma" w:cs="Tahoma"/>
          <w:sz w:val="20"/>
          <w:szCs w:val="20"/>
        </w:rPr>
      </w:pPr>
      <w:r>
        <w:rPr>
          <w:rFonts w:ascii="Tahoma" w:hAnsi="Tahoma" w:cs="Tahoma"/>
          <w:sz w:val="20"/>
          <w:szCs w:val="20"/>
        </w:rPr>
        <w:t>UMOWA PROJEKT</w:t>
      </w:r>
    </w:p>
    <w:p w14:paraId="142AA765" w14:textId="1E068CCC" w:rsidR="00A01393" w:rsidRDefault="00A01393" w:rsidP="00A01393">
      <w:pPr>
        <w:ind w:firstLine="720"/>
        <w:jc w:val="both"/>
        <w:rPr>
          <w:rFonts w:ascii="Tahoma" w:hAnsi="Tahoma" w:cs="Tahoma"/>
          <w:sz w:val="20"/>
          <w:szCs w:val="20"/>
        </w:rPr>
      </w:pPr>
      <w:r>
        <w:rPr>
          <w:rFonts w:ascii="Tahoma" w:hAnsi="Tahoma" w:cs="Tahoma"/>
          <w:sz w:val="20"/>
          <w:szCs w:val="20"/>
        </w:rPr>
        <w:t xml:space="preserve">W dniu </w:t>
      </w:r>
      <w:r>
        <w:rPr>
          <w:rFonts w:ascii="Tahoma" w:hAnsi="Tahoma" w:cs="Tahoma"/>
          <w:b/>
          <w:bCs/>
          <w:sz w:val="20"/>
          <w:szCs w:val="20"/>
        </w:rPr>
        <w:t>…………………. 2021 r</w:t>
      </w:r>
      <w:r>
        <w:rPr>
          <w:rFonts w:ascii="Tahoma" w:hAnsi="Tahoma" w:cs="Tahoma"/>
          <w:sz w:val="20"/>
          <w:szCs w:val="20"/>
        </w:rPr>
        <w:t>. w Olsztynie pomiędzy Powiatem Olsztyńskim, Plac Bema 5, 10-516 Olsztyn, NIP: 7393851648, w imieniu którego działa Powiatowa Służba Drogowa w Olsztynie, ul. Cementowa 3, 10-429 Olsztyn zwana dalej „Zamawiającym” reprezentowanym przez:</w:t>
      </w:r>
    </w:p>
    <w:p w14:paraId="43648D9B" w14:textId="77777777" w:rsidR="00A01393" w:rsidRDefault="00A01393" w:rsidP="00A01393">
      <w:pPr>
        <w:jc w:val="both"/>
        <w:rPr>
          <w:rFonts w:ascii="Tahoma" w:hAnsi="Tahoma" w:cs="Tahoma"/>
          <w:sz w:val="20"/>
          <w:szCs w:val="20"/>
        </w:rPr>
      </w:pPr>
      <w:r>
        <w:rPr>
          <w:rFonts w:ascii="Tahoma" w:hAnsi="Tahoma" w:cs="Tahoma"/>
          <w:sz w:val="20"/>
          <w:szCs w:val="20"/>
        </w:rPr>
        <w:t>Dariusz Jasiński -</w:t>
      </w:r>
      <w:r>
        <w:rPr>
          <w:rFonts w:ascii="Tahoma" w:hAnsi="Tahoma" w:cs="Tahoma"/>
          <w:sz w:val="20"/>
          <w:szCs w:val="20"/>
        </w:rPr>
        <w:tab/>
        <w:t>Dyrektor PSD</w:t>
      </w:r>
    </w:p>
    <w:p w14:paraId="03994AD4" w14:textId="77777777" w:rsidR="00A01393" w:rsidRDefault="00A01393" w:rsidP="00A01393">
      <w:pPr>
        <w:jc w:val="both"/>
        <w:rPr>
          <w:rFonts w:ascii="Tahoma" w:hAnsi="Tahoma" w:cs="Tahoma"/>
          <w:sz w:val="20"/>
          <w:szCs w:val="20"/>
        </w:rPr>
      </w:pPr>
      <w:r>
        <w:rPr>
          <w:rFonts w:ascii="Tahoma" w:hAnsi="Tahoma" w:cs="Tahoma"/>
          <w:sz w:val="20"/>
          <w:szCs w:val="20"/>
        </w:rPr>
        <w:t xml:space="preserve">przy kontrasygnacie </w:t>
      </w:r>
    </w:p>
    <w:p w14:paraId="2AD8607D" w14:textId="77777777" w:rsidR="00A01393" w:rsidRDefault="00A01393" w:rsidP="00A01393">
      <w:pPr>
        <w:jc w:val="both"/>
        <w:rPr>
          <w:rFonts w:ascii="Tahoma" w:hAnsi="Tahoma" w:cs="Tahoma"/>
          <w:sz w:val="20"/>
          <w:szCs w:val="20"/>
        </w:rPr>
      </w:pPr>
      <w:r>
        <w:rPr>
          <w:rFonts w:ascii="Tahoma" w:hAnsi="Tahoma" w:cs="Tahoma"/>
          <w:sz w:val="20"/>
          <w:szCs w:val="20"/>
        </w:rPr>
        <w:t xml:space="preserve">Ireny </w:t>
      </w:r>
      <w:proofErr w:type="spellStart"/>
      <w:r>
        <w:rPr>
          <w:rFonts w:ascii="Tahoma" w:hAnsi="Tahoma" w:cs="Tahoma"/>
          <w:sz w:val="20"/>
          <w:szCs w:val="20"/>
        </w:rPr>
        <w:t>Bochno</w:t>
      </w:r>
      <w:proofErr w:type="spellEnd"/>
      <w:r>
        <w:rPr>
          <w:rFonts w:ascii="Tahoma" w:hAnsi="Tahoma" w:cs="Tahoma"/>
          <w:sz w:val="20"/>
          <w:szCs w:val="20"/>
        </w:rPr>
        <w:tab/>
      </w:r>
      <w:r>
        <w:rPr>
          <w:rFonts w:ascii="Tahoma" w:hAnsi="Tahoma" w:cs="Tahoma"/>
          <w:sz w:val="20"/>
          <w:szCs w:val="20"/>
        </w:rPr>
        <w:tab/>
        <w:t>-</w:t>
      </w:r>
      <w:r>
        <w:rPr>
          <w:rFonts w:ascii="Tahoma" w:hAnsi="Tahoma" w:cs="Tahoma"/>
          <w:sz w:val="20"/>
          <w:szCs w:val="20"/>
        </w:rPr>
        <w:tab/>
        <w:t>Głównej Księgowej ,</w:t>
      </w:r>
    </w:p>
    <w:p w14:paraId="49FA5B19" w14:textId="77777777" w:rsidR="00A01393" w:rsidRDefault="00A01393" w:rsidP="00A01393">
      <w:pPr>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14:paraId="2485B70F" w14:textId="77777777" w:rsidR="00A01393" w:rsidRDefault="00A01393" w:rsidP="00A01393">
      <w:pPr>
        <w:pStyle w:val="Tekstpodstawowy"/>
        <w:rPr>
          <w:rFonts w:ascii="Tahoma" w:hAnsi="Tahoma" w:cs="Tahoma"/>
        </w:rPr>
      </w:pPr>
      <w:r>
        <w:rPr>
          <w:rFonts w:ascii="Tahoma" w:hAnsi="Tahoma" w:cs="Tahoma"/>
        </w:rPr>
        <w:t xml:space="preserve">a firmą </w:t>
      </w:r>
      <w:r>
        <w:rPr>
          <w:rFonts w:ascii="Tahoma" w:hAnsi="Tahoma" w:cs="Tahoma"/>
          <w:b/>
          <w:bCs/>
        </w:rPr>
        <w:t>……………………………………………………………</w:t>
      </w:r>
      <w:r>
        <w:rPr>
          <w:rFonts w:ascii="Tahoma" w:hAnsi="Tahoma" w:cs="Tahoma"/>
        </w:rPr>
        <w:t>, zwaną dalej „Wykonawcą”, NIP:…………………………………,REGON ……………………………………………………….. w imieniu której  działają:</w:t>
      </w:r>
    </w:p>
    <w:p w14:paraId="38CC8048" w14:textId="77777777" w:rsidR="00A01393" w:rsidRDefault="00A01393" w:rsidP="00A01393">
      <w:pPr>
        <w:jc w:val="both"/>
        <w:rPr>
          <w:rFonts w:ascii="Tahoma" w:hAnsi="Tahoma" w:cs="Tahoma"/>
          <w:sz w:val="20"/>
          <w:szCs w:val="20"/>
        </w:rPr>
      </w:pPr>
      <w:r>
        <w:rPr>
          <w:rFonts w:ascii="Tahoma" w:hAnsi="Tahoma" w:cs="Tahoma"/>
          <w:sz w:val="20"/>
          <w:szCs w:val="20"/>
        </w:rPr>
        <w:t>………………………………..-   ……………….........</w:t>
      </w:r>
    </w:p>
    <w:p w14:paraId="18622F16" w14:textId="77777777" w:rsidR="00A01393" w:rsidRDefault="00A01393" w:rsidP="00A01393">
      <w:pPr>
        <w:jc w:val="both"/>
        <w:rPr>
          <w:rFonts w:ascii="Tahoma" w:hAnsi="Tahoma" w:cs="Tahoma"/>
          <w:sz w:val="20"/>
          <w:szCs w:val="20"/>
        </w:rPr>
      </w:pPr>
    </w:p>
    <w:p w14:paraId="09B52C2C" w14:textId="632A1CD2" w:rsidR="00A01393" w:rsidRDefault="00A01393" w:rsidP="00A01393">
      <w:pPr>
        <w:jc w:val="both"/>
        <w:rPr>
          <w:rFonts w:ascii="Tahoma" w:hAnsi="Tahoma" w:cs="Tahoma"/>
          <w:sz w:val="20"/>
          <w:szCs w:val="20"/>
        </w:rPr>
      </w:pPr>
      <w:r>
        <w:rPr>
          <w:rFonts w:ascii="Tahoma" w:hAnsi="Tahoma" w:cs="Tahoma"/>
          <w:sz w:val="20"/>
          <w:szCs w:val="20"/>
        </w:rPr>
        <w:t>na podstawie dokonanego przez  Zamawiającego wyboru oferty Wykonawcy w drodze przetargu nieograniczonego ZP.262.7.2021</w:t>
      </w:r>
      <w:r>
        <w:rPr>
          <w:rFonts w:ascii="Tahoma" w:hAnsi="Tahoma" w:cs="Tahoma"/>
          <w:b/>
          <w:bCs/>
          <w:sz w:val="20"/>
          <w:szCs w:val="20"/>
        </w:rPr>
        <w:t xml:space="preserve"> </w:t>
      </w:r>
      <w:r>
        <w:rPr>
          <w:rFonts w:ascii="Tahoma" w:hAnsi="Tahoma" w:cs="Tahoma"/>
          <w:bCs/>
          <w:sz w:val="20"/>
          <w:szCs w:val="20"/>
        </w:rPr>
        <w:t>na realizację zamówienia pn.:</w:t>
      </w:r>
      <w:r>
        <w:rPr>
          <w:rStyle w:val="FontStyle13"/>
          <w:b/>
          <w:sz w:val="20"/>
          <w:szCs w:val="20"/>
        </w:rPr>
        <w:t xml:space="preserve"> </w:t>
      </w:r>
      <w:r>
        <w:rPr>
          <w:rFonts w:ascii="Tahoma" w:hAnsi="Tahoma" w:cs="Tahoma"/>
          <w:b/>
          <w:sz w:val="20"/>
          <w:szCs w:val="20"/>
        </w:rPr>
        <w:t xml:space="preserve">„Uzupełnienie ubytków w nawierzchniach bitumicznych dróg powiatowych w powiecie olsztyńskim :- ZADANIE Nr ………….. - teren działania obwodu drogowego w …………………………………………………” </w:t>
      </w:r>
      <w:r>
        <w:rPr>
          <w:rFonts w:ascii="Tahoma" w:hAnsi="Tahoma" w:cs="Tahoma"/>
          <w:sz w:val="20"/>
          <w:szCs w:val="20"/>
        </w:rPr>
        <w:t>została zawarta umowa następującej treści:</w:t>
      </w:r>
    </w:p>
    <w:p w14:paraId="066C4AE9" w14:textId="77777777" w:rsidR="00A01393" w:rsidRDefault="00A01393" w:rsidP="00A01393">
      <w:pPr>
        <w:jc w:val="center"/>
        <w:rPr>
          <w:rFonts w:ascii="Tahoma" w:hAnsi="Tahoma" w:cs="Tahoma"/>
          <w:sz w:val="20"/>
          <w:szCs w:val="20"/>
        </w:rPr>
      </w:pPr>
      <w:r>
        <w:rPr>
          <w:rFonts w:ascii="Tahoma" w:hAnsi="Tahoma" w:cs="Tahoma"/>
          <w:sz w:val="20"/>
          <w:szCs w:val="20"/>
        </w:rPr>
        <w:t>§ 1</w:t>
      </w:r>
    </w:p>
    <w:p w14:paraId="03828598" w14:textId="77777777" w:rsidR="00A01393" w:rsidRDefault="00A01393" w:rsidP="00A01393">
      <w:pPr>
        <w:widowControl w:val="0"/>
        <w:numPr>
          <w:ilvl w:val="6"/>
          <w:numId w:val="1"/>
        </w:numPr>
        <w:suppressAutoHyphens w:val="0"/>
        <w:autoSpaceDE w:val="0"/>
        <w:autoSpaceDN w:val="0"/>
        <w:adjustRightInd w:val="0"/>
        <w:spacing w:line="240" w:lineRule="auto"/>
        <w:ind w:left="567" w:hanging="567"/>
        <w:jc w:val="both"/>
        <w:rPr>
          <w:rFonts w:ascii="Tahoma" w:hAnsi="Tahoma" w:cs="Tahoma"/>
          <w:kern w:val="0"/>
          <w:sz w:val="20"/>
          <w:szCs w:val="20"/>
          <w:lang w:eastAsia="pl-PL" w:bidi="ar-SA"/>
        </w:rPr>
      </w:pPr>
      <w:r w:rsidRPr="00F21775">
        <w:rPr>
          <w:rFonts w:ascii="Tahoma" w:hAnsi="Tahoma" w:cs="Tahoma"/>
          <w:kern w:val="0"/>
          <w:sz w:val="20"/>
          <w:szCs w:val="20"/>
          <w:lang w:eastAsia="pl-PL" w:bidi="ar-SA"/>
        </w:rPr>
        <w:t>Zamawiający zleca, a Wykonawca przyjmuje do wykonania roboty budowlane polegające na uzupełnieniu ubytków w nawierzchniach bitumicznych na drogach powiatowych obejmujących gminy……………………………………………………………</w:t>
      </w:r>
      <w:r>
        <w:rPr>
          <w:rFonts w:ascii="Tahoma" w:hAnsi="Tahoma" w:cs="Tahoma"/>
          <w:kern w:val="0"/>
          <w:sz w:val="20"/>
          <w:szCs w:val="20"/>
          <w:lang w:eastAsia="pl-PL" w:bidi="ar-SA"/>
        </w:rPr>
        <w:t xml:space="preserve"> .</w:t>
      </w:r>
    </w:p>
    <w:p w14:paraId="414BCD7E" w14:textId="77777777" w:rsidR="00A01393" w:rsidRPr="00F21775" w:rsidRDefault="00A01393" w:rsidP="00307A4A">
      <w:pPr>
        <w:widowControl w:val="0"/>
        <w:numPr>
          <w:ilvl w:val="6"/>
          <w:numId w:val="1"/>
        </w:numPr>
        <w:tabs>
          <w:tab w:val="clear" w:pos="5040"/>
          <w:tab w:val="num" w:pos="567"/>
        </w:tabs>
        <w:suppressAutoHyphens w:val="0"/>
        <w:autoSpaceDE w:val="0"/>
        <w:autoSpaceDN w:val="0"/>
        <w:adjustRightInd w:val="0"/>
        <w:spacing w:line="240" w:lineRule="auto"/>
        <w:ind w:left="567" w:hanging="567"/>
        <w:jc w:val="both"/>
        <w:rPr>
          <w:rFonts w:ascii="Tahoma" w:hAnsi="Tahoma" w:cs="Tahoma"/>
          <w:kern w:val="0"/>
          <w:sz w:val="20"/>
          <w:szCs w:val="20"/>
          <w:lang w:eastAsia="pl-PL" w:bidi="ar-SA"/>
        </w:rPr>
      </w:pPr>
      <w:r w:rsidRPr="00F21775">
        <w:rPr>
          <w:rFonts w:ascii="Tahoma" w:hAnsi="Tahoma" w:cs="Tahoma"/>
          <w:kern w:val="0"/>
          <w:sz w:val="20"/>
          <w:szCs w:val="20"/>
          <w:lang w:eastAsia="pl-PL" w:bidi="ar-SA"/>
        </w:rPr>
        <w:t>Roboty będą prowadzone przy użyciu grysów granitowych i emulsji asfaltowej standardowej C65B3PU/RC.</w:t>
      </w:r>
    </w:p>
    <w:p w14:paraId="14173A3C" w14:textId="77777777" w:rsidR="00A01393" w:rsidRPr="00F21775" w:rsidRDefault="00A01393" w:rsidP="00A01393">
      <w:pPr>
        <w:widowControl w:val="0"/>
        <w:numPr>
          <w:ilvl w:val="6"/>
          <w:numId w:val="1"/>
        </w:numPr>
        <w:suppressAutoHyphens w:val="0"/>
        <w:autoSpaceDE w:val="0"/>
        <w:autoSpaceDN w:val="0"/>
        <w:adjustRightInd w:val="0"/>
        <w:spacing w:line="240" w:lineRule="auto"/>
        <w:ind w:left="567" w:hanging="567"/>
        <w:jc w:val="both"/>
        <w:rPr>
          <w:rFonts w:ascii="Tahoma" w:hAnsi="Tahoma" w:cs="Tahoma"/>
          <w:kern w:val="0"/>
          <w:sz w:val="20"/>
          <w:szCs w:val="20"/>
          <w:lang w:eastAsia="pl-PL" w:bidi="ar-SA"/>
        </w:rPr>
      </w:pPr>
      <w:r w:rsidRPr="00F21775">
        <w:rPr>
          <w:rFonts w:ascii="Tahoma" w:hAnsi="Tahoma" w:cs="Tahoma"/>
          <w:kern w:val="0"/>
          <w:sz w:val="20"/>
          <w:szCs w:val="20"/>
          <w:lang w:eastAsia="pl-PL" w:bidi="ar-SA"/>
        </w:rPr>
        <w:t xml:space="preserve">Uzupełnieniu podlegać będą wyboje o średniej głębokości wybojów </w:t>
      </w:r>
      <w:smartTag w:uri="urn:schemas-microsoft-com:office:smarttags" w:element="metricconverter">
        <w:smartTagPr>
          <w:attr w:name="ProductID" w:val="2 a"/>
        </w:smartTagPr>
        <w:r w:rsidRPr="00F21775">
          <w:rPr>
            <w:rFonts w:ascii="Tahoma" w:hAnsi="Tahoma" w:cs="Tahoma"/>
            <w:kern w:val="0"/>
            <w:sz w:val="20"/>
            <w:szCs w:val="20"/>
            <w:lang w:eastAsia="pl-PL" w:bidi="ar-SA"/>
          </w:rPr>
          <w:t>4 cm</w:t>
        </w:r>
      </w:smartTag>
      <w:r w:rsidRPr="00F21775">
        <w:rPr>
          <w:rFonts w:ascii="Tahoma" w:hAnsi="Tahoma" w:cs="Tahoma"/>
          <w:kern w:val="0"/>
          <w:sz w:val="20"/>
          <w:szCs w:val="20"/>
          <w:lang w:eastAsia="pl-PL" w:bidi="ar-SA"/>
        </w:rPr>
        <w:t>, w łącznej ilości do ……………m</w:t>
      </w:r>
      <w:r w:rsidRPr="00F21775">
        <w:rPr>
          <w:rFonts w:ascii="Tahoma" w:hAnsi="Tahoma" w:cs="Tahoma"/>
          <w:kern w:val="0"/>
          <w:sz w:val="20"/>
          <w:szCs w:val="20"/>
          <w:vertAlign w:val="superscript"/>
          <w:lang w:eastAsia="pl-PL" w:bidi="ar-SA"/>
        </w:rPr>
        <w:t>2</w:t>
      </w:r>
      <w:r w:rsidRPr="00F21775">
        <w:rPr>
          <w:rFonts w:ascii="Tahoma" w:hAnsi="Tahoma" w:cs="Tahoma"/>
          <w:kern w:val="0"/>
          <w:sz w:val="20"/>
          <w:szCs w:val="20"/>
          <w:lang w:eastAsia="pl-PL" w:bidi="ar-SA"/>
        </w:rPr>
        <w:t xml:space="preserve"> </w:t>
      </w:r>
    </w:p>
    <w:p w14:paraId="5A21D302" w14:textId="77777777" w:rsidR="00A01393" w:rsidRPr="00F21775" w:rsidRDefault="00A01393" w:rsidP="00A01393">
      <w:pPr>
        <w:widowControl w:val="0"/>
        <w:numPr>
          <w:ilvl w:val="6"/>
          <w:numId w:val="1"/>
        </w:numPr>
        <w:suppressAutoHyphens w:val="0"/>
        <w:autoSpaceDE w:val="0"/>
        <w:autoSpaceDN w:val="0"/>
        <w:adjustRightInd w:val="0"/>
        <w:spacing w:line="240" w:lineRule="auto"/>
        <w:ind w:left="567" w:hanging="567"/>
        <w:jc w:val="both"/>
        <w:rPr>
          <w:rFonts w:ascii="Tahoma" w:hAnsi="Tahoma" w:cs="Tahoma"/>
          <w:kern w:val="0"/>
          <w:sz w:val="20"/>
          <w:szCs w:val="20"/>
          <w:lang w:eastAsia="pl-PL" w:bidi="ar-SA"/>
        </w:rPr>
      </w:pPr>
      <w:r w:rsidRPr="00F21775">
        <w:rPr>
          <w:rFonts w:ascii="Tahoma" w:hAnsi="Tahoma" w:cs="Tahoma"/>
          <w:kern w:val="0"/>
          <w:sz w:val="20"/>
          <w:szCs w:val="20"/>
          <w:lang w:eastAsia="pl-PL" w:bidi="ar-SA"/>
        </w:rPr>
        <w:t xml:space="preserve">Roboty należy wykonać przy użyciu specjalistycznego </w:t>
      </w:r>
      <w:proofErr w:type="spellStart"/>
      <w:r w:rsidRPr="00F21775">
        <w:rPr>
          <w:rFonts w:ascii="Tahoma" w:hAnsi="Tahoma" w:cs="Tahoma"/>
          <w:kern w:val="0"/>
          <w:sz w:val="20"/>
          <w:szCs w:val="20"/>
          <w:lang w:eastAsia="pl-PL" w:bidi="ar-SA"/>
        </w:rPr>
        <w:t>remontera</w:t>
      </w:r>
      <w:proofErr w:type="spellEnd"/>
      <w:r w:rsidRPr="00F21775">
        <w:rPr>
          <w:rFonts w:ascii="Tahoma" w:hAnsi="Tahoma" w:cs="Tahoma"/>
          <w:kern w:val="0"/>
          <w:sz w:val="20"/>
          <w:szCs w:val="20"/>
          <w:lang w:eastAsia="pl-PL" w:bidi="ar-SA"/>
        </w:rPr>
        <w:t>, zgodnie z kosztorysem ofertowym.</w:t>
      </w:r>
    </w:p>
    <w:p w14:paraId="5EA8CAF1" w14:textId="77777777" w:rsidR="00A01393" w:rsidRPr="00F21775" w:rsidRDefault="00A01393" w:rsidP="00A01393">
      <w:pPr>
        <w:widowControl w:val="0"/>
        <w:numPr>
          <w:ilvl w:val="6"/>
          <w:numId w:val="1"/>
        </w:numPr>
        <w:suppressAutoHyphens w:val="0"/>
        <w:autoSpaceDE w:val="0"/>
        <w:autoSpaceDN w:val="0"/>
        <w:adjustRightInd w:val="0"/>
        <w:spacing w:line="240" w:lineRule="auto"/>
        <w:ind w:left="567" w:hanging="567"/>
        <w:jc w:val="both"/>
        <w:rPr>
          <w:rFonts w:ascii="Tahoma" w:hAnsi="Tahoma" w:cs="Tahoma"/>
          <w:kern w:val="0"/>
          <w:sz w:val="20"/>
          <w:szCs w:val="20"/>
          <w:lang w:eastAsia="pl-PL" w:bidi="ar-SA"/>
        </w:rPr>
      </w:pPr>
      <w:r w:rsidRPr="00F21775">
        <w:rPr>
          <w:rFonts w:ascii="Tahoma" w:hAnsi="Tahoma" w:cs="Tahoma"/>
          <w:kern w:val="0"/>
          <w:sz w:val="20"/>
          <w:szCs w:val="20"/>
          <w:lang w:eastAsia="pl-PL" w:bidi="ar-SA"/>
        </w:rPr>
        <w:t xml:space="preserve">Zamawiający, w dniu podpisania umowy, przekaże Wykonawcy wykaz dróg, na których będą prowadzone roboty ze wskazaniem kolejności realizacji remontów cząstkowych na tych drogach. </w:t>
      </w:r>
    </w:p>
    <w:p w14:paraId="0C7E69E1" w14:textId="77777777" w:rsidR="00A01393" w:rsidRPr="00F21775" w:rsidRDefault="00A01393" w:rsidP="00307A4A">
      <w:pPr>
        <w:widowControl w:val="0"/>
        <w:numPr>
          <w:ilvl w:val="6"/>
          <w:numId w:val="1"/>
        </w:numPr>
        <w:tabs>
          <w:tab w:val="clear" w:pos="5040"/>
          <w:tab w:val="num" w:pos="0"/>
        </w:tabs>
        <w:suppressAutoHyphens w:val="0"/>
        <w:autoSpaceDE w:val="0"/>
        <w:autoSpaceDN w:val="0"/>
        <w:adjustRightInd w:val="0"/>
        <w:spacing w:line="240" w:lineRule="auto"/>
        <w:ind w:left="0" w:firstLine="0"/>
        <w:jc w:val="both"/>
        <w:rPr>
          <w:rFonts w:ascii="Tahoma" w:hAnsi="Tahoma" w:cs="Tahoma"/>
          <w:kern w:val="0"/>
          <w:sz w:val="20"/>
          <w:szCs w:val="20"/>
          <w:lang w:eastAsia="pl-PL" w:bidi="ar-SA"/>
        </w:rPr>
      </w:pPr>
      <w:r w:rsidRPr="00F21775">
        <w:rPr>
          <w:rFonts w:ascii="Tahoma" w:hAnsi="Tahoma" w:cs="Tahoma"/>
          <w:kern w:val="0"/>
          <w:sz w:val="20"/>
          <w:szCs w:val="20"/>
          <w:lang w:eastAsia="pl-PL" w:bidi="ar-SA"/>
        </w:rPr>
        <w:t>W ciągu</w:t>
      </w:r>
      <w:r>
        <w:rPr>
          <w:rFonts w:ascii="Tahoma" w:hAnsi="Tahoma" w:cs="Tahoma"/>
          <w:kern w:val="0"/>
          <w:sz w:val="20"/>
          <w:szCs w:val="20"/>
          <w:lang w:eastAsia="pl-PL" w:bidi="ar-SA"/>
        </w:rPr>
        <w:t xml:space="preserve"> 10 </w:t>
      </w:r>
      <w:r w:rsidRPr="00F21775">
        <w:rPr>
          <w:rFonts w:ascii="Tahoma" w:hAnsi="Tahoma" w:cs="Tahoma"/>
          <w:kern w:val="0"/>
          <w:sz w:val="20"/>
          <w:szCs w:val="20"/>
          <w:lang w:eastAsia="pl-PL" w:bidi="ar-SA"/>
        </w:rPr>
        <w:t xml:space="preserve">dni od dnia podpisania umowy Wykonawca przedłoży osobie, o której mowa w §6 ust 1 umowy, harmonogram robót, w którym określi wykonanie ilości metrów kwadratowych powierzchni ubytków, w poszczególnych terminach obowiązywania umowy. Po zaakceptowaniu harmonogramu przez osobę, o której mowa w §6 ust 1 umowy, nastąpi przekazanie terenu budowy. </w:t>
      </w:r>
    </w:p>
    <w:p w14:paraId="68B0868C" w14:textId="77777777" w:rsidR="00A01393" w:rsidRPr="00F21775" w:rsidRDefault="00A01393" w:rsidP="00A01393">
      <w:pPr>
        <w:widowControl w:val="0"/>
        <w:suppressAutoHyphens w:val="0"/>
        <w:autoSpaceDE w:val="0"/>
        <w:autoSpaceDN w:val="0"/>
        <w:adjustRightInd w:val="0"/>
        <w:spacing w:line="240" w:lineRule="auto"/>
        <w:ind w:left="540" w:hanging="540"/>
        <w:jc w:val="both"/>
        <w:rPr>
          <w:rFonts w:ascii="Tahoma" w:hAnsi="Tahoma" w:cs="Tahoma"/>
          <w:kern w:val="0"/>
          <w:sz w:val="20"/>
          <w:szCs w:val="20"/>
          <w:lang w:eastAsia="pl-PL" w:bidi="ar-SA"/>
        </w:rPr>
      </w:pPr>
      <w:r w:rsidRPr="00F21775">
        <w:rPr>
          <w:rFonts w:ascii="Tahoma" w:hAnsi="Tahoma" w:cs="Tahoma"/>
          <w:kern w:val="0"/>
          <w:sz w:val="20"/>
          <w:szCs w:val="20"/>
          <w:lang w:eastAsia="pl-PL" w:bidi="ar-SA"/>
        </w:rPr>
        <w:t>6.1</w:t>
      </w:r>
      <w:r w:rsidRPr="00F21775">
        <w:rPr>
          <w:rFonts w:ascii="Tahoma" w:hAnsi="Tahoma" w:cs="Tahoma"/>
          <w:kern w:val="0"/>
          <w:sz w:val="20"/>
          <w:szCs w:val="20"/>
          <w:lang w:eastAsia="pl-PL" w:bidi="ar-SA"/>
        </w:rPr>
        <w:tab/>
        <w:t>Teren budowy przekazywany będzie cząstkowo, zgodnie z wykazem dróg, o którym mowa w §1 ust 5 i harmonogramem robót, o którym mowa w §1 ust 6 umowy.</w:t>
      </w:r>
    </w:p>
    <w:p w14:paraId="57269056" w14:textId="77777777" w:rsidR="00A01393" w:rsidRPr="00F21775" w:rsidRDefault="00A01393" w:rsidP="00A01393">
      <w:pPr>
        <w:widowControl w:val="0"/>
        <w:numPr>
          <w:ilvl w:val="6"/>
          <w:numId w:val="1"/>
        </w:numPr>
        <w:suppressAutoHyphens w:val="0"/>
        <w:autoSpaceDE w:val="0"/>
        <w:autoSpaceDN w:val="0"/>
        <w:adjustRightInd w:val="0"/>
        <w:spacing w:line="240" w:lineRule="auto"/>
        <w:ind w:left="567" w:hanging="567"/>
        <w:jc w:val="both"/>
        <w:rPr>
          <w:rFonts w:ascii="Tahoma" w:hAnsi="Tahoma" w:cs="Tahoma"/>
          <w:kern w:val="0"/>
          <w:sz w:val="20"/>
          <w:szCs w:val="20"/>
          <w:lang w:eastAsia="pl-PL" w:bidi="ar-SA"/>
        </w:rPr>
      </w:pPr>
      <w:r w:rsidRPr="00F21775">
        <w:rPr>
          <w:rFonts w:ascii="Tahoma" w:hAnsi="Tahoma" w:cs="Tahoma"/>
          <w:kern w:val="0"/>
          <w:sz w:val="20"/>
          <w:szCs w:val="20"/>
          <w:lang w:eastAsia="pl-PL" w:bidi="ar-SA"/>
        </w:rPr>
        <w:t xml:space="preserve">W dniu przekazania terenu budowy na danej drodze, osoby, o których mowa w §6 umowy lub inna uprawniona osoba, działająca z ramienia Zamawiającego, dokona przejazdu kontrolnego  po drodze z wideo rejestracją. </w:t>
      </w:r>
    </w:p>
    <w:p w14:paraId="7D7C0729" w14:textId="77777777" w:rsidR="00A01393" w:rsidRPr="00F21775" w:rsidRDefault="00A01393" w:rsidP="00A01393">
      <w:pPr>
        <w:widowControl w:val="0"/>
        <w:numPr>
          <w:ilvl w:val="1"/>
          <w:numId w:val="20"/>
        </w:numPr>
        <w:suppressAutoHyphens w:val="0"/>
        <w:autoSpaceDE w:val="0"/>
        <w:autoSpaceDN w:val="0"/>
        <w:adjustRightInd w:val="0"/>
        <w:spacing w:line="240" w:lineRule="auto"/>
        <w:ind w:left="567" w:hanging="567"/>
        <w:jc w:val="both"/>
        <w:rPr>
          <w:rFonts w:ascii="Tahoma" w:hAnsi="Tahoma" w:cs="Tahoma"/>
          <w:kern w:val="0"/>
          <w:sz w:val="20"/>
          <w:szCs w:val="20"/>
          <w:lang w:eastAsia="pl-PL" w:bidi="ar-SA"/>
        </w:rPr>
      </w:pPr>
      <w:r w:rsidRPr="00F21775">
        <w:rPr>
          <w:rFonts w:ascii="Tahoma" w:hAnsi="Tahoma" w:cs="Tahoma"/>
          <w:kern w:val="0"/>
          <w:sz w:val="20"/>
          <w:szCs w:val="20"/>
          <w:lang w:eastAsia="pl-PL" w:bidi="ar-SA"/>
        </w:rPr>
        <w:t>Wykonawca zobowiązany jest do wykonania obmiarów powierzchni ubytków, podlegających uzupełnieniu, których wynik wpisuje do książki obmiaru.</w:t>
      </w:r>
    </w:p>
    <w:p w14:paraId="1A2B9A85" w14:textId="77777777" w:rsidR="00A01393" w:rsidRPr="00F21775" w:rsidRDefault="00A01393" w:rsidP="00A01393">
      <w:pPr>
        <w:widowControl w:val="0"/>
        <w:numPr>
          <w:ilvl w:val="1"/>
          <w:numId w:val="20"/>
        </w:numPr>
        <w:suppressAutoHyphens w:val="0"/>
        <w:autoSpaceDE w:val="0"/>
        <w:autoSpaceDN w:val="0"/>
        <w:adjustRightInd w:val="0"/>
        <w:spacing w:line="240" w:lineRule="auto"/>
        <w:ind w:left="567" w:hanging="567"/>
        <w:jc w:val="both"/>
        <w:rPr>
          <w:rFonts w:ascii="Tahoma" w:hAnsi="Tahoma" w:cs="Tahoma"/>
          <w:kern w:val="0"/>
          <w:sz w:val="20"/>
          <w:szCs w:val="20"/>
          <w:lang w:eastAsia="pl-PL" w:bidi="ar-SA"/>
        </w:rPr>
      </w:pPr>
      <w:r w:rsidRPr="00F21775">
        <w:rPr>
          <w:rFonts w:ascii="Tahoma" w:hAnsi="Tahoma" w:cs="Tahoma"/>
          <w:kern w:val="0"/>
          <w:sz w:val="20"/>
          <w:szCs w:val="20"/>
          <w:lang w:eastAsia="pl-PL" w:bidi="ar-SA"/>
        </w:rPr>
        <w:t>Podczas realizacji prac Zamawiający będzie wykonywał na bieżąco obmiary kontrolne wykonanych przez Wykonawcę robót.</w:t>
      </w:r>
    </w:p>
    <w:p w14:paraId="15D3A614" w14:textId="77777777" w:rsidR="00A01393" w:rsidRPr="00F21775" w:rsidRDefault="00A01393" w:rsidP="00A01393">
      <w:pPr>
        <w:widowControl w:val="0"/>
        <w:numPr>
          <w:ilvl w:val="6"/>
          <w:numId w:val="1"/>
        </w:numPr>
        <w:suppressAutoHyphens w:val="0"/>
        <w:autoSpaceDE w:val="0"/>
        <w:autoSpaceDN w:val="0"/>
        <w:adjustRightInd w:val="0"/>
        <w:spacing w:line="240" w:lineRule="auto"/>
        <w:ind w:left="567" w:hanging="567"/>
        <w:jc w:val="both"/>
        <w:rPr>
          <w:rFonts w:ascii="Arial" w:hAnsi="Arial" w:cs="Arial"/>
          <w:kern w:val="0"/>
          <w:sz w:val="22"/>
          <w:szCs w:val="22"/>
          <w:lang w:eastAsia="pl-PL" w:bidi="ar-SA"/>
        </w:rPr>
      </w:pPr>
      <w:r w:rsidRPr="00F21775">
        <w:rPr>
          <w:rFonts w:ascii="Tahoma" w:hAnsi="Tahoma" w:cs="Tahoma"/>
          <w:kern w:val="0"/>
          <w:sz w:val="20"/>
          <w:szCs w:val="20"/>
          <w:lang w:eastAsia="pl-PL" w:bidi="ar-SA"/>
        </w:rPr>
        <w:t xml:space="preserve">Wykonawca każdorazowo zgłosi pisemnie osobie, o której mowa w §6 ust 1, zakończenie robót na danej drodze i gotowość do odbioru zrealizowanej części zamówienia. </w:t>
      </w:r>
    </w:p>
    <w:p w14:paraId="739704DC" w14:textId="77777777" w:rsidR="00A01393" w:rsidRPr="00F21775" w:rsidRDefault="00A01393" w:rsidP="00A01393">
      <w:pPr>
        <w:widowControl w:val="0"/>
        <w:numPr>
          <w:ilvl w:val="6"/>
          <w:numId w:val="1"/>
        </w:numPr>
        <w:suppressAutoHyphens w:val="0"/>
        <w:autoSpaceDE w:val="0"/>
        <w:autoSpaceDN w:val="0"/>
        <w:adjustRightInd w:val="0"/>
        <w:spacing w:line="240" w:lineRule="auto"/>
        <w:ind w:left="567" w:hanging="567"/>
        <w:jc w:val="both"/>
        <w:rPr>
          <w:rFonts w:ascii="Arial" w:hAnsi="Arial" w:cs="Arial"/>
          <w:kern w:val="0"/>
          <w:sz w:val="22"/>
          <w:szCs w:val="22"/>
          <w:lang w:eastAsia="pl-PL" w:bidi="ar-SA"/>
        </w:rPr>
      </w:pPr>
      <w:r w:rsidRPr="00F21775">
        <w:rPr>
          <w:rFonts w:ascii="Tahoma" w:hAnsi="Tahoma" w:cs="Tahoma"/>
          <w:kern w:val="0"/>
          <w:sz w:val="20"/>
          <w:szCs w:val="20"/>
          <w:lang w:eastAsia="pl-PL" w:bidi="ar-SA"/>
        </w:rPr>
        <w:t xml:space="preserve">Osoba, o której mowa w §6 ust 1 umowy dokona odbioru zrealizowanej części zamówienia i udokumentuje tę czynność odpowiednim wpisem w protokole odbioru technicznego, z zastrzeżeniem ust 9.1. </w:t>
      </w:r>
    </w:p>
    <w:p w14:paraId="03A26396" w14:textId="77777777" w:rsidR="00A01393" w:rsidRPr="00F21775" w:rsidRDefault="00A01393" w:rsidP="00A01393">
      <w:pPr>
        <w:widowControl w:val="0"/>
        <w:numPr>
          <w:ilvl w:val="1"/>
          <w:numId w:val="21"/>
        </w:numPr>
        <w:suppressAutoHyphens w:val="0"/>
        <w:autoSpaceDE w:val="0"/>
        <w:autoSpaceDN w:val="0"/>
        <w:adjustRightInd w:val="0"/>
        <w:spacing w:line="240" w:lineRule="auto"/>
        <w:ind w:hanging="540"/>
        <w:jc w:val="both"/>
        <w:rPr>
          <w:rFonts w:ascii="Tahoma" w:hAnsi="Tahoma" w:cs="Tahoma"/>
          <w:kern w:val="0"/>
          <w:sz w:val="20"/>
          <w:szCs w:val="20"/>
          <w:lang w:eastAsia="pl-PL" w:bidi="ar-SA"/>
        </w:rPr>
      </w:pPr>
      <w:r w:rsidRPr="00F21775">
        <w:rPr>
          <w:rFonts w:ascii="Tahoma" w:hAnsi="Tahoma" w:cs="Tahoma"/>
          <w:kern w:val="0"/>
          <w:sz w:val="20"/>
          <w:szCs w:val="20"/>
          <w:lang w:eastAsia="pl-PL" w:bidi="ar-SA"/>
        </w:rPr>
        <w:t>Osoba, o której mowa w §6 ust 1 umowy zobowiązana jest do sprawdzenia ilości i jakości wykonanych robót oraz do powiadomienia Wykonawcy wpisem w protokole odbioru technicznego, o stwierdzonych wadach i o terminie ich usunięcia.</w:t>
      </w:r>
    </w:p>
    <w:p w14:paraId="07D3281E" w14:textId="77777777" w:rsidR="00A01393" w:rsidRPr="00F21775" w:rsidRDefault="00A01393" w:rsidP="00A01393">
      <w:pPr>
        <w:widowControl w:val="0"/>
        <w:numPr>
          <w:ilvl w:val="1"/>
          <w:numId w:val="21"/>
        </w:numPr>
        <w:suppressAutoHyphens w:val="0"/>
        <w:autoSpaceDE w:val="0"/>
        <w:autoSpaceDN w:val="0"/>
        <w:adjustRightInd w:val="0"/>
        <w:spacing w:line="240" w:lineRule="auto"/>
        <w:ind w:hanging="540"/>
        <w:jc w:val="both"/>
        <w:rPr>
          <w:rFonts w:ascii="Arial" w:hAnsi="Arial" w:cs="Arial"/>
          <w:kern w:val="0"/>
          <w:sz w:val="22"/>
          <w:szCs w:val="22"/>
          <w:lang w:eastAsia="pl-PL" w:bidi="ar-SA"/>
        </w:rPr>
      </w:pPr>
      <w:r w:rsidRPr="00F21775">
        <w:rPr>
          <w:rFonts w:ascii="Tahoma" w:hAnsi="Tahoma" w:cs="Tahoma"/>
          <w:kern w:val="0"/>
          <w:sz w:val="20"/>
          <w:szCs w:val="20"/>
          <w:lang w:eastAsia="pl-PL" w:bidi="ar-SA"/>
        </w:rPr>
        <w:t>Odbiór, o którym mowa w ust 9 należy przeprowadzić w terminie 2 dni, od daty otrzymania pisemnego zgłoszenia, o którym mowa w ust 8.</w:t>
      </w:r>
    </w:p>
    <w:p w14:paraId="4AB6CA55" w14:textId="77777777" w:rsidR="00A01393" w:rsidRPr="00F21775" w:rsidRDefault="00A01393" w:rsidP="00A01393">
      <w:pPr>
        <w:widowControl w:val="0"/>
        <w:suppressAutoHyphens w:val="0"/>
        <w:autoSpaceDE w:val="0"/>
        <w:autoSpaceDN w:val="0"/>
        <w:adjustRightInd w:val="0"/>
        <w:spacing w:line="240" w:lineRule="auto"/>
        <w:ind w:left="540" w:hanging="540"/>
        <w:jc w:val="both"/>
        <w:rPr>
          <w:rFonts w:ascii="Arial" w:hAnsi="Arial" w:cs="Arial"/>
          <w:kern w:val="0"/>
          <w:sz w:val="22"/>
          <w:szCs w:val="22"/>
          <w:lang w:eastAsia="pl-PL" w:bidi="ar-SA"/>
        </w:rPr>
      </w:pPr>
      <w:r w:rsidRPr="00F21775">
        <w:rPr>
          <w:rFonts w:ascii="Tahoma" w:hAnsi="Tahoma" w:cs="Tahoma"/>
          <w:kern w:val="0"/>
          <w:sz w:val="20"/>
          <w:szCs w:val="20"/>
          <w:lang w:eastAsia="pl-PL" w:bidi="ar-SA"/>
        </w:rPr>
        <w:t>10.</w:t>
      </w:r>
      <w:r w:rsidRPr="00F21775">
        <w:rPr>
          <w:rFonts w:ascii="Tahoma" w:hAnsi="Tahoma" w:cs="Tahoma"/>
          <w:kern w:val="0"/>
          <w:sz w:val="20"/>
          <w:szCs w:val="20"/>
          <w:lang w:eastAsia="pl-PL" w:bidi="ar-SA"/>
        </w:rPr>
        <w:tab/>
        <w:t>Warunki odbioru końcowego robót zostały określone w §10 umowy.</w:t>
      </w:r>
    </w:p>
    <w:p w14:paraId="617D0B00" w14:textId="77777777" w:rsidR="00A01393" w:rsidRDefault="00A01393" w:rsidP="00A01393">
      <w:pPr>
        <w:jc w:val="center"/>
        <w:rPr>
          <w:rFonts w:ascii="Tahoma" w:hAnsi="Tahoma" w:cs="Tahoma"/>
          <w:sz w:val="20"/>
          <w:szCs w:val="20"/>
        </w:rPr>
      </w:pPr>
      <w:r>
        <w:rPr>
          <w:rFonts w:ascii="Tahoma" w:hAnsi="Tahoma" w:cs="Tahoma"/>
          <w:sz w:val="20"/>
          <w:szCs w:val="20"/>
        </w:rPr>
        <w:t>§ 2</w:t>
      </w:r>
    </w:p>
    <w:p w14:paraId="151BDCF7" w14:textId="77777777" w:rsidR="00A01393" w:rsidRDefault="00A01393" w:rsidP="00A01393">
      <w:pPr>
        <w:spacing w:line="276" w:lineRule="auto"/>
        <w:jc w:val="both"/>
        <w:rPr>
          <w:rFonts w:ascii="Tahoma" w:hAnsi="Tahoma" w:cs="Tahoma"/>
          <w:sz w:val="20"/>
          <w:szCs w:val="20"/>
        </w:rPr>
      </w:pPr>
      <w:r>
        <w:rPr>
          <w:rFonts w:ascii="Tahoma" w:hAnsi="Tahoma" w:cs="Tahoma"/>
          <w:sz w:val="20"/>
          <w:szCs w:val="20"/>
        </w:rPr>
        <w:lastRenderedPageBreak/>
        <w:t xml:space="preserve">Termin realizacji przedmiotu umowy: nie dłużej niż w ciągu ……………… dni, </w:t>
      </w:r>
      <w:r w:rsidRPr="004A2D40">
        <w:rPr>
          <w:rFonts w:ascii="Tahoma" w:hAnsi="Tahoma" w:cs="Tahoma"/>
          <w:sz w:val="20"/>
          <w:szCs w:val="20"/>
        </w:rPr>
        <w:t>(kalendarzowych),</w:t>
      </w:r>
      <w:r>
        <w:rPr>
          <w:rFonts w:ascii="Tahoma" w:hAnsi="Tahoma" w:cs="Tahoma"/>
          <w:sz w:val="20"/>
          <w:szCs w:val="20"/>
        </w:rPr>
        <w:t xml:space="preserve"> licząc od dnia następnego po zawarciu umowy.</w:t>
      </w:r>
    </w:p>
    <w:p w14:paraId="68F89AAA" w14:textId="77777777" w:rsidR="00A01393" w:rsidRDefault="00A01393" w:rsidP="00A01393">
      <w:pPr>
        <w:jc w:val="center"/>
        <w:rPr>
          <w:rFonts w:ascii="Tahoma" w:hAnsi="Tahoma" w:cs="Tahoma"/>
          <w:sz w:val="20"/>
          <w:szCs w:val="20"/>
        </w:rPr>
      </w:pPr>
      <w:r>
        <w:rPr>
          <w:rFonts w:ascii="Tahoma" w:hAnsi="Tahoma" w:cs="Tahoma"/>
          <w:sz w:val="20"/>
          <w:szCs w:val="20"/>
        </w:rPr>
        <w:t>§ 3</w:t>
      </w:r>
    </w:p>
    <w:p w14:paraId="245248AC" w14:textId="1272E836" w:rsidR="00A01393" w:rsidRDefault="00A01393" w:rsidP="00A01393">
      <w:pPr>
        <w:numPr>
          <w:ilvl w:val="0"/>
          <w:numId w:val="4"/>
        </w:numPr>
        <w:suppressAutoHyphens w:val="0"/>
        <w:overflowPunct w:val="0"/>
        <w:autoSpaceDE w:val="0"/>
        <w:autoSpaceDN w:val="0"/>
        <w:adjustRightInd w:val="0"/>
        <w:spacing w:line="240" w:lineRule="auto"/>
        <w:jc w:val="both"/>
        <w:textAlignment w:val="baseline"/>
        <w:rPr>
          <w:rFonts w:ascii="Tahoma" w:hAnsi="Tahoma" w:cs="Tahoma"/>
          <w:sz w:val="20"/>
          <w:szCs w:val="20"/>
        </w:rPr>
      </w:pPr>
      <w:r>
        <w:rPr>
          <w:rFonts w:ascii="Tahoma" w:hAnsi="Tahoma" w:cs="Tahoma"/>
          <w:sz w:val="20"/>
          <w:szCs w:val="20"/>
        </w:rPr>
        <w:t xml:space="preserve">Przedmiot umowy Wykonawca wykona na podstawie wymagań określonych w Specyfikacji Warunków Zamówienia, specyfikacjach technicznych, kosztorysie ofertowym oraz zgodnie z obowiązującymi przepisami, normami i sztuką budowlaną. </w:t>
      </w:r>
    </w:p>
    <w:p w14:paraId="03BAAAF5" w14:textId="77777777" w:rsidR="00A01393" w:rsidRDefault="00A01393" w:rsidP="00A01393">
      <w:pPr>
        <w:numPr>
          <w:ilvl w:val="0"/>
          <w:numId w:val="4"/>
        </w:numPr>
        <w:suppressAutoHyphens w:val="0"/>
        <w:overflowPunct w:val="0"/>
        <w:autoSpaceDE w:val="0"/>
        <w:autoSpaceDN w:val="0"/>
        <w:adjustRightInd w:val="0"/>
        <w:spacing w:line="240" w:lineRule="auto"/>
        <w:jc w:val="both"/>
        <w:textAlignment w:val="baseline"/>
        <w:rPr>
          <w:rFonts w:ascii="Tahoma" w:hAnsi="Tahoma" w:cs="Tahoma"/>
          <w:sz w:val="20"/>
          <w:szCs w:val="20"/>
        </w:rPr>
      </w:pPr>
      <w:r>
        <w:rPr>
          <w:rFonts w:ascii="Tahoma" w:hAnsi="Tahoma" w:cs="Tahoma"/>
          <w:sz w:val="20"/>
          <w:szCs w:val="20"/>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B3D1C86" w14:textId="77777777" w:rsidR="00A01393" w:rsidRDefault="00A01393" w:rsidP="00A01393">
      <w:pPr>
        <w:jc w:val="center"/>
        <w:rPr>
          <w:rFonts w:ascii="Tahoma" w:hAnsi="Tahoma" w:cs="Tahoma"/>
          <w:sz w:val="20"/>
          <w:szCs w:val="20"/>
        </w:rPr>
      </w:pPr>
      <w:r>
        <w:rPr>
          <w:rFonts w:ascii="Tahoma" w:hAnsi="Tahoma" w:cs="Tahoma"/>
          <w:sz w:val="20"/>
          <w:szCs w:val="20"/>
        </w:rPr>
        <w:t>§ 4</w:t>
      </w:r>
    </w:p>
    <w:p w14:paraId="627BF7E6" w14:textId="77777777" w:rsidR="00A01393" w:rsidRDefault="00A01393" w:rsidP="00A01393">
      <w:pPr>
        <w:pStyle w:val="Tekstpodstawowy"/>
        <w:numPr>
          <w:ilvl w:val="0"/>
          <w:numId w:val="11"/>
        </w:numPr>
        <w:suppressAutoHyphens w:val="0"/>
        <w:spacing w:after="0" w:line="240" w:lineRule="auto"/>
        <w:ind w:left="426" w:hanging="426"/>
        <w:jc w:val="both"/>
        <w:rPr>
          <w:rFonts w:ascii="Tahoma" w:hAnsi="Tahoma" w:cs="Tahoma"/>
        </w:rPr>
      </w:pPr>
      <w:r>
        <w:rPr>
          <w:rFonts w:ascii="Tahoma" w:hAnsi="Tahoma" w:cs="Tahoma"/>
        </w:rPr>
        <w:t>Strony ustalają wynagrodzenie kosztorysowe na podstawie cen jednostkowych kosztorysu ofertowego Wykonawcy oraz ilości faktycznie wykonanych robót, potwierdzonych przez inspektora nadzoru i zatwierdzonych przez Zamawiającego.</w:t>
      </w:r>
    </w:p>
    <w:p w14:paraId="48E22DBD" w14:textId="77777777" w:rsidR="00A01393" w:rsidRDefault="00A01393" w:rsidP="00A01393">
      <w:pPr>
        <w:pStyle w:val="Tekstpodstawowy"/>
        <w:numPr>
          <w:ilvl w:val="1"/>
          <w:numId w:val="12"/>
        </w:numPr>
        <w:suppressAutoHyphens w:val="0"/>
        <w:spacing w:after="0" w:line="240" w:lineRule="auto"/>
        <w:ind w:left="426" w:hanging="426"/>
        <w:jc w:val="both"/>
        <w:rPr>
          <w:rFonts w:ascii="Tahoma" w:hAnsi="Tahoma" w:cs="Tahoma"/>
        </w:rPr>
      </w:pPr>
      <w:r>
        <w:rPr>
          <w:rFonts w:ascii="Tahoma" w:hAnsi="Tahoma" w:cs="Tahoma"/>
        </w:rPr>
        <w:t>W przypadku zaistnienia konieczności zwiększenia zakresu danej pozycji kosztorysowej Wykonawca zobowiązany jest uzgodnić z Zamawiającym nowy zakres robót, przed przystąpieniem do ich wykonania.</w:t>
      </w:r>
    </w:p>
    <w:p w14:paraId="280176D1" w14:textId="77777777" w:rsidR="00A01393" w:rsidRDefault="00A01393" w:rsidP="00A01393">
      <w:pPr>
        <w:pStyle w:val="Tekstpodstawowy"/>
        <w:numPr>
          <w:ilvl w:val="1"/>
          <w:numId w:val="12"/>
        </w:numPr>
        <w:suppressAutoHyphens w:val="0"/>
        <w:spacing w:after="0" w:line="240" w:lineRule="auto"/>
        <w:ind w:left="426" w:hanging="426"/>
        <w:jc w:val="both"/>
        <w:rPr>
          <w:rFonts w:ascii="Tahoma" w:hAnsi="Tahoma" w:cs="Tahoma"/>
        </w:rPr>
      </w:pPr>
      <w:r>
        <w:rPr>
          <w:rFonts w:ascii="Tahoma" w:hAnsi="Tahoma" w:cs="Tahoma"/>
        </w:rPr>
        <w:t>Zamawiający nie zatwierdzi ilości wykonanych przez Wykonawcę robót, które zostały wykonane bez uzgodnienia z Zamawiającym.</w:t>
      </w:r>
    </w:p>
    <w:p w14:paraId="5B37EA85" w14:textId="77777777" w:rsidR="00A01393" w:rsidRDefault="00A01393" w:rsidP="00A01393">
      <w:pPr>
        <w:pStyle w:val="Tekstpodstawowy"/>
        <w:numPr>
          <w:ilvl w:val="0"/>
          <w:numId w:val="11"/>
        </w:numPr>
        <w:suppressAutoHyphens w:val="0"/>
        <w:spacing w:after="0" w:line="240" w:lineRule="auto"/>
        <w:ind w:left="426" w:hanging="426"/>
        <w:jc w:val="both"/>
        <w:rPr>
          <w:rFonts w:ascii="Tahoma" w:hAnsi="Tahoma" w:cs="Tahoma"/>
        </w:rPr>
      </w:pPr>
      <w:r>
        <w:rPr>
          <w:rFonts w:ascii="Tahoma" w:hAnsi="Tahoma" w:cs="Tahoma"/>
        </w:rPr>
        <w:t>Kosztorysowa wartość umowy według kosztorysów ofertowych Wykonawcy wynosi:</w:t>
      </w:r>
    </w:p>
    <w:p w14:paraId="0B2CCBCF" w14:textId="77777777" w:rsidR="00A01393" w:rsidRDefault="00A01393" w:rsidP="00A01393">
      <w:pPr>
        <w:pStyle w:val="Tekstpodstawowy"/>
        <w:tabs>
          <w:tab w:val="num" w:pos="426"/>
        </w:tabs>
        <w:spacing w:after="0"/>
        <w:ind w:left="426" w:hanging="426"/>
        <w:jc w:val="both"/>
        <w:rPr>
          <w:rFonts w:ascii="Tahoma" w:hAnsi="Tahoma" w:cs="Tahoma"/>
        </w:rPr>
      </w:pPr>
      <w:r>
        <w:rPr>
          <w:rFonts w:ascii="Tahoma" w:hAnsi="Tahoma" w:cs="Tahoma"/>
        </w:rPr>
        <w:t xml:space="preserve">Netto: </w:t>
      </w:r>
    </w:p>
    <w:p w14:paraId="50936F5B" w14:textId="77777777" w:rsidR="00A01393" w:rsidRDefault="00A01393" w:rsidP="00A01393">
      <w:pPr>
        <w:pStyle w:val="Tekstpodstawowy"/>
        <w:tabs>
          <w:tab w:val="num" w:pos="426"/>
        </w:tabs>
        <w:spacing w:after="0"/>
        <w:ind w:left="426" w:hanging="426"/>
        <w:jc w:val="both"/>
        <w:rPr>
          <w:rFonts w:ascii="Tahoma" w:hAnsi="Tahoma" w:cs="Tahoma"/>
        </w:rPr>
      </w:pPr>
      <w:r>
        <w:rPr>
          <w:rFonts w:ascii="Tahoma" w:hAnsi="Tahoma" w:cs="Tahoma"/>
        </w:rPr>
        <w:t>Brutto:</w:t>
      </w:r>
    </w:p>
    <w:p w14:paraId="4323E7E0" w14:textId="77777777" w:rsidR="00A01393" w:rsidRDefault="00A01393" w:rsidP="00A01393">
      <w:pPr>
        <w:pStyle w:val="Tekstpodstawowy"/>
        <w:tabs>
          <w:tab w:val="num" w:pos="426"/>
        </w:tabs>
        <w:spacing w:after="0"/>
        <w:ind w:left="426" w:hanging="426"/>
        <w:jc w:val="both"/>
        <w:rPr>
          <w:rFonts w:ascii="Tahoma" w:hAnsi="Tahoma" w:cs="Tahoma"/>
        </w:rPr>
      </w:pPr>
      <w:r>
        <w:rPr>
          <w:rFonts w:ascii="Tahoma" w:hAnsi="Tahoma" w:cs="Tahoma"/>
        </w:rPr>
        <w:t>Kwota brutto zawiera należny podatek VAT.</w:t>
      </w:r>
    </w:p>
    <w:p w14:paraId="538352D7" w14:textId="77777777" w:rsidR="00A01393" w:rsidRDefault="00A01393" w:rsidP="00A01393">
      <w:pPr>
        <w:numPr>
          <w:ilvl w:val="0"/>
          <w:numId w:val="11"/>
        </w:numPr>
        <w:suppressAutoHyphens w:val="0"/>
        <w:overflowPunct w:val="0"/>
        <w:autoSpaceDE w:val="0"/>
        <w:autoSpaceDN w:val="0"/>
        <w:adjustRightInd w:val="0"/>
        <w:spacing w:line="240" w:lineRule="auto"/>
        <w:ind w:left="426" w:hanging="426"/>
        <w:jc w:val="both"/>
        <w:textAlignment w:val="baseline"/>
        <w:rPr>
          <w:rFonts w:ascii="Tahoma" w:hAnsi="Tahoma" w:cs="Tahoma"/>
          <w:sz w:val="20"/>
          <w:szCs w:val="20"/>
        </w:rPr>
      </w:pPr>
      <w:r>
        <w:rPr>
          <w:rFonts w:ascii="Tahoma" w:hAnsi="Tahoma" w:cs="Tahoma"/>
          <w:sz w:val="20"/>
          <w:szCs w:val="20"/>
        </w:rPr>
        <w:t>Ceny jednostkowe zawarte w kosztorysach ofertowych nie podlegają zmianie i obowiązują do końca realizacji robót budowlanych.</w:t>
      </w:r>
    </w:p>
    <w:p w14:paraId="700DF378" w14:textId="77777777" w:rsidR="00A01393" w:rsidRDefault="00A01393" w:rsidP="00A01393">
      <w:pPr>
        <w:tabs>
          <w:tab w:val="num" w:pos="426"/>
        </w:tabs>
        <w:ind w:left="426" w:hanging="426"/>
        <w:jc w:val="both"/>
        <w:rPr>
          <w:rFonts w:ascii="Tahoma" w:hAnsi="Tahoma" w:cs="Tahoma"/>
          <w:sz w:val="20"/>
          <w:szCs w:val="20"/>
        </w:rPr>
      </w:pPr>
      <w:r>
        <w:rPr>
          <w:rFonts w:ascii="Tahoma" w:hAnsi="Tahoma" w:cs="Tahoma"/>
          <w:sz w:val="20"/>
          <w:szCs w:val="20"/>
        </w:rPr>
        <w:t>4.</w:t>
      </w:r>
      <w:r>
        <w:rPr>
          <w:rFonts w:ascii="Tahoma" w:hAnsi="Tahoma" w:cs="Tahoma"/>
          <w:sz w:val="20"/>
          <w:szCs w:val="20"/>
        </w:rPr>
        <w:tab/>
        <w:t>Wykonawca nie ma prawa w stosunku do Zamawiającego potrącać swoich wierzytelności bez wcześniejszego ich pisemnego uznania przez Zamawiającego.</w:t>
      </w:r>
    </w:p>
    <w:p w14:paraId="62423BFA" w14:textId="77777777" w:rsidR="00A01393" w:rsidRDefault="00A01393" w:rsidP="00A01393">
      <w:pPr>
        <w:jc w:val="center"/>
        <w:rPr>
          <w:rFonts w:ascii="Tahoma" w:hAnsi="Tahoma" w:cs="Tahoma"/>
          <w:sz w:val="20"/>
          <w:szCs w:val="20"/>
        </w:rPr>
      </w:pPr>
      <w:r>
        <w:rPr>
          <w:rFonts w:ascii="Tahoma" w:hAnsi="Tahoma" w:cs="Tahoma"/>
          <w:sz w:val="20"/>
          <w:szCs w:val="20"/>
        </w:rPr>
        <w:t>§ 5</w:t>
      </w:r>
    </w:p>
    <w:p w14:paraId="2203C98D" w14:textId="77777777" w:rsidR="00A01393" w:rsidRDefault="00A01393" w:rsidP="00A01393">
      <w:pPr>
        <w:jc w:val="both"/>
        <w:rPr>
          <w:rFonts w:ascii="Tahoma" w:hAnsi="Tahoma" w:cs="Tahoma"/>
          <w:sz w:val="20"/>
          <w:szCs w:val="20"/>
        </w:rPr>
      </w:pPr>
      <w:r>
        <w:rPr>
          <w:rFonts w:ascii="Tahoma" w:hAnsi="Tahoma" w:cs="Tahoma"/>
          <w:sz w:val="20"/>
          <w:szCs w:val="20"/>
        </w:rPr>
        <w:t>Zamawiający przekaże Wykonawcy dziennik budowy w dniu podpisania umowy.</w:t>
      </w:r>
    </w:p>
    <w:p w14:paraId="0657F700" w14:textId="77777777" w:rsidR="00A01393" w:rsidRDefault="00A01393" w:rsidP="00A01393">
      <w:pPr>
        <w:jc w:val="center"/>
        <w:rPr>
          <w:rFonts w:ascii="Tahoma" w:hAnsi="Tahoma" w:cs="Tahoma"/>
          <w:sz w:val="20"/>
          <w:szCs w:val="20"/>
        </w:rPr>
      </w:pPr>
      <w:r>
        <w:rPr>
          <w:rFonts w:ascii="Tahoma" w:hAnsi="Tahoma" w:cs="Tahoma"/>
          <w:sz w:val="20"/>
          <w:szCs w:val="20"/>
        </w:rPr>
        <w:t>§ 6</w:t>
      </w:r>
    </w:p>
    <w:p w14:paraId="77AB6721" w14:textId="77777777" w:rsidR="00A01393" w:rsidRDefault="00A01393" w:rsidP="00A01393">
      <w:pPr>
        <w:numPr>
          <w:ilvl w:val="0"/>
          <w:numId w:val="2"/>
        </w:numPr>
        <w:suppressAutoHyphens w:val="0"/>
        <w:overflowPunct w:val="0"/>
        <w:autoSpaceDE w:val="0"/>
        <w:autoSpaceDN w:val="0"/>
        <w:adjustRightInd w:val="0"/>
        <w:spacing w:line="240" w:lineRule="auto"/>
        <w:jc w:val="both"/>
        <w:textAlignment w:val="baseline"/>
        <w:rPr>
          <w:rFonts w:ascii="Tahoma" w:hAnsi="Tahoma" w:cs="Tahoma"/>
          <w:sz w:val="20"/>
          <w:szCs w:val="20"/>
        </w:rPr>
      </w:pPr>
      <w:r>
        <w:rPr>
          <w:rFonts w:ascii="Tahoma" w:hAnsi="Tahoma" w:cs="Tahoma"/>
          <w:sz w:val="20"/>
          <w:szCs w:val="20"/>
        </w:rPr>
        <w:t xml:space="preserve">Zamawiający wyznacza </w:t>
      </w:r>
      <w:r>
        <w:rPr>
          <w:rFonts w:ascii="Tahoma" w:hAnsi="Tahoma" w:cs="Tahoma"/>
          <w:b/>
          <w:bCs/>
          <w:sz w:val="20"/>
          <w:szCs w:val="20"/>
        </w:rPr>
        <w:t xml:space="preserve">…………………………………….... </w:t>
      </w:r>
      <w:r>
        <w:rPr>
          <w:rFonts w:ascii="Tahoma" w:hAnsi="Tahoma" w:cs="Tahoma"/>
          <w:sz w:val="20"/>
          <w:szCs w:val="20"/>
        </w:rPr>
        <w:t>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05A05CAC" w14:textId="14489EAA" w:rsidR="00A01393" w:rsidRDefault="00A01393" w:rsidP="00A01393">
      <w:pPr>
        <w:numPr>
          <w:ilvl w:val="0"/>
          <w:numId w:val="2"/>
        </w:numPr>
        <w:suppressAutoHyphens w:val="0"/>
        <w:overflowPunct w:val="0"/>
        <w:autoSpaceDE w:val="0"/>
        <w:autoSpaceDN w:val="0"/>
        <w:adjustRightInd w:val="0"/>
        <w:spacing w:line="240" w:lineRule="auto"/>
        <w:jc w:val="both"/>
        <w:textAlignment w:val="baseline"/>
        <w:rPr>
          <w:rFonts w:ascii="Tahoma" w:hAnsi="Tahoma" w:cs="Tahoma"/>
          <w:sz w:val="20"/>
          <w:szCs w:val="20"/>
        </w:rPr>
      </w:pPr>
      <w:r>
        <w:rPr>
          <w:rFonts w:ascii="Tahoma" w:hAnsi="Tahoma" w:cs="Tahoma"/>
          <w:sz w:val="20"/>
          <w:szCs w:val="20"/>
        </w:rPr>
        <w:t xml:space="preserve">Wykonawca wyznacza </w:t>
      </w:r>
      <w:r w:rsidR="00413CB0">
        <w:rPr>
          <w:rFonts w:ascii="Tahoma" w:hAnsi="Tahoma" w:cs="Tahoma"/>
          <w:sz w:val="20"/>
          <w:szCs w:val="20"/>
        </w:rPr>
        <w:t xml:space="preserve">osobę posiadającą </w:t>
      </w:r>
      <w:r w:rsidR="00413CB0">
        <w:rPr>
          <w:rFonts w:ascii="Tahoma" w:hAnsi="Tahoma" w:cs="Tahoma"/>
          <w:kern w:val="0"/>
          <w:sz w:val="20"/>
          <w:szCs w:val="20"/>
          <w:lang w:eastAsia="pl-PL" w:bidi="ar-SA"/>
        </w:rPr>
        <w:t>uprawnienia budowlane do kierowania robotami w specjalności drogowej (lub odpowiadające im równoważne uprawnienia budowlane, które zostały wydane na podstawie wcześniej obowiązujących przepisów),</w:t>
      </w:r>
      <w:r w:rsidR="00413CB0">
        <w:rPr>
          <w:rFonts w:ascii="Tahoma" w:hAnsi="Tahoma" w:cs="Tahoma"/>
          <w:sz w:val="20"/>
          <w:szCs w:val="20"/>
        </w:rPr>
        <w:t xml:space="preserve"> </w:t>
      </w:r>
      <w:proofErr w:type="spellStart"/>
      <w:r>
        <w:rPr>
          <w:rFonts w:ascii="Tahoma" w:hAnsi="Tahoma" w:cs="Tahoma"/>
          <w:sz w:val="20"/>
          <w:szCs w:val="20"/>
        </w:rPr>
        <w:t>tj</w:t>
      </w:r>
      <w:proofErr w:type="spellEnd"/>
      <w:r>
        <w:rPr>
          <w:rFonts w:ascii="Tahoma" w:hAnsi="Tahoma" w:cs="Tahoma"/>
          <w:sz w:val="20"/>
          <w:szCs w:val="20"/>
        </w:rPr>
        <w:t>:</w:t>
      </w:r>
    </w:p>
    <w:p w14:paraId="740FD360" w14:textId="40FB9050" w:rsidR="00A01393" w:rsidRDefault="00A01393" w:rsidP="00A01393">
      <w:pPr>
        <w:tabs>
          <w:tab w:val="left" w:pos="540"/>
        </w:tabs>
        <w:spacing w:line="360" w:lineRule="auto"/>
        <w:ind w:right="-39"/>
        <w:rPr>
          <w:rFonts w:ascii="Tahoma" w:hAnsi="Tahoma" w:cs="Tahoma"/>
          <w:sz w:val="20"/>
          <w:szCs w:val="20"/>
        </w:rPr>
      </w:pPr>
      <w:r>
        <w:rPr>
          <w:rFonts w:ascii="Tahoma" w:hAnsi="Tahoma" w:cs="Tahoma"/>
          <w:sz w:val="20"/>
          <w:szCs w:val="20"/>
        </w:rPr>
        <w:t>1)</w:t>
      </w:r>
      <w:r>
        <w:rPr>
          <w:rFonts w:ascii="Tahoma" w:hAnsi="Tahoma" w:cs="Tahoma"/>
          <w:sz w:val="20"/>
          <w:szCs w:val="20"/>
        </w:rPr>
        <w:tab/>
        <w:t>Kierownik</w:t>
      </w:r>
      <w:r w:rsidR="00413CB0">
        <w:rPr>
          <w:rFonts w:ascii="Tahoma" w:hAnsi="Tahoma" w:cs="Tahoma"/>
          <w:sz w:val="20"/>
          <w:szCs w:val="20"/>
        </w:rPr>
        <w:t>a</w:t>
      </w:r>
      <w:r>
        <w:rPr>
          <w:rFonts w:ascii="Tahoma" w:hAnsi="Tahoma" w:cs="Tahoma"/>
          <w:sz w:val="20"/>
          <w:szCs w:val="20"/>
        </w:rPr>
        <w:t xml:space="preserve"> robót drogowych -........................, </w:t>
      </w:r>
      <w:proofErr w:type="spellStart"/>
      <w:r>
        <w:rPr>
          <w:rFonts w:ascii="Tahoma" w:hAnsi="Tahoma" w:cs="Tahoma"/>
          <w:sz w:val="20"/>
          <w:szCs w:val="20"/>
        </w:rPr>
        <w:t>upr</w:t>
      </w:r>
      <w:proofErr w:type="spellEnd"/>
      <w:r>
        <w:rPr>
          <w:rFonts w:ascii="Tahoma" w:hAnsi="Tahoma" w:cs="Tahoma"/>
          <w:sz w:val="20"/>
          <w:szCs w:val="20"/>
        </w:rPr>
        <w:t>. nr........................................;</w:t>
      </w:r>
    </w:p>
    <w:p w14:paraId="1E2D001D" w14:textId="77777777" w:rsidR="00A01393" w:rsidRDefault="00A01393" w:rsidP="00A01393">
      <w:pPr>
        <w:pStyle w:val="Zwykytekst1"/>
        <w:tabs>
          <w:tab w:val="left" w:pos="0"/>
        </w:tabs>
        <w:jc w:val="both"/>
        <w:rPr>
          <w:rFonts w:ascii="Tahoma" w:hAnsi="Tahoma" w:cs="Tahoma"/>
        </w:rPr>
      </w:pPr>
      <w:r>
        <w:rPr>
          <w:rFonts w:ascii="Tahoma" w:hAnsi="Tahoma" w:cs="Tahoma"/>
        </w:rPr>
        <w:t xml:space="preserve">Poza personelem wskazanym w ofercie, Wykonawca musi mieć do dyspozycji odpowiednio wykwalifikowany personel, posiadający wymagane obowiązującymi przepisami uprawnienia, w szczególności w zakresie wykonania robót sanitarnych, energetycznych i innych w miarę potrzeb. </w:t>
      </w:r>
    </w:p>
    <w:p w14:paraId="3F6A244A" w14:textId="77777777" w:rsidR="00A01393" w:rsidRDefault="00A01393" w:rsidP="00A01393">
      <w:pPr>
        <w:tabs>
          <w:tab w:val="left" w:pos="567"/>
        </w:tabs>
        <w:ind w:left="567" w:right="-39" w:hanging="567"/>
        <w:jc w:val="both"/>
        <w:rPr>
          <w:rFonts w:ascii="Tahoma" w:hAnsi="Tahoma" w:cs="Tahoma"/>
          <w:sz w:val="20"/>
          <w:szCs w:val="20"/>
        </w:rPr>
      </w:pPr>
      <w:r>
        <w:rPr>
          <w:rFonts w:ascii="Tahoma" w:hAnsi="Tahoma" w:cs="Tahoma"/>
          <w:sz w:val="20"/>
          <w:szCs w:val="20"/>
        </w:rPr>
        <w:t>3.</w:t>
      </w:r>
      <w:r>
        <w:rPr>
          <w:rFonts w:ascii="Tahoma" w:hAnsi="Tahoma" w:cs="Tahoma"/>
          <w:sz w:val="20"/>
          <w:szCs w:val="20"/>
        </w:rPr>
        <w:tab/>
        <w:t xml:space="preserve">Wykonawca może dokonać wymiany osób wymienionych w pkt. 2 pod warunkiem uzyskania każdorazowo zgody Zamawiającego na zmianę, przy czym nowa osoba musi mieć kwalifikacje i uprawnienia nie mniejsze niż osoba dotychczas pełniąca obowiązki. </w:t>
      </w:r>
    </w:p>
    <w:p w14:paraId="65FEF6DC" w14:textId="77777777" w:rsidR="00A01393" w:rsidRDefault="00A01393" w:rsidP="00A01393">
      <w:pPr>
        <w:tabs>
          <w:tab w:val="left" w:pos="567"/>
        </w:tabs>
        <w:spacing w:before="100"/>
        <w:ind w:left="567" w:right="-39" w:hanging="567"/>
        <w:jc w:val="both"/>
        <w:rPr>
          <w:rFonts w:ascii="Tahoma" w:hAnsi="Tahoma" w:cs="Tahoma"/>
          <w:sz w:val="20"/>
          <w:szCs w:val="20"/>
        </w:rPr>
      </w:pPr>
      <w:r>
        <w:rPr>
          <w:rFonts w:ascii="Tahoma" w:hAnsi="Tahoma" w:cs="Tahoma"/>
          <w:sz w:val="20"/>
          <w:szCs w:val="20"/>
        </w:rPr>
        <w:t>4.</w:t>
      </w:r>
      <w:r>
        <w:rPr>
          <w:rFonts w:ascii="Tahoma" w:hAnsi="Tahoma" w:cs="Tahoma"/>
          <w:sz w:val="20"/>
          <w:szCs w:val="20"/>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015136CF" w14:textId="77777777" w:rsidR="00A01393" w:rsidRDefault="00A01393" w:rsidP="00A01393">
      <w:pPr>
        <w:tabs>
          <w:tab w:val="left" w:pos="567"/>
        </w:tabs>
        <w:spacing w:before="100"/>
        <w:ind w:left="567" w:right="-39" w:hanging="567"/>
        <w:jc w:val="both"/>
        <w:rPr>
          <w:rFonts w:ascii="Tahoma" w:hAnsi="Tahoma" w:cs="Tahoma"/>
          <w:sz w:val="20"/>
          <w:szCs w:val="20"/>
        </w:rPr>
      </w:pPr>
      <w:r>
        <w:rPr>
          <w:rFonts w:ascii="Tahoma" w:hAnsi="Tahoma" w:cs="Tahoma"/>
          <w:sz w:val="20"/>
          <w:szCs w:val="20"/>
        </w:rPr>
        <w:t>5.</w:t>
      </w:r>
      <w:r>
        <w:rPr>
          <w:rFonts w:ascii="Tahoma" w:hAnsi="Tahoma" w:cs="Tahoma"/>
          <w:sz w:val="20"/>
          <w:szCs w:val="20"/>
        </w:rPr>
        <w:tab/>
        <w:t>Ustala się, że w sprawach związanych z realizacją przedmiotu umowy, osobami uprawnionymi do uzgadniania szczegółów i koordynowania spraw związanych z realizacją umowy są:</w:t>
      </w:r>
    </w:p>
    <w:p w14:paraId="23B0515B" w14:textId="77777777" w:rsidR="00A01393" w:rsidRDefault="00A01393" w:rsidP="00A01393">
      <w:pPr>
        <w:tabs>
          <w:tab w:val="left" w:pos="567"/>
        </w:tabs>
        <w:spacing w:before="100"/>
        <w:ind w:left="567" w:right="-39" w:hanging="567"/>
        <w:rPr>
          <w:rFonts w:ascii="Tahoma" w:hAnsi="Tahoma" w:cs="Tahoma"/>
          <w:sz w:val="20"/>
          <w:szCs w:val="20"/>
        </w:rPr>
      </w:pPr>
      <w:r>
        <w:rPr>
          <w:rFonts w:ascii="Tahoma" w:hAnsi="Tahoma" w:cs="Tahoma"/>
          <w:sz w:val="20"/>
          <w:szCs w:val="20"/>
        </w:rPr>
        <w:tab/>
        <w:t>Ze strony Zamawiającego:</w:t>
      </w:r>
    </w:p>
    <w:p w14:paraId="3E2DE5B4" w14:textId="77777777" w:rsidR="00A01393" w:rsidRDefault="00A01393" w:rsidP="00A01393">
      <w:pPr>
        <w:tabs>
          <w:tab w:val="left" w:pos="567"/>
        </w:tabs>
        <w:spacing w:before="100"/>
        <w:ind w:left="567" w:right="-39" w:hanging="567"/>
        <w:rPr>
          <w:rFonts w:ascii="Tahoma" w:hAnsi="Tahoma" w:cs="Tahoma"/>
          <w:sz w:val="20"/>
          <w:szCs w:val="20"/>
        </w:rPr>
      </w:pPr>
      <w:r>
        <w:rPr>
          <w:rFonts w:ascii="Tahoma" w:hAnsi="Tahoma" w:cs="Tahoma"/>
          <w:sz w:val="20"/>
          <w:szCs w:val="20"/>
        </w:rPr>
        <w:tab/>
        <w:t>Dariusz Jasiński - Dyrektor</w:t>
      </w:r>
    </w:p>
    <w:p w14:paraId="01D200F9" w14:textId="77777777" w:rsidR="00A01393" w:rsidRDefault="00A01393" w:rsidP="00A01393">
      <w:pPr>
        <w:tabs>
          <w:tab w:val="left" w:pos="567"/>
        </w:tabs>
        <w:spacing w:before="100"/>
        <w:ind w:left="567" w:right="-39" w:hanging="567"/>
        <w:rPr>
          <w:rFonts w:ascii="Tahoma" w:hAnsi="Tahoma" w:cs="Tahoma"/>
          <w:sz w:val="20"/>
          <w:szCs w:val="20"/>
        </w:rPr>
      </w:pPr>
      <w:r>
        <w:rPr>
          <w:rFonts w:ascii="Tahoma" w:hAnsi="Tahoma" w:cs="Tahoma"/>
          <w:sz w:val="20"/>
          <w:szCs w:val="20"/>
        </w:rPr>
        <w:tab/>
        <w:t>do kontaktu Michał Sypko–  Kierownik Działu utrzymania dróg, tel. 881 045 887.</w:t>
      </w:r>
    </w:p>
    <w:p w14:paraId="707C12B1" w14:textId="77777777" w:rsidR="00A01393" w:rsidRDefault="00A01393" w:rsidP="00A01393">
      <w:pPr>
        <w:tabs>
          <w:tab w:val="left" w:pos="567"/>
        </w:tabs>
        <w:spacing w:before="100"/>
        <w:ind w:left="567" w:right="-39" w:hanging="567"/>
        <w:rPr>
          <w:rFonts w:ascii="Tahoma" w:hAnsi="Tahoma" w:cs="Tahoma"/>
          <w:sz w:val="20"/>
          <w:szCs w:val="20"/>
        </w:rPr>
      </w:pPr>
      <w:r>
        <w:rPr>
          <w:rFonts w:ascii="Tahoma" w:hAnsi="Tahoma" w:cs="Tahoma"/>
          <w:sz w:val="20"/>
          <w:szCs w:val="20"/>
        </w:rPr>
        <w:tab/>
        <w:t>Ze strony Wykonawcy:</w:t>
      </w:r>
    </w:p>
    <w:p w14:paraId="62E60005" w14:textId="77777777" w:rsidR="00A01393" w:rsidRDefault="00A01393" w:rsidP="00A01393">
      <w:pPr>
        <w:tabs>
          <w:tab w:val="left" w:pos="567"/>
        </w:tabs>
        <w:spacing w:before="100"/>
        <w:ind w:left="567" w:right="-39" w:hanging="567"/>
        <w:rPr>
          <w:rFonts w:ascii="Tahoma" w:hAnsi="Tahoma" w:cs="Tahoma"/>
          <w:sz w:val="20"/>
          <w:szCs w:val="20"/>
        </w:rPr>
      </w:pPr>
      <w:r>
        <w:rPr>
          <w:rFonts w:ascii="Tahoma" w:hAnsi="Tahoma" w:cs="Tahoma"/>
          <w:sz w:val="20"/>
          <w:szCs w:val="20"/>
        </w:rPr>
        <w:lastRenderedPageBreak/>
        <w:tab/>
        <w:t>………………………………………………………………………………………………………….....................................</w:t>
      </w:r>
    </w:p>
    <w:p w14:paraId="2C9BA9FE" w14:textId="77777777" w:rsidR="00A01393" w:rsidRDefault="00A01393" w:rsidP="00A01393">
      <w:pPr>
        <w:overflowPunct w:val="0"/>
        <w:jc w:val="center"/>
        <w:textAlignment w:val="baseline"/>
        <w:rPr>
          <w:rFonts w:ascii="Tahoma" w:hAnsi="Tahoma" w:cs="Tahoma"/>
          <w:sz w:val="20"/>
          <w:szCs w:val="20"/>
        </w:rPr>
      </w:pPr>
      <w:r>
        <w:rPr>
          <w:rFonts w:ascii="Tahoma" w:hAnsi="Tahoma" w:cs="Tahoma"/>
          <w:sz w:val="20"/>
          <w:szCs w:val="20"/>
        </w:rPr>
        <w:t>§ 7</w:t>
      </w:r>
    </w:p>
    <w:p w14:paraId="6AD53782" w14:textId="77777777" w:rsidR="00A01393" w:rsidRDefault="00A01393" w:rsidP="00A01393">
      <w:pPr>
        <w:numPr>
          <w:ilvl w:val="0"/>
          <w:numId w:val="5"/>
        </w:numPr>
        <w:suppressAutoHyphens w:val="0"/>
        <w:overflowPunct w:val="0"/>
        <w:autoSpaceDE w:val="0"/>
        <w:autoSpaceDN w:val="0"/>
        <w:adjustRightInd w:val="0"/>
        <w:spacing w:line="240" w:lineRule="auto"/>
        <w:jc w:val="both"/>
        <w:textAlignment w:val="baseline"/>
        <w:rPr>
          <w:rFonts w:ascii="Tahoma" w:hAnsi="Tahoma" w:cs="Tahoma"/>
          <w:sz w:val="20"/>
          <w:szCs w:val="20"/>
        </w:rPr>
      </w:pPr>
      <w:r>
        <w:rPr>
          <w:rFonts w:ascii="Tahoma" w:hAnsi="Tahoma" w:cs="Tahoma"/>
          <w:sz w:val="20"/>
          <w:szCs w:val="20"/>
        </w:rPr>
        <w:t>Zapłata należności Wykonawcy nastąpi  na podstawie otrzymanej przez Zamawiającego poprawnie wystawionej faktury wraz z protokołem końcowego odbioru robót i operatem powykonawczym, z zastrzeżeniem ust. 2.</w:t>
      </w:r>
    </w:p>
    <w:p w14:paraId="10BF65F3" w14:textId="77777777" w:rsidR="00A01393" w:rsidRDefault="00A01393" w:rsidP="00A01393">
      <w:pPr>
        <w:numPr>
          <w:ilvl w:val="0"/>
          <w:numId w:val="5"/>
        </w:numPr>
        <w:suppressAutoHyphens w:val="0"/>
        <w:overflowPunct w:val="0"/>
        <w:autoSpaceDE w:val="0"/>
        <w:autoSpaceDN w:val="0"/>
        <w:adjustRightInd w:val="0"/>
        <w:spacing w:line="240" w:lineRule="auto"/>
        <w:jc w:val="both"/>
        <w:textAlignment w:val="baseline"/>
        <w:rPr>
          <w:rFonts w:ascii="Tahoma" w:hAnsi="Tahoma" w:cs="Tahoma"/>
          <w:sz w:val="20"/>
          <w:szCs w:val="20"/>
        </w:rPr>
      </w:pPr>
      <w:r>
        <w:rPr>
          <w:rFonts w:ascii="Tahoma" w:hAnsi="Tahoma" w:cs="Tahoma"/>
          <w:sz w:val="20"/>
          <w:szCs w:val="20"/>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19B6C829" w14:textId="77777777" w:rsidR="00A01393" w:rsidRDefault="00A01393" w:rsidP="00A01393">
      <w:pPr>
        <w:numPr>
          <w:ilvl w:val="1"/>
          <w:numId w:val="22"/>
        </w:numPr>
        <w:suppressAutoHyphens w:val="0"/>
        <w:overflowPunct w:val="0"/>
        <w:autoSpaceDE w:val="0"/>
        <w:autoSpaceDN w:val="0"/>
        <w:adjustRightInd w:val="0"/>
        <w:spacing w:line="240" w:lineRule="auto"/>
        <w:ind w:left="567" w:hanging="567"/>
        <w:jc w:val="both"/>
        <w:textAlignment w:val="baseline"/>
        <w:rPr>
          <w:rFonts w:ascii="Tahoma" w:hAnsi="Tahoma" w:cs="Tahoma"/>
          <w:sz w:val="20"/>
          <w:szCs w:val="20"/>
        </w:rPr>
      </w:pPr>
      <w:r>
        <w:rPr>
          <w:rFonts w:ascii="Tahoma" w:hAnsi="Tahoma" w:cs="Tahoma"/>
          <w:sz w:val="20"/>
          <w:szCs w:val="20"/>
        </w:rPr>
        <w:t xml:space="preserve">Dowodem potwierdzającym rozliczenie się Wykonawcy z podwykonawcą lub dalszym podwykonawcą jest oświadczenie podwykonawcy o terminowej zapłacie wynagrodzenia przez  Wykonawcę  podwykonawcom lub dalszym podwykonawcom z podaniem terminu i wysokości wypłaconego wynagrodzenia, </w:t>
      </w:r>
    </w:p>
    <w:p w14:paraId="14299F2B" w14:textId="77777777" w:rsidR="00A01393" w:rsidRDefault="00A01393" w:rsidP="00A01393">
      <w:pPr>
        <w:numPr>
          <w:ilvl w:val="1"/>
          <w:numId w:val="20"/>
        </w:numPr>
        <w:suppressAutoHyphens w:val="0"/>
        <w:overflowPunct w:val="0"/>
        <w:autoSpaceDE w:val="0"/>
        <w:autoSpaceDN w:val="0"/>
        <w:adjustRightInd w:val="0"/>
        <w:spacing w:line="240" w:lineRule="auto"/>
        <w:ind w:left="567" w:hanging="567"/>
        <w:jc w:val="both"/>
        <w:textAlignment w:val="baseline"/>
        <w:rPr>
          <w:rFonts w:ascii="Tahoma" w:hAnsi="Tahoma" w:cs="Tahoma"/>
          <w:sz w:val="20"/>
          <w:szCs w:val="20"/>
        </w:rPr>
      </w:pPr>
      <w:r>
        <w:rPr>
          <w:rFonts w:ascii="Tahoma" w:hAnsi="Tahoma" w:cs="Tahoma"/>
          <w:sz w:val="20"/>
          <w:szCs w:val="20"/>
        </w:rPr>
        <w:t>W przypadku nie przedstawienia przez Wykonawcę dowodów zapłaty wynagrodzenia należnego podwykonawcom lub dalszym podwykonawcom, Zamawiający wstrzyma wypłatę wynagrodzenia Wykonawcy za odebrane roboty budowlane.</w:t>
      </w:r>
    </w:p>
    <w:p w14:paraId="1BCBF908" w14:textId="77777777" w:rsidR="00A01393" w:rsidRDefault="00A01393" w:rsidP="00A01393">
      <w:pPr>
        <w:numPr>
          <w:ilvl w:val="1"/>
          <w:numId w:val="13"/>
        </w:numPr>
        <w:suppressAutoHyphens w:val="0"/>
        <w:spacing w:line="240" w:lineRule="auto"/>
        <w:ind w:left="360" w:hanging="360"/>
        <w:jc w:val="both"/>
        <w:rPr>
          <w:rFonts w:ascii="Tahoma" w:hAnsi="Tahoma" w:cs="Tahoma"/>
          <w:sz w:val="20"/>
          <w:szCs w:val="20"/>
        </w:rPr>
      </w:pPr>
      <w:r>
        <w:rPr>
          <w:rFonts w:ascii="Tahoma" w:hAnsi="Tahoma" w:cs="Tahoma"/>
          <w:sz w:val="20"/>
          <w:szCs w:val="20"/>
        </w:rPr>
        <w:t xml:space="preserve">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 </w:t>
      </w:r>
    </w:p>
    <w:p w14:paraId="7B1D7B86" w14:textId="1662DF65" w:rsidR="00A01393" w:rsidRPr="00A01393" w:rsidRDefault="00A01393" w:rsidP="00A01393">
      <w:pPr>
        <w:numPr>
          <w:ilvl w:val="0"/>
          <w:numId w:val="13"/>
        </w:numPr>
        <w:tabs>
          <w:tab w:val="left" w:pos="1134"/>
        </w:tabs>
        <w:rPr>
          <w:kern w:val="2"/>
          <w:sz w:val="22"/>
          <w:szCs w:val="22"/>
        </w:rPr>
      </w:pPr>
      <w:r>
        <w:rPr>
          <w:sz w:val="22"/>
          <w:szCs w:val="22"/>
        </w:rPr>
        <w:t xml:space="preserve">Należność będąca przedmiotem umowy, zapłacona będzie według mechanizmu </w:t>
      </w:r>
      <w:proofErr w:type="spellStart"/>
      <w:r>
        <w:rPr>
          <w:b/>
          <w:bCs/>
          <w:sz w:val="22"/>
          <w:szCs w:val="22"/>
        </w:rPr>
        <w:t>split</w:t>
      </w:r>
      <w:proofErr w:type="spellEnd"/>
      <w:r>
        <w:rPr>
          <w:b/>
          <w:bCs/>
          <w:sz w:val="22"/>
          <w:szCs w:val="22"/>
        </w:rPr>
        <w:t xml:space="preserve"> </w:t>
      </w:r>
      <w:proofErr w:type="spellStart"/>
      <w:r>
        <w:rPr>
          <w:b/>
          <w:bCs/>
          <w:sz w:val="22"/>
          <w:szCs w:val="22"/>
        </w:rPr>
        <w:t>payment</w:t>
      </w:r>
      <w:proofErr w:type="spellEnd"/>
      <w:r>
        <w:rPr>
          <w:sz w:val="22"/>
          <w:szCs w:val="22"/>
        </w:rPr>
        <w:t xml:space="preserve">. </w:t>
      </w:r>
    </w:p>
    <w:p w14:paraId="08B3D204" w14:textId="77777777" w:rsidR="00A01393" w:rsidRDefault="00A01393" w:rsidP="00A01393">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3.1.</w:t>
      </w:r>
      <w:r>
        <w:rPr>
          <w:rFonts w:ascii="Tahoma" w:eastAsia="MS Mincho" w:hAnsi="Tahoma" w:cs="Tahoma"/>
          <w:kern w:val="3"/>
          <w:sz w:val="20"/>
          <w:szCs w:val="20"/>
        </w:rPr>
        <w:tab/>
        <w:t xml:space="preserve">Zapłata wynagrodzenia nastąpi przelewem, na rachunek bankowy Wykonawcy Nr ……………………………………….……………………………………………………………………………………………, utworzony na cele prowadzonej działalności gospodarczej, w terminie 30 dni od daty otrzymania faktury wraz z dokumentami określonymi w pkt.1. oraz po przedłożeniu dowodów, o których mowa w ust 2. </w:t>
      </w:r>
    </w:p>
    <w:p w14:paraId="758CA204" w14:textId="77777777" w:rsidR="00A01393" w:rsidRDefault="00A01393" w:rsidP="00A01393">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Wykonawca oświadcza, że wskazany w ust 3.1 numer rachunku bankowego, jest numerem właściwym do dokonania rozliczeń na zasadach podzielonej płatności  zgodnie z przepisami ustawy  z dnia 11 marca 2004 r o podatku od towarów i usług (Dz.U. z 2020 r., poz. 106)</w:t>
      </w:r>
    </w:p>
    <w:p w14:paraId="2F3066FE" w14:textId="77777777" w:rsidR="00A01393" w:rsidRDefault="00A01393" w:rsidP="00A01393">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Fakturę za odebrane przez Zamawiającego roboty należy wystawiać w następujący sposób: Nabywca: Powiat Olsztyński, 10-516 Olsztyn, Plac Bema 5, NIP:7393851648. Odbiorca/Płatnik: Powiatowa Służba Drogowa w Olsztynie, ul. Cementowa 3, 10-429 Olsztyn.</w:t>
      </w:r>
    </w:p>
    <w:p w14:paraId="6EEBFBB5" w14:textId="77777777" w:rsidR="00A01393" w:rsidRDefault="00A01393" w:rsidP="00A01393">
      <w:pPr>
        <w:numPr>
          <w:ilvl w:val="1"/>
          <w:numId w:val="31"/>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Zamawiający umożliwia przesłanie faktury elektronicznej za pośrednictwem platformy elektronicznego fakturowania (</w:t>
      </w:r>
      <w:proofErr w:type="spellStart"/>
      <w:r>
        <w:rPr>
          <w:rFonts w:ascii="Tahoma" w:eastAsia="MS Mincho" w:hAnsi="Tahoma" w:cs="Tahoma"/>
          <w:kern w:val="3"/>
          <w:sz w:val="20"/>
          <w:szCs w:val="20"/>
        </w:rPr>
        <w:t>PEFexpert</w:t>
      </w:r>
      <w:proofErr w:type="spellEnd"/>
      <w:r>
        <w:rPr>
          <w:rFonts w:ascii="Tahoma" w:eastAsia="MS Mincho" w:hAnsi="Tahoma" w:cs="Tahoma"/>
          <w:kern w:val="3"/>
          <w:sz w:val="20"/>
          <w:szCs w:val="20"/>
        </w:rPr>
        <w:t>).</w:t>
      </w:r>
    </w:p>
    <w:p w14:paraId="6E243BFF" w14:textId="77777777" w:rsidR="00A01393" w:rsidRDefault="00A01393" w:rsidP="00A01393">
      <w:pPr>
        <w:numPr>
          <w:ilvl w:val="1"/>
          <w:numId w:val="31"/>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3BEBF5CC" w14:textId="2A2E1025" w:rsidR="00A01393" w:rsidRPr="00A01393" w:rsidRDefault="00A01393" w:rsidP="00A01393">
      <w:pPr>
        <w:pStyle w:val="Akapitzlist"/>
        <w:numPr>
          <w:ilvl w:val="0"/>
          <w:numId w:val="13"/>
        </w:numPr>
        <w:tabs>
          <w:tab w:val="num" w:pos="567"/>
        </w:tabs>
        <w:spacing w:line="240" w:lineRule="auto"/>
        <w:ind w:right="-39"/>
        <w:jc w:val="both"/>
        <w:rPr>
          <w:rFonts w:ascii="Tahoma" w:hAnsi="Tahoma" w:cs="Tahoma"/>
          <w:sz w:val="20"/>
          <w:szCs w:val="20"/>
        </w:rPr>
      </w:pPr>
      <w:r w:rsidRPr="00A01393">
        <w:rPr>
          <w:rFonts w:ascii="Tahoma" w:hAnsi="Tahoma" w:cs="Tahoma"/>
          <w:sz w:val="20"/>
          <w:szCs w:val="20"/>
        </w:rPr>
        <w:t xml:space="preserve">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w:t>
      </w:r>
      <w:r w:rsidRPr="00A01393">
        <w:rPr>
          <w:rFonts w:ascii="Tahoma" w:hAnsi="Tahoma" w:cs="Tahoma"/>
          <w:sz w:val="20"/>
          <w:szCs w:val="20"/>
        </w:rPr>
        <w:lastRenderedPageBreak/>
        <w:t>poświadczonej za zgodność z oryginałem kopii umowy o podwykonawstwo, której przedmiotem są dostawy lub usługi)</w:t>
      </w:r>
    </w:p>
    <w:p w14:paraId="66416E72" w14:textId="77777777" w:rsidR="00A01393" w:rsidRDefault="00A01393" w:rsidP="00A01393">
      <w:pPr>
        <w:numPr>
          <w:ilvl w:val="1"/>
          <w:numId w:val="14"/>
        </w:numPr>
        <w:spacing w:line="240" w:lineRule="auto"/>
        <w:ind w:left="360" w:right="-39" w:hanging="360"/>
        <w:jc w:val="both"/>
        <w:rPr>
          <w:rFonts w:ascii="Tahoma" w:hAnsi="Tahoma" w:cs="Tahoma"/>
          <w:sz w:val="20"/>
          <w:szCs w:val="20"/>
        </w:rPr>
      </w:pPr>
      <w:r>
        <w:rPr>
          <w:rFonts w:ascii="Tahoma" w:hAnsi="Tahoma" w:cs="Tahoma"/>
          <w:sz w:val="20"/>
          <w:szCs w:val="20"/>
        </w:rPr>
        <w:t>Bezpośrednia zapłata obejmuje wyłącznie należne wynagrodzenie bez odsetek należnych podwykonawcy lub dalszemu podwykonawcy.</w:t>
      </w:r>
    </w:p>
    <w:p w14:paraId="7736F55C" w14:textId="77777777" w:rsidR="00A01393" w:rsidRDefault="00A01393" w:rsidP="00A01393">
      <w:pPr>
        <w:numPr>
          <w:ilvl w:val="1"/>
          <w:numId w:val="15"/>
        </w:numPr>
        <w:spacing w:line="240" w:lineRule="auto"/>
        <w:ind w:right="-39"/>
        <w:jc w:val="both"/>
        <w:rPr>
          <w:rFonts w:ascii="Tahoma" w:hAnsi="Tahoma" w:cs="Tahoma"/>
          <w:sz w:val="20"/>
          <w:szCs w:val="20"/>
        </w:rPr>
      </w:pPr>
      <w:r>
        <w:rPr>
          <w:rFonts w:ascii="Tahoma" w:hAnsi="Tahoma" w:cs="Tahoma"/>
          <w:sz w:val="20"/>
          <w:szCs w:val="20"/>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126FC47C" w14:textId="77777777" w:rsidR="00A01393" w:rsidRDefault="00A01393" w:rsidP="00A01393">
      <w:pPr>
        <w:numPr>
          <w:ilvl w:val="1"/>
          <w:numId w:val="15"/>
        </w:numPr>
        <w:spacing w:line="240" w:lineRule="auto"/>
        <w:ind w:right="-39"/>
        <w:jc w:val="both"/>
        <w:rPr>
          <w:rFonts w:ascii="Tahoma" w:hAnsi="Tahoma" w:cs="Tahoma"/>
          <w:sz w:val="20"/>
          <w:szCs w:val="20"/>
        </w:rPr>
      </w:pPr>
      <w:r>
        <w:rPr>
          <w:rFonts w:ascii="Tahoma" w:hAnsi="Tahoma" w:cs="Tahoma"/>
          <w:sz w:val="20"/>
          <w:szCs w:val="20"/>
        </w:rPr>
        <w:t>W przypadku zgłoszenia uwag przez Wykonawcę, w terminie, o którym mowa w ust 4.2, Zamawiający może:</w:t>
      </w:r>
    </w:p>
    <w:p w14:paraId="64D17879" w14:textId="77777777" w:rsidR="00A01393" w:rsidRDefault="00A01393" w:rsidP="00A01393">
      <w:pPr>
        <w:ind w:left="426" w:hanging="426"/>
        <w:jc w:val="both"/>
        <w:rPr>
          <w:rFonts w:ascii="Tahoma" w:hAnsi="Tahoma" w:cs="Tahoma"/>
          <w:sz w:val="20"/>
          <w:szCs w:val="20"/>
        </w:rPr>
      </w:pPr>
      <w:r>
        <w:rPr>
          <w:rFonts w:ascii="Tahoma" w:hAnsi="Tahoma" w:cs="Tahoma"/>
          <w:sz w:val="20"/>
          <w:szCs w:val="20"/>
        </w:rPr>
        <w:t>a)</w:t>
      </w:r>
      <w:r>
        <w:rPr>
          <w:rFonts w:ascii="Tahoma" w:hAnsi="Tahoma" w:cs="Tahoma"/>
          <w:sz w:val="20"/>
          <w:szCs w:val="20"/>
        </w:rPr>
        <w:tab/>
        <w:t>nie dokonać bezpośredniej zapłaty wynagrodzenia podwykonawcy lub dalszemu podwykonawcy, jeżeli Wykonawca wykaże niezasadność takiej zapłaty, albo</w:t>
      </w:r>
    </w:p>
    <w:p w14:paraId="5307B956" w14:textId="7F1E9F8B" w:rsidR="00A01393" w:rsidRDefault="00A01393" w:rsidP="00A01393">
      <w:pPr>
        <w:ind w:left="426" w:hanging="426"/>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złożyć do depozytu sądowego kwotę potrzebną na pokrycie wynagrodzenia podwykonawcy lub dalszego podwykonawcy w przypadku istnienia zasadniczej wątpliwości zamawiającego co do wysokości należnej zapłaty </w:t>
      </w:r>
    </w:p>
    <w:p w14:paraId="6A5DE9FD" w14:textId="77777777" w:rsidR="00A01393" w:rsidRDefault="00A01393" w:rsidP="00A01393">
      <w:pPr>
        <w:ind w:left="426" w:hanging="426"/>
        <w:jc w:val="both"/>
        <w:rPr>
          <w:rFonts w:ascii="Tahoma" w:hAnsi="Tahoma" w:cs="Tahoma"/>
          <w:sz w:val="20"/>
          <w:szCs w:val="20"/>
        </w:rPr>
      </w:pPr>
      <w:r>
        <w:rPr>
          <w:rFonts w:ascii="Tahoma" w:hAnsi="Tahoma" w:cs="Tahoma"/>
          <w:sz w:val="20"/>
          <w:szCs w:val="20"/>
        </w:rPr>
        <w:t>c)</w:t>
      </w:r>
      <w:r>
        <w:rPr>
          <w:rFonts w:ascii="Tahoma" w:hAnsi="Tahoma" w:cs="Tahoma"/>
          <w:sz w:val="20"/>
          <w:szCs w:val="20"/>
        </w:rPr>
        <w:tab/>
        <w:t>dokonać bezpośredniej zapłaty podwykonawcy lub dalszemu podwykonawcy, jeżeli  podwykonawca lub dalszy podwykonawca wykaże zasadność takiej zapłaty.</w:t>
      </w:r>
    </w:p>
    <w:p w14:paraId="2FE66F45" w14:textId="77777777" w:rsidR="00A01393" w:rsidRDefault="00A01393" w:rsidP="00A01393">
      <w:pPr>
        <w:numPr>
          <w:ilvl w:val="0"/>
          <w:numId w:val="13"/>
        </w:numPr>
        <w:spacing w:line="240" w:lineRule="auto"/>
        <w:ind w:left="426" w:right="-39" w:hanging="426"/>
        <w:jc w:val="both"/>
        <w:rPr>
          <w:rFonts w:ascii="Tahoma" w:hAnsi="Tahoma" w:cs="Tahoma"/>
          <w:sz w:val="20"/>
          <w:szCs w:val="20"/>
        </w:rPr>
      </w:pPr>
      <w:r>
        <w:rPr>
          <w:rFonts w:ascii="Tahoma" w:hAnsi="Tahoma" w:cs="Tahoma"/>
          <w:sz w:val="20"/>
          <w:szCs w:val="20"/>
        </w:rPr>
        <w:t>W przypadku dokonania bezpośredniej zapłaty podwykonawcy lub dalszemu podwykonawcy, Zamawiający potrąca kwotę wypłaconego wynagrodzenia z wynagrodzenia należnego Wykonawcy.</w:t>
      </w:r>
    </w:p>
    <w:p w14:paraId="3647742C" w14:textId="77777777" w:rsidR="00A01393" w:rsidRDefault="00A01393" w:rsidP="00A01393">
      <w:pPr>
        <w:jc w:val="center"/>
        <w:rPr>
          <w:rFonts w:ascii="Tahoma" w:hAnsi="Tahoma" w:cs="Tahoma"/>
          <w:sz w:val="20"/>
          <w:szCs w:val="20"/>
        </w:rPr>
      </w:pPr>
      <w:r>
        <w:rPr>
          <w:rFonts w:ascii="Tahoma" w:hAnsi="Tahoma" w:cs="Tahoma"/>
          <w:sz w:val="20"/>
          <w:szCs w:val="20"/>
        </w:rPr>
        <w:t>§ 8</w:t>
      </w:r>
    </w:p>
    <w:p w14:paraId="6E40881C" w14:textId="77777777" w:rsidR="00A01393" w:rsidRPr="00496663" w:rsidRDefault="00A01393" w:rsidP="00A01393">
      <w:pPr>
        <w:pStyle w:val="Tekstpodstawowy"/>
        <w:numPr>
          <w:ilvl w:val="0"/>
          <w:numId w:val="6"/>
        </w:numPr>
        <w:suppressAutoHyphens w:val="0"/>
        <w:overflowPunct w:val="0"/>
        <w:autoSpaceDE w:val="0"/>
        <w:autoSpaceDN w:val="0"/>
        <w:adjustRightInd w:val="0"/>
        <w:spacing w:after="0" w:line="240" w:lineRule="auto"/>
        <w:ind w:left="426" w:hanging="426"/>
        <w:jc w:val="both"/>
        <w:textAlignment w:val="baseline"/>
        <w:rPr>
          <w:rFonts w:ascii="Tahoma" w:hAnsi="Tahoma" w:cs="Tahoma"/>
        </w:rPr>
      </w:pPr>
      <w:r>
        <w:rPr>
          <w:rFonts w:ascii="Tahoma" w:hAnsi="Tahoma" w:cs="Tahoma"/>
        </w:rPr>
        <w:t>Wykonawca zabezpieczy prace zgodnie z uproszczonym projektem czasowej organizacji ruchu dostarczonym przez Zamawiającego.</w:t>
      </w:r>
    </w:p>
    <w:p w14:paraId="3CB288FE" w14:textId="453ED05D" w:rsidR="00A01393" w:rsidRDefault="00A01393" w:rsidP="00A01393">
      <w:pPr>
        <w:pStyle w:val="Tekstpodstawowy"/>
        <w:numPr>
          <w:ilvl w:val="0"/>
          <w:numId w:val="6"/>
        </w:numPr>
        <w:suppressAutoHyphens w:val="0"/>
        <w:overflowPunct w:val="0"/>
        <w:autoSpaceDE w:val="0"/>
        <w:autoSpaceDN w:val="0"/>
        <w:adjustRightInd w:val="0"/>
        <w:spacing w:after="0" w:line="240" w:lineRule="auto"/>
        <w:ind w:left="426" w:hanging="426"/>
        <w:jc w:val="both"/>
        <w:textAlignment w:val="baseline"/>
        <w:rPr>
          <w:rFonts w:ascii="Tahoma" w:hAnsi="Tahoma" w:cs="Tahoma"/>
        </w:rPr>
      </w:pPr>
      <w:r>
        <w:rPr>
          <w:rFonts w:ascii="Tahoma" w:hAnsi="Tahoma" w:cs="Tahoma"/>
        </w:rPr>
        <w:t>Koszty oznakowania robót zgodnie z projektem czasowej organizacji ruchu, o którym mowa w ust 1, obciążają Wykonawcę.</w:t>
      </w:r>
    </w:p>
    <w:p w14:paraId="283E44A1" w14:textId="77777777" w:rsidR="00A01393" w:rsidRDefault="00A01393" w:rsidP="00A01393">
      <w:pPr>
        <w:pStyle w:val="Tekstpodstawowy"/>
        <w:jc w:val="center"/>
        <w:rPr>
          <w:rFonts w:ascii="Tahoma" w:hAnsi="Tahoma" w:cs="Tahoma"/>
        </w:rPr>
      </w:pPr>
      <w:r>
        <w:rPr>
          <w:rFonts w:ascii="Tahoma" w:hAnsi="Tahoma" w:cs="Tahoma"/>
        </w:rPr>
        <w:t>§ 9</w:t>
      </w:r>
    </w:p>
    <w:p w14:paraId="77DB8B7C" w14:textId="77777777" w:rsidR="00A01393" w:rsidRPr="00F21775" w:rsidRDefault="00A01393" w:rsidP="00A01393">
      <w:pPr>
        <w:widowControl w:val="0"/>
        <w:numPr>
          <w:ilvl w:val="2"/>
          <w:numId w:val="6"/>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Osoba, o której mowa w §6 ust 1, przekaże każdorazowo Wykonawcy teren budowy, zgodnie z harmonogramem, o którym mowa w §1 ust 6 niniejszej umowy i wykazem dróg, o którym mowa w §1 ust 5 umowy. Wykonawca przystąpi do niezwłocznego wykonania umowy, z uwzględnieniem § 8.</w:t>
      </w:r>
      <w:r>
        <w:rPr>
          <w:rFonts w:ascii="Tahoma" w:hAnsi="Tahoma" w:cs="Tahoma"/>
          <w:kern w:val="0"/>
          <w:sz w:val="20"/>
          <w:szCs w:val="20"/>
          <w:lang w:eastAsia="pl-PL" w:bidi="ar-SA"/>
        </w:rPr>
        <w:t>1</w:t>
      </w:r>
      <w:r w:rsidRPr="00F21775">
        <w:rPr>
          <w:rFonts w:ascii="Tahoma" w:hAnsi="Tahoma" w:cs="Tahoma"/>
          <w:kern w:val="0"/>
          <w:sz w:val="20"/>
          <w:szCs w:val="20"/>
          <w:lang w:eastAsia="pl-PL" w:bidi="ar-SA"/>
        </w:rPr>
        <w:t xml:space="preserve"> i § 3.1.</w:t>
      </w:r>
    </w:p>
    <w:p w14:paraId="3C82FA53" w14:textId="77777777" w:rsidR="00A01393" w:rsidRPr="00F21775" w:rsidRDefault="00A01393" w:rsidP="00A01393">
      <w:pPr>
        <w:widowControl w:val="0"/>
        <w:tabs>
          <w:tab w:val="num" w:pos="426"/>
        </w:tabs>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2.</w:t>
      </w:r>
      <w:r w:rsidRPr="00F21775">
        <w:rPr>
          <w:rFonts w:ascii="Tahoma" w:hAnsi="Tahoma" w:cs="Tahoma"/>
          <w:kern w:val="0"/>
          <w:sz w:val="20"/>
          <w:szCs w:val="20"/>
          <w:lang w:eastAsia="pl-PL" w:bidi="ar-SA"/>
        </w:rPr>
        <w:tab/>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07CA19BF" w14:textId="77777777" w:rsidR="00A01393" w:rsidRPr="00F21775" w:rsidRDefault="00A01393" w:rsidP="00A01393">
      <w:pPr>
        <w:widowControl w:val="0"/>
        <w:suppressAutoHyphens w:val="0"/>
        <w:autoSpaceDE w:val="0"/>
        <w:autoSpaceDN w:val="0"/>
        <w:adjustRightInd w:val="0"/>
        <w:spacing w:after="120" w:line="240" w:lineRule="auto"/>
        <w:ind w:left="426" w:hanging="426"/>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3.</w:t>
      </w:r>
      <w:r w:rsidRPr="00F21775">
        <w:rPr>
          <w:rFonts w:ascii="Tahoma" w:hAnsi="Tahoma" w:cs="Tahoma"/>
          <w:kern w:val="0"/>
          <w:sz w:val="20"/>
          <w:szCs w:val="20"/>
          <w:lang w:eastAsia="pl-PL" w:bidi="ar-SA"/>
        </w:rPr>
        <w:tab/>
        <w:t>Wykonawca zobowiązany jest prowadzić następującą dokumentację:</w:t>
      </w:r>
    </w:p>
    <w:p w14:paraId="6F4A74D3" w14:textId="77777777" w:rsidR="00A01393" w:rsidRPr="00F21775" w:rsidRDefault="00A01393" w:rsidP="00A01393">
      <w:pPr>
        <w:tabs>
          <w:tab w:val="left" w:pos="1134"/>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a)</w:t>
      </w:r>
      <w:r w:rsidRPr="00F21775">
        <w:rPr>
          <w:rFonts w:ascii="Tahoma" w:hAnsi="Tahoma" w:cs="Tahoma"/>
          <w:kern w:val="0"/>
          <w:sz w:val="20"/>
          <w:szCs w:val="20"/>
          <w:lang w:eastAsia="pl-PL" w:bidi="ar-SA"/>
        </w:rPr>
        <w:tab/>
        <w:t>księgę obmiarów,</w:t>
      </w:r>
    </w:p>
    <w:p w14:paraId="1670A496" w14:textId="77777777" w:rsidR="00A01393" w:rsidRPr="00F21775" w:rsidRDefault="00A01393" w:rsidP="00A01393">
      <w:pPr>
        <w:tabs>
          <w:tab w:val="left" w:pos="1134"/>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b)</w:t>
      </w:r>
      <w:r w:rsidRPr="00F21775">
        <w:rPr>
          <w:rFonts w:ascii="Tahoma" w:hAnsi="Tahoma" w:cs="Tahoma"/>
          <w:kern w:val="0"/>
          <w:sz w:val="20"/>
          <w:szCs w:val="20"/>
          <w:lang w:eastAsia="pl-PL" w:bidi="ar-SA"/>
        </w:rPr>
        <w:tab/>
        <w:t>rejestr protokołów odbioru technicznego;</w:t>
      </w:r>
    </w:p>
    <w:p w14:paraId="7A66D18D" w14:textId="77777777" w:rsidR="00A01393" w:rsidRPr="00F21775" w:rsidRDefault="00A01393" w:rsidP="00A01393">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c)</w:t>
      </w:r>
      <w:r w:rsidRPr="00F21775">
        <w:rPr>
          <w:rFonts w:ascii="Tahoma" w:hAnsi="Tahoma" w:cs="Tahoma"/>
          <w:kern w:val="0"/>
          <w:sz w:val="20"/>
          <w:szCs w:val="20"/>
          <w:lang w:eastAsia="pl-PL" w:bidi="ar-SA"/>
        </w:rPr>
        <w:tab/>
        <w:t>rejestr ewentualnych protokołów konieczności.</w:t>
      </w:r>
    </w:p>
    <w:p w14:paraId="5581FDDD" w14:textId="77777777" w:rsidR="00A01393" w:rsidRDefault="00A01393" w:rsidP="00A01393">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p>
    <w:p w14:paraId="76F4F9FF" w14:textId="77777777" w:rsidR="00A01393" w:rsidRPr="00F21775" w:rsidRDefault="00A01393" w:rsidP="00A01393">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F21775">
        <w:rPr>
          <w:rFonts w:ascii="Tahoma" w:hAnsi="Tahoma" w:cs="Tahoma"/>
          <w:kern w:val="0"/>
          <w:sz w:val="20"/>
          <w:szCs w:val="20"/>
          <w:lang w:eastAsia="pl-PL" w:bidi="ar-SA"/>
        </w:rPr>
        <w:t>§ 10</w:t>
      </w:r>
    </w:p>
    <w:p w14:paraId="2F27AF5D" w14:textId="77777777" w:rsidR="00A01393" w:rsidRPr="00F21775" w:rsidRDefault="00A01393" w:rsidP="00A01393">
      <w:pPr>
        <w:widowControl w:val="0"/>
        <w:numPr>
          <w:ilvl w:val="0"/>
          <w:numId w:val="7"/>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Strony ustalają, że obowiązywać będą następujące odbiory robót:</w:t>
      </w:r>
    </w:p>
    <w:p w14:paraId="207F42DA" w14:textId="77777777" w:rsidR="00A01393" w:rsidRPr="00F21775" w:rsidRDefault="00A01393" w:rsidP="00A01393">
      <w:pPr>
        <w:widowControl w:val="0"/>
        <w:tabs>
          <w:tab w:val="left" w:pos="709"/>
        </w:tabs>
        <w:suppressAutoHyphens w:val="0"/>
        <w:autoSpaceDE w:val="0"/>
        <w:autoSpaceDN w:val="0"/>
        <w:adjustRightInd w:val="0"/>
        <w:spacing w:before="100" w:line="240" w:lineRule="auto"/>
        <w:ind w:left="709" w:right="-39" w:hanging="349"/>
        <w:rPr>
          <w:rFonts w:ascii="Arial" w:hAnsi="Arial" w:cs="Arial"/>
          <w:kern w:val="0"/>
          <w:sz w:val="22"/>
          <w:szCs w:val="22"/>
          <w:lang w:eastAsia="pl-PL" w:bidi="ar-SA"/>
        </w:rPr>
      </w:pPr>
      <w:r w:rsidRPr="00F21775">
        <w:rPr>
          <w:rFonts w:ascii="Tahoma" w:hAnsi="Tahoma" w:cs="Tahoma"/>
          <w:kern w:val="0"/>
          <w:sz w:val="20"/>
          <w:szCs w:val="20"/>
          <w:lang w:eastAsia="pl-PL" w:bidi="ar-SA"/>
        </w:rPr>
        <w:t>-odbiór częściowy po wykonaniu robót remontowych na danej drodze</w:t>
      </w:r>
      <w:r w:rsidRPr="00F21775">
        <w:rPr>
          <w:rFonts w:ascii="Arial" w:hAnsi="Arial" w:cs="Arial"/>
          <w:kern w:val="0"/>
          <w:sz w:val="22"/>
          <w:szCs w:val="22"/>
          <w:lang w:eastAsia="pl-PL" w:bidi="ar-SA"/>
        </w:rPr>
        <w:t xml:space="preserve">, </w:t>
      </w:r>
    </w:p>
    <w:p w14:paraId="4D346449" w14:textId="77777777" w:rsidR="00A01393" w:rsidRPr="00F21775" w:rsidRDefault="00A01393" w:rsidP="00A01393">
      <w:pPr>
        <w:widowControl w:val="0"/>
        <w:suppressAutoHyphens w:val="0"/>
        <w:overflowPunct w:val="0"/>
        <w:autoSpaceDE w:val="0"/>
        <w:autoSpaceDN w:val="0"/>
        <w:adjustRightInd w:val="0"/>
        <w:spacing w:line="240" w:lineRule="auto"/>
        <w:ind w:firstLine="360"/>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-odbiór końcowy po wykonaniu całego zamówienia,</w:t>
      </w:r>
    </w:p>
    <w:p w14:paraId="6DF81C1C" w14:textId="77777777" w:rsidR="00A01393" w:rsidRPr="00F21775" w:rsidRDefault="00A01393" w:rsidP="00A01393">
      <w:pPr>
        <w:widowControl w:val="0"/>
        <w:numPr>
          <w:ilvl w:val="0"/>
          <w:numId w:val="7"/>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 xml:space="preserve">Odbiór końcowy przeprowadza Zamawiający w ciągu 7 dni od daty otrzymania pisemnego zawiadomienia od Wykonawcy, o zakończeniu całości robót, po potwierdzeniu przez osobę wyznaczoną do pełnienia nadzoru, gotowości do odbioru wpisem w dzienniku budowy. </w:t>
      </w:r>
    </w:p>
    <w:p w14:paraId="625B44F9" w14:textId="77777777" w:rsidR="00A01393" w:rsidRPr="00F21775" w:rsidRDefault="00A01393" w:rsidP="00A01393">
      <w:pPr>
        <w:widowControl w:val="0"/>
        <w:numPr>
          <w:ilvl w:val="0"/>
          <w:numId w:val="7"/>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Wykonawca do odbioru końcowego zobowiązany jest przedłożyć operat powykonawczy zawierający:</w:t>
      </w:r>
    </w:p>
    <w:p w14:paraId="6271E663" w14:textId="77777777" w:rsidR="00A01393" w:rsidRPr="00F21775" w:rsidRDefault="00A01393" w:rsidP="00A01393">
      <w:pPr>
        <w:widowControl w:val="0"/>
        <w:numPr>
          <w:ilvl w:val="1"/>
          <w:numId w:val="1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 xml:space="preserve">tabelę elementów rozliczeniowych </w:t>
      </w:r>
    </w:p>
    <w:p w14:paraId="46A04D50" w14:textId="77777777" w:rsidR="00A01393" w:rsidRPr="00F21775" w:rsidRDefault="00A01393" w:rsidP="00A01393">
      <w:pPr>
        <w:widowControl w:val="0"/>
        <w:numPr>
          <w:ilvl w:val="1"/>
          <w:numId w:val="1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sprawozdanie techniczne,</w:t>
      </w:r>
    </w:p>
    <w:p w14:paraId="0EC2DEBE" w14:textId="77777777" w:rsidR="00A01393" w:rsidRPr="00F21775" w:rsidRDefault="00A01393" w:rsidP="00A01393">
      <w:pPr>
        <w:widowControl w:val="0"/>
        <w:numPr>
          <w:ilvl w:val="1"/>
          <w:numId w:val="1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księgę obmiaru robót,</w:t>
      </w:r>
    </w:p>
    <w:p w14:paraId="64E7C8FB" w14:textId="77777777" w:rsidR="00A01393" w:rsidRPr="00F21775" w:rsidRDefault="00A01393" w:rsidP="00A01393">
      <w:pPr>
        <w:widowControl w:val="0"/>
        <w:numPr>
          <w:ilvl w:val="0"/>
          <w:numId w:val="7"/>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 xml:space="preserve">Zamawiający sporządza protokół odbioru końcowego, który określa rodzaj, sposób i termin usunięcia ewentualnych wad jakościowych . </w:t>
      </w:r>
    </w:p>
    <w:p w14:paraId="2B163A99" w14:textId="77777777" w:rsidR="00A01393" w:rsidRPr="00F21775" w:rsidRDefault="00A01393" w:rsidP="00A01393">
      <w:pPr>
        <w:widowControl w:val="0"/>
        <w:numPr>
          <w:ilvl w:val="0"/>
          <w:numId w:val="7"/>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Koszty usuwania wad ponosi Wykonawca.</w:t>
      </w:r>
    </w:p>
    <w:p w14:paraId="0ED2CB43" w14:textId="77777777" w:rsidR="00A01393" w:rsidRPr="00F21775" w:rsidRDefault="00A01393" w:rsidP="00A01393">
      <w:pPr>
        <w:widowControl w:val="0"/>
        <w:numPr>
          <w:ilvl w:val="0"/>
          <w:numId w:val="7"/>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F21775">
        <w:rPr>
          <w:rFonts w:ascii="Tahoma" w:hAnsi="Tahoma" w:cs="Tahoma"/>
          <w:kern w:val="0"/>
          <w:sz w:val="20"/>
          <w:szCs w:val="20"/>
          <w:lang w:eastAsia="pl-PL" w:bidi="ar-SA"/>
        </w:rPr>
        <w:t xml:space="preserve">Od daty usunięcia wad, o których mowa w §10 ust. 4 rozpoczyna się okres </w:t>
      </w:r>
      <w:r w:rsidRPr="00F21775">
        <w:rPr>
          <w:rFonts w:ascii="Tahoma" w:hAnsi="Tahoma" w:cs="Tahoma"/>
          <w:b/>
          <w:bCs/>
          <w:kern w:val="0"/>
          <w:sz w:val="20"/>
          <w:szCs w:val="20"/>
          <w:lang w:eastAsia="pl-PL" w:bidi="ar-SA"/>
        </w:rPr>
        <w:t>.......... miesięcznej gwarancji</w:t>
      </w:r>
      <w:r w:rsidRPr="00F21775">
        <w:rPr>
          <w:rFonts w:ascii="Tahoma" w:hAnsi="Tahoma" w:cs="Tahoma"/>
          <w:kern w:val="0"/>
          <w:sz w:val="20"/>
          <w:szCs w:val="20"/>
          <w:lang w:eastAsia="pl-PL" w:bidi="ar-SA"/>
        </w:rPr>
        <w:t xml:space="preserve"> na zrealizowane w ramach niniejszej umowy roboty budowlane. </w:t>
      </w:r>
    </w:p>
    <w:p w14:paraId="47CC8E59" w14:textId="3BC76CB7" w:rsidR="00A01393" w:rsidRDefault="00A01393" w:rsidP="00A01393">
      <w:pPr>
        <w:jc w:val="center"/>
        <w:rPr>
          <w:rFonts w:ascii="Tahoma" w:hAnsi="Tahoma" w:cs="Tahoma"/>
          <w:sz w:val="20"/>
          <w:szCs w:val="20"/>
        </w:rPr>
      </w:pPr>
      <w:r>
        <w:rPr>
          <w:rFonts w:ascii="Tahoma" w:hAnsi="Tahoma" w:cs="Tahoma"/>
          <w:sz w:val="20"/>
          <w:szCs w:val="20"/>
        </w:rPr>
        <w:t>§ 11</w:t>
      </w:r>
    </w:p>
    <w:p w14:paraId="0485B635" w14:textId="77777777" w:rsidR="00AB5757" w:rsidRPr="00AB5757" w:rsidRDefault="00AB5757" w:rsidP="00AB5757">
      <w:pPr>
        <w:tabs>
          <w:tab w:val="left" w:pos="540"/>
        </w:tabs>
        <w:jc w:val="both"/>
        <w:rPr>
          <w:rFonts w:ascii="Tahoma" w:hAnsi="Tahoma" w:cs="Tahoma"/>
          <w:kern w:val="2"/>
          <w:sz w:val="20"/>
          <w:szCs w:val="20"/>
        </w:rPr>
      </w:pPr>
      <w:r w:rsidRPr="00AB5757">
        <w:rPr>
          <w:rFonts w:ascii="Tahoma" w:hAnsi="Tahoma" w:cs="Tahoma"/>
          <w:kern w:val="2"/>
          <w:sz w:val="20"/>
          <w:szCs w:val="20"/>
        </w:rPr>
        <w:t>Strony ustalają możliwość stosowania kar umownych:</w:t>
      </w:r>
    </w:p>
    <w:p w14:paraId="18ABCC53" w14:textId="77777777" w:rsidR="00AB5757" w:rsidRPr="00AB5757" w:rsidRDefault="00AB5757" w:rsidP="00AB5757">
      <w:pPr>
        <w:tabs>
          <w:tab w:val="left" w:pos="540"/>
        </w:tabs>
        <w:jc w:val="both"/>
        <w:rPr>
          <w:rFonts w:ascii="Tahoma" w:hAnsi="Tahoma" w:cs="Tahoma"/>
          <w:kern w:val="2"/>
          <w:sz w:val="20"/>
          <w:szCs w:val="20"/>
        </w:rPr>
      </w:pPr>
      <w:r w:rsidRPr="00AB5757">
        <w:rPr>
          <w:rFonts w:ascii="Tahoma" w:hAnsi="Tahoma" w:cs="Tahoma"/>
          <w:kern w:val="2"/>
          <w:sz w:val="20"/>
          <w:szCs w:val="20"/>
        </w:rPr>
        <w:lastRenderedPageBreak/>
        <w:t>1.</w:t>
      </w:r>
      <w:r w:rsidRPr="00AB5757">
        <w:rPr>
          <w:rFonts w:ascii="Tahoma" w:hAnsi="Tahoma" w:cs="Tahoma"/>
          <w:kern w:val="2"/>
          <w:sz w:val="20"/>
          <w:szCs w:val="20"/>
        </w:rPr>
        <w:tab/>
        <w:t>Wykonawca zapłaci Zamawiającemu  karę umowną:</w:t>
      </w:r>
    </w:p>
    <w:p w14:paraId="11CA410E" w14:textId="77777777" w:rsidR="00AB5757" w:rsidRPr="00AB5757" w:rsidRDefault="00AB5757" w:rsidP="00AB5757">
      <w:pPr>
        <w:tabs>
          <w:tab w:val="left" w:pos="540"/>
        </w:tabs>
        <w:ind w:left="540" w:hanging="540"/>
        <w:jc w:val="both"/>
        <w:rPr>
          <w:rFonts w:ascii="Tahoma" w:hAnsi="Tahoma" w:cs="Tahoma"/>
          <w:kern w:val="2"/>
          <w:sz w:val="20"/>
          <w:szCs w:val="20"/>
        </w:rPr>
      </w:pPr>
      <w:r w:rsidRPr="00AB5757">
        <w:rPr>
          <w:rFonts w:ascii="Tahoma" w:hAnsi="Tahoma" w:cs="Tahoma"/>
          <w:kern w:val="2"/>
          <w:sz w:val="20"/>
          <w:szCs w:val="20"/>
        </w:rPr>
        <w:t>a)</w:t>
      </w:r>
      <w:r w:rsidRPr="00AB5757">
        <w:rPr>
          <w:rFonts w:ascii="Tahoma" w:hAnsi="Tahoma" w:cs="Tahoma"/>
          <w:kern w:val="2"/>
          <w:sz w:val="20"/>
          <w:szCs w:val="20"/>
        </w:rPr>
        <w:tab/>
        <w:t>każdorazowo za zwłokę w rozpoczęciu realizacji przedmiotu umowy – w wysokości 500 zł za każdy dzień zwłoki.</w:t>
      </w:r>
    </w:p>
    <w:p w14:paraId="172E72B5" w14:textId="77777777" w:rsidR="00AB5757" w:rsidRPr="00AB5757" w:rsidRDefault="00AB5757" w:rsidP="00AB5757">
      <w:pPr>
        <w:tabs>
          <w:tab w:val="left" w:pos="540"/>
        </w:tabs>
        <w:ind w:left="540" w:hanging="540"/>
        <w:jc w:val="both"/>
        <w:rPr>
          <w:rFonts w:ascii="Tahoma" w:hAnsi="Tahoma" w:cs="Tahoma"/>
          <w:kern w:val="2"/>
          <w:sz w:val="20"/>
          <w:szCs w:val="20"/>
        </w:rPr>
      </w:pPr>
      <w:r w:rsidRPr="00AB5757">
        <w:rPr>
          <w:rFonts w:ascii="Tahoma" w:hAnsi="Tahoma" w:cs="Tahoma"/>
          <w:kern w:val="2"/>
          <w:sz w:val="20"/>
          <w:szCs w:val="20"/>
        </w:rPr>
        <w:t>b)</w:t>
      </w:r>
      <w:r w:rsidRPr="00AB5757">
        <w:rPr>
          <w:rFonts w:ascii="Tahoma" w:hAnsi="Tahoma" w:cs="Tahoma"/>
          <w:kern w:val="2"/>
          <w:sz w:val="20"/>
          <w:szCs w:val="20"/>
        </w:rPr>
        <w:tab/>
        <w:t>każdorazowo za zwłokę w usunięciu wad stwierdzonych przy odbiorze robót – w wysokości 500 zł za każdy dzień zwłoki.</w:t>
      </w:r>
    </w:p>
    <w:p w14:paraId="6BF33B34" w14:textId="77777777" w:rsidR="00AB5757" w:rsidRPr="00AB5757" w:rsidRDefault="00AB5757" w:rsidP="00AB5757">
      <w:pPr>
        <w:numPr>
          <w:ilvl w:val="0"/>
          <w:numId w:val="33"/>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AB5757">
        <w:rPr>
          <w:rFonts w:ascii="Tahoma" w:hAnsi="Tahoma" w:cs="Tahoma"/>
          <w:kern w:val="2"/>
          <w:sz w:val="20"/>
          <w:szCs w:val="20"/>
        </w:rPr>
        <w:t>w przypadku odstąpienia od całości lub części umowy lub w przypadku jej rozwiązania przez Zamawiającego z przyczyn zawinionych przez Wykonawcę - w wysokości 10 % wynagrodzenia netto określonego w § 4 ust.1.</w:t>
      </w:r>
    </w:p>
    <w:p w14:paraId="6D333598" w14:textId="77777777" w:rsidR="00AB5757" w:rsidRPr="00AB5757" w:rsidRDefault="00AB5757" w:rsidP="00AB5757">
      <w:pPr>
        <w:numPr>
          <w:ilvl w:val="0"/>
          <w:numId w:val="33"/>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AB5757">
        <w:rPr>
          <w:rFonts w:ascii="Tahoma" w:hAnsi="Tahoma" w:cs="Tahoma"/>
          <w:kern w:val="2"/>
          <w:sz w:val="20"/>
          <w:szCs w:val="20"/>
        </w:rPr>
        <w:t>w przypadku odstąpienia od całości lub części umowy lub w przypadku jej rozwiązania przez Wykonawcę z przyczyn zawinionych przez Wykonawcę – w wysokości 10% wynagrodzenia</w:t>
      </w:r>
      <w:r w:rsidRPr="00AB5757">
        <w:rPr>
          <w:rFonts w:ascii="Tahoma" w:hAnsi="Tahoma" w:cs="Tahoma"/>
          <w:color w:val="FF0000"/>
          <w:kern w:val="2"/>
          <w:sz w:val="20"/>
          <w:szCs w:val="20"/>
        </w:rPr>
        <w:t xml:space="preserve"> </w:t>
      </w:r>
      <w:r w:rsidRPr="00AB5757">
        <w:rPr>
          <w:rFonts w:ascii="Tahoma" w:hAnsi="Tahoma" w:cs="Tahoma"/>
          <w:kern w:val="2"/>
          <w:sz w:val="20"/>
          <w:szCs w:val="20"/>
        </w:rPr>
        <w:t>netto określonego w §4 ust.1,</w:t>
      </w:r>
    </w:p>
    <w:p w14:paraId="609C0439" w14:textId="77777777" w:rsidR="00AB5757" w:rsidRPr="00AB5757" w:rsidRDefault="00AB5757" w:rsidP="00AB5757">
      <w:pPr>
        <w:numPr>
          <w:ilvl w:val="0"/>
          <w:numId w:val="33"/>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AB5757">
        <w:rPr>
          <w:rFonts w:ascii="Tahoma" w:hAnsi="Tahoma" w:cs="Tahoma"/>
          <w:kern w:val="2"/>
          <w:sz w:val="20"/>
          <w:szCs w:val="20"/>
        </w:rPr>
        <w:t xml:space="preserve">w przypadku naruszenia postanowień §14 lub §16 niniejszej umowy – w wysokości 10% wynagrodzenia netto określonego w §4 ust.1 </w:t>
      </w:r>
    </w:p>
    <w:p w14:paraId="5C5AF039" w14:textId="77777777" w:rsidR="00AB5757" w:rsidRPr="00AB5757" w:rsidRDefault="00AB5757" w:rsidP="00AB5757">
      <w:pPr>
        <w:numPr>
          <w:ilvl w:val="0"/>
          <w:numId w:val="33"/>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AB5757">
        <w:rPr>
          <w:rFonts w:ascii="Tahoma" w:hAnsi="Tahoma" w:cs="Tahoma"/>
          <w:kern w:val="2"/>
          <w:sz w:val="20"/>
          <w:szCs w:val="20"/>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27BE9BAB" w14:textId="77777777" w:rsidR="00AB5757" w:rsidRPr="00AB5757" w:rsidRDefault="00AB5757" w:rsidP="00AB5757">
      <w:pPr>
        <w:numPr>
          <w:ilvl w:val="0"/>
          <w:numId w:val="33"/>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AB5757">
        <w:rPr>
          <w:rFonts w:ascii="Tahoma" w:hAnsi="Tahoma" w:cs="Tahoma"/>
          <w:kern w:val="2"/>
          <w:sz w:val="20"/>
          <w:szCs w:val="20"/>
        </w:rPr>
        <w:t xml:space="preserve">z tytułu nieprzedłożenia do zaakceptowania projektu umowy o podwykonawstwo, której przedmiotem są roboty budowlane lub projektu jej zmiany- w wysokości 2 000 zł za każdy przypadek naruszenia; </w:t>
      </w:r>
    </w:p>
    <w:p w14:paraId="5666A43F" w14:textId="77777777" w:rsidR="00AB5757" w:rsidRPr="00AB5757" w:rsidRDefault="00AB5757" w:rsidP="00AB5757">
      <w:pPr>
        <w:numPr>
          <w:ilvl w:val="0"/>
          <w:numId w:val="33"/>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AB5757">
        <w:rPr>
          <w:rFonts w:ascii="Tahoma" w:hAnsi="Tahoma" w:cs="Tahoma"/>
          <w:kern w:val="2"/>
          <w:sz w:val="20"/>
          <w:szCs w:val="20"/>
        </w:rPr>
        <w:t>z tytułu nieprzedłożenia poświadczonej za zgodność z oryginałem kopii umowy o podwykonawstwo lub jej zmiany w wysokości 2 000zł za każdy przypadek naruszenia;</w:t>
      </w:r>
    </w:p>
    <w:p w14:paraId="3AB7D669" w14:textId="77777777" w:rsidR="00AB5757" w:rsidRPr="00AB5757" w:rsidRDefault="00AB5757" w:rsidP="00AB5757">
      <w:pPr>
        <w:numPr>
          <w:ilvl w:val="0"/>
          <w:numId w:val="33"/>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AB5757">
        <w:rPr>
          <w:rFonts w:ascii="Tahoma" w:hAnsi="Tahoma" w:cs="Tahoma"/>
          <w:kern w:val="2"/>
          <w:sz w:val="20"/>
          <w:szCs w:val="20"/>
        </w:rPr>
        <w:t xml:space="preserve">w przypadku braku zmiany umowy o podwykonawstwo, w zakresie terminu zapłaty, zgodnie z art. 464 ust 10 </w:t>
      </w:r>
      <w:proofErr w:type="spellStart"/>
      <w:r w:rsidRPr="00AB5757">
        <w:rPr>
          <w:rFonts w:ascii="Tahoma" w:hAnsi="Tahoma" w:cs="Tahoma"/>
          <w:kern w:val="2"/>
          <w:sz w:val="20"/>
          <w:szCs w:val="20"/>
        </w:rPr>
        <w:t>Pzp</w:t>
      </w:r>
      <w:proofErr w:type="spellEnd"/>
      <w:r w:rsidRPr="00AB5757">
        <w:rPr>
          <w:rFonts w:ascii="Tahoma" w:hAnsi="Tahoma" w:cs="Tahoma"/>
          <w:kern w:val="2"/>
          <w:sz w:val="20"/>
          <w:szCs w:val="20"/>
        </w:rPr>
        <w:t>, w wysokości 10% wynagrodzenia umownego netto określonego w §4 ust 1 umowy.</w:t>
      </w:r>
    </w:p>
    <w:p w14:paraId="39A94599" w14:textId="77777777" w:rsidR="00AB5757" w:rsidRPr="00AB5757" w:rsidRDefault="00AB5757" w:rsidP="00AB5757">
      <w:pPr>
        <w:numPr>
          <w:ilvl w:val="0"/>
          <w:numId w:val="33"/>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AB5757">
        <w:rPr>
          <w:rFonts w:ascii="Tahoma" w:hAnsi="Tahoma" w:cs="Tahoma"/>
          <w:kern w:val="2"/>
          <w:sz w:val="20"/>
          <w:szCs w:val="20"/>
        </w:rPr>
        <w:t xml:space="preserve">Z tytułu niespełnienia przez Wykonawcę lub podwykonawcę wymogu zatrudnienia na podstawie umowy o pracę osób wykonujących czynności, o których mowa w § 20 ust 1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wskazane w § 20 ust 1 umowy czynności. </w:t>
      </w:r>
    </w:p>
    <w:p w14:paraId="2DDFD50D" w14:textId="77777777" w:rsidR="00AB5757" w:rsidRPr="00AB5757" w:rsidRDefault="00AB5757" w:rsidP="00885C32">
      <w:pPr>
        <w:numPr>
          <w:ilvl w:val="0"/>
          <w:numId w:val="7"/>
        </w:numPr>
        <w:tabs>
          <w:tab w:val="clear" w:pos="360"/>
          <w:tab w:val="num" w:pos="567"/>
        </w:tabs>
        <w:ind w:left="567" w:hanging="567"/>
        <w:contextualSpacing/>
        <w:jc w:val="both"/>
        <w:rPr>
          <w:rFonts w:ascii="Tahoma" w:hAnsi="Tahoma" w:cs="Tahoma"/>
          <w:kern w:val="2"/>
          <w:sz w:val="20"/>
          <w:szCs w:val="20"/>
        </w:rPr>
      </w:pPr>
      <w:r w:rsidRPr="00AB5757">
        <w:rPr>
          <w:rFonts w:ascii="Tahoma" w:hAnsi="Tahoma" w:cs="Tahoma"/>
          <w:kern w:val="2"/>
          <w:sz w:val="20"/>
          <w:szCs w:val="20"/>
        </w:rPr>
        <w:t>Zamawiający zobowiązany jest do zapłacenia Wykonawcy kar umownych w przypadku odstąpienia od umowy z powodu okoliczności, za które wyłączną odpowiedzialność ponosi Zamawiający- w wysokości 10% wynagrodzenia netto określonego w §4 ust.1.</w:t>
      </w:r>
    </w:p>
    <w:p w14:paraId="7EFD1EB9" w14:textId="2404A934" w:rsidR="00AB5757" w:rsidRPr="00AB5757" w:rsidRDefault="00AB5757" w:rsidP="00AB5757">
      <w:pPr>
        <w:numPr>
          <w:ilvl w:val="0"/>
          <w:numId w:val="7"/>
        </w:numPr>
        <w:tabs>
          <w:tab w:val="num" w:pos="567"/>
        </w:tabs>
        <w:ind w:left="567" w:hanging="567"/>
        <w:contextualSpacing/>
        <w:jc w:val="both"/>
        <w:rPr>
          <w:rFonts w:ascii="Tahoma" w:hAnsi="Tahoma" w:cs="Tahoma"/>
          <w:kern w:val="2"/>
          <w:sz w:val="20"/>
          <w:szCs w:val="20"/>
        </w:rPr>
      </w:pPr>
      <w:r w:rsidRPr="00AB5757">
        <w:rPr>
          <w:rFonts w:ascii="Tahoma" w:hAnsi="Tahoma" w:cs="Tahoma"/>
          <w:kern w:val="2"/>
          <w:sz w:val="20"/>
          <w:szCs w:val="20"/>
        </w:rPr>
        <w:t>Łączna wysokość kar umownych naliczonych Wykonawcy z tytułów wskazanych w niniejszej umowie nie może przekroczyć 2</w:t>
      </w:r>
      <w:r w:rsidR="00885C32">
        <w:rPr>
          <w:rFonts w:ascii="Tahoma" w:hAnsi="Tahoma" w:cs="Tahoma"/>
          <w:kern w:val="2"/>
          <w:sz w:val="20"/>
          <w:szCs w:val="20"/>
        </w:rPr>
        <w:t>0</w:t>
      </w:r>
      <w:r w:rsidRPr="00AB5757">
        <w:rPr>
          <w:rFonts w:ascii="Tahoma" w:hAnsi="Tahoma" w:cs="Tahoma"/>
          <w:kern w:val="2"/>
          <w:sz w:val="20"/>
          <w:szCs w:val="20"/>
        </w:rPr>
        <w:t>% wynagrodzenia brutto określonego w §4 ust 1 umowy.</w:t>
      </w:r>
    </w:p>
    <w:p w14:paraId="4F909897" w14:textId="77777777" w:rsidR="00AB5757" w:rsidRPr="00AB5757" w:rsidRDefault="00AB5757" w:rsidP="00AB5757">
      <w:pPr>
        <w:tabs>
          <w:tab w:val="left" w:pos="567"/>
        </w:tabs>
        <w:spacing w:after="120"/>
        <w:ind w:left="567" w:hanging="567"/>
        <w:jc w:val="both"/>
        <w:rPr>
          <w:rFonts w:ascii="Tahoma" w:hAnsi="Tahoma" w:cs="Tahoma"/>
          <w:kern w:val="2"/>
          <w:sz w:val="20"/>
          <w:szCs w:val="20"/>
        </w:rPr>
      </w:pPr>
      <w:r w:rsidRPr="00AB5757">
        <w:rPr>
          <w:rFonts w:ascii="Tahoma" w:hAnsi="Tahoma" w:cs="Tahoma"/>
          <w:kern w:val="2"/>
          <w:sz w:val="20"/>
          <w:szCs w:val="20"/>
        </w:rPr>
        <w:t>4.</w:t>
      </w:r>
      <w:r w:rsidRPr="00AB5757">
        <w:rPr>
          <w:rFonts w:ascii="Tahoma" w:hAnsi="Tahoma" w:cs="Tahoma"/>
          <w:kern w:val="2"/>
          <w:sz w:val="20"/>
          <w:szCs w:val="20"/>
        </w:rPr>
        <w:tab/>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93ABC95" w14:textId="77777777" w:rsidR="00AB5757" w:rsidRPr="00AB5757" w:rsidRDefault="00AB5757" w:rsidP="00AB5757">
      <w:pPr>
        <w:tabs>
          <w:tab w:val="left" w:pos="567"/>
        </w:tabs>
        <w:spacing w:after="120"/>
        <w:ind w:left="567" w:hanging="567"/>
        <w:jc w:val="both"/>
        <w:rPr>
          <w:rFonts w:ascii="Tahoma" w:hAnsi="Tahoma" w:cs="Tahoma"/>
          <w:kern w:val="2"/>
          <w:sz w:val="20"/>
          <w:szCs w:val="20"/>
        </w:rPr>
      </w:pPr>
      <w:r w:rsidRPr="00AB5757">
        <w:rPr>
          <w:rFonts w:ascii="Tahoma" w:hAnsi="Tahoma" w:cs="Tahoma"/>
          <w:kern w:val="2"/>
          <w:sz w:val="20"/>
          <w:szCs w:val="20"/>
        </w:rPr>
        <w:t>5.</w:t>
      </w:r>
      <w:r w:rsidRPr="00AB5757">
        <w:rPr>
          <w:rFonts w:ascii="Tahoma" w:hAnsi="Tahoma" w:cs="Tahoma"/>
          <w:kern w:val="2"/>
          <w:sz w:val="20"/>
          <w:szCs w:val="20"/>
        </w:rPr>
        <w:tab/>
        <w:t xml:space="preserve">W przypadku rozwiązania umowy za zgodą stron, Zamawiający zobowiązany jest zapłacić należność za wykonaną część przedmiotu umowy w wysokości faktycznie poniesionych kosztów.  </w:t>
      </w:r>
    </w:p>
    <w:p w14:paraId="48F9D4F5" w14:textId="77777777" w:rsidR="00A01393" w:rsidRDefault="00A01393" w:rsidP="00A01393">
      <w:pPr>
        <w:pStyle w:val="Tekstpodstawowy"/>
        <w:jc w:val="center"/>
        <w:rPr>
          <w:rFonts w:ascii="Tahoma" w:hAnsi="Tahoma" w:cs="Tahoma"/>
          <w:bCs/>
        </w:rPr>
      </w:pPr>
      <w:r>
        <w:rPr>
          <w:rFonts w:ascii="Tahoma" w:hAnsi="Tahoma" w:cs="Tahoma"/>
          <w:bCs/>
        </w:rPr>
        <w:t>§ 12</w:t>
      </w:r>
    </w:p>
    <w:p w14:paraId="336B8B1A" w14:textId="52A70AA3" w:rsidR="00A01393" w:rsidRPr="00A01393" w:rsidRDefault="00A01393" w:rsidP="00296280">
      <w:pPr>
        <w:pStyle w:val="Akapitzlist"/>
        <w:numPr>
          <w:ilvl w:val="0"/>
          <w:numId w:val="32"/>
        </w:numPr>
        <w:ind w:left="426" w:hanging="426"/>
        <w:jc w:val="both"/>
        <w:rPr>
          <w:rFonts w:ascii="Tahoma" w:hAnsi="Tahoma" w:cs="Tahoma"/>
          <w:sz w:val="20"/>
          <w:szCs w:val="20"/>
        </w:rPr>
      </w:pPr>
      <w:r w:rsidRPr="00A01393">
        <w:rPr>
          <w:rFonts w:ascii="Tahoma" w:hAnsi="Tahoma" w:cs="Tahoma"/>
          <w:sz w:val="20"/>
          <w:szCs w:val="20"/>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3FC444F4" w14:textId="61ADFEFC" w:rsidR="00A01393" w:rsidRDefault="00A01393" w:rsidP="00296280">
      <w:pPr>
        <w:pStyle w:val="Tekstpodstawowy"/>
        <w:numPr>
          <w:ilvl w:val="0"/>
          <w:numId w:val="32"/>
        </w:numPr>
        <w:suppressAutoHyphens w:val="0"/>
        <w:autoSpaceDN w:val="0"/>
        <w:spacing w:after="0" w:line="240" w:lineRule="auto"/>
        <w:ind w:left="426" w:hanging="426"/>
        <w:jc w:val="both"/>
        <w:rPr>
          <w:rFonts w:ascii="Tahoma" w:hAnsi="Tahoma" w:cs="Tahoma"/>
        </w:rPr>
      </w:pPr>
      <w:r>
        <w:rPr>
          <w:rFonts w:ascii="Tahoma" w:hAnsi="Tahoma" w:cs="Tahoma"/>
        </w:rPr>
        <w:t>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67961CAE" w14:textId="77777777" w:rsidR="00A01393" w:rsidRDefault="00A01393" w:rsidP="00A01393">
      <w:pPr>
        <w:pStyle w:val="Tekstpodstawowy"/>
        <w:jc w:val="center"/>
        <w:rPr>
          <w:rFonts w:ascii="Tahoma" w:hAnsi="Tahoma" w:cs="Tahoma"/>
          <w:bCs/>
        </w:rPr>
      </w:pPr>
      <w:r>
        <w:rPr>
          <w:rFonts w:ascii="Tahoma" w:hAnsi="Tahoma" w:cs="Tahoma"/>
          <w:bCs/>
        </w:rPr>
        <w:lastRenderedPageBreak/>
        <w:t>§ 13</w:t>
      </w:r>
    </w:p>
    <w:p w14:paraId="04D72977" w14:textId="77777777" w:rsidR="00A01393" w:rsidRDefault="00A01393" w:rsidP="00A01393">
      <w:pPr>
        <w:pStyle w:val="Tekstpodstawowy"/>
        <w:ind w:left="426" w:hanging="426"/>
        <w:jc w:val="both"/>
        <w:rPr>
          <w:rFonts w:ascii="Tahoma" w:hAnsi="Tahoma" w:cs="Tahoma"/>
        </w:rPr>
      </w:pPr>
      <w:r>
        <w:rPr>
          <w:rFonts w:ascii="Tahoma" w:hAnsi="Tahoma" w:cs="Tahoma"/>
        </w:rPr>
        <w:t>1.</w:t>
      </w:r>
      <w:r>
        <w:rPr>
          <w:rFonts w:ascii="Tahoma" w:hAnsi="Tahoma" w:cs="Tahom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4D5E5D12" w14:textId="6DD17F55" w:rsidR="00A01393" w:rsidRDefault="00A01393" w:rsidP="00A01393">
      <w:pPr>
        <w:pStyle w:val="Tekstpodstawowy"/>
        <w:ind w:left="426" w:hanging="426"/>
        <w:jc w:val="both"/>
        <w:rPr>
          <w:rFonts w:ascii="Tahoma" w:hAnsi="Tahoma" w:cs="Tahoma"/>
        </w:rPr>
      </w:pPr>
      <w:r>
        <w:rPr>
          <w:rFonts w:ascii="Tahoma" w:hAnsi="Tahoma" w:cs="Tahoma"/>
        </w:rPr>
        <w:t>2.</w:t>
      </w:r>
      <w:r>
        <w:rPr>
          <w:rFonts w:ascii="Tahoma" w:hAnsi="Tahoma" w:cs="Tahom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8256723" w14:textId="77777777" w:rsidR="00A01393" w:rsidRDefault="00A01393" w:rsidP="00A01393">
      <w:pPr>
        <w:pStyle w:val="Tekstpodstawowy"/>
        <w:ind w:left="426" w:hanging="426"/>
        <w:jc w:val="both"/>
        <w:rPr>
          <w:rFonts w:ascii="Tahoma" w:hAnsi="Tahoma" w:cs="Tahoma"/>
        </w:rPr>
      </w:pPr>
      <w:r>
        <w:rPr>
          <w:rFonts w:ascii="Tahoma" w:hAnsi="Tahoma" w:cs="Tahoma"/>
        </w:rPr>
        <w:t>3.</w:t>
      </w:r>
      <w:r>
        <w:rPr>
          <w:rFonts w:ascii="Tahoma" w:hAnsi="Tahoma" w:cs="Tahoma"/>
        </w:rPr>
        <w:tab/>
        <w:t xml:space="preserve">Jeżeli pomimo ponownego wykonania prac nie jest możliwe usunięcie wad w przedmiocie umowy, Zamawiający ma prawo stosownie obniżyć wynagrodzenie Wykonawcy lub też naliczyć karę umowną. </w:t>
      </w:r>
    </w:p>
    <w:p w14:paraId="0DF27D43" w14:textId="77777777" w:rsidR="00A01393" w:rsidRDefault="00A01393" w:rsidP="00A01393">
      <w:pPr>
        <w:pStyle w:val="Tekstpodstawowy"/>
        <w:jc w:val="center"/>
        <w:rPr>
          <w:rFonts w:ascii="Tahoma" w:hAnsi="Tahoma" w:cs="Tahoma"/>
          <w:bCs/>
        </w:rPr>
      </w:pPr>
      <w:r>
        <w:rPr>
          <w:rFonts w:ascii="Tahoma" w:hAnsi="Tahoma" w:cs="Tahoma"/>
          <w:bCs/>
        </w:rPr>
        <w:t>§ 14</w:t>
      </w:r>
    </w:p>
    <w:p w14:paraId="2ABC3B1F" w14:textId="77777777" w:rsidR="00A01393" w:rsidRDefault="00A01393" w:rsidP="00A01393">
      <w:pPr>
        <w:pStyle w:val="Tekstpodstawowy"/>
        <w:ind w:left="426" w:hanging="426"/>
        <w:jc w:val="both"/>
        <w:rPr>
          <w:rFonts w:ascii="Tahoma" w:hAnsi="Tahoma" w:cs="Tahoma"/>
        </w:rPr>
      </w:pPr>
      <w:r>
        <w:rPr>
          <w:rFonts w:ascii="Tahoma" w:hAnsi="Tahoma" w:cs="Tahoma"/>
        </w:rPr>
        <w:t>1.</w:t>
      </w:r>
      <w:r>
        <w:rPr>
          <w:rFonts w:ascii="Tahoma" w:hAnsi="Tahoma" w:cs="Tahoma"/>
        </w:rPr>
        <w:tab/>
        <w:t>Jeżeli wystąpią wady a Wykonawca ich nie usunie w żądanym terminie, Zamawiający po uprzednim zawiadomieniu, zleci ich usunięcie osobie trzeciej- na koszt i ryzyko Wykonawcy.</w:t>
      </w:r>
    </w:p>
    <w:p w14:paraId="1234EE8E" w14:textId="77777777" w:rsidR="00A01393" w:rsidRDefault="00A01393" w:rsidP="00A01393">
      <w:pPr>
        <w:pStyle w:val="Tekstpodstawowy"/>
        <w:ind w:left="426" w:hanging="426"/>
        <w:rPr>
          <w:rFonts w:ascii="Tahoma" w:hAnsi="Tahoma" w:cs="Tahoma"/>
        </w:rPr>
      </w:pPr>
      <w:r>
        <w:rPr>
          <w:rFonts w:ascii="Tahoma" w:hAnsi="Tahoma" w:cs="Tahoma"/>
        </w:rPr>
        <w:t>2.</w:t>
      </w:r>
      <w:r>
        <w:rPr>
          <w:rFonts w:ascii="Tahoma" w:hAnsi="Tahoma" w:cs="Tahoma"/>
        </w:rPr>
        <w:tab/>
        <w:t>W okresie realizacji robót i gwarancji Wykonawca zobowiązany jest  do pisemnego zawiadomienia Zamawiającego w terminie 7 dni o:</w:t>
      </w:r>
    </w:p>
    <w:p w14:paraId="13B06C58" w14:textId="77777777" w:rsidR="00A01393" w:rsidRDefault="00A01393" w:rsidP="00A01393">
      <w:pPr>
        <w:pStyle w:val="Tekstpodstawowy"/>
        <w:numPr>
          <w:ilvl w:val="1"/>
          <w:numId w:val="10"/>
        </w:numPr>
        <w:tabs>
          <w:tab w:val="num" w:pos="720"/>
        </w:tabs>
        <w:suppressAutoHyphens w:val="0"/>
        <w:overflowPunct w:val="0"/>
        <w:autoSpaceDE w:val="0"/>
        <w:autoSpaceDN w:val="0"/>
        <w:adjustRightInd w:val="0"/>
        <w:spacing w:after="0" w:line="240" w:lineRule="auto"/>
        <w:ind w:left="426" w:hanging="426"/>
        <w:jc w:val="both"/>
        <w:textAlignment w:val="baseline"/>
        <w:rPr>
          <w:rFonts w:ascii="Tahoma" w:hAnsi="Tahoma" w:cs="Tahoma"/>
        </w:rPr>
      </w:pPr>
      <w:r>
        <w:rPr>
          <w:rFonts w:ascii="Tahoma" w:hAnsi="Tahoma" w:cs="Tahoma"/>
        </w:rPr>
        <w:t>zmianie siedziby lub nazwy firmy,</w:t>
      </w:r>
    </w:p>
    <w:p w14:paraId="72392CA1" w14:textId="77777777" w:rsidR="00A01393" w:rsidRDefault="00A01393" w:rsidP="00A01393">
      <w:pPr>
        <w:pStyle w:val="Tekstpodstawowy"/>
        <w:numPr>
          <w:ilvl w:val="1"/>
          <w:numId w:val="10"/>
        </w:numPr>
        <w:tabs>
          <w:tab w:val="num" w:pos="720"/>
        </w:tabs>
        <w:suppressAutoHyphens w:val="0"/>
        <w:overflowPunct w:val="0"/>
        <w:autoSpaceDE w:val="0"/>
        <w:autoSpaceDN w:val="0"/>
        <w:adjustRightInd w:val="0"/>
        <w:spacing w:after="0" w:line="240" w:lineRule="auto"/>
        <w:ind w:left="426" w:hanging="426"/>
        <w:jc w:val="both"/>
        <w:textAlignment w:val="baseline"/>
        <w:rPr>
          <w:rFonts w:ascii="Tahoma" w:hAnsi="Tahoma" w:cs="Tahoma"/>
        </w:rPr>
      </w:pPr>
      <w:r>
        <w:rPr>
          <w:rFonts w:ascii="Tahoma" w:hAnsi="Tahoma" w:cs="Tahoma"/>
        </w:rPr>
        <w:t>zmianie osób reprezentujących Wykonawcę,</w:t>
      </w:r>
    </w:p>
    <w:p w14:paraId="16721354" w14:textId="77777777" w:rsidR="00A01393" w:rsidRDefault="00A01393" w:rsidP="00A01393">
      <w:pPr>
        <w:pStyle w:val="Tekstpodstawowy"/>
        <w:numPr>
          <w:ilvl w:val="1"/>
          <w:numId w:val="10"/>
        </w:numPr>
        <w:tabs>
          <w:tab w:val="left" w:pos="426"/>
        </w:tabs>
        <w:suppressAutoHyphens w:val="0"/>
        <w:overflowPunct w:val="0"/>
        <w:autoSpaceDE w:val="0"/>
        <w:autoSpaceDN w:val="0"/>
        <w:adjustRightInd w:val="0"/>
        <w:spacing w:after="0" w:line="240" w:lineRule="auto"/>
        <w:ind w:left="426" w:hanging="426"/>
        <w:jc w:val="both"/>
        <w:textAlignment w:val="baseline"/>
        <w:rPr>
          <w:rFonts w:ascii="Tahoma" w:hAnsi="Tahoma" w:cs="Tahoma"/>
        </w:rPr>
      </w:pPr>
      <w:r>
        <w:rPr>
          <w:rFonts w:ascii="Tahoma" w:hAnsi="Tahoma" w:cs="Tahoma"/>
        </w:rPr>
        <w:t>złożeniu wniosku o wszczęcie postępowania upadłościowego lub naprawczego przedsiębiorstwa Wykonawcy.</w:t>
      </w:r>
    </w:p>
    <w:p w14:paraId="315C344A" w14:textId="73E9E4BE" w:rsidR="00A01393" w:rsidRDefault="00A01393" w:rsidP="00A01393">
      <w:pPr>
        <w:pStyle w:val="Tekstpodstawowy"/>
        <w:ind w:left="426" w:hanging="426"/>
        <w:jc w:val="both"/>
        <w:textAlignment w:val="baseline"/>
        <w:rPr>
          <w:rFonts w:ascii="Tahoma" w:hAnsi="Tahoma" w:cs="Tahoma"/>
        </w:rPr>
      </w:pPr>
      <w:r>
        <w:rPr>
          <w:rFonts w:ascii="Tahoma" w:hAnsi="Tahoma" w:cs="Tahoma"/>
        </w:rPr>
        <w:t>3.</w:t>
      </w:r>
      <w:r>
        <w:rPr>
          <w:rFonts w:ascii="Tahoma" w:hAnsi="Tahoma" w:cs="Tahoma"/>
        </w:rPr>
        <w:tab/>
        <w:t xml:space="preserve">W razie braku zawiadomienia o zmianach, określonych w § 14 ust 2 </w:t>
      </w:r>
      <w:r w:rsidR="00AB5757">
        <w:rPr>
          <w:rFonts w:ascii="Tahoma" w:hAnsi="Tahoma" w:cs="Tahoma"/>
        </w:rPr>
        <w:t xml:space="preserve">pkt </w:t>
      </w:r>
      <w:r>
        <w:rPr>
          <w:rFonts w:ascii="Tahoma" w:hAnsi="Tahoma" w:cs="Tahoma"/>
        </w:rPr>
        <w:t>a korespondencję wysłaną na adres wskazany w preambule umowy uważa się za doręczoną z upływem 14 dnia od momentu nadania listu poleconego.</w:t>
      </w:r>
    </w:p>
    <w:p w14:paraId="394ECC41" w14:textId="70E6262A" w:rsidR="00A01393" w:rsidRDefault="00A01393" w:rsidP="00A01393">
      <w:pPr>
        <w:pStyle w:val="Tekstpodstawowywcity2"/>
        <w:ind w:left="0"/>
        <w:jc w:val="center"/>
        <w:rPr>
          <w:rFonts w:ascii="Tahoma" w:hAnsi="Tahoma" w:cs="Tahoma"/>
          <w:bCs/>
          <w:sz w:val="20"/>
          <w:szCs w:val="20"/>
        </w:rPr>
      </w:pPr>
      <w:r>
        <w:rPr>
          <w:rFonts w:ascii="Tahoma" w:hAnsi="Tahoma" w:cs="Tahoma"/>
          <w:bCs/>
          <w:sz w:val="20"/>
          <w:szCs w:val="20"/>
        </w:rPr>
        <w:t>§ 15</w:t>
      </w:r>
    </w:p>
    <w:p w14:paraId="36AB798D"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Zamawiającemu przysługuje prawo do odstąpienia od umowy w przypadku, gdy: </w:t>
      </w:r>
    </w:p>
    <w:p w14:paraId="6B62D5E9"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dnia powzięcia takiej wiadomości; </w:t>
      </w:r>
    </w:p>
    <w:p w14:paraId="49B5349E"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Chociażby część majątku Wykonawcy zostanie zajęta w postępowaniu egzekucyjnym, (każde kolejne zajęcie stanowi niezależną przesłankę odstąpienia), </w:t>
      </w:r>
    </w:p>
    <w:p w14:paraId="47B07DAB"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3) </w:t>
      </w:r>
      <w:r w:rsidRPr="00E9126B">
        <w:rPr>
          <w:rFonts w:ascii="Arial" w:eastAsiaTheme="minorHAnsi" w:hAnsi="Arial" w:cs="Arial"/>
          <w:color w:val="000000"/>
          <w:kern w:val="0"/>
          <w:sz w:val="20"/>
          <w:szCs w:val="20"/>
          <w:lang w:eastAsia="en-US" w:bidi="ar-SA"/>
        </w:rPr>
        <w:t xml:space="preserve">Wykonawca nie rozpoczął robót bez uzasadnionych przyczyn oraz nie kontynuuje ich pomimo wezwania Zamawiającego złożonego na piśmie, </w:t>
      </w:r>
    </w:p>
    <w:p w14:paraId="58D1F504"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4) </w:t>
      </w:r>
      <w:r w:rsidRPr="00E9126B">
        <w:rPr>
          <w:rFonts w:ascii="Arial" w:eastAsiaTheme="minorHAnsi" w:hAnsi="Arial" w:cs="Arial"/>
          <w:color w:val="000000"/>
          <w:kern w:val="0"/>
          <w:sz w:val="20"/>
          <w:szCs w:val="20"/>
          <w:lang w:eastAsia="en-US" w:bidi="ar-SA"/>
        </w:rPr>
        <w:t xml:space="preserve">Wykonawca przerwał realizację robót bez uzasadnienia i przerwa trwa dłużej niż 1 miesiąc pomimo wezwania Zamawiającego złożonego na piśmie, </w:t>
      </w:r>
    </w:p>
    <w:p w14:paraId="09B189E0"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5) </w:t>
      </w:r>
      <w:r w:rsidRPr="00E9126B">
        <w:rPr>
          <w:rFonts w:ascii="Arial" w:eastAsiaTheme="minorHAnsi" w:hAnsi="Arial" w:cs="Arial"/>
          <w:color w:val="000000"/>
          <w:kern w:val="0"/>
          <w:sz w:val="20"/>
          <w:szCs w:val="20"/>
          <w:lang w:eastAsia="en-US" w:bidi="ar-SA"/>
        </w:rPr>
        <w:t xml:space="preserve">Wykonawca nie przedstawił Zamawiającemu w terminie projektów umów o podwykonawstwo lub nie przedstawił w terminie kopii umów o podwykonawstwo lub nie przedstawił dokumentów, o których  mowa w § </w:t>
      </w:r>
      <w:r>
        <w:rPr>
          <w:rFonts w:ascii="Arial" w:eastAsiaTheme="minorHAnsi" w:hAnsi="Arial" w:cs="Arial"/>
          <w:color w:val="000000"/>
          <w:kern w:val="0"/>
          <w:sz w:val="20"/>
          <w:szCs w:val="20"/>
          <w:lang w:eastAsia="en-US" w:bidi="ar-SA"/>
        </w:rPr>
        <w:t>20</w:t>
      </w:r>
      <w:r w:rsidRPr="00E9126B">
        <w:rPr>
          <w:rFonts w:ascii="Arial" w:eastAsiaTheme="minorHAnsi" w:hAnsi="Arial" w:cs="Arial"/>
          <w:color w:val="000000"/>
          <w:kern w:val="0"/>
          <w:sz w:val="20"/>
          <w:szCs w:val="20"/>
          <w:lang w:eastAsia="en-US" w:bidi="ar-SA"/>
        </w:rPr>
        <w:t xml:space="preserve"> umowy;</w:t>
      </w:r>
    </w:p>
    <w:p w14:paraId="7B030DAB"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6) </w:t>
      </w:r>
      <w:r w:rsidRPr="00E9126B">
        <w:rPr>
          <w:rFonts w:ascii="Arial" w:eastAsiaTheme="minorHAnsi" w:hAnsi="Arial" w:cs="Arial"/>
          <w:color w:val="000000"/>
          <w:kern w:val="0"/>
          <w:sz w:val="20"/>
          <w:szCs w:val="20"/>
          <w:lang w:eastAsia="en-US" w:bidi="ar-SA"/>
        </w:rPr>
        <w:t xml:space="preserve">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3F305B46"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7) </w:t>
      </w:r>
      <w:r w:rsidRPr="00E9126B">
        <w:rPr>
          <w:rFonts w:ascii="Arial" w:eastAsiaTheme="minorHAnsi" w:hAnsi="Arial" w:cs="Arial"/>
          <w:color w:val="000000"/>
          <w:kern w:val="0"/>
          <w:sz w:val="20"/>
          <w:szCs w:val="20"/>
          <w:lang w:eastAsia="en-US" w:bidi="ar-SA"/>
        </w:rPr>
        <w:t xml:space="preserve">Wykonawca składał fałszywe oświadczenia na przedkładanych Zamawiającemu oświadczeniach i dokumentach określonych w umowie, </w:t>
      </w:r>
    </w:p>
    <w:p w14:paraId="3D2A538A"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8) </w:t>
      </w:r>
      <w:r w:rsidRPr="00E9126B">
        <w:rPr>
          <w:rFonts w:ascii="Arial" w:eastAsiaTheme="minorHAnsi" w:hAnsi="Arial" w:cs="Arial"/>
          <w:color w:val="000000"/>
          <w:kern w:val="0"/>
          <w:sz w:val="20"/>
          <w:szCs w:val="20"/>
          <w:lang w:eastAsia="en-US" w:bidi="ar-SA"/>
        </w:rPr>
        <w:t xml:space="preserve">Wykonawca nie wykonuje przedmiotu umowy zgodnie z postanowieniami umowy, </w:t>
      </w:r>
    </w:p>
    <w:p w14:paraId="1BD39712"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9) </w:t>
      </w:r>
      <w:r w:rsidRPr="00E9126B">
        <w:rPr>
          <w:rFonts w:ascii="Arial" w:eastAsiaTheme="minorHAnsi" w:hAnsi="Arial" w:cs="Arial"/>
          <w:color w:val="000000"/>
          <w:kern w:val="0"/>
          <w:sz w:val="20"/>
          <w:szCs w:val="20"/>
          <w:lang w:eastAsia="en-US" w:bidi="ar-SA"/>
        </w:rPr>
        <w:t xml:space="preserve">Wykonawca w terminie wyznaczonym przez Zamawiającego nie zastępuje podmiotu, z którego zdolności technicznych lub sytuacji ekonomicznej korzystał lub Wykonawca nie zobowiązał się do </w:t>
      </w:r>
      <w:r w:rsidRPr="00E9126B">
        <w:rPr>
          <w:rFonts w:ascii="Arial" w:eastAsiaTheme="minorHAnsi" w:hAnsi="Arial" w:cs="Arial"/>
          <w:color w:val="000000"/>
          <w:kern w:val="0"/>
          <w:sz w:val="20"/>
          <w:szCs w:val="20"/>
          <w:lang w:eastAsia="en-US" w:bidi="ar-SA"/>
        </w:rPr>
        <w:lastRenderedPageBreak/>
        <w:t xml:space="preserve">osobistego wykonania odpowiedniej części zamówienia (jeżeli zajdą okoliczności wskazane w art. 122 ustawy </w:t>
      </w:r>
      <w:proofErr w:type="spellStart"/>
      <w:r w:rsidRPr="00E9126B">
        <w:rPr>
          <w:rFonts w:ascii="Arial" w:eastAsiaTheme="minorHAnsi" w:hAnsi="Arial" w:cs="Arial"/>
          <w:color w:val="000000"/>
          <w:kern w:val="0"/>
          <w:sz w:val="20"/>
          <w:szCs w:val="20"/>
          <w:lang w:eastAsia="en-US" w:bidi="ar-SA"/>
        </w:rPr>
        <w:t>p.z.p</w:t>
      </w:r>
      <w:proofErr w:type="spellEnd"/>
      <w:r w:rsidRPr="00E9126B">
        <w:rPr>
          <w:rFonts w:ascii="Arial" w:eastAsiaTheme="minorHAnsi" w:hAnsi="Arial" w:cs="Arial"/>
          <w:color w:val="000000"/>
          <w:kern w:val="0"/>
          <w:sz w:val="20"/>
          <w:szCs w:val="20"/>
          <w:lang w:eastAsia="en-US" w:bidi="ar-SA"/>
        </w:rPr>
        <w:t xml:space="preserve">), </w:t>
      </w:r>
    </w:p>
    <w:p w14:paraId="1F576163"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10) </w:t>
      </w:r>
      <w:r w:rsidRPr="00E9126B">
        <w:rPr>
          <w:rFonts w:ascii="Arial" w:eastAsiaTheme="minorHAnsi" w:hAnsi="Arial" w:cs="Arial"/>
          <w:color w:val="000000"/>
          <w:kern w:val="0"/>
          <w:sz w:val="20"/>
          <w:szCs w:val="20"/>
          <w:lang w:eastAsia="en-US" w:bidi="ar-SA"/>
        </w:rPr>
        <w:t xml:space="preserve">W pozostałych przypadkach przewidzianych w art. 456 ustawy z dnia 11 września 2019 roku Prawo zamówień publicznych. </w:t>
      </w:r>
    </w:p>
    <w:p w14:paraId="763FD041" w14:textId="77777777" w:rsidR="00AB5757" w:rsidRPr="00E9126B" w:rsidRDefault="00AB5757" w:rsidP="00AB5757">
      <w:pPr>
        <w:suppressAutoHyphens w:val="0"/>
        <w:autoSpaceDE w:val="0"/>
        <w:autoSpaceDN w:val="0"/>
        <w:adjustRightInd w:val="0"/>
        <w:spacing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Odstąpienie od umowy w przypadkach wskazanych w punktach 2, 5, 6, 7, 8, 9 może nastąpić w terminie </w:t>
      </w:r>
      <w:r>
        <w:rPr>
          <w:rFonts w:ascii="Arial" w:eastAsiaTheme="minorHAnsi" w:hAnsi="Arial" w:cs="Arial"/>
          <w:color w:val="000000"/>
          <w:kern w:val="0"/>
          <w:sz w:val="20"/>
          <w:szCs w:val="20"/>
          <w:lang w:eastAsia="en-US" w:bidi="ar-SA"/>
        </w:rPr>
        <w:t>3</w:t>
      </w:r>
      <w:r w:rsidRPr="00E9126B">
        <w:rPr>
          <w:rFonts w:ascii="Arial" w:eastAsiaTheme="minorHAnsi" w:hAnsi="Arial" w:cs="Arial"/>
          <w:color w:val="000000"/>
          <w:kern w:val="0"/>
          <w:sz w:val="20"/>
          <w:szCs w:val="20"/>
          <w:lang w:eastAsia="en-US" w:bidi="ar-SA"/>
        </w:rPr>
        <w:t xml:space="preserve">0 dni od powzięcia wiadomości, natomiast w przypadkach wskazanych w punktach 3 i 4 w terminie 30 dni od upływu terminu wskazanego w wezwaniu na podjęcie lub zakończenie robót. </w:t>
      </w:r>
    </w:p>
    <w:p w14:paraId="09253DC9"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74BFF858"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Odstąpienie od umowy powinno nastąpić w formie pisemnej pod rygorem nieważności takiego oświadczenia. Strona odstępująca od umowy zobowiązana jest podać pisemne uzasadnienie swojej decyzji. </w:t>
      </w:r>
    </w:p>
    <w:p w14:paraId="03A74E3F"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 przypadku odstąpienia od umowy Wykonawcę i Zamawiającego obciążają obowiązki szczegółowe: </w:t>
      </w:r>
    </w:p>
    <w:p w14:paraId="4471672E"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1) </w:t>
      </w:r>
      <w:r w:rsidRPr="00E9126B">
        <w:rPr>
          <w:rFonts w:ascii="Arial" w:eastAsiaTheme="minorHAnsi" w:hAnsi="Arial" w:cs="Arial"/>
          <w:kern w:val="0"/>
          <w:sz w:val="20"/>
          <w:szCs w:val="2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 </w:t>
      </w:r>
    </w:p>
    <w:p w14:paraId="4D903490"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2) </w:t>
      </w:r>
      <w:r w:rsidRPr="00E9126B">
        <w:rPr>
          <w:rFonts w:ascii="Arial" w:eastAsiaTheme="minorHAnsi" w:hAnsi="Arial" w:cs="Arial"/>
          <w:kern w:val="0"/>
          <w:sz w:val="20"/>
          <w:szCs w:val="20"/>
          <w:lang w:eastAsia="en-US" w:bidi="ar-SA"/>
        </w:rPr>
        <w:t xml:space="preserve">Wykonawca zabezpieczy przerwane roboty w zakresie obustronnie uzgodnionym na koszt tej strony, która ponosi odpowiedzialność za odstąpienie od umowy, </w:t>
      </w:r>
    </w:p>
    <w:p w14:paraId="303D64E3"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3E541382"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Wykonawca zgłosi do dokonania przez Zamawiającego odbioru robót przerwanych oraz robót zabezpieczających, jeżeli odstąpienie od umowy nastąpiło z przyczyn za które Wykonawca nie odpowiada, </w:t>
      </w:r>
    </w:p>
    <w:p w14:paraId="3A7D4129"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Wykonawca na własny koszt w terminie 14 dni usunie z terenu budowy urządzenia zaplecza przez niego dostarczone lub wniesione. </w:t>
      </w:r>
    </w:p>
    <w:p w14:paraId="7239A10D"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6. </w:t>
      </w:r>
      <w:r w:rsidRPr="00E9126B">
        <w:rPr>
          <w:rFonts w:ascii="Arial" w:eastAsiaTheme="minorHAnsi" w:hAnsi="Arial" w:cs="Arial"/>
          <w:kern w:val="0"/>
          <w:sz w:val="20"/>
          <w:szCs w:val="20"/>
          <w:lang w:eastAsia="en-US" w:bidi="ar-SA"/>
        </w:rPr>
        <w:t>Strony przyjmują, że przyczyny odstąpienia wymienione w § 1</w:t>
      </w:r>
      <w:r>
        <w:rPr>
          <w:rFonts w:ascii="Arial" w:eastAsiaTheme="minorHAnsi" w:hAnsi="Arial" w:cs="Arial"/>
          <w:kern w:val="0"/>
          <w:sz w:val="20"/>
          <w:szCs w:val="20"/>
          <w:lang w:eastAsia="en-US" w:bidi="ar-SA"/>
        </w:rPr>
        <w:t>5</w:t>
      </w:r>
      <w:r w:rsidRPr="00E9126B">
        <w:rPr>
          <w:rFonts w:ascii="Arial" w:eastAsiaTheme="minorHAnsi" w:hAnsi="Arial" w:cs="Arial"/>
          <w:kern w:val="0"/>
          <w:sz w:val="20"/>
          <w:szCs w:val="20"/>
          <w:lang w:eastAsia="en-US" w:bidi="ar-SA"/>
        </w:rPr>
        <w:t xml:space="preserve"> ust. 1 pkt 2, 3, 4, 5, 6, 7, 8 i 9 są zależne od Wykonawcy i Wykonawca ponosi odpowiedzialność za ich zaistnienie. </w:t>
      </w:r>
    </w:p>
    <w:p w14:paraId="27E463CA" w14:textId="77777777" w:rsidR="00AB5757" w:rsidRPr="00E9126B" w:rsidRDefault="00AB5757" w:rsidP="00AB5757">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7. </w:t>
      </w:r>
      <w:r w:rsidRPr="00E9126B">
        <w:rPr>
          <w:rFonts w:ascii="Arial" w:eastAsiaTheme="minorHAnsi" w:hAnsi="Arial" w:cs="Arial"/>
          <w:kern w:val="0"/>
          <w:sz w:val="20"/>
          <w:szCs w:val="2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7FD4FDCB" w14:textId="77777777" w:rsidR="00AB5757" w:rsidRPr="00E9126B" w:rsidRDefault="00AB5757" w:rsidP="00AB5757">
      <w:pPr>
        <w:suppressAutoHyphens w:val="0"/>
        <w:autoSpaceDE w:val="0"/>
        <w:autoSpaceDN w:val="0"/>
        <w:adjustRightInd w:val="0"/>
        <w:spacing w:line="240" w:lineRule="auto"/>
        <w:jc w:val="both"/>
        <w:rPr>
          <w:rFonts w:ascii="Arial" w:eastAsiaTheme="minorHAnsi" w:hAnsi="Arial" w:cs="Arial"/>
          <w:kern w:val="0"/>
          <w:lang w:eastAsia="en-US" w:bidi="ar-SA"/>
        </w:rPr>
      </w:pPr>
      <w:r w:rsidRPr="00E9126B">
        <w:rPr>
          <w:rFonts w:ascii="Arial" w:eastAsiaTheme="minorHAnsi" w:hAnsi="Arial" w:cs="Arial"/>
          <w:b/>
          <w:bCs/>
          <w:kern w:val="0"/>
          <w:sz w:val="20"/>
          <w:szCs w:val="20"/>
          <w:lang w:eastAsia="en-US" w:bidi="ar-SA"/>
        </w:rPr>
        <w:t xml:space="preserve">8. </w:t>
      </w:r>
      <w:r w:rsidRPr="00E9126B">
        <w:rPr>
          <w:rFonts w:ascii="Arial" w:eastAsiaTheme="minorHAnsi" w:hAnsi="Arial" w:cs="Arial"/>
          <w:kern w:val="0"/>
          <w:sz w:val="20"/>
          <w:szCs w:val="20"/>
          <w:lang w:eastAsia="en-US" w:bidi="ar-SA"/>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w:t>
      </w:r>
    </w:p>
    <w:p w14:paraId="2919448A" w14:textId="77777777" w:rsidR="00AB5757" w:rsidRPr="00E9126B" w:rsidRDefault="00AB5757" w:rsidP="00AB5757">
      <w:pPr>
        <w:suppressAutoHyphens w:val="0"/>
        <w:autoSpaceDE w:val="0"/>
        <w:autoSpaceDN w:val="0"/>
        <w:adjustRightInd w:val="0"/>
        <w:spacing w:line="240" w:lineRule="auto"/>
        <w:jc w:val="both"/>
        <w:rPr>
          <w:rFonts w:ascii="Arial" w:eastAsiaTheme="minorHAnsi" w:hAnsi="Arial" w:cs="Arial"/>
          <w:kern w:val="0"/>
          <w:sz w:val="20"/>
          <w:szCs w:val="20"/>
          <w:lang w:eastAsia="en-US" w:bidi="ar-SA"/>
        </w:rPr>
      </w:pPr>
      <w:r w:rsidRPr="00E9126B">
        <w:rPr>
          <w:rFonts w:ascii="Arial" w:eastAsiaTheme="minorHAnsi" w:hAnsi="Arial" w:cs="Arial"/>
          <w:kern w:val="0"/>
          <w:sz w:val="20"/>
          <w:szCs w:val="20"/>
          <w:lang w:eastAsia="en-US" w:bidi="ar-SA"/>
        </w:rPr>
        <w:t xml:space="preserve">szczególności: działania wojenne, rozruchy, stan klęski żywiołowej w rozumieniu ustawy z dnia 18 kwietnia 2002 r. o stanie klęski żywiołowej (Dz.U. z 2017 r., poz. 1897 z </w:t>
      </w:r>
      <w:proofErr w:type="spellStart"/>
      <w:r w:rsidRPr="00E9126B">
        <w:rPr>
          <w:rFonts w:ascii="Arial" w:eastAsiaTheme="minorHAnsi" w:hAnsi="Arial" w:cs="Arial"/>
          <w:kern w:val="0"/>
          <w:sz w:val="20"/>
          <w:szCs w:val="20"/>
          <w:lang w:eastAsia="en-US" w:bidi="ar-SA"/>
        </w:rPr>
        <w:t>późn</w:t>
      </w:r>
      <w:proofErr w:type="spellEnd"/>
      <w:r w:rsidRPr="00E9126B">
        <w:rPr>
          <w:rFonts w:ascii="Arial" w:eastAsiaTheme="minorHAnsi" w:hAnsi="Arial" w:cs="Arial"/>
          <w:kern w:val="0"/>
          <w:sz w:val="20"/>
          <w:szCs w:val="20"/>
          <w:lang w:eastAsia="en-US" w:bidi="ar-SA"/>
        </w:rPr>
        <w:t xml:space="preserve">.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1D98DB26" w14:textId="77777777" w:rsidR="00A01393" w:rsidRDefault="00A01393" w:rsidP="00A01393">
      <w:pPr>
        <w:jc w:val="center"/>
        <w:rPr>
          <w:rFonts w:ascii="Tahoma" w:hAnsi="Tahoma" w:cs="Tahoma"/>
          <w:sz w:val="20"/>
          <w:szCs w:val="20"/>
        </w:rPr>
      </w:pPr>
      <w:r>
        <w:rPr>
          <w:rFonts w:ascii="Tahoma" w:hAnsi="Tahoma" w:cs="Tahoma"/>
          <w:sz w:val="20"/>
          <w:szCs w:val="20"/>
        </w:rPr>
        <w:t>§ 16</w:t>
      </w:r>
    </w:p>
    <w:p w14:paraId="0C1BEFCA" w14:textId="77777777" w:rsidR="00A01393" w:rsidRDefault="00A01393" w:rsidP="00A01393">
      <w:pPr>
        <w:jc w:val="both"/>
        <w:rPr>
          <w:rFonts w:ascii="Tahoma" w:hAnsi="Tahoma" w:cs="Tahoma"/>
          <w:sz w:val="20"/>
          <w:szCs w:val="20"/>
        </w:rPr>
      </w:pPr>
      <w:r>
        <w:rPr>
          <w:rFonts w:ascii="Tahoma" w:hAnsi="Tahoma" w:cs="Tahoma"/>
          <w:sz w:val="20"/>
          <w:szCs w:val="20"/>
        </w:rPr>
        <w:t>Wykonawca nie ma prawa bez uprzedniej pisemnej zgody Zamawiającego przenieść na osobę trzecią żadnych praw i obowiązków, a w szczególności wierzytelności, wynikających z niniejszej umowy.</w:t>
      </w:r>
    </w:p>
    <w:p w14:paraId="26CAC797" w14:textId="77777777" w:rsidR="00A01393" w:rsidRDefault="00A01393" w:rsidP="00A01393">
      <w:pPr>
        <w:jc w:val="both"/>
        <w:rPr>
          <w:rFonts w:ascii="Tahoma" w:hAnsi="Tahoma" w:cs="Tahoma"/>
          <w:sz w:val="20"/>
          <w:szCs w:val="20"/>
        </w:rPr>
      </w:pPr>
    </w:p>
    <w:p w14:paraId="27EFD398" w14:textId="77777777" w:rsidR="00AB5757" w:rsidRDefault="00AB5757" w:rsidP="00A01393">
      <w:pPr>
        <w:jc w:val="center"/>
        <w:rPr>
          <w:rFonts w:ascii="Tahoma" w:hAnsi="Tahoma" w:cs="Tahoma"/>
          <w:sz w:val="20"/>
          <w:szCs w:val="20"/>
        </w:rPr>
      </w:pPr>
    </w:p>
    <w:p w14:paraId="4C57AFF7" w14:textId="51864AC9" w:rsidR="00A01393" w:rsidRDefault="00A01393" w:rsidP="00A01393">
      <w:pPr>
        <w:jc w:val="center"/>
        <w:rPr>
          <w:rFonts w:ascii="Tahoma" w:hAnsi="Tahoma" w:cs="Tahoma"/>
          <w:sz w:val="20"/>
          <w:szCs w:val="20"/>
        </w:rPr>
      </w:pPr>
      <w:r>
        <w:rPr>
          <w:rFonts w:ascii="Tahoma" w:hAnsi="Tahoma" w:cs="Tahoma"/>
          <w:sz w:val="20"/>
          <w:szCs w:val="20"/>
        </w:rPr>
        <w:lastRenderedPageBreak/>
        <w:t>§17</w:t>
      </w:r>
    </w:p>
    <w:p w14:paraId="5B0674D7" w14:textId="77777777" w:rsidR="00A01393" w:rsidRDefault="00A01393" w:rsidP="00A01393">
      <w:pPr>
        <w:numPr>
          <w:ilvl w:val="0"/>
          <w:numId w:val="16"/>
        </w:numPr>
        <w:spacing w:line="240" w:lineRule="auto"/>
        <w:ind w:left="567" w:right="-39" w:hanging="567"/>
        <w:jc w:val="both"/>
        <w:rPr>
          <w:rFonts w:ascii="Tahoma" w:hAnsi="Tahoma" w:cs="Tahoma"/>
          <w:sz w:val="20"/>
          <w:szCs w:val="20"/>
        </w:rPr>
      </w:pPr>
      <w:r>
        <w:rPr>
          <w:rFonts w:ascii="Tahoma" w:hAnsi="Tahoma" w:cs="Tahoma"/>
          <w:sz w:val="20"/>
          <w:szCs w:val="20"/>
        </w:rPr>
        <w:t>Wykonawca oświadcza, że przedmiot określony umową będzie wykonywał osobiście / i za pomocą podwykonawców.</w:t>
      </w:r>
    </w:p>
    <w:p w14:paraId="21BD3B57" w14:textId="77777777" w:rsidR="00A01393" w:rsidRDefault="00A01393" w:rsidP="00A01393">
      <w:pPr>
        <w:tabs>
          <w:tab w:val="num" w:pos="567"/>
        </w:tabs>
        <w:ind w:left="567" w:right="-39" w:hanging="567"/>
        <w:jc w:val="both"/>
        <w:rPr>
          <w:rFonts w:ascii="Tahoma" w:hAnsi="Tahoma" w:cs="Tahoma"/>
          <w:sz w:val="20"/>
          <w:szCs w:val="20"/>
        </w:rPr>
      </w:pPr>
      <w:r>
        <w:rPr>
          <w:rFonts w:ascii="Tahoma" w:hAnsi="Tahoma" w:cs="Tahoma"/>
          <w:sz w:val="20"/>
          <w:szCs w:val="20"/>
        </w:rPr>
        <w:t>1.1.</w:t>
      </w:r>
      <w:r>
        <w:rPr>
          <w:rFonts w:ascii="Tahoma" w:hAnsi="Tahoma" w:cs="Tahoma"/>
          <w:sz w:val="20"/>
          <w:szCs w:val="20"/>
        </w:rPr>
        <w:tab/>
        <w:t>Za pomocą podwykonawców Wykonawca będzie wykonywał następujący zakres przedmiotu umowy:</w:t>
      </w:r>
    </w:p>
    <w:p w14:paraId="739A4D46" w14:textId="77777777" w:rsidR="00A01393" w:rsidRDefault="00A01393" w:rsidP="00A01393">
      <w:pPr>
        <w:numPr>
          <w:ilvl w:val="0"/>
          <w:numId w:val="17"/>
        </w:numPr>
        <w:spacing w:line="240" w:lineRule="auto"/>
        <w:ind w:left="567" w:right="-39" w:hanging="567"/>
        <w:jc w:val="both"/>
        <w:rPr>
          <w:rFonts w:ascii="Tahoma" w:hAnsi="Tahoma" w:cs="Tahoma"/>
          <w:sz w:val="20"/>
          <w:szCs w:val="20"/>
        </w:rPr>
      </w:pPr>
      <w:r>
        <w:rPr>
          <w:rFonts w:ascii="Tahoma" w:hAnsi="Tahoma" w:cs="Tahoma"/>
          <w:sz w:val="20"/>
          <w:szCs w:val="20"/>
        </w:rPr>
        <w:t>……………………………………………….</w:t>
      </w:r>
    </w:p>
    <w:p w14:paraId="01935A03" w14:textId="77777777" w:rsidR="00A01393" w:rsidRDefault="00A01393" w:rsidP="00A01393">
      <w:pPr>
        <w:numPr>
          <w:ilvl w:val="0"/>
          <w:numId w:val="17"/>
        </w:numPr>
        <w:spacing w:line="240" w:lineRule="auto"/>
        <w:ind w:left="567" w:right="-39" w:hanging="567"/>
        <w:jc w:val="both"/>
        <w:rPr>
          <w:rFonts w:ascii="Tahoma" w:hAnsi="Tahoma" w:cs="Tahoma"/>
          <w:sz w:val="20"/>
          <w:szCs w:val="20"/>
        </w:rPr>
      </w:pPr>
      <w:r>
        <w:rPr>
          <w:rFonts w:ascii="Tahoma" w:hAnsi="Tahoma" w:cs="Tahoma"/>
          <w:sz w:val="20"/>
          <w:szCs w:val="20"/>
        </w:rPr>
        <w:t>……………………………………………….</w:t>
      </w:r>
    </w:p>
    <w:p w14:paraId="0CF0E801" w14:textId="77777777" w:rsidR="00A01393" w:rsidRDefault="00A01393" w:rsidP="00A01393">
      <w:pPr>
        <w:numPr>
          <w:ilvl w:val="0"/>
          <w:numId w:val="16"/>
        </w:numPr>
        <w:spacing w:line="240" w:lineRule="auto"/>
        <w:ind w:left="567" w:right="-39" w:hanging="567"/>
        <w:jc w:val="both"/>
        <w:rPr>
          <w:rFonts w:ascii="Tahoma" w:hAnsi="Tahoma" w:cs="Tahoma"/>
          <w:sz w:val="20"/>
          <w:szCs w:val="20"/>
        </w:rPr>
      </w:pPr>
      <w:r>
        <w:rPr>
          <w:rFonts w:ascii="Tahoma" w:hAnsi="Tahoma" w:cs="Tahoma"/>
          <w:sz w:val="20"/>
          <w:szCs w:val="20"/>
        </w:rPr>
        <w:t>Wykonawca sprawuje funkcję koordynatora całości zadania, ponosi pełną odpowiedzialność za terminowość i jakość przedmiotu umowy wykonywanego przez podwykonawców.</w:t>
      </w:r>
    </w:p>
    <w:p w14:paraId="110129B6" w14:textId="77777777" w:rsidR="00A01393" w:rsidRDefault="00A01393" w:rsidP="00A01393">
      <w:pPr>
        <w:numPr>
          <w:ilvl w:val="0"/>
          <w:numId w:val="16"/>
        </w:numPr>
        <w:spacing w:line="240" w:lineRule="auto"/>
        <w:ind w:left="567" w:right="-39" w:hanging="567"/>
        <w:jc w:val="both"/>
        <w:rPr>
          <w:rFonts w:ascii="Tahoma" w:hAnsi="Tahoma" w:cs="Tahoma"/>
          <w:sz w:val="20"/>
          <w:szCs w:val="20"/>
        </w:rPr>
      </w:pPr>
      <w:r>
        <w:rPr>
          <w:rFonts w:ascii="Tahoma" w:hAnsi="Tahoma" w:cs="Tahoma"/>
          <w:sz w:val="20"/>
          <w:szCs w:val="20"/>
        </w:rPr>
        <w:t>W trakcie wykonywania zamówienia Wykonawca może dokonać modyfikacji złożonych w postępowaniu deklaracji odnośnie podwykonawstwa  m.in. poprzez:</w:t>
      </w:r>
    </w:p>
    <w:p w14:paraId="74A9E4B2" w14:textId="77777777" w:rsidR="00A01393" w:rsidRDefault="00A01393" w:rsidP="00A01393">
      <w:pPr>
        <w:numPr>
          <w:ilvl w:val="0"/>
          <w:numId w:val="18"/>
        </w:numPr>
        <w:spacing w:line="240" w:lineRule="auto"/>
        <w:ind w:left="567" w:right="-39" w:hanging="567"/>
        <w:jc w:val="both"/>
        <w:rPr>
          <w:rFonts w:ascii="Tahoma" w:hAnsi="Tahoma" w:cs="Tahoma"/>
          <w:sz w:val="20"/>
          <w:szCs w:val="20"/>
        </w:rPr>
      </w:pPr>
      <w:r>
        <w:rPr>
          <w:rFonts w:ascii="Tahoma" w:hAnsi="Tahoma" w:cs="Tahoma"/>
          <w:sz w:val="20"/>
          <w:szCs w:val="20"/>
        </w:rPr>
        <w:t>wskazanie innych podwykonawców;</w:t>
      </w:r>
    </w:p>
    <w:p w14:paraId="34B7845A" w14:textId="77777777" w:rsidR="00A01393" w:rsidRDefault="00A01393" w:rsidP="00A01393">
      <w:pPr>
        <w:numPr>
          <w:ilvl w:val="0"/>
          <w:numId w:val="18"/>
        </w:numPr>
        <w:spacing w:line="240" w:lineRule="auto"/>
        <w:ind w:left="567" w:right="-39" w:hanging="567"/>
        <w:jc w:val="both"/>
        <w:rPr>
          <w:rFonts w:ascii="Tahoma" w:hAnsi="Tahoma" w:cs="Tahoma"/>
          <w:sz w:val="20"/>
          <w:szCs w:val="20"/>
        </w:rPr>
      </w:pPr>
      <w:r>
        <w:rPr>
          <w:rFonts w:ascii="Tahoma" w:hAnsi="Tahoma" w:cs="Tahoma"/>
          <w:sz w:val="20"/>
          <w:szCs w:val="20"/>
        </w:rPr>
        <w:t>rezygnację z podwykonawców;</w:t>
      </w:r>
    </w:p>
    <w:p w14:paraId="7F5D4057" w14:textId="77777777" w:rsidR="00A01393" w:rsidRDefault="00A01393" w:rsidP="00A01393">
      <w:pPr>
        <w:numPr>
          <w:ilvl w:val="0"/>
          <w:numId w:val="18"/>
        </w:numPr>
        <w:spacing w:line="240" w:lineRule="auto"/>
        <w:ind w:left="567" w:right="-39" w:hanging="567"/>
        <w:jc w:val="both"/>
        <w:rPr>
          <w:rFonts w:ascii="Tahoma" w:hAnsi="Tahoma" w:cs="Tahoma"/>
          <w:sz w:val="20"/>
          <w:szCs w:val="20"/>
        </w:rPr>
      </w:pPr>
      <w:r>
        <w:rPr>
          <w:rFonts w:ascii="Tahoma" w:hAnsi="Tahoma" w:cs="Tahoma"/>
          <w:sz w:val="20"/>
          <w:szCs w:val="20"/>
        </w:rPr>
        <w:t xml:space="preserve">wskazanie innego zakresu podwykonawstwa </w:t>
      </w:r>
    </w:p>
    <w:p w14:paraId="377A4D08" w14:textId="77777777" w:rsidR="00A01393" w:rsidRDefault="00A01393" w:rsidP="00A01393">
      <w:pPr>
        <w:numPr>
          <w:ilvl w:val="0"/>
          <w:numId w:val="18"/>
        </w:numPr>
        <w:spacing w:line="240" w:lineRule="auto"/>
        <w:ind w:left="567" w:right="-39" w:hanging="567"/>
        <w:jc w:val="both"/>
        <w:rPr>
          <w:rFonts w:ascii="Tahoma" w:hAnsi="Tahoma" w:cs="Tahoma"/>
          <w:sz w:val="20"/>
          <w:szCs w:val="20"/>
        </w:rPr>
      </w:pPr>
      <w:r>
        <w:rPr>
          <w:rFonts w:ascii="Tahoma" w:hAnsi="Tahoma" w:cs="Tahoma"/>
          <w:sz w:val="20"/>
          <w:szCs w:val="20"/>
        </w:rPr>
        <w:t>wykonanie zamówienia przy pomocy podwykonawców, pomimo nie wskazania w postępowaniu  żadnej części zamówienia do wykonania w ramach podwykonawstwa.</w:t>
      </w:r>
    </w:p>
    <w:p w14:paraId="5587187D" w14:textId="78C918C4" w:rsidR="00AB5757" w:rsidRPr="00AB5757" w:rsidRDefault="00AB5757" w:rsidP="00AB5757">
      <w:pPr>
        <w:pStyle w:val="Akapitzlist"/>
        <w:widowControl w:val="0"/>
        <w:numPr>
          <w:ilvl w:val="1"/>
          <w:numId w:val="16"/>
        </w:numPr>
        <w:tabs>
          <w:tab w:val="clear" w:pos="720"/>
          <w:tab w:val="num"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AB5757">
        <w:rPr>
          <w:rFonts w:ascii="Tahoma" w:hAnsi="Tahoma" w:cs="Tahoma"/>
          <w:kern w:val="0"/>
          <w:sz w:val="20"/>
          <w:szCs w:val="20"/>
          <w:lang w:eastAsia="pl-PL" w:bidi="ar-SA"/>
        </w:rPr>
        <w:t xml:space="preserve">Jeżeli zamiana albo rezygnacja dotyczy podmiotu, na którego zasoby wykonawca powoływał się na zasadach określonych w art. 118 ustawy Prawo zamówień publicznych, w celu wykazania spełnienia warunków udziału w postępowaniu, określonych przez Zamawiającego, Wykonawca jest zobowiązany wykazać Zamawiającemu, iż proponowany inny podwykonawca lub Wykonawca samodzielnie spełnia je w stopniu nie mniejszym niż wymagany w trakcie postępowania </w:t>
      </w:r>
      <w:r>
        <w:rPr>
          <w:rFonts w:ascii="Tahoma" w:hAnsi="Tahoma" w:cs="Tahoma"/>
          <w:kern w:val="0"/>
          <w:sz w:val="20"/>
          <w:szCs w:val="20"/>
          <w:lang w:eastAsia="pl-PL" w:bidi="ar-SA"/>
        </w:rPr>
        <w:t xml:space="preserve">                           </w:t>
      </w:r>
      <w:r w:rsidRPr="00AB5757">
        <w:rPr>
          <w:rFonts w:ascii="Tahoma" w:hAnsi="Tahoma" w:cs="Tahoma"/>
          <w:kern w:val="0"/>
          <w:sz w:val="20"/>
          <w:szCs w:val="20"/>
          <w:lang w:eastAsia="pl-PL" w:bidi="ar-SA"/>
        </w:rPr>
        <w:t>o udzielenie zamówienia.</w:t>
      </w:r>
    </w:p>
    <w:p w14:paraId="4FA0DC71" w14:textId="77777777" w:rsidR="00A01393" w:rsidRDefault="00A01393" w:rsidP="00A01393">
      <w:pPr>
        <w:ind w:right="-39"/>
        <w:jc w:val="center"/>
        <w:rPr>
          <w:rFonts w:ascii="Tahoma" w:hAnsi="Tahoma" w:cs="Tahoma"/>
          <w:sz w:val="20"/>
          <w:szCs w:val="20"/>
        </w:rPr>
      </w:pPr>
      <w:r>
        <w:rPr>
          <w:rFonts w:ascii="Tahoma" w:hAnsi="Tahoma" w:cs="Tahoma"/>
          <w:sz w:val="20"/>
          <w:szCs w:val="20"/>
        </w:rPr>
        <w:t>§18</w:t>
      </w:r>
    </w:p>
    <w:p w14:paraId="6935B124" w14:textId="7B5FC7D2" w:rsidR="00A01393" w:rsidRDefault="00A01393" w:rsidP="00A01393">
      <w:pPr>
        <w:ind w:right="-39"/>
        <w:jc w:val="both"/>
        <w:rPr>
          <w:rFonts w:ascii="Tahoma" w:hAnsi="Tahoma" w:cs="Tahoma"/>
          <w:b/>
          <w:sz w:val="20"/>
          <w:szCs w:val="20"/>
        </w:rPr>
      </w:pPr>
      <w:r>
        <w:rPr>
          <w:rFonts w:ascii="Tahoma" w:hAnsi="Tahoma" w:cs="Tahoma"/>
          <w:b/>
          <w:sz w:val="20"/>
          <w:szCs w:val="20"/>
        </w:rPr>
        <w:t>Umowy o podwykonawstwo</w:t>
      </w:r>
    </w:p>
    <w:p w14:paraId="5BCA23DC" w14:textId="77777777" w:rsidR="00F62771" w:rsidRPr="00F62771" w:rsidRDefault="00F62771" w:rsidP="00F62771">
      <w:pPr>
        <w:widowControl w:val="0"/>
        <w:suppressAutoHyphens w:val="0"/>
        <w:autoSpaceDE w:val="0"/>
        <w:autoSpaceDN w:val="0"/>
        <w:adjustRightInd w:val="0"/>
        <w:spacing w:line="240" w:lineRule="auto"/>
        <w:ind w:left="426" w:right="-39" w:hanging="426"/>
        <w:jc w:val="both"/>
        <w:rPr>
          <w:rFonts w:ascii="Tahoma" w:hAnsi="Tahoma" w:cs="Tahoma"/>
          <w:kern w:val="0"/>
          <w:sz w:val="20"/>
          <w:szCs w:val="20"/>
          <w:lang w:eastAsia="pl-PL" w:bidi="ar-SA"/>
        </w:rPr>
      </w:pPr>
      <w:r w:rsidRPr="00F62771">
        <w:rPr>
          <w:rFonts w:ascii="Tahoma" w:hAnsi="Tahoma" w:cs="Tahoma"/>
          <w:kern w:val="0"/>
          <w:sz w:val="20"/>
          <w:szCs w:val="20"/>
          <w:lang w:eastAsia="pl-PL" w:bidi="ar-SA"/>
        </w:rPr>
        <w:t>1.</w:t>
      </w:r>
      <w:r w:rsidRPr="00F62771">
        <w:rPr>
          <w:rFonts w:ascii="Tahoma" w:hAnsi="Tahoma" w:cs="Tahoma"/>
          <w:kern w:val="0"/>
          <w:sz w:val="20"/>
          <w:szCs w:val="20"/>
          <w:lang w:eastAsia="pl-PL" w:bidi="ar-SA"/>
        </w:rPr>
        <w:tab/>
        <w:t>Do zawarcia umowy o roboty budowlane Wykonawcy z podwykonawcą wymagana jest zgoda Zamawiającego. Stanowisko w tej sprawie Zamawiający wyraża po przedłożeniu mu przez Wykonawcę projektu umowy o podwykonawstwo.</w:t>
      </w:r>
    </w:p>
    <w:p w14:paraId="74CEA23C" w14:textId="77777777" w:rsidR="00F62771" w:rsidRPr="00F62771" w:rsidRDefault="00F62771" w:rsidP="00F62771">
      <w:pPr>
        <w:spacing w:line="240" w:lineRule="auto"/>
        <w:ind w:left="360" w:right="-39" w:hanging="360"/>
        <w:jc w:val="both"/>
        <w:rPr>
          <w:rFonts w:ascii="Tahoma" w:hAnsi="Tahoma" w:cs="Tahoma"/>
          <w:kern w:val="0"/>
          <w:sz w:val="20"/>
          <w:szCs w:val="20"/>
          <w:lang w:eastAsia="pl-PL" w:bidi="ar-SA"/>
        </w:rPr>
      </w:pPr>
      <w:r w:rsidRPr="00F62771">
        <w:rPr>
          <w:rFonts w:ascii="Tahoma" w:hAnsi="Tahoma" w:cs="Tahoma"/>
          <w:kern w:val="0"/>
          <w:sz w:val="20"/>
          <w:szCs w:val="20"/>
          <w:lang w:eastAsia="pl-PL" w:bidi="ar-SA"/>
        </w:rPr>
        <w:t>2.</w:t>
      </w:r>
      <w:r w:rsidRPr="00F62771">
        <w:rPr>
          <w:rFonts w:ascii="Tahoma" w:hAnsi="Tahoma" w:cs="Tahoma"/>
          <w:kern w:val="0"/>
          <w:sz w:val="20"/>
          <w:szCs w:val="20"/>
          <w:lang w:eastAsia="pl-PL" w:bidi="ar-SA"/>
        </w:rPr>
        <w:tab/>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 zamówienia i w §7 ust 2.3niniejszej umowy.</w:t>
      </w:r>
    </w:p>
    <w:p w14:paraId="3632C68B" w14:textId="77777777" w:rsidR="00F62771" w:rsidRPr="00F62771" w:rsidRDefault="00F62771" w:rsidP="00F62771">
      <w:pPr>
        <w:widowControl w:val="0"/>
        <w:numPr>
          <w:ilvl w:val="0"/>
          <w:numId w:val="4"/>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F62771">
        <w:rPr>
          <w:rFonts w:ascii="Tahoma" w:hAnsi="Tahoma" w:cs="Tahoma"/>
          <w:kern w:val="0"/>
          <w:sz w:val="20"/>
          <w:szCs w:val="20"/>
          <w:lang w:eastAsia="pl-PL" w:bidi="ar-SA"/>
        </w:rPr>
        <w:t>W przypadku nie zgłoszenia pisemnych zastrzeżeń do projektu umowy o podwykonawstwo, której przedmiotem są roboty budowlane w terminie, o którym mowa w ust 2, oznacza to że Zamawiający akceptuje  przedłożony mu projekt umowy o podwykonawstwo.</w:t>
      </w:r>
    </w:p>
    <w:p w14:paraId="54F787F4" w14:textId="77777777" w:rsidR="00F62771" w:rsidRPr="00F62771" w:rsidRDefault="00F62771" w:rsidP="00F62771">
      <w:pPr>
        <w:widowControl w:val="0"/>
        <w:numPr>
          <w:ilvl w:val="0"/>
          <w:numId w:val="4"/>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F62771">
        <w:rPr>
          <w:rFonts w:ascii="Tahoma" w:hAnsi="Tahoma" w:cs="Tahoma"/>
          <w:kern w:val="0"/>
          <w:sz w:val="20"/>
          <w:szCs w:val="2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37278417" w14:textId="77777777" w:rsidR="00F62771" w:rsidRPr="00F62771" w:rsidRDefault="00F62771" w:rsidP="00F62771">
      <w:pPr>
        <w:widowControl w:val="0"/>
        <w:numPr>
          <w:ilvl w:val="0"/>
          <w:numId w:val="4"/>
        </w:numPr>
        <w:suppressAutoHyphens w:val="0"/>
        <w:autoSpaceDE w:val="0"/>
        <w:autoSpaceDN w:val="0"/>
        <w:adjustRightInd w:val="0"/>
        <w:spacing w:line="240" w:lineRule="auto"/>
        <w:jc w:val="both"/>
        <w:rPr>
          <w:rFonts w:ascii="Tahoma" w:hAnsi="Tahoma" w:cs="Tahoma"/>
          <w:kern w:val="0"/>
          <w:sz w:val="20"/>
          <w:szCs w:val="20"/>
          <w:lang w:eastAsia="pl-PL" w:bidi="ar-SA"/>
        </w:rPr>
      </w:pPr>
      <w:r w:rsidRPr="00F62771">
        <w:rPr>
          <w:rFonts w:ascii="Tahoma" w:hAnsi="Tahoma" w:cs="Tahoma"/>
          <w:kern w:val="0"/>
          <w:sz w:val="20"/>
          <w:szCs w:val="2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02034824" w14:textId="77777777" w:rsidR="00F62771" w:rsidRPr="00F62771" w:rsidRDefault="00F62771" w:rsidP="00F62771">
      <w:pPr>
        <w:widowControl w:val="0"/>
        <w:numPr>
          <w:ilvl w:val="0"/>
          <w:numId w:val="4"/>
        </w:numPr>
        <w:suppressAutoHyphens w:val="0"/>
        <w:autoSpaceDE w:val="0"/>
        <w:autoSpaceDN w:val="0"/>
        <w:adjustRightInd w:val="0"/>
        <w:spacing w:line="240" w:lineRule="auto"/>
        <w:jc w:val="both"/>
        <w:rPr>
          <w:rFonts w:ascii="Tahoma" w:hAnsi="Tahoma" w:cs="Tahoma"/>
          <w:kern w:val="0"/>
          <w:sz w:val="20"/>
          <w:szCs w:val="20"/>
          <w:lang w:eastAsia="pl-PL" w:bidi="ar-SA"/>
        </w:rPr>
      </w:pPr>
      <w:r w:rsidRPr="00F62771">
        <w:rPr>
          <w:rFonts w:ascii="Tahoma" w:hAnsi="Tahoma" w:cs="Tahoma"/>
          <w:kern w:val="0"/>
          <w:sz w:val="20"/>
          <w:szCs w:val="20"/>
          <w:lang w:eastAsia="pl-PL" w:bidi="ar-SA"/>
        </w:rPr>
        <w:t xml:space="preserve">Nie zgłoszenie pisemnego sprzeciwu do przedłożonej umowy o podwykonawstwo, w terminie  określonym w ust 5, oznacza, że Zamawiający akceptuje przedłożoną mu umowę o podwykonawstwo. </w:t>
      </w:r>
    </w:p>
    <w:p w14:paraId="52F34220" w14:textId="77777777" w:rsidR="00F62771" w:rsidRPr="00F62771" w:rsidRDefault="00F62771" w:rsidP="00F62771">
      <w:pPr>
        <w:widowControl w:val="0"/>
        <w:numPr>
          <w:ilvl w:val="0"/>
          <w:numId w:val="4"/>
        </w:numPr>
        <w:suppressAutoHyphens w:val="0"/>
        <w:autoSpaceDE w:val="0"/>
        <w:autoSpaceDN w:val="0"/>
        <w:adjustRightInd w:val="0"/>
        <w:spacing w:line="240" w:lineRule="auto"/>
        <w:jc w:val="both"/>
        <w:rPr>
          <w:rFonts w:ascii="Tahoma" w:hAnsi="Tahoma" w:cs="Tahoma"/>
          <w:kern w:val="0"/>
          <w:sz w:val="20"/>
          <w:szCs w:val="20"/>
          <w:lang w:eastAsia="pl-PL" w:bidi="ar-SA"/>
        </w:rPr>
      </w:pPr>
      <w:r w:rsidRPr="00F62771">
        <w:rPr>
          <w:rFonts w:ascii="Tahoma" w:hAnsi="Tahoma" w:cs="Tahoma"/>
          <w:kern w:val="0"/>
          <w:sz w:val="20"/>
          <w:szCs w:val="2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§4 ust 2 niniejszej umowy. Wyłączenie powyższe  nie dotyczy umów o podwykonawstwo  o wartości większej niż 50 000 zł</w:t>
      </w:r>
    </w:p>
    <w:p w14:paraId="593CB68B" w14:textId="77777777" w:rsidR="00F62771" w:rsidRPr="00F62771" w:rsidRDefault="00F62771" w:rsidP="00F62771">
      <w:pPr>
        <w:widowControl w:val="0"/>
        <w:numPr>
          <w:ilvl w:val="0"/>
          <w:numId w:val="4"/>
        </w:numPr>
        <w:suppressAutoHyphens w:val="0"/>
        <w:autoSpaceDE w:val="0"/>
        <w:autoSpaceDN w:val="0"/>
        <w:adjustRightInd w:val="0"/>
        <w:spacing w:line="240" w:lineRule="auto"/>
        <w:jc w:val="both"/>
        <w:rPr>
          <w:rFonts w:ascii="Tahoma" w:hAnsi="Tahoma" w:cs="Tahoma"/>
          <w:kern w:val="0"/>
          <w:sz w:val="20"/>
          <w:szCs w:val="20"/>
          <w:lang w:eastAsia="pl-PL" w:bidi="ar-SA"/>
        </w:rPr>
      </w:pPr>
      <w:r w:rsidRPr="00F62771">
        <w:rPr>
          <w:rFonts w:ascii="Tahoma" w:hAnsi="Tahoma" w:cs="Tahoma"/>
          <w:kern w:val="0"/>
          <w:sz w:val="20"/>
          <w:szCs w:val="20"/>
          <w:lang w:eastAsia="pl-PL" w:bidi="ar-SA"/>
        </w:rPr>
        <w:t>W przypadku, gdy w umowie o podwykonawstwo, o której mowa w ust 7, zawarto termin zapłaty wynagrodzenia podwykonawcy dłuższy niż określony w specyfikacji istotnych warunków zamówienia i w §7 ust 2.3 niniejszej umowy, Zamawiający poinformuje o tym Wykonawcę i wezwie go do doprowadzenia do zmiany tej umowy  pod rygorem wystąpienia o zapłatę kary umownej, o której mowa w §11 ust 1 pkt i) niniejszej umowy.</w:t>
      </w:r>
    </w:p>
    <w:p w14:paraId="0933D914" w14:textId="77777777" w:rsidR="00F62771" w:rsidRPr="00F62771" w:rsidRDefault="00F62771" w:rsidP="00F62771">
      <w:pPr>
        <w:widowControl w:val="0"/>
        <w:numPr>
          <w:ilvl w:val="0"/>
          <w:numId w:val="4"/>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F62771">
        <w:rPr>
          <w:rFonts w:ascii="Tahoma" w:hAnsi="Tahoma" w:cs="Tahoma"/>
          <w:kern w:val="0"/>
          <w:sz w:val="20"/>
          <w:szCs w:val="2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251B7AEE" w14:textId="77777777" w:rsidR="00F62771" w:rsidRPr="00F62771" w:rsidRDefault="00F62771" w:rsidP="00F62771">
      <w:pPr>
        <w:widowControl w:val="0"/>
        <w:numPr>
          <w:ilvl w:val="0"/>
          <w:numId w:val="4"/>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F62771">
        <w:rPr>
          <w:rFonts w:ascii="Tahoma" w:hAnsi="Tahoma" w:cs="Tahoma"/>
          <w:kern w:val="0"/>
          <w:sz w:val="20"/>
          <w:szCs w:val="20"/>
          <w:lang w:eastAsia="pl-PL" w:bidi="ar-SA"/>
        </w:rPr>
        <w:t xml:space="preserve">Zamawiający wyraża zgodę na zawieranie umów przez podwykonawcę z dalszymi podwykonawcami </w:t>
      </w:r>
      <w:r w:rsidRPr="00F62771">
        <w:rPr>
          <w:rFonts w:ascii="Tahoma" w:hAnsi="Tahoma" w:cs="Tahoma"/>
          <w:kern w:val="0"/>
          <w:sz w:val="20"/>
          <w:szCs w:val="20"/>
          <w:lang w:eastAsia="pl-PL" w:bidi="ar-SA"/>
        </w:rPr>
        <w:lastRenderedPageBreak/>
        <w:t>przy zastosowaniu wymogów określonych w art. 647</w:t>
      </w:r>
      <w:r w:rsidRPr="00F62771">
        <w:rPr>
          <w:rFonts w:ascii="Tahoma" w:hAnsi="Tahoma" w:cs="Tahoma"/>
          <w:kern w:val="0"/>
          <w:sz w:val="20"/>
          <w:szCs w:val="20"/>
          <w:vertAlign w:val="superscript"/>
          <w:lang w:eastAsia="pl-PL" w:bidi="ar-SA"/>
        </w:rPr>
        <w:t>1</w:t>
      </w:r>
      <w:r w:rsidRPr="00F62771">
        <w:rPr>
          <w:rFonts w:ascii="Tahoma" w:hAnsi="Tahoma" w:cs="Tahoma"/>
          <w:kern w:val="0"/>
          <w:sz w:val="20"/>
          <w:szCs w:val="20"/>
          <w:lang w:eastAsia="pl-PL" w:bidi="ar-SA"/>
        </w:rPr>
        <w:t xml:space="preserve">§3 </w:t>
      </w:r>
      <w:proofErr w:type="spellStart"/>
      <w:r w:rsidRPr="00F62771">
        <w:rPr>
          <w:rFonts w:ascii="Tahoma" w:hAnsi="Tahoma" w:cs="Tahoma"/>
          <w:kern w:val="0"/>
          <w:sz w:val="20"/>
          <w:szCs w:val="20"/>
          <w:lang w:eastAsia="pl-PL" w:bidi="ar-SA"/>
        </w:rPr>
        <w:t>kc</w:t>
      </w:r>
      <w:proofErr w:type="spellEnd"/>
      <w:r w:rsidRPr="00F62771">
        <w:rPr>
          <w:rFonts w:ascii="Tahoma" w:hAnsi="Tahoma" w:cs="Tahoma"/>
          <w:kern w:val="0"/>
          <w:sz w:val="20"/>
          <w:szCs w:val="20"/>
          <w:lang w:eastAsia="pl-PL" w:bidi="ar-SA"/>
        </w:rPr>
        <w:t>. Zapisy ust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2A47CBD0" w14:textId="77777777" w:rsidR="00F62771" w:rsidRPr="00F62771" w:rsidRDefault="00F62771" w:rsidP="00F62771">
      <w:pPr>
        <w:widowControl w:val="0"/>
        <w:numPr>
          <w:ilvl w:val="0"/>
          <w:numId w:val="4"/>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F62771">
        <w:rPr>
          <w:rFonts w:ascii="Tahoma" w:hAnsi="Tahoma" w:cs="Tahoma"/>
          <w:kern w:val="0"/>
          <w:sz w:val="20"/>
          <w:szCs w:val="20"/>
          <w:lang w:eastAsia="pl-PL" w:bidi="ar-SA"/>
        </w:rPr>
        <w:t>Przed zawarciem umów z podwykonawcami Wykonawca na żądanie Zamawiającego zobowiązuje się udzielić wszelkich informacji dotyczących tych podwykonawców.</w:t>
      </w:r>
    </w:p>
    <w:p w14:paraId="3EF27DF2" w14:textId="77777777" w:rsidR="00F62771" w:rsidRDefault="00F62771" w:rsidP="00A01393">
      <w:pPr>
        <w:ind w:left="426" w:right="-39" w:hanging="426"/>
        <w:jc w:val="center"/>
        <w:rPr>
          <w:rFonts w:ascii="Tahoma" w:hAnsi="Tahoma" w:cs="Tahoma"/>
          <w:sz w:val="20"/>
          <w:szCs w:val="20"/>
        </w:rPr>
      </w:pPr>
    </w:p>
    <w:p w14:paraId="37F860EB" w14:textId="2161C5EB" w:rsidR="00A01393" w:rsidRDefault="00A01393" w:rsidP="00A01393">
      <w:pPr>
        <w:ind w:left="426" w:right="-39" w:hanging="426"/>
        <w:jc w:val="center"/>
        <w:rPr>
          <w:rFonts w:ascii="Tahoma" w:hAnsi="Tahoma" w:cs="Tahoma"/>
          <w:sz w:val="20"/>
          <w:szCs w:val="20"/>
        </w:rPr>
      </w:pPr>
      <w:r>
        <w:rPr>
          <w:rFonts w:ascii="Tahoma" w:hAnsi="Tahoma" w:cs="Tahoma"/>
          <w:sz w:val="20"/>
          <w:szCs w:val="20"/>
        </w:rPr>
        <w:t>§ 19</w:t>
      </w:r>
    </w:p>
    <w:p w14:paraId="00E389E9" w14:textId="77777777" w:rsidR="00AB5757" w:rsidRPr="00620F7D" w:rsidRDefault="00AB5757" w:rsidP="00AB5757">
      <w:pPr>
        <w:pStyle w:val="Default"/>
        <w:spacing w:after="128"/>
        <w:jc w:val="both"/>
        <w:rPr>
          <w:rFonts w:ascii="Tahoma" w:hAnsi="Tahoma" w:cs="Tahoma"/>
          <w:sz w:val="20"/>
          <w:szCs w:val="20"/>
        </w:rPr>
      </w:pPr>
      <w:r w:rsidRPr="00620F7D">
        <w:rPr>
          <w:rFonts w:ascii="Tahoma" w:hAnsi="Tahoma" w:cs="Tahoma"/>
          <w:sz w:val="20"/>
          <w:szCs w:val="20"/>
        </w:rPr>
        <w:t xml:space="preserve">Dopuszczalne jest dokonanie zmian umowy w przypadkach przewidzianych w art. 455 ustawy z dnia 11 września 2019 roku Prawo zamówień publicznych oraz w przypadkach: </w:t>
      </w:r>
    </w:p>
    <w:p w14:paraId="106185DE" w14:textId="77777777" w:rsidR="00A01393" w:rsidRDefault="00A01393" w:rsidP="00A01393">
      <w:pPr>
        <w:pStyle w:val="Tekstpodstawowy"/>
        <w:numPr>
          <w:ilvl w:val="0"/>
          <w:numId w:val="19"/>
        </w:numPr>
        <w:tabs>
          <w:tab w:val="left" w:pos="1134"/>
        </w:tabs>
        <w:overflowPunct w:val="0"/>
        <w:spacing w:after="0" w:line="240" w:lineRule="auto"/>
        <w:ind w:left="360"/>
        <w:jc w:val="both"/>
        <w:textAlignment w:val="baseline"/>
        <w:rPr>
          <w:rFonts w:ascii="Tahoma" w:hAnsi="Tahoma" w:cs="Tahoma"/>
        </w:rPr>
      </w:pPr>
      <w:r>
        <w:rPr>
          <w:rFonts w:ascii="Tahoma" w:hAnsi="Tahoma" w:cs="Tahoma"/>
        </w:rPr>
        <w:t xml:space="preserve">Zmiana terminu na zakończenie robót może nastąpić w przypadku: </w:t>
      </w:r>
    </w:p>
    <w:p w14:paraId="08595664" w14:textId="77777777" w:rsidR="00A01393" w:rsidRDefault="00A01393" w:rsidP="00A01393">
      <w:pPr>
        <w:pStyle w:val="Tekstpodstawowy"/>
        <w:numPr>
          <w:ilvl w:val="1"/>
          <w:numId w:val="19"/>
        </w:numPr>
        <w:tabs>
          <w:tab w:val="left" w:pos="1134"/>
        </w:tabs>
        <w:overflowPunct w:val="0"/>
        <w:spacing w:after="0" w:line="240" w:lineRule="auto"/>
        <w:ind w:left="360"/>
        <w:jc w:val="both"/>
        <w:textAlignment w:val="baseline"/>
        <w:rPr>
          <w:rFonts w:ascii="Tahoma" w:hAnsi="Tahoma" w:cs="Tahoma"/>
        </w:rPr>
      </w:pPr>
      <w:r>
        <w:rPr>
          <w:rFonts w:ascii="Tahoma" w:hAnsi="Tahoma" w:cs="Tahoma"/>
        </w:rPr>
        <w:t>wstrzymania realizacji robót spowodowanej z przyczyn leżących po stronie Zamawiającego- wydłużenie terminu nastąpi o ilość dni, równej liczbie dni, na które wstrzymana została realizacja robót.</w:t>
      </w:r>
    </w:p>
    <w:p w14:paraId="6653EB67" w14:textId="77777777" w:rsidR="00A01393" w:rsidRDefault="00A01393" w:rsidP="00A01393">
      <w:pPr>
        <w:pStyle w:val="Tekstpodstawowy"/>
        <w:numPr>
          <w:ilvl w:val="1"/>
          <w:numId w:val="19"/>
        </w:numPr>
        <w:tabs>
          <w:tab w:val="left" w:pos="1134"/>
        </w:tabs>
        <w:overflowPunct w:val="0"/>
        <w:spacing w:after="0" w:line="240" w:lineRule="auto"/>
        <w:ind w:left="360"/>
        <w:jc w:val="both"/>
        <w:textAlignment w:val="baseline"/>
        <w:rPr>
          <w:rFonts w:ascii="Tahoma" w:hAnsi="Tahoma" w:cs="Tahoma"/>
        </w:rPr>
      </w:pPr>
      <w:r>
        <w:rPr>
          <w:rFonts w:ascii="Tahoma" w:hAnsi="Tahoma" w:cs="Tahoma"/>
        </w:rPr>
        <w:t>warunków atmosferycznych uniemożliwiających realizację robót, np. długotrwałe intensywne opady deszczu, utrzymująca się temperatura poniżej +10 stopni, itp. – wydłużenie terminu nastąpi o czas (ilość dni), w którym panowały niekorzystne warunki atmosferyczne uniemożliwiające realizacje robót zgodnie ze sztuka budowlaną.</w:t>
      </w:r>
    </w:p>
    <w:p w14:paraId="3C7ACDA6" w14:textId="77777777" w:rsidR="00A01393" w:rsidRDefault="00A01393" w:rsidP="00A01393">
      <w:pPr>
        <w:pStyle w:val="Tekstpodstawowy"/>
        <w:numPr>
          <w:ilvl w:val="1"/>
          <w:numId w:val="19"/>
        </w:numPr>
        <w:tabs>
          <w:tab w:val="left" w:pos="1134"/>
        </w:tabs>
        <w:overflowPunct w:val="0"/>
        <w:spacing w:after="0" w:line="240" w:lineRule="auto"/>
        <w:ind w:left="360"/>
        <w:jc w:val="both"/>
        <w:textAlignment w:val="baseline"/>
        <w:rPr>
          <w:rFonts w:ascii="Tahoma" w:hAnsi="Tahoma" w:cs="Tahoma"/>
        </w:rPr>
      </w:pPr>
      <w:r>
        <w:rPr>
          <w:rFonts w:ascii="Tahoma" w:hAnsi="Tahoma" w:cs="Tahoma"/>
        </w:rPr>
        <w:t xml:space="preserve">Zwiększenia zakresu- w przypadku zwiększenia ilości wykonanych remontów zmianie ulegnie termin wykonania prac proporcjonalnie do wielkości zwiększenia, jednak nie więcej niż o 14 dni. </w:t>
      </w:r>
    </w:p>
    <w:p w14:paraId="4E301D1D" w14:textId="77777777" w:rsidR="00A01393" w:rsidRDefault="00A01393" w:rsidP="00A01393">
      <w:pPr>
        <w:pStyle w:val="Tekstpodstawowy"/>
        <w:numPr>
          <w:ilvl w:val="0"/>
          <w:numId w:val="19"/>
        </w:numPr>
        <w:tabs>
          <w:tab w:val="left" w:pos="1134"/>
        </w:tabs>
        <w:overflowPunct w:val="0"/>
        <w:spacing w:after="0" w:line="240" w:lineRule="auto"/>
        <w:ind w:left="360"/>
        <w:jc w:val="both"/>
        <w:textAlignment w:val="baseline"/>
        <w:rPr>
          <w:rFonts w:ascii="Tahoma" w:hAnsi="Tahoma" w:cs="Tahoma"/>
        </w:rPr>
      </w:pPr>
      <w:r>
        <w:rPr>
          <w:rFonts w:ascii="Tahoma" w:hAnsi="Tahoma" w:cs="Tahoma"/>
        </w:rPr>
        <w:t xml:space="preserve">Zmiany wynagrodzenia Wykonawcy, w przypadku zaistnienia jednej z następujących okoliczności: </w:t>
      </w:r>
    </w:p>
    <w:p w14:paraId="26D9CA23" w14:textId="54741514" w:rsidR="00A01393" w:rsidRDefault="00A01393" w:rsidP="00A01393">
      <w:pPr>
        <w:pStyle w:val="Tekstpodstawowy"/>
        <w:numPr>
          <w:ilvl w:val="1"/>
          <w:numId w:val="19"/>
        </w:numPr>
        <w:tabs>
          <w:tab w:val="left" w:pos="1134"/>
        </w:tabs>
        <w:overflowPunct w:val="0"/>
        <w:spacing w:after="0" w:line="240" w:lineRule="auto"/>
        <w:ind w:left="360"/>
        <w:jc w:val="both"/>
        <w:textAlignment w:val="baseline"/>
        <w:rPr>
          <w:rFonts w:ascii="Tahoma" w:hAnsi="Tahoma" w:cs="Tahoma"/>
        </w:rPr>
      </w:pPr>
      <w:r>
        <w:rPr>
          <w:rFonts w:ascii="Tahoma" w:hAnsi="Tahoma" w:cs="Tahoma"/>
        </w:rPr>
        <w:t xml:space="preserve">Zwiększenia zakresu o nie więcej niż 10 %, w przypadku pojawienia się oszczędności </w:t>
      </w:r>
      <w:proofErr w:type="spellStart"/>
      <w:r>
        <w:rPr>
          <w:rFonts w:ascii="Tahoma" w:hAnsi="Tahoma" w:cs="Tahoma"/>
        </w:rPr>
        <w:t>poprzetargowych</w:t>
      </w:r>
      <w:proofErr w:type="spellEnd"/>
      <w:r>
        <w:rPr>
          <w:rFonts w:ascii="Tahoma" w:hAnsi="Tahoma" w:cs="Tahoma"/>
        </w:rPr>
        <w:t xml:space="preserve"> - zwiększenie wynagrodzenia o kwotę równą iloczynowi zwiększonego zakresu i ceny jednostkowej przedstawionej przez wykonawcę w kosztorysie ofertowym.</w:t>
      </w:r>
    </w:p>
    <w:p w14:paraId="0C2C6A13" w14:textId="77777777" w:rsidR="00A01393" w:rsidRDefault="00A01393" w:rsidP="00A01393">
      <w:pPr>
        <w:pStyle w:val="Tekstpodstawowy"/>
        <w:numPr>
          <w:ilvl w:val="0"/>
          <w:numId w:val="19"/>
        </w:numPr>
        <w:tabs>
          <w:tab w:val="left" w:pos="1134"/>
        </w:tabs>
        <w:overflowPunct w:val="0"/>
        <w:spacing w:after="0" w:line="240" w:lineRule="auto"/>
        <w:ind w:left="360"/>
        <w:jc w:val="both"/>
        <w:textAlignment w:val="baseline"/>
        <w:rPr>
          <w:rFonts w:ascii="Tahoma" w:hAnsi="Tahoma" w:cs="Tahoma"/>
        </w:rPr>
      </w:pPr>
      <w:r>
        <w:rPr>
          <w:rFonts w:ascii="Tahoma" w:hAnsi="Tahoma" w:cs="Tahoma"/>
        </w:rPr>
        <w:t xml:space="preserve">pozostałe zmiany spowodowane następującymi okolicznościami:  </w:t>
      </w:r>
    </w:p>
    <w:p w14:paraId="1EEE07B6" w14:textId="77777777" w:rsidR="00A01393" w:rsidRDefault="00A01393" w:rsidP="00A01393">
      <w:pPr>
        <w:pStyle w:val="Tekstpodstawowy"/>
        <w:numPr>
          <w:ilvl w:val="1"/>
          <w:numId w:val="19"/>
        </w:numPr>
        <w:tabs>
          <w:tab w:val="left" w:pos="1134"/>
        </w:tabs>
        <w:overflowPunct w:val="0"/>
        <w:spacing w:after="0" w:line="240" w:lineRule="auto"/>
        <w:ind w:left="360"/>
        <w:jc w:val="both"/>
        <w:textAlignment w:val="baseline"/>
        <w:rPr>
          <w:rFonts w:ascii="Tahoma" w:hAnsi="Tahoma" w:cs="Tahoma"/>
        </w:rPr>
      </w:pPr>
      <w:r>
        <w:rPr>
          <w:rFonts w:ascii="Tahoma" w:hAnsi="Tahoma" w:cs="Tahoma"/>
        </w:rPr>
        <w:t>zmiany warunków płatności z zastrzeżeniem, że zmiana ta będzie korzystna i niezbędna dla Zamawiającego,</w:t>
      </w:r>
    </w:p>
    <w:p w14:paraId="2CAA9C6C" w14:textId="77777777" w:rsidR="00A01393" w:rsidRDefault="00A01393" w:rsidP="00A01393">
      <w:pPr>
        <w:pStyle w:val="Tekstpodstawowy"/>
        <w:numPr>
          <w:ilvl w:val="1"/>
          <w:numId w:val="19"/>
        </w:numPr>
        <w:tabs>
          <w:tab w:val="left" w:pos="1134"/>
        </w:tabs>
        <w:overflowPunct w:val="0"/>
        <w:spacing w:after="0" w:line="240" w:lineRule="auto"/>
        <w:ind w:left="360"/>
        <w:jc w:val="both"/>
        <w:textAlignment w:val="baseline"/>
        <w:rPr>
          <w:rFonts w:ascii="Tahoma" w:hAnsi="Tahoma" w:cs="Tahoma"/>
        </w:rPr>
      </w:pPr>
      <w:r>
        <w:rPr>
          <w:rFonts w:ascii="Tahoma" w:hAnsi="Tahoma" w:cs="Tahoma"/>
        </w:rPr>
        <w:t>zmiany powszechnie obowiązujących przepisów prawa w zakresie mającym bezpośredni wpływ na realizację przedmiotu umowy lub świadczenia stron umowy.</w:t>
      </w:r>
    </w:p>
    <w:p w14:paraId="283FA3C4" w14:textId="77777777" w:rsidR="00A01393" w:rsidRDefault="00A01393" w:rsidP="00A01393">
      <w:pPr>
        <w:pStyle w:val="Tekstpodstawowy"/>
        <w:numPr>
          <w:ilvl w:val="1"/>
          <w:numId w:val="19"/>
        </w:numPr>
        <w:tabs>
          <w:tab w:val="left" w:pos="1134"/>
        </w:tabs>
        <w:overflowPunct w:val="0"/>
        <w:spacing w:after="0" w:line="240" w:lineRule="auto"/>
        <w:ind w:left="360"/>
        <w:jc w:val="both"/>
        <w:textAlignment w:val="baseline"/>
        <w:rPr>
          <w:rFonts w:ascii="Tahoma" w:hAnsi="Tahoma" w:cs="Tahoma"/>
        </w:rPr>
      </w:pPr>
      <w:r>
        <w:rPr>
          <w:rFonts w:ascii="Tahoma" w:hAnsi="Tahoma" w:cs="Tahoma"/>
        </w:rPr>
        <w:t xml:space="preserve">zmiana osoby, która będzie pełnić funkcję Kierownika robót drogowych  W takim przypadku Wykonawca jest zobowiązany wykazać Zamawiającemu, iż proponowana osoba spełnia wymagania w stopniu nie mniejszym, niż wymagania stawiane odpowiednio Kierownikowi robót drogowych w trakcie postępowania o udzielenie zamówienia publicznego, w wyniku którego została zawarta umowa. </w:t>
      </w:r>
    </w:p>
    <w:p w14:paraId="2C7A6973" w14:textId="34FDA559" w:rsidR="00A01393" w:rsidRDefault="00A01393" w:rsidP="00A01393">
      <w:pPr>
        <w:pStyle w:val="Tekstpodstawowy"/>
        <w:tabs>
          <w:tab w:val="num" w:pos="1080"/>
          <w:tab w:val="left" w:pos="1134"/>
        </w:tabs>
        <w:overflowPunct w:val="0"/>
        <w:spacing w:after="0" w:line="240" w:lineRule="auto"/>
        <w:jc w:val="center"/>
        <w:textAlignment w:val="baseline"/>
        <w:rPr>
          <w:rFonts w:ascii="Tahoma" w:hAnsi="Tahoma" w:cs="Tahoma"/>
        </w:rPr>
      </w:pPr>
      <w:r>
        <w:rPr>
          <w:rFonts w:ascii="Tahoma" w:hAnsi="Tahoma" w:cs="Tahoma"/>
        </w:rPr>
        <w:t>§ 20</w:t>
      </w:r>
    </w:p>
    <w:p w14:paraId="3C94F0C6" w14:textId="77777777" w:rsidR="00F62771" w:rsidRPr="00F62771" w:rsidRDefault="00F62771" w:rsidP="00F62771">
      <w:pPr>
        <w:numPr>
          <w:ilvl w:val="3"/>
          <w:numId w:val="37"/>
        </w:numPr>
        <w:tabs>
          <w:tab w:val="left" w:pos="567"/>
        </w:tabs>
        <w:suppressAutoHyphens w:val="0"/>
        <w:autoSpaceDN w:val="0"/>
        <w:spacing w:after="120" w:line="254" w:lineRule="auto"/>
        <w:ind w:left="567" w:hanging="567"/>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Kodeks pracy (DZ.U. z 2019 r. poz. 1040, 1043 i 1495), obejmują następujące czynności: </w:t>
      </w:r>
    </w:p>
    <w:p w14:paraId="38E5C2CF" w14:textId="77777777" w:rsidR="00F62771" w:rsidRPr="00F62771" w:rsidRDefault="00F62771" w:rsidP="00F62771">
      <w:pPr>
        <w:numPr>
          <w:ilvl w:val="1"/>
          <w:numId w:val="4"/>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w:t>
      </w:r>
    </w:p>
    <w:p w14:paraId="616F41BC" w14:textId="77777777" w:rsidR="00F62771" w:rsidRPr="00F62771" w:rsidRDefault="00F62771" w:rsidP="00F62771">
      <w:pPr>
        <w:numPr>
          <w:ilvl w:val="1"/>
          <w:numId w:val="4"/>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w:t>
      </w:r>
    </w:p>
    <w:p w14:paraId="0439AE87" w14:textId="77777777" w:rsidR="00F62771" w:rsidRPr="00F62771" w:rsidRDefault="00F62771" w:rsidP="00F62771">
      <w:pPr>
        <w:numPr>
          <w:ilvl w:val="1"/>
          <w:numId w:val="4"/>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w:t>
      </w:r>
    </w:p>
    <w:p w14:paraId="33E933BB" w14:textId="77777777" w:rsidR="00F62771" w:rsidRPr="00F62771" w:rsidRDefault="00F62771" w:rsidP="00F62771">
      <w:pPr>
        <w:numPr>
          <w:ilvl w:val="3"/>
          <w:numId w:val="37"/>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Wykonawca zobowiązany jest do przedkładania, na każde wezwanie Zamawiającego, w wyznaczonym w tym wezwaniu terminie, wskazanych poniżej dowodów w celu potwierdzenia spełnienia wymogu zatrudnienia osób wykonujących czynności wskazane w ust 1, na podstawie umowy o pracę przez Wykonawcę lub podwykonawcę w trakcie realizacji zamówienia:</w:t>
      </w:r>
    </w:p>
    <w:p w14:paraId="147259BD" w14:textId="77777777" w:rsidR="00F62771" w:rsidRPr="00F62771" w:rsidRDefault="00F62771" w:rsidP="00F62771">
      <w:pPr>
        <w:numPr>
          <w:ilvl w:val="0"/>
          <w:numId w:val="38"/>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 że objęte wezwaniem czynności wykonują osoby zatrudnione na podstawie umowy o pracę wraz ze wskazaniem liczby tych osób, imion i nazwisk tych osób, </w:t>
      </w:r>
      <w:r w:rsidRPr="00F62771">
        <w:rPr>
          <w:rFonts w:ascii="Tahoma" w:eastAsia="MS Mincho" w:hAnsi="Tahoma" w:cs="Tahoma"/>
          <w:kern w:val="3"/>
          <w:sz w:val="20"/>
          <w:szCs w:val="20"/>
        </w:rPr>
        <w:lastRenderedPageBreak/>
        <w:t>rodzaju umowy o pracę  i wymiaru etatu oraz podpis  osoby uprawnionej do złożenia oświadczenia w imieniu Wykonawcy lub podwykonawcy;</w:t>
      </w:r>
    </w:p>
    <w:p w14:paraId="01E9621C" w14:textId="77777777" w:rsidR="00F62771" w:rsidRPr="00F62771" w:rsidRDefault="00F62771" w:rsidP="00F62771">
      <w:pPr>
        <w:numPr>
          <w:ilvl w:val="0"/>
          <w:numId w:val="38"/>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F62771">
        <w:rPr>
          <w:rFonts w:ascii="Tahoma" w:eastAsia="MS Mincho" w:hAnsi="Tahoma" w:cs="Tahoma"/>
          <w:kern w:val="3"/>
          <w:sz w:val="20"/>
          <w:szCs w:val="20"/>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7165735B" w14:textId="77777777" w:rsidR="00F62771" w:rsidRPr="00F62771" w:rsidRDefault="00F62771" w:rsidP="00F62771">
      <w:pPr>
        <w:numPr>
          <w:ilvl w:val="0"/>
          <w:numId w:val="38"/>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5C076A30" w14:textId="77777777" w:rsidR="00F62771" w:rsidRPr="00F62771" w:rsidRDefault="00F62771" w:rsidP="00F62771">
      <w:pPr>
        <w:numPr>
          <w:ilvl w:val="0"/>
          <w:numId w:val="38"/>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23819539" w14:textId="77777777" w:rsidR="00F62771" w:rsidRPr="00F62771" w:rsidRDefault="00F62771" w:rsidP="00F62771">
      <w:pPr>
        <w:tabs>
          <w:tab w:val="left" w:pos="567"/>
        </w:tabs>
        <w:suppressAutoHyphens w:val="0"/>
        <w:autoSpaceDN w:val="0"/>
        <w:spacing w:after="120" w:line="254" w:lineRule="auto"/>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przy czym w przypadku uzasadnionych wątpliwości co do przestrzegania prawa pracy przez Wykonawcę lub podwykonawcę. Zamawiający może zwrócić się do o przeprowadzenie kontroli przez Państwową Inspekcję pracy.</w:t>
      </w:r>
    </w:p>
    <w:p w14:paraId="3D4660C2" w14:textId="77777777" w:rsidR="00F62771" w:rsidRPr="00F62771" w:rsidRDefault="00F62771" w:rsidP="00F62771">
      <w:pPr>
        <w:numPr>
          <w:ilvl w:val="3"/>
          <w:numId w:val="37"/>
        </w:numPr>
        <w:tabs>
          <w:tab w:val="left" w:pos="426"/>
        </w:tabs>
        <w:suppressAutoHyphens w:val="0"/>
        <w:autoSpaceDN w:val="0"/>
        <w:spacing w:after="160" w:line="240" w:lineRule="auto"/>
        <w:ind w:left="426" w:hanging="426"/>
        <w:jc w:val="both"/>
        <w:textAlignment w:val="baseline"/>
        <w:rPr>
          <w:rFonts w:eastAsia="MS Mincho"/>
          <w:kern w:val="3"/>
        </w:rPr>
      </w:pPr>
      <w:r w:rsidRPr="00F62771">
        <w:rPr>
          <w:rFonts w:ascii="Tahoma" w:eastAsia="MS Mincho" w:hAnsi="Tahoma" w:cs="Tahoma"/>
          <w:kern w:val="3"/>
          <w:sz w:val="20"/>
          <w:szCs w:val="20"/>
        </w:rPr>
        <w:t>Zamawiający zastrzega sobie prawo do naliczania kar umownych w przypadku niezatrudnienia przez wykonawcę lub podwykonawcę osób wykonujących czynności, o których mowa w §20 ust 1 umowy na podstawie umowy o pracę. Przypadki naliczania kar oraz ich wysokości zostały zawarte w § 11 ust 1 pkt j.</w:t>
      </w:r>
    </w:p>
    <w:p w14:paraId="4FFABD08" w14:textId="77777777" w:rsidR="00F62771" w:rsidRPr="00F62771" w:rsidRDefault="00F62771" w:rsidP="00F62771">
      <w:pPr>
        <w:numPr>
          <w:ilvl w:val="3"/>
          <w:numId w:val="37"/>
        </w:numPr>
        <w:tabs>
          <w:tab w:val="left" w:pos="426"/>
        </w:tabs>
        <w:suppressAutoHyphens w:val="0"/>
        <w:autoSpaceDN w:val="0"/>
        <w:spacing w:after="160" w:line="254" w:lineRule="auto"/>
        <w:ind w:left="426" w:hanging="426"/>
        <w:contextualSpacing/>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Obowiązek zatrudniania przez Wykonawcę pracowników na umowę o pracę przy realizacji niniejszej umowy nie dotyczy osób, wykonujących czynności, o których mowa w §20 ust 1 umowy będących jednocześnie:</w:t>
      </w:r>
    </w:p>
    <w:p w14:paraId="6132AB7A" w14:textId="77777777" w:rsidR="00F62771" w:rsidRPr="00F62771" w:rsidRDefault="00F62771" w:rsidP="00F62771">
      <w:pPr>
        <w:numPr>
          <w:ilvl w:val="3"/>
          <w:numId w:val="36"/>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Osobą fizyczną prowadzącą działalność gospodarczą,</w:t>
      </w:r>
    </w:p>
    <w:p w14:paraId="6FE963C6" w14:textId="77777777" w:rsidR="00F62771" w:rsidRPr="00F62771" w:rsidRDefault="00F62771" w:rsidP="00F62771">
      <w:pPr>
        <w:numPr>
          <w:ilvl w:val="3"/>
          <w:numId w:val="36"/>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Urzędującym członkiem organu zarządzającego lub nadzorczego wykonawcy;</w:t>
      </w:r>
    </w:p>
    <w:p w14:paraId="67A597D1" w14:textId="77777777" w:rsidR="00F62771" w:rsidRPr="00F62771" w:rsidRDefault="00F62771" w:rsidP="00F62771">
      <w:pPr>
        <w:numPr>
          <w:ilvl w:val="3"/>
          <w:numId w:val="36"/>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F62771">
        <w:rPr>
          <w:rFonts w:ascii="Tahoma" w:eastAsia="MS Mincho" w:hAnsi="Tahoma" w:cs="Tahoma"/>
          <w:kern w:val="3"/>
          <w:sz w:val="20"/>
          <w:szCs w:val="20"/>
        </w:rPr>
        <w:t>Wspólnikiem spółki w spółce jawnej lub partnerskiej;</w:t>
      </w:r>
    </w:p>
    <w:p w14:paraId="56BE148D" w14:textId="77777777" w:rsidR="00F62771" w:rsidRPr="00F62771" w:rsidRDefault="00F62771" w:rsidP="00F62771">
      <w:pPr>
        <w:numPr>
          <w:ilvl w:val="3"/>
          <w:numId w:val="36"/>
        </w:numPr>
        <w:tabs>
          <w:tab w:val="left" w:pos="426"/>
        </w:tabs>
        <w:suppressAutoHyphens w:val="0"/>
        <w:autoSpaceDN w:val="0"/>
        <w:spacing w:after="160" w:line="254" w:lineRule="auto"/>
        <w:ind w:left="426" w:hanging="426"/>
        <w:jc w:val="both"/>
        <w:textAlignment w:val="baseline"/>
        <w:rPr>
          <w:rFonts w:ascii="Tahoma" w:hAnsi="Tahoma" w:cs="Tahoma"/>
          <w:kern w:val="2"/>
          <w:sz w:val="20"/>
          <w:szCs w:val="20"/>
        </w:rPr>
      </w:pPr>
      <w:r w:rsidRPr="00F62771">
        <w:rPr>
          <w:rFonts w:ascii="Tahoma" w:eastAsia="MS Mincho" w:hAnsi="Tahoma" w:cs="Tahoma"/>
          <w:kern w:val="3"/>
          <w:sz w:val="20"/>
          <w:szCs w:val="20"/>
        </w:rPr>
        <w:t xml:space="preserve">Podwykonawcą, któremu wykonawca powierzył realizację części zamówienia.  </w:t>
      </w:r>
    </w:p>
    <w:p w14:paraId="744E4CE7" w14:textId="77777777" w:rsidR="00A01393" w:rsidRDefault="00A01393" w:rsidP="00A01393">
      <w:pPr>
        <w:jc w:val="center"/>
        <w:rPr>
          <w:rFonts w:ascii="Tahoma" w:hAnsi="Tahoma" w:cs="Tahoma"/>
          <w:sz w:val="20"/>
          <w:szCs w:val="20"/>
        </w:rPr>
      </w:pPr>
      <w:r>
        <w:rPr>
          <w:rFonts w:ascii="Tahoma" w:hAnsi="Tahoma" w:cs="Tahoma"/>
          <w:sz w:val="20"/>
          <w:szCs w:val="20"/>
        </w:rPr>
        <w:t>§ 21</w:t>
      </w:r>
    </w:p>
    <w:p w14:paraId="7AE9413C" w14:textId="6F82A3B1" w:rsidR="00A01393" w:rsidRDefault="00A01393" w:rsidP="00A01393">
      <w:pPr>
        <w:jc w:val="both"/>
        <w:rPr>
          <w:rFonts w:ascii="Tahoma" w:hAnsi="Tahoma" w:cs="Tahoma"/>
          <w:sz w:val="20"/>
          <w:szCs w:val="20"/>
        </w:rPr>
      </w:pPr>
      <w:r>
        <w:rPr>
          <w:rFonts w:ascii="Tahoma" w:hAnsi="Tahoma" w:cs="Tahoma"/>
          <w:sz w:val="20"/>
          <w:szCs w:val="20"/>
        </w:rPr>
        <w:t>Integralnymi składnikami niniejszej umowy są  następujące dokumenty:</w:t>
      </w:r>
    </w:p>
    <w:p w14:paraId="61789CCC" w14:textId="00E58F09" w:rsidR="00A01393" w:rsidRDefault="00A01393" w:rsidP="00A01393">
      <w:pPr>
        <w:jc w:val="both"/>
        <w:rPr>
          <w:rFonts w:ascii="Tahoma" w:hAnsi="Tahoma" w:cs="Tahoma"/>
          <w:sz w:val="20"/>
          <w:szCs w:val="20"/>
        </w:rPr>
      </w:pPr>
      <w:r>
        <w:rPr>
          <w:rFonts w:ascii="Tahoma" w:hAnsi="Tahoma" w:cs="Tahoma"/>
          <w:sz w:val="20"/>
          <w:szCs w:val="20"/>
        </w:rPr>
        <w:t>- oferta</w:t>
      </w:r>
      <w:r w:rsidR="00F62771">
        <w:rPr>
          <w:rFonts w:ascii="Tahoma" w:hAnsi="Tahoma" w:cs="Tahoma"/>
          <w:sz w:val="20"/>
          <w:szCs w:val="20"/>
        </w:rPr>
        <w:t xml:space="preserve"> wraz z kosztorysem ofertowym</w:t>
      </w:r>
    </w:p>
    <w:p w14:paraId="6B241DA4" w14:textId="533342EA" w:rsidR="00A01393" w:rsidRDefault="00A01393" w:rsidP="00A01393">
      <w:pPr>
        <w:jc w:val="both"/>
        <w:rPr>
          <w:rFonts w:ascii="Tahoma" w:hAnsi="Tahoma" w:cs="Tahoma"/>
          <w:sz w:val="20"/>
          <w:szCs w:val="20"/>
        </w:rPr>
      </w:pPr>
      <w:r>
        <w:rPr>
          <w:rFonts w:ascii="Tahoma" w:hAnsi="Tahoma" w:cs="Tahoma"/>
          <w:sz w:val="20"/>
          <w:szCs w:val="20"/>
        </w:rPr>
        <w:t>- kosztorys ofertowy</w:t>
      </w:r>
    </w:p>
    <w:p w14:paraId="63920D1E" w14:textId="2FAA4499" w:rsidR="00A01393" w:rsidRDefault="00A01393" w:rsidP="00A01393">
      <w:pPr>
        <w:jc w:val="both"/>
        <w:rPr>
          <w:rFonts w:ascii="Tahoma" w:hAnsi="Tahoma" w:cs="Tahoma"/>
          <w:sz w:val="20"/>
          <w:szCs w:val="20"/>
        </w:rPr>
      </w:pPr>
      <w:r>
        <w:rPr>
          <w:rFonts w:ascii="Tahoma" w:hAnsi="Tahoma" w:cs="Tahoma"/>
          <w:sz w:val="20"/>
          <w:szCs w:val="20"/>
        </w:rPr>
        <w:t>- Specyfikacja Warunków Zamówienia</w:t>
      </w:r>
      <w:r w:rsidR="00F62771">
        <w:rPr>
          <w:rFonts w:ascii="Tahoma" w:hAnsi="Tahoma" w:cs="Tahoma"/>
          <w:sz w:val="20"/>
          <w:szCs w:val="20"/>
        </w:rPr>
        <w:t xml:space="preserve"> wraz z załącznikami</w:t>
      </w:r>
    </w:p>
    <w:p w14:paraId="750E3181" w14:textId="4810D366" w:rsidR="00A01393" w:rsidRDefault="00A01393" w:rsidP="00A01393">
      <w:pPr>
        <w:jc w:val="both"/>
        <w:rPr>
          <w:rFonts w:ascii="Tahoma" w:hAnsi="Tahoma" w:cs="Tahoma"/>
          <w:sz w:val="20"/>
          <w:szCs w:val="20"/>
        </w:rPr>
      </w:pPr>
      <w:r>
        <w:rPr>
          <w:rFonts w:ascii="Tahoma" w:hAnsi="Tahoma" w:cs="Tahoma"/>
          <w:sz w:val="20"/>
          <w:szCs w:val="20"/>
        </w:rPr>
        <w:t>- specyfikacje techniczne wykonania i odbioru robót</w:t>
      </w:r>
    </w:p>
    <w:p w14:paraId="3C8E1A80" w14:textId="77777777" w:rsidR="00A01393" w:rsidRDefault="00A01393" w:rsidP="00F62771">
      <w:pPr>
        <w:ind w:left="142" w:hanging="142"/>
        <w:jc w:val="both"/>
        <w:rPr>
          <w:rFonts w:ascii="Tahoma" w:hAnsi="Tahoma" w:cs="Tahoma"/>
          <w:sz w:val="20"/>
          <w:szCs w:val="20"/>
        </w:rPr>
      </w:pPr>
      <w:r>
        <w:rPr>
          <w:rFonts w:ascii="Tahoma" w:hAnsi="Tahoma" w:cs="Tahoma"/>
          <w:sz w:val="20"/>
          <w:szCs w:val="20"/>
        </w:rPr>
        <w:t>-</w:t>
      </w:r>
      <w:r>
        <w:rPr>
          <w:rFonts w:ascii="Tahoma" w:hAnsi="Tahoma" w:cs="Tahoma"/>
          <w:sz w:val="20"/>
          <w:szCs w:val="20"/>
        </w:rPr>
        <w:tab/>
        <w:t>klauzula informacyjna w zakresie przetwarzania danych osobowych</w:t>
      </w:r>
    </w:p>
    <w:p w14:paraId="329B650F" w14:textId="77777777" w:rsidR="00A01393" w:rsidRDefault="00A01393" w:rsidP="00A01393">
      <w:pPr>
        <w:jc w:val="center"/>
        <w:rPr>
          <w:rFonts w:ascii="Tahoma" w:hAnsi="Tahoma" w:cs="Tahoma"/>
          <w:sz w:val="20"/>
          <w:szCs w:val="20"/>
        </w:rPr>
      </w:pPr>
      <w:r>
        <w:rPr>
          <w:rFonts w:ascii="Tahoma" w:hAnsi="Tahoma" w:cs="Tahoma"/>
          <w:sz w:val="20"/>
          <w:szCs w:val="20"/>
        </w:rPr>
        <w:t>§ 22</w:t>
      </w:r>
    </w:p>
    <w:p w14:paraId="0E80D202" w14:textId="77777777" w:rsidR="00A01393" w:rsidRDefault="00A01393" w:rsidP="00A01393">
      <w:pPr>
        <w:jc w:val="both"/>
        <w:rPr>
          <w:rFonts w:ascii="Tahoma" w:hAnsi="Tahoma" w:cs="Tahoma"/>
          <w:sz w:val="20"/>
          <w:szCs w:val="20"/>
        </w:rPr>
      </w:pPr>
      <w:r>
        <w:rPr>
          <w:rFonts w:ascii="Tahoma" w:hAnsi="Tahoma" w:cs="Tahoma"/>
          <w:sz w:val="20"/>
          <w:szCs w:val="20"/>
        </w:rPr>
        <w:t>W sprawach nie uregulowanych umową będą miały zastosowanie odpowiednie przepisy Kodeksu cywilnego, prawa budowlanego oraz ustawy Prawo zamówień publicznych.</w:t>
      </w:r>
    </w:p>
    <w:p w14:paraId="7F055D3B" w14:textId="77777777" w:rsidR="00A01393" w:rsidRDefault="00A01393" w:rsidP="00A01393">
      <w:pPr>
        <w:jc w:val="center"/>
        <w:rPr>
          <w:rFonts w:ascii="Tahoma" w:hAnsi="Tahoma" w:cs="Tahoma"/>
          <w:sz w:val="20"/>
          <w:szCs w:val="20"/>
        </w:rPr>
      </w:pPr>
      <w:r>
        <w:rPr>
          <w:rFonts w:ascii="Tahoma" w:hAnsi="Tahoma" w:cs="Tahoma"/>
          <w:sz w:val="20"/>
          <w:szCs w:val="20"/>
        </w:rPr>
        <w:t>§ 23</w:t>
      </w:r>
    </w:p>
    <w:p w14:paraId="0BD69DB8" w14:textId="77777777" w:rsidR="00A01393" w:rsidRDefault="00A01393" w:rsidP="00A01393">
      <w:pPr>
        <w:jc w:val="both"/>
        <w:rPr>
          <w:rFonts w:ascii="Tahoma" w:hAnsi="Tahoma" w:cs="Tahoma"/>
          <w:sz w:val="20"/>
          <w:szCs w:val="20"/>
        </w:rPr>
      </w:pPr>
      <w:r>
        <w:rPr>
          <w:rFonts w:ascii="Tahoma" w:hAnsi="Tahoma" w:cs="Tahoma"/>
          <w:sz w:val="20"/>
          <w:szCs w:val="20"/>
        </w:rPr>
        <w:t xml:space="preserve">Wszelkie spory powstałe na tle wykonania niniejszej umowy będą rozstrzygane przez sąd powszechny właściwy miejscowo dla siedziby Zamawiającego. </w:t>
      </w:r>
    </w:p>
    <w:p w14:paraId="436D43EE" w14:textId="77777777" w:rsidR="00A01393" w:rsidRDefault="00A01393" w:rsidP="00A01393">
      <w:pPr>
        <w:jc w:val="both"/>
        <w:rPr>
          <w:rFonts w:ascii="Tahoma" w:hAnsi="Tahoma" w:cs="Tahoma"/>
          <w:sz w:val="20"/>
          <w:szCs w:val="20"/>
        </w:rPr>
      </w:pPr>
    </w:p>
    <w:p w14:paraId="51D3E21E" w14:textId="77777777" w:rsidR="00A01393" w:rsidRDefault="00A01393" w:rsidP="00A01393">
      <w:pPr>
        <w:jc w:val="center"/>
        <w:rPr>
          <w:rFonts w:ascii="Tahoma" w:hAnsi="Tahoma" w:cs="Tahoma"/>
          <w:sz w:val="20"/>
          <w:szCs w:val="20"/>
        </w:rPr>
      </w:pPr>
      <w:r>
        <w:rPr>
          <w:rFonts w:ascii="Tahoma" w:hAnsi="Tahoma" w:cs="Tahoma"/>
          <w:sz w:val="20"/>
          <w:szCs w:val="20"/>
        </w:rPr>
        <w:t>§ 24</w:t>
      </w:r>
    </w:p>
    <w:p w14:paraId="48967EE0" w14:textId="77777777" w:rsidR="00A01393" w:rsidRDefault="00A01393" w:rsidP="00A01393">
      <w:pPr>
        <w:jc w:val="both"/>
        <w:rPr>
          <w:rFonts w:ascii="Tahoma" w:hAnsi="Tahoma" w:cs="Tahoma"/>
          <w:sz w:val="20"/>
          <w:szCs w:val="20"/>
        </w:rPr>
      </w:pPr>
      <w:r>
        <w:rPr>
          <w:rFonts w:ascii="Tahoma" w:hAnsi="Tahoma" w:cs="Tahoma"/>
          <w:sz w:val="20"/>
          <w:szCs w:val="20"/>
        </w:rPr>
        <w:t>Umowę sporządzono w dwóch jednobrzmiących egzemplarzach, po jednym dla każdej ze stron.</w:t>
      </w:r>
    </w:p>
    <w:p w14:paraId="508E3961" w14:textId="77777777" w:rsidR="00A01393" w:rsidRDefault="00A01393" w:rsidP="00A01393">
      <w:pPr>
        <w:jc w:val="center"/>
        <w:rPr>
          <w:rFonts w:ascii="Tahoma" w:hAnsi="Tahoma" w:cs="Tahoma"/>
          <w:sz w:val="20"/>
          <w:szCs w:val="20"/>
        </w:rPr>
      </w:pPr>
      <w:r>
        <w:rPr>
          <w:rFonts w:ascii="Tahoma" w:hAnsi="Tahoma" w:cs="Tahoma"/>
          <w:sz w:val="20"/>
          <w:szCs w:val="20"/>
        </w:rPr>
        <w:t>§ 25</w:t>
      </w:r>
    </w:p>
    <w:p w14:paraId="7B3C2E8D" w14:textId="77777777" w:rsidR="00A01393" w:rsidRDefault="00A01393" w:rsidP="00A01393">
      <w:pPr>
        <w:jc w:val="both"/>
        <w:rPr>
          <w:rFonts w:ascii="Tahoma" w:hAnsi="Tahoma" w:cs="Tahoma"/>
          <w:sz w:val="20"/>
          <w:szCs w:val="20"/>
        </w:rPr>
      </w:pPr>
      <w:r>
        <w:rPr>
          <w:rFonts w:ascii="Tahoma" w:hAnsi="Tahoma" w:cs="Tahoma"/>
          <w:sz w:val="20"/>
          <w:szCs w:val="20"/>
        </w:rPr>
        <w:t>Wszelkie zmiany niniejszej umowy wymagają formy pisemnej pod rygorem nieważności.</w:t>
      </w:r>
    </w:p>
    <w:p w14:paraId="7B419430" w14:textId="77777777" w:rsidR="00F62771" w:rsidRDefault="00F62771" w:rsidP="00A01393">
      <w:pPr>
        <w:jc w:val="center"/>
        <w:rPr>
          <w:rFonts w:ascii="Tahoma" w:hAnsi="Tahoma" w:cs="Tahoma"/>
          <w:sz w:val="20"/>
          <w:szCs w:val="20"/>
        </w:rPr>
      </w:pPr>
    </w:p>
    <w:p w14:paraId="4ED2E224" w14:textId="77D681E1" w:rsidR="00A01393" w:rsidRDefault="00A01393" w:rsidP="00A01393">
      <w:pPr>
        <w:jc w:val="center"/>
        <w:rPr>
          <w:rFonts w:ascii="Tahoma" w:hAnsi="Tahoma" w:cs="Tahoma"/>
          <w:sz w:val="20"/>
          <w:szCs w:val="20"/>
        </w:rPr>
      </w:pPr>
      <w:r>
        <w:rPr>
          <w:rFonts w:ascii="Tahoma" w:hAnsi="Tahoma" w:cs="Tahoma"/>
          <w:sz w:val="20"/>
          <w:szCs w:val="20"/>
        </w:rPr>
        <w:lastRenderedPageBreak/>
        <w:t>§ 26</w:t>
      </w:r>
    </w:p>
    <w:p w14:paraId="0B3A4FEE" w14:textId="77777777" w:rsidR="00A01393" w:rsidRDefault="00A01393" w:rsidP="00A01393">
      <w:pPr>
        <w:jc w:val="both"/>
        <w:rPr>
          <w:rFonts w:ascii="Tahoma" w:hAnsi="Tahoma" w:cs="Tahoma"/>
          <w:sz w:val="20"/>
          <w:szCs w:val="20"/>
        </w:rPr>
      </w:pPr>
      <w:r>
        <w:rPr>
          <w:rFonts w:ascii="Tahoma" w:hAnsi="Tahoma" w:cs="Tahoma"/>
          <w:sz w:val="20"/>
          <w:szCs w:val="20"/>
        </w:rPr>
        <w:t>Umowa wchodzi w życie z dniem jej  podpisania.</w:t>
      </w:r>
    </w:p>
    <w:p w14:paraId="57191090" w14:textId="77777777" w:rsidR="00A01393" w:rsidRDefault="00A01393" w:rsidP="00A01393">
      <w:pPr>
        <w:jc w:val="both"/>
        <w:rPr>
          <w:rFonts w:ascii="Tahoma" w:hAnsi="Tahoma" w:cs="Tahoma"/>
          <w:sz w:val="20"/>
          <w:szCs w:val="20"/>
        </w:rPr>
      </w:pPr>
    </w:p>
    <w:p w14:paraId="779D3981" w14:textId="77777777" w:rsidR="00A01393" w:rsidRDefault="00A01393" w:rsidP="00A01393">
      <w:pPr>
        <w:jc w:val="both"/>
        <w:rPr>
          <w:rFonts w:ascii="Tahoma" w:hAnsi="Tahoma" w:cs="Tahoma"/>
          <w:sz w:val="20"/>
          <w:szCs w:val="20"/>
        </w:rPr>
      </w:pPr>
    </w:p>
    <w:p w14:paraId="65B3F7DB" w14:textId="77777777" w:rsidR="00A01393" w:rsidRDefault="00A01393" w:rsidP="00A01393">
      <w:pPr>
        <w:jc w:val="both"/>
        <w:rPr>
          <w:rFonts w:ascii="Tahoma" w:hAnsi="Tahoma" w:cs="Tahoma"/>
          <w:sz w:val="20"/>
          <w:szCs w:val="20"/>
        </w:rPr>
      </w:pPr>
    </w:p>
    <w:p w14:paraId="44387F46" w14:textId="77777777" w:rsidR="00A01393" w:rsidRDefault="00A01393" w:rsidP="00A01393">
      <w:pPr>
        <w:jc w:val="both"/>
        <w:rPr>
          <w:rFonts w:ascii="Tahoma" w:hAnsi="Tahoma" w:cs="Tahoma"/>
          <w:sz w:val="20"/>
          <w:szCs w:val="20"/>
        </w:rPr>
      </w:pPr>
    </w:p>
    <w:p w14:paraId="46777DCA" w14:textId="77777777" w:rsidR="00A01393" w:rsidRDefault="00A01393" w:rsidP="00A01393">
      <w:pPr>
        <w:jc w:val="both"/>
        <w:rPr>
          <w:rFonts w:ascii="Tahoma" w:hAnsi="Tahoma" w:cs="Tahoma"/>
          <w:sz w:val="20"/>
          <w:szCs w:val="20"/>
        </w:rPr>
      </w:pPr>
      <w:r>
        <w:rPr>
          <w:rFonts w:ascii="Tahoma" w:hAnsi="Tahoma" w:cs="Tahoma"/>
          <w:sz w:val="20"/>
          <w:szCs w:val="20"/>
        </w:rPr>
        <w:t>WYKONAWCA: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ZAMAWIAJACY:</w:t>
      </w:r>
    </w:p>
    <w:p w14:paraId="712194A8" w14:textId="77777777" w:rsidR="00A01393" w:rsidRDefault="00A01393" w:rsidP="00A01393">
      <w:pPr>
        <w:jc w:val="both"/>
        <w:rPr>
          <w:rFonts w:ascii="Tahoma" w:hAnsi="Tahoma" w:cs="Tahoma"/>
          <w:sz w:val="20"/>
          <w:szCs w:val="20"/>
        </w:rPr>
      </w:pPr>
    </w:p>
    <w:p w14:paraId="3050EEE9" w14:textId="77777777" w:rsidR="00A01393" w:rsidRDefault="00A01393" w:rsidP="00A01393">
      <w:pPr>
        <w:jc w:val="both"/>
        <w:rPr>
          <w:rFonts w:ascii="Tahoma" w:hAnsi="Tahoma" w:cs="Tahoma"/>
          <w:sz w:val="20"/>
          <w:szCs w:val="20"/>
        </w:rPr>
      </w:pPr>
    </w:p>
    <w:p w14:paraId="2BEA407B" w14:textId="77777777" w:rsidR="00A01393" w:rsidRDefault="00A01393" w:rsidP="00A01393">
      <w:pPr>
        <w:ind w:left="6480" w:firstLine="720"/>
        <w:jc w:val="both"/>
        <w:rPr>
          <w:rFonts w:ascii="Tahoma" w:hAnsi="Tahoma" w:cs="Tahoma"/>
          <w:sz w:val="20"/>
          <w:szCs w:val="20"/>
          <w:lang w:eastAsia="ar-SA"/>
        </w:rPr>
      </w:pPr>
    </w:p>
    <w:p w14:paraId="54B86E5F" w14:textId="77777777" w:rsidR="00A01393" w:rsidRDefault="00A01393" w:rsidP="00A01393">
      <w:pPr>
        <w:ind w:left="6480" w:firstLine="720"/>
        <w:jc w:val="both"/>
        <w:rPr>
          <w:rFonts w:ascii="Tahoma" w:hAnsi="Tahoma" w:cs="Tahoma"/>
          <w:sz w:val="20"/>
          <w:szCs w:val="20"/>
          <w:lang w:eastAsia="ar-SA"/>
        </w:rPr>
      </w:pPr>
    </w:p>
    <w:p w14:paraId="426F1B7D" w14:textId="77777777" w:rsidR="00A01393" w:rsidRDefault="00A01393" w:rsidP="00A01393">
      <w:pPr>
        <w:ind w:left="6480" w:firstLine="720"/>
        <w:jc w:val="both"/>
        <w:rPr>
          <w:rFonts w:ascii="Tahoma" w:hAnsi="Tahoma" w:cs="Tahoma"/>
          <w:sz w:val="20"/>
          <w:szCs w:val="20"/>
          <w:lang w:eastAsia="ar-SA"/>
        </w:rPr>
      </w:pPr>
    </w:p>
    <w:p w14:paraId="3B7E503E" w14:textId="77777777" w:rsidR="00A01393" w:rsidRDefault="00A01393" w:rsidP="00A01393">
      <w:pPr>
        <w:ind w:left="6480" w:firstLine="720"/>
        <w:jc w:val="both"/>
        <w:rPr>
          <w:rFonts w:ascii="Tahoma" w:hAnsi="Tahoma" w:cs="Tahoma"/>
          <w:sz w:val="20"/>
          <w:szCs w:val="20"/>
          <w:lang w:eastAsia="ar-SA"/>
        </w:rPr>
      </w:pPr>
      <w:r>
        <w:rPr>
          <w:rFonts w:ascii="Tahoma" w:hAnsi="Tahoma" w:cs="Tahoma"/>
          <w:sz w:val="20"/>
          <w:szCs w:val="20"/>
          <w:lang w:eastAsia="ar-SA"/>
        </w:rPr>
        <w:t>Kontrasygnata</w:t>
      </w:r>
    </w:p>
    <w:p w14:paraId="77D93F73" w14:textId="77777777" w:rsidR="00A01393" w:rsidRDefault="00A01393" w:rsidP="00A01393">
      <w:pPr>
        <w:ind w:left="6480" w:firstLine="720"/>
        <w:jc w:val="both"/>
        <w:rPr>
          <w:rFonts w:ascii="Tahoma" w:hAnsi="Tahoma" w:cs="Tahoma"/>
          <w:sz w:val="20"/>
          <w:szCs w:val="20"/>
          <w:lang w:eastAsia="ar-SA"/>
        </w:rPr>
      </w:pPr>
    </w:p>
    <w:p w14:paraId="64641251" w14:textId="77777777" w:rsidR="00A01393" w:rsidRDefault="00A01393" w:rsidP="00A01393">
      <w:pPr>
        <w:jc w:val="center"/>
        <w:rPr>
          <w:rFonts w:ascii="Tahoma" w:hAnsi="Tahoma" w:cs="Tahoma"/>
          <w:b/>
          <w:sz w:val="20"/>
          <w:szCs w:val="20"/>
        </w:rPr>
      </w:pPr>
    </w:p>
    <w:p w14:paraId="6E1F8ADC" w14:textId="77777777" w:rsidR="00A01393" w:rsidRDefault="00A01393" w:rsidP="00A01393">
      <w:pPr>
        <w:jc w:val="center"/>
        <w:rPr>
          <w:rFonts w:ascii="Tahoma" w:hAnsi="Tahoma" w:cs="Tahoma"/>
          <w:b/>
          <w:sz w:val="20"/>
          <w:szCs w:val="20"/>
        </w:rPr>
      </w:pPr>
    </w:p>
    <w:p w14:paraId="4B1F072B" w14:textId="77777777" w:rsidR="00A01393" w:rsidRDefault="00A01393" w:rsidP="00A01393">
      <w:pPr>
        <w:jc w:val="center"/>
        <w:rPr>
          <w:rFonts w:ascii="Tahoma" w:hAnsi="Tahoma" w:cs="Tahoma"/>
          <w:b/>
          <w:sz w:val="20"/>
          <w:szCs w:val="20"/>
        </w:rPr>
      </w:pPr>
    </w:p>
    <w:p w14:paraId="0062D02C" w14:textId="77777777" w:rsidR="00A01393" w:rsidRDefault="00A01393" w:rsidP="00A01393">
      <w:pPr>
        <w:jc w:val="center"/>
        <w:rPr>
          <w:rFonts w:ascii="Tahoma" w:hAnsi="Tahoma" w:cs="Tahoma"/>
          <w:b/>
          <w:sz w:val="20"/>
          <w:szCs w:val="20"/>
        </w:rPr>
      </w:pPr>
    </w:p>
    <w:p w14:paraId="69D8C966" w14:textId="77777777" w:rsidR="00A01393" w:rsidRDefault="00A01393" w:rsidP="00A01393"/>
    <w:p w14:paraId="3CB34EB5" w14:textId="77777777" w:rsidR="00A01393" w:rsidRDefault="00A01393" w:rsidP="00A01393">
      <w:pPr>
        <w:jc w:val="center"/>
        <w:rPr>
          <w:rFonts w:ascii="Tahoma" w:hAnsi="Tahoma" w:cs="Tahoma"/>
          <w:b/>
          <w:sz w:val="20"/>
          <w:szCs w:val="20"/>
        </w:rPr>
      </w:pPr>
    </w:p>
    <w:p w14:paraId="45DF5942" w14:textId="77777777" w:rsidR="00A01393" w:rsidRDefault="00A01393" w:rsidP="00A01393">
      <w:pPr>
        <w:jc w:val="center"/>
        <w:rPr>
          <w:rFonts w:ascii="Tahoma" w:hAnsi="Tahoma" w:cs="Tahoma"/>
          <w:b/>
          <w:sz w:val="20"/>
          <w:szCs w:val="20"/>
        </w:rPr>
      </w:pPr>
    </w:p>
    <w:p w14:paraId="24701B36" w14:textId="77777777" w:rsidR="00A01393" w:rsidRDefault="00A01393" w:rsidP="00A01393">
      <w:pPr>
        <w:jc w:val="center"/>
        <w:rPr>
          <w:rFonts w:ascii="Tahoma" w:hAnsi="Tahoma" w:cs="Tahoma"/>
          <w:b/>
          <w:sz w:val="20"/>
          <w:szCs w:val="20"/>
        </w:rPr>
      </w:pPr>
    </w:p>
    <w:p w14:paraId="7BD09F1C" w14:textId="77777777" w:rsidR="00A01393" w:rsidRDefault="00A01393" w:rsidP="00A01393">
      <w:pPr>
        <w:jc w:val="center"/>
        <w:rPr>
          <w:rFonts w:ascii="Tahoma" w:hAnsi="Tahoma" w:cs="Tahoma"/>
          <w:b/>
          <w:sz w:val="20"/>
          <w:szCs w:val="20"/>
        </w:rPr>
      </w:pPr>
    </w:p>
    <w:p w14:paraId="0D74F3BB" w14:textId="77777777" w:rsidR="00A01393" w:rsidRDefault="00A01393" w:rsidP="00A01393">
      <w:pPr>
        <w:jc w:val="center"/>
        <w:rPr>
          <w:rFonts w:ascii="Tahoma" w:hAnsi="Tahoma" w:cs="Tahoma"/>
          <w:b/>
          <w:sz w:val="20"/>
          <w:szCs w:val="20"/>
        </w:rPr>
      </w:pPr>
    </w:p>
    <w:p w14:paraId="5AB6F877" w14:textId="77777777" w:rsidR="00A01393" w:rsidRDefault="00A01393" w:rsidP="00A01393">
      <w:pPr>
        <w:jc w:val="center"/>
        <w:rPr>
          <w:rFonts w:ascii="Tahoma" w:hAnsi="Tahoma" w:cs="Tahoma"/>
          <w:b/>
          <w:sz w:val="20"/>
          <w:szCs w:val="20"/>
        </w:rPr>
      </w:pPr>
    </w:p>
    <w:p w14:paraId="3866DB87" w14:textId="1DDEF498" w:rsidR="00A01393" w:rsidRDefault="00A01393" w:rsidP="00A01393">
      <w:pPr>
        <w:jc w:val="center"/>
        <w:rPr>
          <w:rFonts w:ascii="Tahoma" w:hAnsi="Tahoma" w:cs="Tahoma"/>
          <w:b/>
          <w:sz w:val="20"/>
          <w:szCs w:val="20"/>
        </w:rPr>
      </w:pPr>
    </w:p>
    <w:p w14:paraId="0D5A2824" w14:textId="56C2940A" w:rsidR="00F62771" w:rsidRDefault="00F62771" w:rsidP="00A01393">
      <w:pPr>
        <w:jc w:val="center"/>
        <w:rPr>
          <w:rFonts w:ascii="Tahoma" w:hAnsi="Tahoma" w:cs="Tahoma"/>
          <w:b/>
          <w:sz w:val="20"/>
          <w:szCs w:val="20"/>
        </w:rPr>
      </w:pPr>
    </w:p>
    <w:p w14:paraId="01B62EDC" w14:textId="45305EA0" w:rsidR="00F62771" w:rsidRDefault="00F62771" w:rsidP="00A01393">
      <w:pPr>
        <w:jc w:val="center"/>
        <w:rPr>
          <w:rFonts w:ascii="Tahoma" w:hAnsi="Tahoma" w:cs="Tahoma"/>
          <w:b/>
          <w:sz w:val="20"/>
          <w:szCs w:val="20"/>
        </w:rPr>
      </w:pPr>
    </w:p>
    <w:p w14:paraId="6BAAFC83" w14:textId="19A61D03" w:rsidR="00F62771" w:rsidRDefault="00F62771" w:rsidP="00A01393">
      <w:pPr>
        <w:jc w:val="center"/>
        <w:rPr>
          <w:rFonts w:ascii="Tahoma" w:hAnsi="Tahoma" w:cs="Tahoma"/>
          <w:b/>
          <w:sz w:val="20"/>
          <w:szCs w:val="20"/>
        </w:rPr>
      </w:pPr>
    </w:p>
    <w:p w14:paraId="14B3B377" w14:textId="4CF8989F" w:rsidR="00F62771" w:rsidRDefault="00F62771" w:rsidP="00A01393">
      <w:pPr>
        <w:jc w:val="center"/>
        <w:rPr>
          <w:rFonts w:ascii="Tahoma" w:hAnsi="Tahoma" w:cs="Tahoma"/>
          <w:b/>
          <w:sz w:val="20"/>
          <w:szCs w:val="20"/>
        </w:rPr>
      </w:pPr>
    </w:p>
    <w:p w14:paraId="7803F508" w14:textId="4ADC3BFA" w:rsidR="00F62771" w:rsidRDefault="00F62771" w:rsidP="00A01393">
      <w:pPr>
        <w:jc w:val="center"/>
        <w:rPr>
          <w:rFonts w:ascii="Tahoma" w:hAnsi="Tahoma" w:cs="Tahoma"/>
          <w:b/>
          <w:sz w:val="20"/>
          <w:szCs w:val="20"/>
        </w:rPr>
      </w:pPr>
    </w:p>
    <w:p w14:paraId="7DF5BA43" w14:textId="56F79160" w:rsidR="00F62771" w:rsidRDefault="00F62771" w:rsidP="00A01393">
      <w:pPr>
        <w:jc w:val="center"/>
        <w:rPr>
          <w:rFonts w:ascii="Tahoma" w:hAnsi="Tahoma" w:cs="Tahoma"/>
          <w:b/>
          <w:sz w:val="20"/>
          <w:szCs w:val="20"/>
        </w:rPr>
      </w:pPr>
    </w:p>
    <w:p w14:paraId="72910596" w14:textId="4090330B" w:rsidR="00F62771" w:rsidRDefault="00F62771" w:rsidP="00A01393">
      <w:pPr>
        <w:jc w:val="center"/>
        <w:rPr>
          <w:rFonts w:ascii="Tahoma" w:hAnsi="Tahoma" w:cs="Tahoma"/>
          <w:b/>
          <w:sz w:val="20"/>
          <w:szCs w:val="20"/>
        </w:rPr>
      </w:pPr>
    </w:p>
    <w:p w14:paraId="77030808" w14:textId="4A580F58" w:rsidR="00F62771" w:rsidRDefault="00F62771" w:rsidP="00A01393">
      <w:pPr>
        <w:jc w:val="center"/>
        <w:rPr>
          <w:rFonts w:ascii="Tahoma" w:hAnsi="Tahoma" w:cs="Tahoma"/>
          <w:b/>
          <w:sz w:val="20"/>
          <w:szCs w:val="20"/>
        </w:rPr>
      </w:pPr>
    </w:p>
    <w:p w14:paraId="2F51874D" w14:textId="65C050C3" w:rsidR="00F62771" w:rsidRDefault="00F62771" w:rsidP="00A01393">
      <w:pPr>
        <w:jc w:val="center"/>
        <w:rPr>
          <w:rFonts w:ascii="Tahoma" w:hAnsi="Tahoma" w:cs="Tahoma"/>
          <w:b/>
          <w:sz w:val="20"/>
          <w:szCs w:val="20"/>
        </w:rPr>
      </w:pPr>
    </w:p>
    <w:p w14:paraId="1DE74719" w14:textId="4C9F4008" w:rsidR="00F62771" w:rsidRDefault="00F62771" w:rsidP="00A01393">
      <w:pPr>
        <w:jc w:val="center"/>
        <w:rPr>
          <w:rFonts w:ascii="Tahoma" w:hAnsi="Tahoma" w:cs="Tahoma"/>
          <w:b/>
          <w:sz w:val="20"/>
          <w:szCs w:val="20"/>
        </w:rPr>
      </w:pPr>
    </w:p>
    <w:p w14:paraId="1468445B" w14:textId="7F131B8A" w:rsidR="00F62771" w:rsidRDefault="00F62771" w:rsidP="00A01393">
      <w:pPr>
        <w:jc w:val="center"/>
        <w:rPr>
          <w:rFonts w:ascii="Tahoma" w:hAnsi="Tahoma" w:cs="Tahoma"/>
          <w:b/>
          <w:sz w:val="20"/>
          <w:szCs w:val="20"/>
        </w:rPr>
      </w:pPr>
    </w:p>
    <w:p w14:paraId="1B147E16" w14:textId="7C35DCB1" w:rsidR="00F62771" w:rsidRDefault="00F62771" w:rsidP="00A01393">
      <w:pPr>
        <w:jc w:val="center"/>
        <w:rPr>
          <w:rFonts w:ascii="Tahoma" w:hAnsi="Tahoma" w:cs="Tahoma"/>
          <w:b/>
          <w:sz w:val="20"/>
          <w:szCs w:val="20"/>
        </w:rPr>
      </w:pPr>
    </w:p>
    <w:p w14:paraId="3960762D" w14:textId="44A26A33" w:rsidR="00F62771" w:rsidRDefault="00F62771" w:rsidP="00A01393">
      <w:pPr>
        <w:jc w:val="center"/>
        <w:rPr>
          <w:rFonts w:ascii="Tahoma" w:hAnsi="Tahoma" w:cs="Tahoma"/>
          <w:b/>
          <w:sz w:val="20"/>
          <w:szCs w:val="20"/>
        </w:rPr>
      </w:pPr>
    </w:p>
    <w:p w14:paraId="25D0F5CE" w14:textId="5C729A0E" w:rsidR="00F62771" w:rsidRDefault="00F62771" w:rsidP="00A01393">
      <w:pPr>
        <w:jc w:val="center"/>
        <w:rPr>
          <w:rFonts w:ascii="Tahoma" w:hAnsi="Tahoma" w:cs="Tahoma"/>
          <w:b/>
          <w:sz w:val="20"/>
          <w:szCs w:val="20"/>
        </w:rPr>
      </w:pPr>
    </w:p>
    <w:p w14:paraId="338CEA19" w14:textId="3FFD80D9" w:rsidR="00F62771" w:rsidRDefault="00F62771" w:rsidP="00A01393">
      <w:pPr>
        <w:jc w:val="center"/>
        <w:rPr>
          <w:rFonts w:ascii="Tahoma" w:hAnsi="Tahoma" w:cs="Tahoma"/>
          <w:b/>
          <w:sz w:val="20"/>
          <w:szCs w:val="20"/>
        </w:rPr>
      </w:pPr>
    </w:p>
    <w:p w14:paraId="7B44CE69" w14:textId="19AF7A39" w:rsidR="00F62771" w:rsidRDefault="00F62771" w:rsidP="00A01393">
      <w:pPr>
        <w:jc w:val="center"/>
        <w:rPr>
          <w:rFonts w:ascii="Tahoma" w:hAnsi="Tahoma" w:cs="Tahoma"/>
          <w:b/>
          <w:sz w:val="20"/>
          <w:szCs w:val="20"/>
        </w:rPr>
      </w:pPr>
    </w:p>
    <w:p w14:paraId="7BF09BB8" w14:textId="5892D8D4" w:rsidR="00F62771" w:rsidRDefault="00F62771" w:rsidP="00A01393">
      <w:pPr>
        <w:jc w:val="center"/>
        <w:rPr>
          <w:rFonts w:ascii="Tahoma" w:hAnsi="Tahoma" w:cs="Tahoma"/>
          <w:b/>
          <w:sz w:val="20"/>
          <w:szCs w:val="20"/>
        </w:rPr>
      </w:pPr>
    </w:p>
    <w:p w14:paraId="149527F1" w14:textId="392A03BF" w:rsidR="00F62771" w:rsidRDefault="00F62771" w:rsidP="00A01393">
      <w:pPr>
        <w:jc w:val="center"/>
        <w:rPr>
          <w:rFonts w:ascii="Tahoma" w:hAnsi="Tahoma" w:cs="Tahoma"/>
          <w:b/>
          <w:sz w:val="20"/>
          <w:szCs w:val="20"/>
        </w:rPr>
      </w:pPr>
    </w:p>
    <w:p w14:paraId="1BDE7CE6" w14:textId="416A341C" w:rsidR="00F62771" w:rsidRDefault="00F62771" w:rsidP="00A01393">
      <w:pPr>
        <w:jc w:val="center"/>
        <w:rPr>
          <w:rFonts w:ascii="Tahoma" w:hAnsi="Tahoma" w:cs="Tahoma"/>
          <w:b/>
          <w:sz w:val="20"/>
          <w:szCs w:val="20"/>
        </w:rPr>
      </w:pPr>
    </w:p>
    <w:p w14:paraId="225DE4A0" w14:textId="0718886C" w:rsidR="00F62771" w:rsidRDefault="00F62771" w:rsidP="00A01393">
      <w:pPr>
        <w:jc w:val="center"/>
        <w:rPr>
          <w:rFonts w:ascii="Tahoma" w:hAnsi="Tahoma" w:cs="Tahoma"/>
          <w:b/>
          <w:sz w:val="20"/>
          <w:szCs w:val="20"/>
        </w:rPr>
      </w:pPr>
    </w:p>
    <w:p w14:paraId="533656D9" w14:textId="66AEA4D6" w:rsidR="00F62771" w:rsidRDefault="00F62771" w:rsidP="00A01393">
      <w:pPr>
        <w:jc w:val="center"/>
        <w:rPr>
          <w:rFonts w:ascii="Tahoma" w:hAnsi="Tahoma" w:cs="Tahoma"/>
          <w:b/>
          <w:sz w:val="20"/>
          <w:szCs w:val="20"/>
        </w:rPr>
      </w:pPr>
    </w:p>
    <w:p w14:paraId="54F6960F" w14:textId="12E7A202" w:rsidR="00F62771" w:rsidRDefault="00F62771" w:rsidP="00A01393">
      <w:pPr>
        <w:jc w:val="center"/>
        <w:rPr>
          <w:rFonts w:ascii="Tahoma" w:hAnsi="Tahoma" w:cs="Tahoma"/>
          <w:b/>
          <w:sz w:val="20"/>
          <w:szCs w:val="20"/>
        </w:rPr>
      </w:pPr>
    </w:p>
    <w:p w14:paraId="5B3ED10F" w14:textId="13E71E58" w:rsidR="00F62771" w:rsidRDefault="00F62771" w:rsidP="00A01393">
      <w:pPr>
        <w:jc w:val="center"/>
        <w:rPr>
          <w:rFonts w:ascii="Tahoma" w:hAnsi="Tahoma" w:cs="Tahoma"/>
          <w:b/>
          <w:sz w:val="20"/>
          <w:szCs w:val="20"/>
        </w:rPr>
      </w:pPr>
    </w:p>
    <w:p w14:paraId="2483CD0B" w14:textId="6F5DE5E0" w:rsidR="00F62771" w:rsidRDefault="00F62771" w:rsidP="00A01393">
      <w:pPr>
        <w:jc w:val="center"/>
        <w:rPr>
          <w:rFonts w:ascii="Tahoma" w:hAnsi="Tahoma" w:cs="Tahoma"/>
          <w:b/>
          <w:sz w:val="20"/>
          <w:szCs w:val="20"/>
        </w:rPr>
      </w:pPr>
    </w:p>
    <w:p w14:paraId="0048BC23" w14:textId="016644A3" w:rsidR="00F62771" w:rsidRDefault="00F62771" w:rsidP="00A01393">
      <w:pPr>
        <w:jc w:val="center"/>
        <w:rPr>
          <w:rFonts w:ascii="Tahoma" w:hAnsi="Tahoma" w:cs="Tahoma"/>
          <w:b/>
          <w:sz w:val="20"/>
          <w:szCs w:val="20"/>
        </w:rPr>
      </w:pPr>
    </w:p>
    <w:p w14:paraId="4B63E45A" w14:textId="523C2F51" w:rsidR="00F62771" w:rsidRDefault="00F62771" w:rsidP="00A01393">
      <w:pPr>
        <w:jc w:val="center"/>
        <w:rPr>
          <w:rFonts w:ascii="Tahoma" w:hAnsi="Tahoma" w:cs="Tahoma"/>
          <w:b/>
          <w:sz w:val="20"/>
          <w:szCs w:val="20"/>
        </w:rPr>
      </w:pPr>
    </w:p>
    <w:p w14:paraId="69F014AF" w14:textId="3A566ABF" w:rsidR="00F62771" w:rsidRDefault="00F62771" w:rsidP="00A01393">
      <w:pPr>
        <w:jc w:val="center"/>
        <w:rPr>
          <w:rFonts w:ascii="Tahoma" w:hAnsi="Tahoma" w:cs="Tahoma"/>
          <w:b/>
          <w:sz w:val="20"/>
          <w:szCs w:val="20"/>
        </w:rPr>
      </w:pPr>
    </w:p>
    <w:p w14:paraId="2049EDD1" w14:textId="4F3528E4" w:rsidR="00F62771" w:rsidRDefault="00F62771" w:rsidP="00A01393">
      <w:pPr>
        <w:jc w:val="center"/>
        <w:rPr>
          <w:rFonts w:ascii="Tahoma" w:hAnsi="Tahoma" w:cs="Tahoma"/>
          <w:b/>
          <w:sz w:val="20"/>
          <w:szCs w:val="20"/>
        </w:rPr>
      </w:pPr>
    </w:p>
    <w:p w14:paraId="456E94FC" w14:textId="3E565F70" w:rsidR="00F62771" w:rsidRDefault="00F62771" w:rsidP="00A01393">
      <w:pPr>
        <w:jc w:val="center"/>
        <w:rPr>
          <w:rFonts w:ascii="Tahoma" w:hAnsi="Tahoma" w:cs="Tahoma"/>
          <w:b/>
          <w:sz w:val="20"/>
          <w:szCs w:val="20"/>
        </w:rPr>
      </w:pPr>
    </w:p>
    <w:p w14:paraId="12982801" w14:textId="72435972" w:rsidR="00F62771" w:rsidRDefault="00F62771" w:rsidP="00A01393">
      <w:pPr>
        <w:jc w:val="center"/>
        <w:rPr>
          <w:rFonts w:ascii="Tahoma" w:hAnsi="Tahoma" w:cs="Tahoma"/>
          <w:b/>
          <w:sz w:val="20"/>
          <w:szCs w:val="20"/>
        </w:rPr>
      </w:pPr>
    </w:p>
    <w:p w14:paraId="1CCB5544" w14:textId="77777777" w:rsidR="00F62771" w:rsidRDefault="00F62771" w:rsidP="00A01393">
      <w:pPr>
        <w:jc w:val="center"/>
        <w:rPr>
          <w:rFonts w:ascii="Tahoma" w:hAnsi="Tahoma" w:cs="Tahoma"/>
          <w:b/>
          <w:sz w:val="20"/>
          <w:szCs w:val="20"/>
        </w:rPr>
      </w:pPr>
    </w:p>
    <w:p w14:paraId="5D008BE7" w14:textId="77777777" w:rsidR="00A01393" w:rsidRPr="007E2887" w:rsidRDefault="00A01393" w:rsidP="00A01393">
      <w:pPr>
        <w:autoSpaceDN w:val="0"/>
        <w:spacing w:line="240" w:lineRule="auto"/>
        <w:jc w:val="center"/>
        <w:textAlignment w:val="baseline"/>
        <w:outlineLvl w:val="0"/>
        <w:rPr>
          <w:b/>
          <w:bCs/>
          <w:kern w:val="3"/>
          <w:sz w:val="22"/>
          <w:szCs w:val="22"/>
          <w:lang w:eastAsia="pl-PL" w:bidi="ar-SA"/>
        </w:rPr>
      </w:pPr>
      <w:r w:rsidRPr="007E2887">
        <w:rPr>
          <w:b/>
          <w:bCs/>
          <w:kern w:val="3"/>
          <w:sz w:val="22"/>
          <w:szCs w:val="22"/>
          <w:lang w:eastAsia="pl-PL" w:bidi="ar-SA"/>
        </w:rPr>
        <w:lastRenderedPageBreak/>
        <w:t>Klauzula informacyjna o przetwarzaniu danych osobowych</w:t>
      </w:r>
    </w:p>
    <w:p w14:paraId="79041028" w14:textId="77777777" w:rsidR="00A01393" w:rsidRPr="007E2887" w:rsidRDefault="00A01393" w:rsidP="00A01393">
      <w:pPr>
        <w:autoSpaceDN w:val="0"/>
        <w:spacing w:line="240" w:lineRule="auto"/>
        <w:jc w:val="both"/>
        <w:textAlignment w:val="baseline"/>
        <w:rPr>
          <w:b/>
          <w:bCs/>
          <w:kern w:val="3"/>
          <w:sz w:val="22"/>
          <w:szCs w:val="22"/>
          <w:lang w:eastAsia="pl-PL" w:bidi="ar-SA"/>
        </w:rPr>
      </w:pPr>
    </w:p>
    <w:p w14:paraId="2BECB64F" w14:textId="77777777" w:rsidR="00A01393" w:rsidRPr="007E2887" w:rsidRDefault="00A01393" w:rsidP="00A01393">
      <w:pPr>
        <w:autoSpaceDN w:val="0"/>
        <w:spacing w:line="240" w:lineRule="auto"/>
        <w:jc w:val="both"/>
        <w:textAlignment w:val="baseline"/>
        <w:rPr>
          <w:b/>
          <w:bCs/>
          <w:kern w:val="3"/>
          <w:sz w:val="22"/>
          <w:szCs w:val="22"/>
          <w:lang w:eastAsia="pl-PL" w:bidi="ar-SA"/>
        </w:rPr>
      </w:pPr>
      <w:r w:rsidRPr="007E2887">
        <w:rPr>
          <w:b/>
          <w:bCs/>
          <w:kern w:val="3"/>
          <w:sz w:val="22"/>
          <w:szCs w:val="22"/>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331ABE34" w14:textId="77777777" w:rsidR="00A01393" w:rsidRPr="007E2887" w:rsidRDefault="00A01393" w:rsidP="00A01393">
      <w:pPr>
        <w:autoSpaceDN w:val="0"/>
        <w:spacing w:line="240" w:lineRule="auto"/>
        <w:jc w:val="both"/>
        <w:textAlignment w:val="baseline"/>
        <w:rPr>
          <w:b/>
          <w:bCs/>
          <w:kern w:val="3"/>
          <w:sz w:val="22"/>
          <w:szCs w:val="22"/>
          <w:lang w:eastAsia="pl-PL" w:bidi="ar-SA"/>
        </w:rPr>
      </w:pPr>
    </w:p>
    <w:p w14:paraId="23FFB200" w14:textId="77777777" w:rsidR="00A01393" w:rsidRPr="007E2887" w:rsidRDefault="00A01393" w:rsidP="00A01393">
      <w:pPr>
        <w:widowControl w:val="0"/>
        <w:numPr>
          <w:ilvl w:val="0"/>
          <w:numId w:val="29"/>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Administratorem Pana/Pani danych osobowych jest Powiatowa Służba Drogowa w Olsztynie, 10-429 Olsztyn, ul. Cementowa 3, tel. 89 535 66 30, </w:t>
      </w:r>
      <w:r w:rsidRPr="007E2887">
        <w:rPr>
          <w:b/>
          <w:bCs/>
          <w:kern w:val="3"/>
          <w:sz w:val="22"/>
          <w:szCs w:val="22"/>
          <w:lang w:eastAsia="pl-PL" w:bidi="ar-SA"/>
        </w:rPr>
        <w:t xml:space="preserve">e-mail: </w:t>
      </w:r>
      <w:hyperlink r:id="rId5" w:history="1">
        <w:r w:rsidRPr="007E2887">
          <w:rPr>
            <w:color w:val="0000FF"/>
            <w:kern w:val="3"/>
            <w:sz w:val="22"/>
            <w:szCs w:val="22"/>
            <w:u w:val="single"/>
            <w:lang w:eastAsia="pl-PL" w:bidi="ar-SA"/>
          </w:rPr>
          <w:t>psd@powiat-olsztynski.pl</w:t>
        </w:r>
      </w:hyperlink>
    </w:p>
    <w:p w14:paraId="235C6D10" w14:textId="77777777" w:rsidR="00A01393" w:rsidRPr="007E2887" w:rsidRDefault="00A01393" w:rsidP="00A01393">
      <w:pPr>
        <w:tabs>
          <w:tab w:val="left" w:pos="381"/>
        </w:tabs>
        <w:autoSpaceDN w:val="0"/>
        <w:spacing w:line="240" w:lineRule="auto"/>
        <w:jc w:val="both"/>
        <w:textAlignment w:val="baseline"/>
        <w:rPr>
          <w:color w:val="0000FF"/>
          <w:kern w:val="3"/>
          <w:sz w:val="22"/>
          <w:szCs w:val="22"/>
          <w:u w:val="single"/>
          <w:lang w:eastAsia="pl-PL" w:bidi="ar-SA"/>
        </w:rPr>
      </w:pPr>
    </w:p>
    <w:p w14:paraId="2BD0C818" w14:textId="77777777" w:rsidR="00A01393" w:rsidRPr="007E2887" w:rsidRDefault="00A01393" w:rsidP="00A01393">
      <w:pPr>
        <w:widowControl w:val="0"/>
        <w:numPr>
          <w:ilvl w:val="0"/>
          <w:numId w:val="28"/>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Osobą udzielającą wyjaśnień w zakresie ochrony danych osobowych jest Inspektor Ochrony Danych, z którym można kontaktować się za pomocą poczty elektronicznej </w:t>
      </w:r>
      <w:r w:rsidRPr="007E2887">
        <w:rPr>
          <w:b/>
          <w:bCs/>
          <w:kern w:val="3"/>
          <w:sz w:val="22"/>
          <w:szCs w:val="22"/>
          <w:lang w:eastAsia="pl-PL" w:bidi="ar-SA"/>
        </w:rPr>
        <w:t xml:space="preserve">e-mail: </w:t>
      </w:r>
      <w:r w:rsidRPr="007E2887">
        <w:rPr>
          <w:color w:val="0000FF"/>
          <w:kern w:val="3"/>
          <w:sz w:val="22"/>
          <w:szCs w:val="22"/>
          <w:u w:val="single"/>
          <w:lang w:eastAsia="pl-PL" w:bidi="ar-SA"/>
        </w:rPr>
        <w:t>iod_</w:t>
      </w:r>
      <w:hyperlink r:id="rId6" w:history="1">
        <w:r w:rsidRPr="007E2887">
          <w:rPr>
            <w:rFonts w:ascii="Calibri" w:eastAsia="SimSun" w:hAnsi="Calibri" w:cs="Tahoma"/>
            <w:kern w:val="3"/>
            <w:sz w:val="22"/>
            <w:szCs w:val="22"/>
            <w:lang w:eastAsia="en-US" w:bidi="ar-SA"/>
          </w:rPr>
          <w:t>psd</w:t>
        </w:r>
      </w:hyperlink>
      <w:hyperlink r:id="rId7" w:history="1">
        <w:r w:rsidRPr="007E2887">
          <w:rPr>
            <w:color w:val="0000FF"/>
            <w:kern w:val="3"/>
            <w:sz w:val="22"/>
            <w:szCs w:val="22"/>
            <w:u w:val="single"/>
            <w:lang w:eastAsia="pl-PL" w:bidi="ar-SA"/>
          </w:rPr>
          <w:t>@powiat-olsztynski.pl</w:t>
        </w:r>
      </w:hyperlink>
      <w:r w:rsidRPr="007E2887">
        <w:rPr>
          <w:color w:val="0000FF"/>
          <w:kern w:val="3"/>
          <w:sz w:val="22"/>
          <w:szCs w:val="22"/>
          <w:u w:val="single"/>
          <w:lang w:eastAsia="pl-PL" w:bidi="ar-SA"/>
        </w:rPr>
        <w:t xml:space="preserve"> </w:t>
      </w:r>
      <w:r w:rsidRPr="007E2887">
        <w:rPr>
          <w:color w:val="000000"/>
          <w:kern w:val="3"/>
          <w:sz w:val="22"/>
          <w:szCs w:val="22"/>
          <w:lang w:eastAsia="pl-PL" w:bidi="ar-SA"/>
        </w:rPr>
        <w:t>lub na adres korespondencyjny Administratora danych.</w:t>
      </w:r>
    </w:p>
    <w:p w14:paraId="03990CED" w14:textId="77777777" w:rsidR="00A01393" w:rsidRPr="007E2887" w:rsidRDefault="00A01393" w:rsidP="00A01393">
      <w:pPr>
        <w:tabs>
          <w:tab w:val="left" w:pos="381"/>
        </w:tabs>
        <w:autoSpaceDN w:val="0"/>
        <w:spacing w:line="240" w:lineRule="auto"/>
        <w:jc w:val="both"/>
        <w:textAlignment w:val="baseline"/>
        <w:rPr>
          <w:color w:val="000000"/>
          <w:kern w:val="3"/>
          <w:sz w:val="22"/>
          <w:szCs w:val="22"/>
          <w:lang w:eastAsia="pl-PL" w:bidi="ar-SA"/>
        </w:rPr>
      </w:pPr>
    </w:p>
    <w:p w14:paraId="21918929" w14:textId="5D903E52" w:rsidR="00A01393" w:rsidRPr="007E2887" w:rsidRDefault="00A01393" w:rsidP="00F96F45">
      <w:pPr>
        <w:widowControl w:val="0"/>
        <w:numPr>
          <w:ilvl w:val="0"/>
          <w:numId w:val="28"/>
        </w:numPr>
        <w:tabs>
          <w:tab w:val="left" w:pos="381"/>
        </w:tabs>
        <w:autoSpaceDN w:val="0"/>
        <w:spacing w:after="160" w:line="240" w:lineRule="auto"/>
        <w:ind w:left="0" w:firstLine="0"/>
        <w:jc w:val="both"/>
        <w:textAlignment w:val="baseline"/>
        <w:rPr>
          <w:rFonts w:eastAsia="SimSun"/>
          <w:kern w:val="3"/>
          <w:sz w:val="20"/>
          <w:szCs w:val="20"/>
          <w:lang w:eastAsia="en-US" w:bidi="ar-SA"/>
        </w:rPr>
      </w:pPr>
      <w:r w:rsidRPr="007E2887">
        <w:rPr>
          <w:kern w:val="3"/>
          <w:sz w:val="22"/>
          <w:szCs w:val="22"/>
          <w:lang w:eastAsia="pl-PL" w:bidi="ar-SA"/>
        </w:rPr>
        <w:t xml:space="preserve">Celem przetwarzania Pana/Pani danych osobowych jest zawarcie umowy w wyniku przeprowadzonego postępowania o udzielenie zamówienia publicznego pn.: </w:t>
      </w:r>
      <w:r>
        <w:rPr>
          <w:rFonts w:ascii="Tahoma" w:hAnsi="Tahoma" w:cs="Tahoma"/>
          <w:b/>
          <w:sz w:val="20"/>
          <w:szCs w:val="20"/>
        </w:rPr>
        <w:t xml:space="preserve">„Uzupełnienie ubytków w nawierzchniach bitumicznych dróg powiatowych w powiecie olsztyńskim :- ZADANIE Nr ………….. - teren działania obwodu drogowego w …………………………………………………” </w:t>
      </w:r>
    </w:p>
    <w:p w14:paraId="6747B20C" w14:textId="77777777" w:rsidR="00A01393" w:rsidRPr="007E2887" w:rsidRDefault="00A01393" w:rsidP="00A01393">
      <w:pPr>
        <w:widowControl w:val="0"/>
        <w:numPr>
          <w:ilvl w:val="0"/>
          <w:numId w:val="28"/>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przetwarzane są na podstawie art. 6 ust. 1 lit. b i c RODO, </w:t>
      </w:r>
      <w:r w:rsidRPr="007E2887">
        <w:rPr>
          <w:color w:val="000000"/>
          <w:kern w:val="3"/>
          <w:sz w:val="22"/>
          <w:szCs w:val="22"/>
          <w:lang w:eastAsia="pl-PL" w:bidi="ar-SA"/>
        </w:rPr>
        <w:t>w związku z zawarciem umowy oraz ustawą z dnia 29 stycznia 2004r. Prawo zamówień publicznych.</w:t>
      </w:r>
    </w:p>
    <w:p w14:paraId="4486737D" w14:textId="77777777" w:rsidR="00A01393" w:rsidRPr="007E2887" w:rsidRDefault="00A01393" w:rsidP="00A01393">
      <w:pPr>
        <w:tabs>
          <w:tab w:val="left" w:pos="381"/>
        </w:tabs>
        <w:autoSpaceDN w:val="0"/>
        <w:spacing w:line="240" w:lineRule="auto"/>
        <w:jc w:val="both"/>
        <w:textAlignment w:val="baseline"/>
        <w:rPr>
          <w:kern w:val="3"/>
          <w:sz w:val="22"/>
          <w:szCs w:val="22"/>
          <w:lang w:eastAsia="pl-PL" w:bidi="ar-SA"/>
        </w:rPr>
      </w:pPr>
    </w:p>
    <w:p w14:paraId="75096949" w14:textId="77777777" w:rsidR="00A01393" w:rsidRPr="007E2887" w:rsidRDefault="00A01393" w:rsidP="00A01393">
      <w:pPr>
        <w:widowControl w:val="0"/>
        <w:numPr>
          <w:ilvl w:val="0"/>
          <w:numId w:val="28"/>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0518FE6C" w14:textId="77777777" w:rsidR="00A01393" w:rsidRPr="007E2887" w:rsidRDefault="00A01393" w:rsidP="00A01393">
      <w:pPr>
        <w:tabs>
          <w:tab w:val="left" w:pos="381"/>
        </w:tabs>
        <w:autoSpaceDN w:val="0"/>
        <w:spacing w:line="240" w:lineRule="auto"/>
        <w:jc w:val="both"/>
        <w:textAlignment w:val="baseline"/>
        <w:rPr>
          <w:kern w:val="3"/>
          <w:sz w:val="22"/>
          <w:szCs w:val="22"/>
          <w:lang w:eastAsia="pl-PL" w:bidi="ar-SA"/>
        </w:rPr>
      </w:pPr>
    </w:p>
    <w:p w14:paraId="2AE5341A" w14:textId="77777777" w:rsidR="00A01393" w:rsidRPr="007E2887" w:rsidRDefault="00A01393" w:rsidP="00A01393">
      <w:pPr>
        <w:widowControl w:val="0"/>
        <w:numPr>
          <w:ilvl w:val="0"/>
          <w:numId w:val="28"/>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Pana/Pani dane osobowe nie będą przekazywane do państwa trzeciego lub organizacji międzynarodowej.</w:t>
      </w:r>
    </w:p>
    <w:p w14:paraId="360C8C22" w14:textId="77777777" w:rsidR="00A01393" w:rsidRPr="007E2887" w:rsidRDefault="00A01393" w:rsidP="00A01393">
      <w:pPr>
        <w:tabs>
          <w:tab w:val="left" w:pos="381"/>
        </w:tabs>
        <w:autoSpaceDN w:val="0"/>
        <w:spacing w:line="240" w:lineRule="auto"/>
        <w:jc w:val="both"/>
        <w:textAlignment w:val="baseline"/>
        <w:rPr>
          <w:kern w:val="3"/>
          <w:sz w:val="22"/>
          <w:szCs w:val="22"/>
          <w:lang w:eastAsia="pl-PL" w:bidi="ar-SA"/>
        </w:rPr>
      </w:pPr>
    </w:p>
    <w:p w14:paraId="1A68C128" w14:textId="77777777" w:rsidR="00A01393" w:rsidRPr="007E2887" w:rsidRDefault="00A01393" w:rsidP="00A01393">
      <w:pPr>
        <w:widowControl w:val="0"/>
        <w:numPr>
          <w:ilvl w:val="0"/>
          <w:numId w:val="28"/>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będą przechowywane przez okres 10 lat, </w:t>
      </w:r>
      <w:r w:rsidRPr="007E2887">
        <w:rPr>
          <w:color w:val="000000"/>
          <w:kern w:val="3"/>
          <w:sz w:val="22"/>
          <w:szCs w:val="22"/>
          <w:lang w:eastAsia="pl-PL" w:bidi="ar-SA"/>
        </w:rPr>
        <w:t>liczone od roku następującego, po roku w którym sprawę zakończono.</w:t>
      </w:r>
    </w:p>
    <w:p w14:paraId="3FC6D5FA" w14:textId="77777777" w:rsidR="00A01393" w:rsidRPr="007E2887" w:rsidRDefault="00A01393" w:rsidP="00A01393">
      <w:pPr>
        <w:tabs>
          <w:tab w:val="left" w:pos="381"/>
        </w:tabs>
        <w:autoSpaceDN w:val="0"/>
        <w:spacing w:line="240" w:lineRule="auto"/>
        <w:jc w:val="both"/>
        <w:textAlignment w:val="baseline"/>
        <w:rPr>
          <w:kern w:val="3"/>
          <w:sz w:val="22"/>
          <w:szCs w:val="22"/>
          <w:lang w:eastAsia="pl-PL" w:bidi="ar-SA"/>
        </w:rPr>
      </w:pPr>
    </w:p>
    <w:p w14:paraId="4A0BA55F" w14:textId="77777777" w:rsidR="00A01393" w:rsidRPr="007E2887" w:rsidRDefault="00A01393" w:rsidP="00A01393">
      <w:pPr>
        <w:widowControl w:val="0"/>
        <w:numPr>
          <w:ilvl w:val="0"/>
          <w:numId w:val="28"/>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Posiada Pan/Pani prawo do dostępu do danych osobowych/</w:t>
      </w:r>
      <w:r w:rsidRPr="007E2887">
        <w:rPr>
          <w:rFonts w:eastAsia="SimSun" w:cs="Tahoma"/>
          <w:kern w:val="3"/>
          <w:sz w:val="22"/>
          <w:szCs w:val="22"/>
          <w:lang w:eastAsia="en-US" w:bidi="ar-SA"/>
        </w:rPr>
        <w:t xml:space="preserve"> sprostowania danych osobowych/ żądania od administratora ograniczenia przetwarzania danych osobowych/ wniesienia skargi do Prezesa Urzędu Ochrony Danych Osobowych (ul. Stawki 2, 00-193 Warszawa)</w:t>
      </w:r>
    </w:p>
    <w:p w14:paraId="3BD40747" w14:textId="77777777" w:rsidR="00A01393" w:rsidRPr="007E2887" w:rsidRDefault="00A01393" w:rsidP="00A01393">
      <w:pPr>
        <w:tabs>
          <w:tab w:val="left" w:pos="585"/>
        </w:tabs>
        <w:autoSpaceDN w:val="0"/>
        <w:spacing w:line="240" w:lineRule="auto"/>
        <w:jc w:val="both"/>
        <w:textAlignment w:val="baseline"/>
        <w:rPr>
          <w:kern w:val="3"/>
          <w:sz w:val="22"/>
          <w:szCs w:val="22"/>
          <w:lang w:eastAsia="pl-PL" w:bidi="ar-SA"/>
        </w:rPr>
      </w:pPr>
    </w:p>
    <w:p w14:paraId="5027F97F" w14:textId="77777777" w:rsidR="00A01393" w:rsidRPr="007E2887" w:rsidRDefault="00A01393" w:rsidP="00A01393">
      <w:pPr>
        <w:widowControl w:val="0"/>
        <w:numPr>
          <w:ilvl w:val="0"/>
          <w:numId w:val="28"/>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Podanie przez Pana/Panią danych osobowych jest:</w:t>
      </w:r>
    </w:p>
    <w:p w14:paraId="289B5AA6" w14:textId="77777777" w:rsidR="00A01393" w:rsidRPr="007E2887" w:rsidRDefault="00A01393" w:rsidP="00A01393">
      <w:pPr>
        <w:widowControl w:val="0"/>
        <w:numPr>
          <w:ilvl w:val="0"/>
          <w:numId w:val="30"/>
        </w:numPr>
        <w:tabs>
          <w:tab w:val="left" w:pos="-3018"/>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konieczne do zawarcia umowy</w:t>
      </w:r>
      <w:r w:rsidRPr="007E2887">
        <w:rPr>
          <w:kern w:val="3"/>
          <w:sz w:val="22"/>
          <w:szCs w:val="22"/>
          <w:lang w:eastAsia="pl-PL" w:bidi="ar-SA"/>
        </w:rPr>
        <w:t>, której Pan/Pani jest stroną. Konsekwencją nie podania danych osobowych jest brak możliwości osiągnięcia celu, jakim jest zawarcie umowy i wypełnienie zobowiązań wynikających z zapisów umowy.</w:t>
      </w:r>
    </w:p>
    <w:p w14:paraId="6AF16027" w14:textId="77777777" w:rsidR="00A01393" w:rsidRPr="007E2887" w:rsidRDefault="00A01393" w:rsidP="00A01393">
      <w:pPr>
        <w:widowControl w:val="0"/>
        <w:numPr>
          <w:ilvl w:val="0"/>
          <w:numId w:val="30"/>
        </w:numPr>
        <w:tabs>
          <w:tab w:val="left" w:pos="-5284"/>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wymogiem ustawowym</w:t>
      </w:r>
      <w:r w:rsidRPr="007E2887">
        <w:rPr>
          <w:kern w:val="3"/>
          <w:sz w:val="22"/>
          <w:szCs w:val="22"/>
          <w:lang w:eastAsia="pl-PL" w:bidi="ar-SA"/>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5833DF9F" w14:textId="77777777" w:rsidR="00A01393" w:rsidRPr="007E2887" w:rsidRDefault="00A01393" w:rsidP="00A01393">
      <w:pPr>
        <w:widowControl w:val="0"/>
        <w:numPr>
          <w:ilvl w:val="0"/>
          <w:numId w:val="28"/>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Pani/Pana dane nie będą przetwarzane w sposób zautomatyzowany i nie będą podlegać profilowaniu.</w:t>
      </w:r>
    </w:p>
    <w:sectPr w:rsidR="00A01393" w:rsidRPr="007E2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B34C12E"/>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1"/>
      <w:numFmt w:val="bullet"/>
      <w:lvlText w:val=""/>
      <w:lvlJc w:val="left"/>
      <w:pPr>
        <w:tabs>
          <w:tab w:val="num" w:pos="862"/>
        </w:tabs>
        <w:ind w:left="862" w:hanging="360"/>
      </w:pPr>
      <w:rPr>
        <w:rFonts w:ascii="Symbol" w:hAnsi="Symbol" w:cs="OpenSymbol"/>
      </w:rPr>
    </w:lvl>
    <w:lvl w:ilvl="2">
      <w:start w:val="1"/>
      <w:numFmt w:val="bullet"/>
      <w:lvlText w:val=""/>
      <w:lvlJc w:val="left"/>
      <w:pPr>
        <w:tabs>
          <w:tab w:val="num" w:pos="1222"/>
        </w:tabs>
        <w:ind w:left="1222" w:hanging="360"/>
      </w:pPr>
      <w:rPr>
        <w:rFonts w:ascii="Symbol" w:hAnsi="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Symbol" w:hAnsi="Symbol" w:cs="OpenSymbol"/>
      </w:rPr>
    </w:lvl>
    <w:lvl w:ilvl="5">
      <w:start w:val="1"/>
      <w:numFmt w:val="bullet"/>
      <w:lvlText w:val=""/>
      <w:lvlJc w:val="left"/>
      <w:pPr>
        <w:tabs>
          <w:tab w:val="num" w:pos="2302"/>
        </w:tabs>
        <w:ind w:left="2302" w:hanging="360"/>
      </w:pPr>
      <w:rPr>
        <w:rFonts w:ascii="Symbol" w:hAnsi="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Symbol" w:hAnsi="Symbol" w:cs="OpenSymbol"/>
      </w:rPr>
    </w:lvl>
    <w:lvl w:ilvl="8">
      <w:start w:val="1"/>
      <w:numFmt w:val="bullet"/>
      <w:lvlText w:val=""/>
      <w:lvlJc w:val="left"/>
      <w:pPr>
        <w:tabs>
          <w:tab w:val="num" w:pos="3382"/>
        </w:tabs>
        <w:ind w:left="3382" w:hanging="360"/>
      </w:pPr>
      <w:rPr>
        <w:rFonts w:ascii="Symbol" w:hAnsi="Symbol" w:cs="OpenSymbol"/>
      </w:rPr>
    </w:lvl>
  </w:abstractNum>
  <w:abstractNum w:abstractNumId="1"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0AD53E2C"/>
    <w:multiLevelType w:val="multilevel"/>
    <w:tmpl w:val="9EA48CDE"/>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202FFC"/>
    <w:multiLevelType w:val="hybridMultilevel"/>
    <w:tmpl w:val="7622776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1A1716B"/>
    <w:multiLevelType w:val="hybridMultilevel"/>
    <w:tmpl w:val="8F600086"/>
    <w:lvl w:ilvl="0" w:tplc="892490EE">
      <w:start w:val="1"/>
      <w:numFmt w:val="lowerLetter"/>
      <w:lvlText w:val="%1)"/>
      <w:lvlJc w:val="left"/>
      <w:pPr>
        <w:tabs>
          <w:tab w:val="num" w:pos="840"/>
        </w:tabs>
        <w:ind w:left="8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4C031C8"/>
    <w:multiLevelType w:val="multilevel"/>
    <w:tmpl w:val="797886D4"/>
    <w:lvl w:ilvl="0">
      <w:start w:val="2"/>
      <w:numFmt w:val="decimal"/>
      <w:lvlText w:val="%1."/>
      <w:legacy w:legacy="1" w:legacySpace="0" w:legacyIndent="350"/>
      <w:lvlJc w:val="left"/>
      <w:rPr>
        <w:rFonts w:ascii="Tahoma" w:hAnsi="Tahoma" w:cs="Tahoma"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15:restartNumberingAfterBreak="0">
    <w:nsid w:val="17D45338"/>
    <w:multiLevelType w:val="multilevel"/>
    <w:tmpl w:val="C364689C"/>
    <w:lvl w:ilvl="0">
      <w:start w:val="3"/>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24807A40"/>
    <w:multiLevelType w:val="hybridMultilevel"/>
    <w:tmpl w:val="785E0E70"/>
    <w:lvl w:ilvl="0" w:tplc="D8ACC1C6">
      <w:start w:val="1"/>
      <w:numFmt w:val="lowerLetter"/>
      <w:lvlText w:val="%1)"/>
      <w:lvlJc w:val="left"/>
      <w:pPr>
        <w:tabs>
          <w:tab w:val="num" w:pos="1065"/>
        </w:tabs>
        <w:ind w:left="1065" w:hanging="7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264448A2"/>
    <w:multiLevelType w:val="hybridMultilevel"/>
    <w:tmpl w:val="36CE0040"/>
    <w:lvl w:ilvl="0" w:tplc="FFFFFFFF">
      <w:start w:val="1"/>
      <w:numFmt w:val="decimal"/>
      <w:lvlText w:val="%1."/>
      <w:lvlJc w:val="left"/>
      <w:pPr>
        <w:tabs>
          <w:tab w:val="num" w:pos="360"/>
        </w:tabs>
        <w:ind w:left="360" w:hanging="360"/>
      </w:pPr>
      <w:rPr>
        <w:rFonts w:cs="Times New Roman"/>
      </w:rPr>
    </w:lvl>
    <w:lvl w:ilvl="1" w:tplc="FFFFFFFF">
      <w:start w:val="2"/>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2B2F715D"/>
    <w:multiLevelType w:val="multilevel"/>
    <w:tmpl w:val="49F6EC8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ascii="Tahoma" w:hAnsi="Tahoma" w:cs="Tahoma"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6"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7" w15:restartNumberingAfterBreak="0">
    <w:nsid w:val="3B6E3590"/>
    <w:multiLevelType w:val="hybridMultilevel"/>
    <w:tmpl w:val="8DFA2E4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D0400B0"/>
    <w:multiLevelType w:val="multilevel"/>
    <w:tmpl w:val="A9A22AD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4A7367F0"/>
    <w:multiLevelType w:val="hybridMultilevel"/>
    <w:tmpl w:val="D4B24996"/>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514B75AF"/>
    <w:multiLevelType w:val="multilevel"/>
    <w:tmpl w:val="2CA62944"/>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5C933D9C"/>
    <w:multiLevelType w:val="multilevel"/>
    <w:tmpl w:val="B308DED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E23D50"/>
    <w:multiLevelType w:val="hybridMultilevel"/>
    <w:tmpl w:val="1EB441E8"/>
    <w:lvl w:ilvl="0" w:tplc="ADA41BCA">
      <w:start w:val="1"/>
      <w:numFmt w:val="decimal"/>
      <w:lvlText w:val="%1."/>
      <w:lvlJc w:val="left"/>
      <w:pPr>
        <w:tabs>
          <w:tab w:val="num" w:pos="360"/>
        </w:tabs>
        <w:ind w:left="340" w:hanging="340"/>
      </w:pPr>
      <w:rPr>
        <w:rFonts w:ascii="Tahoma" w:hAnsi="Tahoma" w:cs="Tahoma" w:hint="default"/>
        <w:b w:val="0"/>
        <w:sz w:val="20"/>
        <w:szCs w:val="20"/>
      </w:rPr>
    </w:lvl>
    <w:lvl w:ilvl="1" w:tplc="92F43DBE">
      <w:start w:val="9"/>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62B91E28"/>
    <w:multiLevelType w:val="multilevel"/>
    <w:tmpl w:val="2C9488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920"/>
        </w:tabs>
        <w:ind w:left="1920" w:hanging="1080"/>
      </w:pPr>
      <w:rPr>
        <w:rFonts w:cs="Times New Roman"/>
      </w:rPr>
    </w:lvl>
    <w:lvl w:ilvl="5">
      <w:start w:val="1"/>
      <w:numFmt w:val="decimal"/>
      <w:isLgl/>
      <w:lvlText w:val="%1.%2.%3.%4.%5.%6"/>
      <w:lvlJc w:val="left"/>
      <w:pPr>
        <w:tabs>
          <w:tab w:val="num" w:pos="2040"/>
        </w:tabs>
        <w:ind w:left="2040" w:hanging="1080"/>
      </w:pPr>
      <w:rPr>
        <w:rFonts w:cs="Times New Roman"/>
      </w:rPr>
    </w:lvl>
    <w:lvl w:ilvl="6">
      <w:start w:val="1"/>
      <w:numFmt w:val="decimal"/>
      <w:isLgl/>
      <w:lvlText w:val="%1.%2.%3.%4.%5.%6.%7"/>
      <w:lvlJc w:val="left"/>
      <w:pPr>
        <w:tabs>
          <w:tab w:val="num" w:pos="2520"/>
        </w:tabs>
        <w:ind w:left="252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120"/>
        </w:tabs>
        <w:ind w:left="3120" w:hanging="1800"/>
      </w:pPr>
      <w:rPr>
        <w:rFonts w:cs="Times New Roman"/>
      </w:rPr>
    </w:lvl>
  </w:abstractNum>
  <w:abstractNum w:abstractNumId="27" w15:restartNumberingAfterBreak="0">
    <w:nsid w:val="65EB40D2"/>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6D4F2F4A"/>
    <w:multiLevelType w:val="hybridMultilevel"/>
    <w:tmpl w:val="965E165C"/>
    <w:lvl w:ilvl="0" w:tplc="2A38EA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70E13"/>
    <w:multiLevelType w:val="hybridMultilevel"/>
    <w:tmpl w:val="FBAC77D4"/>
    <w:lvl w:ilvl="0" w:tplc="36027362">
      <w:start w:val="3"/>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0" w15:restartNumberingAfterBreak="0">
    <w:nsid w:val="778E5FA7"/>
    <w:multiLevelType w:val="multilevel"/>
    <w:tmpl w:val="4956E8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Tahoma" w:hAnsi="Tahoma" w:cs="Tahoma" w:hint="default"/>
        <w:sz w:val="20"/>
        <w:szCs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B000DD"/>
    <w:multiLevelType w:val="multilevel"/>
    <w:tmpl w:val="B470D90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7"/>
  </w:num>
  <w:num w:numId="21">
    <w:abstractNumId w:val="13"/>
  </w:num>
  <w:num w:numId="22">
    <w:abstractNumId w:val="24"/>
  </w:num>
  <w:num w:numId="23">
    <w:abstractNumId w:val="15"/>
  </w:num>
  <w:num w:numId="24">
    <w:abstractNumId w:val="4"/>
  </w:num>
  <w:num w:numId="25">
    <w:abstractNumId w:val="21"/>
  </w:num>
  <w:num w:numId="26">
    <w:abstractNumId w:val="9"/>
  </w:num>
  <w:num w:numId="27">
    <w:abstractNumId w:val="9"/>
    <w:lvlOverride w:ilvl="0">
      <w:startOverride w:val="1"/>
    </w:lvlOverride>
  </w:num>
  <w:num w:numId="28">
    <w:abstractNumId w:val="10"/>
  </w:num>
  <w:num w:numId="29">
    <w:abstractNumId w:val="10"/>
    <w:lvlOverride w:ilvl="0">
      <w:startOverride w:val="1"/>
    </w:lvlOverride>
  </w:num>
  <w:num w:numId="30">
    <w:abstractNumId w:val="16"/>
  </w:num>
  <w:num w:numId="31">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9"/>
  </w:num>
  <w:num w:numId="34">
    <w:abstractNumId w:val="1"/>
  </w:num>
  <w:num w:numId="35">
    <w:abstractNumId w:val="2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93"/>
    <w:rsid w:val="000F0692"/>
    <w:rsid w:val="00296280"/>
    <w:rsid w:val="00307A4A"/>
    <w:rsid w:val="00413CB0"/>
    <w:rsid w:val="00885C32"/>
    <w:rsid w:val="009F2F79"/>
    <w:rsid w:val="00A01393"/>
    <w:rsid w:val="00AB5757"/>
    <w:rsid w:val="00F62771"/>
    <w:rsid w:val="00F96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7CABEF"/>
  <w15:chartTrackingRefBased/>
  <w15:docId w15:val="{05B6A976-824A-4E7F-878F-549579FB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393"/>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01393"/>
    <w:pPr>
      <w:spacing w:after="120"/>
    </w:pPr>
    <w:rPr>
      <w:sz w:val="20"/>
      <w:szCs w:val="20"/>
    </w:rPr>
  </w:style>
  <w:style w:type="character" w:customStyle="1" w:styleId="TekstpodstawowyZnak">
    <w:name w:val="Tekst podstawowy Znak"/>
    <w:basedOn w:val="Domylnaczcionkaakapitu"/>
    <w:link w:val="Tekstpodstawowy"/>
    <w:rsid w:val="00A01393"/>
    <w:rPr>
      <w:rFonts w:ascii="Times New Roman" w:eastAsia="Times New Roman" w:hAnsi="Times New Roman" w:cs="Times New Roman"/>
      <w:kern w:val="1"/>
      <w:sz w:val="20"/>
      <w:szCs w:val="20"/>
      <w:lang w:eastAsia="hi-IN" w:bidi="hi-IN"/>
    </w:rPr>
  </w:style>
  <w:style w:type="paragraph" w:customStyle="1" w:styleId="Zwykytekst1">
    <w:name w:val="Zwykły tekst1"/>
    <w:basedOn w:val="Normalny"/>
    <w:rsid w:val="00A01393"/>
    <w:rPr>
      <w:rFonts w:ascii="Courier New" w:hAnsi="Courier New"/>
      <w:sz w:val="20"/>
      <w:szCs w:val="20"/>
    </w:rPr>
  </w:style>
  <w:style w:type="paragraph" w:styleId="Tekstpodstawowywcity2">
    <w:name w:val="Body Text Indent 2"/>
    <w:basedOn w:val="Normalny"/>
    <w:link w:val="Tekstpodstawowywcity2Znak"/>
    <w:rsid w:val="00A01393"/>
    <w:pPr>
      <w:spacing w:after="120" w:line="480" w:lineRule="auto"/>
      <w:ind w:left="283"/>
    </w:pPr>
  </w:style>
  <w:style w:type="character" w:customStyle="1" w:styleId="Tekstpodstawowywcity2Znak">
    <w:name w:val="Tekst podstawowy wcięty 2 Znak"/>
    <w:basedOn w:val="Domylnaczcionkaakapitu"/>
    <w:link w:val="Tekstpodstawowywcity2"/>
    <w:rsid w:val="00A01393"/>
    <w:rPr>
      <w:rFonts w:ascii="Times New Roman" w:eastAsia="Times New Roman" w:hAnsi="Times New Roman" w:cs="Times New Roman"/>
      <w:kern w:val="1"/>
      <w:sz w:val="24"/>
      <w:szCs w:val="24"/>
      <w:lang w:eastAsia="hi-IN" w:bidi="hi-IN"/>
    </w:rPr>
  </w:style>
  <w:style w:type="character" w:customStyle="1" w:styleId="FontStyle13">
    <w:name w:val="Font Style13"/>
    <w:rsid w:val="00A01393"/>
    <w:rPr>
      <w:rFonts w:ascii="Tahoma" w:hAnsi="Tahoma" w:cs="Tahoma"/>
      <w:sz w:val="16"/>
      <w:szCs w:val="16"/>
    </w:rPr>
  </w:style>
  <w:style w:type="paragraph" w:customStyle="1" w:styleId="Standard">
    <w:name w:val="Standard"/>
    <w:rsid w:val="00A01393"/>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A01393"/>
    <w:pPr>
      <w:numPr>
        <w:numId w:val="23"/>
      </w:numPr>
    </w:pPr>
  </w:style>
  <w:style w:type="numbering" w:customStyle="1" w:styleId="WWNum12">
    <w:name w:val="WWNum12"/>
    <w:basedOn w:val="Bezlisty"/>
    <w:rsid w:val="00A01393"/>
    <w:pPr>
      <w:numPr>
        <w:numId w:val="24"/>
      </w:numPr>
    </w:pPr>
  </w:style>
  <w:style w:type="numbering" w:customStyle="1" w:styleId="WWNum18">
    <w:name w:val="WWNum18"/>
    <w:basedOn w:val="Bezlisty"/>
    <w:rsid w:val="00A01393"/>
    <w:pPr>
      <w:numPr>
        <w:numId w:val="25"/>
      </w:numPr>
    </w:pPr>
  </w:style>
  <w:style w:type="numbering" w:customStyle="1" w:styleId="WWNum21">
    <w:name w:val="WWNum21"/>
    <w:basedOn w:val="Bezlisty"/>
    <w:rsid w:val="00A01393"/>
    <w:pPr>
      <w:numPr>
        <w:numId w:val="26"/>
      </w:numPr>
    </w:pPr>
  </w:style>
  <w:style w:type="numbering" w:customStyle="1" w:styleId="WWNum11">
    <w:name w:val="WWNum11"/>
    <w:basedOn w:val="Bezlisty"/>
    <w:rsid w:val="00A01393"/>
    <w:pPr>
      <w:numPr>
        <w:numId w:val="28"/>
      </w:numPr>
    </w:pPr>
  </w:style>
  <w:style w:type="paragraph" w:styleId="Akapitzlist">
    <w:name w:val="List Paragraph"/>
    <w:basedOn w:val="Normalny"/>
    <w:uiPriority w:val="34"/>
    <w:qFormat/>
    <w:rsid w:val="00A01393"/>
    <w:pPr>
      <w:ind w:left="720"/>
      <w:contextualSpacing/>
    </w:pPr>
    <w:rPr>
      <w:rFonts w:cs="Mangal"/>
      <w:szCs w:val="21"/>
    </w:rPr>
  </w:style>
  <w:style w:type="paragraph" w:customStyle="1" w:styleId="Default">
    <w:name w:val="Default"/>
    <w:rsid w:val="00AB5757"/>
    <w:pPr>
      <w:autoSpaceDE w:val="0"/>
      <w:autoSpaceDN w:val="0"/>
      <w:adjustRightInd w:val="0"/>
      <w:spacing w:after="0" w:line="240" w:lineRule="auto"/>
    </w:pPr>
    <w:rPr>
      <w:rFonts w:ascii="Arial" w:hAnsi="Arial" w:cs="Arial"/>
      <w:color w:val="000000"/>
      <w:sz w:val="24"/>
      <w:szCs w:val="24"/>
    </w:rPr>
  </w:style>
  <w:style w:type="numbering" w:customStyle="1" w:styleId="WWNum121">
    <w:name w:val="WWNum121"/>
    <w:basedOn w:val="Bezlisty"/>
    <w:rsid w:val="00F62771"/>
  </w:style>
  <w:style w:type="numbering" w:customStyle="1" w:styleId="WWNum181">
    <w:name w:val="WWNum181"/>
    <w:basedOn w:val="Bezlisty"/>
    <w:rsid w:val="00F62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d@powiat-olsztynski.pl" TargetMode="External"/><Relationship Id="rId5"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5703</Words>
  <Characters>34224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Katarzyna Mendalka</cp:lastModifiedBy>
  <cp:revision>8</cp:revision>
  <cp:lastPrinted>2021-02-26T11:07:00Z</cp:lastPrinted>
  <dcterms:created xsi:type="dcterms:W3CDTF">2021-02-26T06:28:00Z</dcterms:created>
  <dcterms:modified xsi:type="dcterms:W3CDTF">2021-02-26T11:15:00Z</dcterms:modified>
</cp:coreProperties>
</file>