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00" w:rsidRDefault="004D5723" w:rsidP="003D392C">
      <w:pPr>
        <w:tabs>
          <w:tab w:val="left" w:pos="9000"/>
        </w:tabs>
        <w:ind w:left="426" w:right="376"/>
        <w:jc w:val="right"/>
        <w:rPr>
          <w:rFonts w:ascii="Calibri" w:hAnsi="Calibri" w:cs="Calibri"/>
          <w:b/>
          <w:sz w:val="22"/>
          <w:szCs w:val="22"/>
        </w:rPr>
      </w:pPr>
      <w:r w:rsidRPr="00D654F9">
        <w:rPr>
          <w:rFonts w:ascii="Calibri" w:hAnsi="Calibri" w:cs="Calibri"/>
          <w:b/>
          <w:sz w:val="22"/>
          <w:szCs w:val="22"/>
        </w:rPr>
        <w:t xml:space="preserve">Załącznik nr </w:t>
      </w:r>
      <w:r w:rsidR="00EF4001" w:rsidRPr="00D654F9">
        <w:rPr>
          <w:rFonts w:ascii="Calibri" w:hAnsi="Calibri" w:cs="Calibri"/>
          <w:b/>
          <w:sz w:val="22"/>
          <w:szCs w:val="22"/>
        </w:rPr>
        <w:t>6</w:t>
      </w:r>
      <w:r w:rsidR="00BA387A">
        <w:rPr>
          <w:rFonts w:ascii="Calibri" w:hAnsi="Calibri" w:cs="Calibri"/>
          <w:b/>
          <w:sz w:val="22"/>
          <w:szCs w:val="22"/>
        </w:rPr>
        <w:t>.1</w:t>
      </w:r>
    </w:p>
    <w:p w:rsidR="00BA387A" w:rsidRPr="00405C81" w:rsidRDefault="00BA387A" w:rsidP="003D392C">
      <w:pPr>
        <w:tabs>
          <w:tab w:val="left" w:pos="9000"/>
        </w:tabs>
        <w:ind w:left="426" w:right="376"/>
        <w:jc w:val="right"/>
        <w:rPr>
          <w:rFonts w:ascii="Calibri" w:hAnsi="Calibri" w:cs="Calibri"/>
          <w:b/>
          <w:sz w:val="22"/>
          <w:szCs w:val="22"/>
        </w:rPr>
      </w:pPr>
    </w:p>
    <w:p w:rsidR="00AF3A41" w:rsidRPr="00314681" w:rsidRDefault="00AF3A41" w:rsidP="003D392C">
      <w:pPr>
        <w:numPr>
          <w:ilvl w:val="0"/>
          <w:numId w:val="1"/>
        </w:numPr>
        <w:ind w:left="426"/>
        <w:jc w:val="center"/>
        <w:rPr>
          <w:rFonts w:ascii="Calibri" w:hAnsi="Calibri" w:cs="Calibri"/>
          <w:b/>
          <w:sz w:val="22"/>
          <w:szCs w:val="22"/>
        </w:rPr>
      </w:pPr>
      <w:r w:rsidRPr="00405C81">
        <w:rPr>
          <w:rFonts w:ascii="Calibri" w:hAnsi="Calibri" w:cs="Calibri"/>
          <w:b/>
          <w:sz w:val="22"/>
          <w:szCs w:val="22"/>
        </w:rPr>
        <w:t>UMOWA</w:t>
      </w:r>
      <w:r w:rsidR="00314681">
        <w:rPr>
          <w:rFonts w:ascii="Calibri" w:hAnsi="Calibri" w:cs="Calibri"/>
          <w:b/>
          <w:sz w:val="22"/>
          <w:szCs w:val="22"/>
        </w:rPr>
        <w:t xml:space="preserve"> </w:t>
      </w:r>
      <w:r w:rsidRPr="00314681">
        <w:rPr>
          <w:rFonts w:ascii="Calibri" w:hAnsi="Calibri" w:cs="Calibri"/>
          <w:b/>
          <w:sz w:val="22"/>
          <w:szCs w:val="22"/>
        </w:rPr>
        <w:t>NR ……………………</w:t>
      </w:r>
    </w:p>
    <w:p w:rsidR="00AF3A41" w:rsidRPr="00405C81" w:rsidRDefault="00AF3A41" w:rsidP="003D392C">
      <w:pPr>
        <w:numPr>
          <w:ilvl w:val="0"/>
          <w:numId w:val="1"/>
        </w:numPr>
        <w:ind w:left="426"/>
        <w:jc w:val="center"/>
        <w:rPr>
          <w:rFonts w:ascii="Calibri" w:hAnsi="Calibri" w:cs="Calibri"/>
          <w:sz w:val="22"/>
          <w:szCs w:val="22"/>
        </w:rPr>
      </w:pPr>
      <w:r w:rsidRPr="00405C81">
        <w:rPr>
          <w:rFonts w:ascii="Calibri" w:hAnsi="Calibri" w:cs="Calibri"/>
          <w:sz w:val="22"/>
          <w:szCs w:val="22"/>
        </w:rPr>
        <w:t>- projekt</w:t>
      </w:r>
      <w:r w:rsidR="00846E2A">
        <w:rPr>
          <w:rFonts w:ascii="Calibri" w:hAnsi="Calibri" w:cs="Calibri"/>
          <w:sz w:val="22"/>
          <w:szCs w:val="22"/>
        </w:rPr>
        <w:t>owane postanowienia umowy</w:t>
      </w:r>
      <w:r w:rsidRPr="00405C81">
        <w:rPr>
          <w:rFonts w:ascii="Calibri" w:hAnsi="Calibri" w:cs="Calibri"/>
          <w:sz w:val="22"/>
          <w:szCs w:val="22"/>
        </w:rPr>
        <w:t xml:space="preserve"> -</w:t>
      </w:r>
    </w:p>
    <w:p w:rsidR="00AF3A41" w:rsidRPr="00405C81" w:rsidRDefault="00AF3A41" w:rsidP="003D392C">
      <w:pPr>
        <w:numPr>
          <w:ilvl w:val="0"/>
          <w:numId w:val="1"/>
        </w:numPr>
        <w:ind w:left="426"/>
        <w:jc w:val="both"/>
        <w:rPr>
          <w:rFonts w:ascii="Calibri" w:hAnsi="Calibri" w:cs="Calibri"/>
          <w:sz w:val="22"/>
          <w:szCs w:val="22"/>
        </w:rPr>
      </w:pP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zawarta w dniu ………………………. pomiędzy:</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b/>
          <w:bCs/>
          <w:sz w:val="22"/>
          <w:szCs w:val="22"/>
        </w:rPr>
        <w:t>Gmina Kleszczewo</w:t>
      </w:r>
      <w:r w:rsidRPr="00405C81">
        <w:rPr>
          <w:rFonts w:ascii="Calibri" w:hAnsi="Calibri" w:cs="Calibri"/>
          <w:sz w:val="22"/>
          <w:szCs w:val="22"/>
        </w:rPr>
        <w:t>, ul. Poznańska 4, 63-005 Kleszczewo, NIP: 7773157115</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reprezentowaną przez:</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b/>
          <w:sz w:val="22"/>
          <w:szCs w:val="22"/>
        </w:rPr>
        <w:t>Pana Bogdana Kemnitz</w:t>
      </w:r>
      <w:r w:rsidR="006425DE">
        <w:rPr>
          <w:rFonts w:ascii="Calibri" w:hAnsi="Calibri" w:cs="Calibri"/>
          <w:b/>
          <w:sz w:val="22"/>
          <w:szCs w:val="22"/>
        </w:rPr>
        <w:t xml:space="preserve"> </w:t>
      </w:r>
      <w:r w:rsidRPr="00405C81">
        <w:rPr>
          <w:rFonts w:ascii="Calibri" w:hAnsi="Calibri" w:cs="Calibri"/>
          <w:sz w:val="22"/>
          <w:szCs w:val="22"/>
        </w:rPr>
        <w:t>– Wójta Gminy Kleszczewo</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 xml:space="preserve">zwaną dalej </w:t>
      </w:r>
      <w:r w:rsidRPr="00405C81">
        <w:rPr>
          <w:rFonts w:ascii="Calibri" w:hAnsi="Calibri" w:cs="Calibri"/>
          <w:b/>
          <w:sz w:val="22"/>
          <w:szCs w:val="22"/>
        </w:rPr>
        <w:t>Zamawiającym</w:t>
      </w:r>
      <w:r w:rsidRPr="00405C81">
        <w:rPr>
          <w:rFonts w:ascii="Calibri" w:hAnsi="Calibri" w:cs="Calibri"/>
          <w:sz w:val="22"/>
          <w:szCs w:val="22"/>
        </w:rPr>
        <w:t>,</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przy kontrasygnacie:</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b/>
          <w:sz w:val="22"/>
          <w:szCs w:val="22"/>
        </w:rPr>
        <w:t>Pani Agaty Kaczmarek</w:t>
      </w:r>
      <w:r w:rsidRPr="00405C81">
        <w:rPr>
          <w:rFonts w:ascii="Calibri" w:hAnsi="Calibri" w:cs="Calibri"/>
          <w:sz w:val="22"/>
          <w:szCs w:val="22"/>
        </w:rPr>
        <w:t xml:space="preserve"> – Skarbnika Gminy</w:t>
      </w:r>
    </w:p>
    <w:p w:rsidR="00AF3A41" w:rsidRPr="00405C81" w:rsidRDefault="00AF3A41" w:rsidP="003D392C">
      <w:pPr>
        <w:numPr>
          <w:ilvl w:val="0"/>
          <w:numId w:val="1"/>
        </w:numPr>
        <w:tabs>
          <w:tab w:val="clear" w:pos="432"/>
          <w:tab w:val="num" w:pos="851"/>
        </w:tabs>
        <w:ind w:left="709"/>
        <w:jc w:val="both"/>
        <w:rPr>
          <w:rFonts w:ascii="Calibri" w:hAnsi="Calibri" w:cs="Calibri"/>
          <w:sz w:val="22"/>
          <w:szCs w:val="22"/>
        </w:rPr>
      </w:pPr>
      <w:r w:rsidRPr="00405C81">
        <w:rPr>
          <w:rFonts w:ascii="Calibri" w:hAnsi="Calibri" w:cs="Calibri"/>
          <w:sz w:val="22"/>
          <w:szCs w:val="22"/>
        </w:rPr>
        <w:t>a</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bCs/>
          <w:sz w:val="22"/>
          <w:szCs w:val="22"/>
        </w:rPr>
        <w:t xml:space="preserve">………………………………………………….. z siedzibą …………..………………………. </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 xml:space="preserve">NIP ………….………… REGON …………………………....…, </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 xml:space="preserve">zwanym dalej </w:t>
      </w:r>
      <w:r w:rsidRPr="00405C81">
        <w:rPr>
          <w:rFonts w:ascii="Calibri" w:hAnsi="Calibri" w:cs="Calibri"/>
          <w:b/>
          <w:bCs/>
          <w:sz w:val="22"/>
          <w:szCs w:val="22"/>
        </w:rPr>
        <w:t>Wykonawcą</w:t>
      </w:r>
      <w:r w:rsidRPr="00405C81">
        <w:rPr>
          <w:rFonts w:ascii="Calibri" w:hAnsi="Calibri" w:cs="Calibri"/>
          <w:sz w:val="22"/>
          <w:szCs w:val="22"/>
        </w:rPr>
        <w:t>, reprezentowanym przez:</w:t>
      </w:r>
    </w:p>
    <w:p w:rsidR="00AF3A41" w:rsidRPr="00405C81" w:rsidRDefault="00AF3A41" w:rsidP="003D392C">
      <w:pPr>
        <w:numPr>
          <w:ilvl w:val="0"/>
          <w:numId w:val="1"/>
        </w:numPr>
        <w:tabs>
          <w:tab w:val="clear" w:pos="432"/>
          <w:tab w:val="num" w:pos="0"/>
        </w:tabs>
        <w:ind w:left="284" w:firstLine="0"/>
        <w:rPr>
          <w:rFonts w:ascii="Calibri" w:hAnsi="Calibri" w:cs="Calibri"/>
          <w:sz w:val="22"/>
          <w:szCs w:val="22"/>
        </w:rPr>
      </w:pPr>
      <w:r w:rsidRPr="00405C81">
        <w:rPr>
          <w:rFonts w:ascii="Calibri" w:hAnsi="Calibri" w:cs="Calibri"/>
          <w:sz w:val="22"/>
          <w:szCs w:val="22"/>
        </w:rPr>
        <w:t>………………………………………………………………………………………………...…</w:t>
      </w:r>
    </w:p>
    <w:p w:rsidR="00AF3A41" w:rsidRPr="00405C81" w:rsidRDefault="00AF3A41" w:rsidP="003D392C">
      <w:pPr>
        <w:ind w:left="284"/>
        <w:jc w:val="both"/>
        <w:rPr>
          <w:rFonts w:ascii="Calibri" w:hAnsi="Calibri" w:cs="Calibri"/>
          <w:sz w:val="22"/>
          <w:szCs w:val="22"/>
        </w:rPr>
      </w:pPr>
    </w:p>
    <w:p w:rsidR="00E528D0" w:rsidRPr="003B3A36" w:rsidRDefault="00E528D0" w:rsidP="003B3A36">
      <w:pPr>
        <w:pStyle w:val="Tekstpodstawowy"/>
        <w:spacing w:after="244"/>
        <w:ind w:left="284" w:right="20"/>
        <w:jc w:val="both"/>
        <w:rPr>
          <w:rFonts w:ascii="Calibri" w:hAnsi="Calibri" w:cs="Calibri"/>
          <w:sz w:val="22"/>
          <w:szCs w:val="22"/>
          <w:lang w:eastAsia="en-US"/>
        </w:rPr>
      </w:pPr>
      <w:r w:rsidRPr="003B3A36">
        <w:rPr>
          <w:rFonts w:ascii="Calibri" w:hAnsi="Calibri" w:cs="Calibri"/>
          <w:sz w:val="22"/>
          <w:szCs w:val="22"/>
          <w:lang w:eastAsia="en-US"/>
        </w:rPr>
        <w:t>Strony zgodnie oświadczają, że niniejsza umowa została zawarta po przeprowadzonym postępowani</w:t>
      </w:r>
      <w:r w:rsidR="00BA387A">
        <w:rPr>
          <w:rFonts w:ascii="Calibri" w:hAnsi="Calibri" w:cs="Calibri"/>
          <w:sz w:val="22"/>
          <w:szCs w:val="22"/>
          <w:lang w:eastAsia="en-US"/>
        </w:rPr>
        <w:t>u</w:t>
      </w:r>
      <w:r w:rsidRPr="003B3A36">
        <w:rPr>
          <w:rFonts w:ascii="Calibri" w:hAnsi="Calibri" w:cs="Calibri"/>
          <w:sz w:val="22"/>
          <w:szCs w:val="22"/>
          <w:lang w:eastAsia="en-US"/>
        </w:rPr>
        <w:t xml:space="preserve"> o </w:t>
      </w:r>
      <w:r w:rsidR="00BA387A">
        <w:rPr>
          <w:rFonts w:ascii="Calibri" w:hAnsi="Calibri" w:cs="Calibri"/>
          <w:sz w:val="22"/>
          <w:szCs w:val="22"/>
          <w:lang w:eastAsia="en-US"/>
        </w:rPr>
        <w:t xml:space="preserve">udzielenie </w:t>
      </w:r>
      <w:r w:rsidRPr="003B3A36">
        <w:rPr>
          <w:rFonts w:ascii="Calibri" w:hAnsi="Calibri" w:cs="Calibri"/>
          <w:sz w:val="22"/>
          <w:szCs w:val="22"/>
          <w:lang w:eastAsia="en-US"/>
        </w:rPr>
        <w:t>zamówieni</w:t>
      </w:r>
      <w:r w:rsidR="00BA387A">
        <w:rPr>
          <w:rFonts w:ascii="Calibri" w:hAnsi="Calibri" w:cs="Calibri"/>
          <w:sz w:val="22"/>
          <w:szCs w:val="22"/>
          <w:lang w:eastAsia="en-US"/>
        </w:rPr>
        <w:t>a</w:t>
      </w:r>
      <w:r w:rsidRPr="003B3A36">
        <w:rPr>
          <w:rFonts w:ascii="Calibri" w:hAnsi="Calibri" w:cs="Calibri"/>
          <w:sz w:val="22"/>
          <w:szCs w:val="22"/>
          <w:lang w:eastAsia="en-US"/>
        </w:rPr>
        <w:t xml:space="preserve"> publiczne</w:t>
      </w:r>
      <w:r w:rsidR="00BA387A">
        <w:rPr>
          <w:rFonts w:ascii="Calibri" w:hAnsi="Calibri" w:cs="Calibri"/>
          <w:sz w:val="22"/>
          <w:szCs w:val="22"/>
          <w:lang w:eastAsia="en-US"/>
        </w:rPr>
        <w:t>go</w:t>
      </w:r>
      <w:r w:rsidRPr="003B3A36">
        <w:rPr>
          <w:rFonts w:ascii="Calibri" w:hAnsi="Calibri" w:cs="Calibri"/>
          <w:sz w:val="22"/>
          <w:szCs w:val="22"/>
          <w:lang w:eastAsia="en-US"/>
        </w:rPr>
        <w:t xml:space="preserve"> w trybie podstawowym na podstawie art. 275 pkt. </w:t>
      </w:r>
      <w:r w:rsidR="00BA387A">
        <w:rPr>
          <w:rFonts w:ascii="Calibri" w:hAnsi="Calibri" w:cs="Calibri"/>
          <w:sz w:val="22"/>
          <w:szCs w:val="22"/>
          <w:lang w:eastAsia="en-US"/>
        </w:rPr>
        <w:t>2</w:t>
      </w:r>
      <w:r w:rsidRPr="003B3A36">
        <w:rPr>
          <w:rFonts w:ascii="Calibri" w:hAnsi="Calibri" w:cs="Calibri"/>
          <w:sz w:val="22"/>
          <w:szCs w:val="22"/>
          <w:lang w:eastAsia="en-US"/>
        </w:rPr>
        <w:t xml:space="preserve"> ustawy z dnia 11 września 2019 r. Prawo zamówi</w:t>
      </w:r>
      <w:r w:rsidR="00BA387A">
        <w:rPr>
          <w:rFonts w:ascii="Calibri" w:hAnsi="Calibri" w:cs="Calibri"/>
          <w:sz w:val="22"/>
          <w:szCs w:val="22"/>
          <w:lang w:eastAsia="en-US"/>
        </w:rPr>
        <w:t>eń publicznych.</w:t>
      </w:r>
    </w:p>
    <w:p w:rsidR="001F7200" w:rsidRPr="00405C81" w:rsidRDefault="001F7200" w:rsidP="003D392C">
      <w:pPr>
        <w:ind w:right="376"/>
        <w:jc w:val="center"/>
        <w:rPr>
          <w:rFonts w:ascii="Calibri" w:hAnsi="Calibri" w:cs="Calibri"/>
          <w:b/>
          <w:sz w:val="22"/>
          <w:szCs w:val="22"/>
        </w:rPr>
      </w:pPr>
    </w:p>
    <w:p w:rsidR="001F7200"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1 - Przedmiot umowy</w:t>
      </w:r>
    </w:p>
    <w:p w:rsidR="006A2467" w:rsidRPr="00405C81" w:rsidRDefault="006A2467" w:rsidP="003D392C">
      <w:pPr>
        <w:ind w:right="376"/>
        <w:jc w:val="center"/>
        <w:rPr>
          <w:rFonts w:ascii="Calibri" w:hAnsi="Calibri" w:cs="Calibri"/>
          <w:sz w:val="22"/>
          <w:szCs w:val="22"/>
        </w:rPr>
      </w:pPr>
    </w:p>
    <w:p w:rsidR="006A2467" w:rsidRPr="00405C81" w:rsidRDefault="006A2467" w:rsidP="003D392C">
      <w:pPr>
        <w:pStyle w:val="Akapitzlist"/>
        <w:numPr>
          <w:ilvl w:val="0"/>
          <w:numId w:val="26"/>
        </w:numPr>
        <w:spacing w:after="80" w:line="240" w:lineRule="auto"/>
        <w:ind w:left="709"/>
        <w:jc w:val="both"/>
        <w:rPr>
          <w:rFonts w:cs="Calibri"/>
          <w:b/>
        </w:rPr>
      </w:pPr>
      <w:r w:rsidRPr="00405C81">
        <w:rPr>
          <w:rFonts w:cs="Calibri"/>
        </w:rPr>
        <w:t xml:space="preserve">Przedmiotem niniejszej umowy jest realizacja zadania pn.: </w:t>
      </w:r>
      <w:r w:rsidR="00185EDF" w:rsidRPr="00405C81">
        <w:rPr>
          <w:rFonts w:cs="Calibri"/>
          <w:b/>
        </w:rPr>
        <w:t>„</w:t>
      </w:r>
      <w:r w:rsidR="00BA387A">
        <w:rPr>
          <w:rFonts w:cs="Calibri"/>
          <w:b/>
        </w:rPr>
        <w:t>Budowa świetlicy wiejskiej w Krerowie</w:t>
      </w:r>
      <w:r w:rsidRPr="00405C81">
        <w:rPr>
          <w:rFonts w:cs="Calibri"/>
          <w:b/>
        </w:rPr>
        <w:t>”</w:t>
      </w:r>
      <w:r w:rsidR="00BA387A">
        <w:rPr>
          <w:rFonts w:cs="Calibri"/>
          <w:b/>
        </w:rPr>
        <w:t xml:space="preserve"> w ramach I części postępowania „Budowa  świetlicy wiejskiej w Krerowie oraz rozbudowa/przebudowa budynku OSP w Gowarzewie”, </w:t>
      </w:r>
      <w:r w:rsidRPr="00405C81">
        <w:rPr>
          <w:rFonts w:cs="Calibri"/>
          <w:b/>
        </w:rPr>
        <w:t xml:space="preserve"> </w:t>
      </w:r>
      <w:r w:rsidRPr="00405C81">
        <w:rPr>
          <w:rFonts w:cs="Calibri"/>
        </w:rPr>
        <w:t>zgodnie z wymaganiami określonymi przez Zamawiającego i na warunkach określonych w ofercie z dnia […] stanowiącej Załącznik nr 1 do niniejszej umowy.</w:t>
      </w:r>
    </w:p>
    <w:p w:rsidR="006A2467" w:rsidRPr="00405C81" w:rsidRDefault="006A2467" w:rsidP="003D392C">
      <w:pPr>
        <w:pStyle w:val="Akapitzlist"/>
        <w:numPr>
          <w:ilvl w:val="0"/>
          <w:numId w:val="26"/>
        </w:numPr>
        <w:spacing w:after="80" w:line="240" w:lineRule="auto"/>
        <w:ind w:left="709" w:hanging="357"/>
        <w:contextualSpacing w:val="0"/>
        <w:jc w:val="both"/>
        <w:rPr>
          <w:rFonts w:cs="Calibri"/>
        </w:rPr>
      </w:pPr>
      <w:r w:rsidRPr="00405C81">
        <w:rPr>
          <w:rFonts w:cs="Calibri"/>
        </w:rPr>
        <w:t>Szczegółowy opis przedmiotu zamówienia przedstawiony został w dokumentacji zamówienia, w tym Specyfikacji Warunków Zamówienia (SWZ) stanowiącej Załącznik nr 2 do niniejszej umowy.</w:t>
      </w:r>
    </w:p>
    <w:p w:rsidR="00A14797" w:rsidRPr="00405C81" w:rsidRDefault="00A14797" w:rsidP="003D392C">
      <w:pPr>
        <w:pStyle w:val="Akapitzlist"/>
        <w:numPr>
          <w:ilvl w:val="0"/>
          <w:numId w:val="26"/>
        </w:numPr>
        <w:spacing w:after="80" w:line="240" w:lineRule="auto"/>
        <w:ind w:left="709" w:hanging="357"/>
        <w:contextualSpacing w:val="0"/>
        <w:jc w:val="both"/>
        <w:rPr>
          <w:rFonts w:cs="Calibri"/>
        </w:rPr>
      </w:pPr>
      <w:r w:rsidRPr="00405C81">
        <w:rPr>
          <w:rFonts w:cs="Calibri"/>
        </w:rPr>
        <w:t xml:space="preserve">Dokumenty opisujące przedmiot zamówienia </w:t>
      </w:r>
      <w:r w:rsidR="004D646B" w:rsidRPr="00405C81">
        <w:rPr>
          <w:rFonts w:cs="Calibri"/>
        </w:rPr>
        <w:t xml:space="preserve">należy traktować jako wzajemnie </w:t>
      </w:r>
      <w:r w:rsidRPr="00405C81">
        <w:rPr>
          <w:rFonts w:cs="Calibri"/>
        </w:rPr>
        <w:t>się wyjaśniające</w:t>
      </w:r>
      <w:r w:rsidRPr="00405C81">
        <w:rPr>
          <w:rFonts w:cs="Calibri"/>
        </w:rPr>
        <w:br/>
        <w:t>i uzupełniające w tym znaczeniu, że w przypa</w:t>
      </w:r>
      <w:r w:rsidR="004D646B" w:rsidRPr="00405C81">
        <w:rPr>
          <w:rFonts w:cs="Calibri"/>
        </w:rPr>
        <w:t>dk</w:t>
      </w:r>
      <w:r w:rsidRPr="00405C81">
        <w:rPr>
          <w:rFonts w:cs="Calibri"/>
        </w:rPr>
        <w:t>u stwierdzenia jakichkolwiek wieloznaczności lub</w:t>
      </w:r>
      <w:r w:rsidRPr="00405C81">
        <w:rPr>
          <w:rFonts w:cs="Calibri"/>
        </w:rPr>
        <w:br/>
        <w:t>niejasności Wykonawca nie będzie mógł ograniczyć zakresu swojego zobowiązania ani zakresu</w:t>
      </w:r>
      <w:r w:rsidRPr="00405C81">
        <w:rPr>
          <w:rFonts w:cs="Calibri"/>
        </w:rPr>
        <w:br/>
        <w:t>należytej staranności</w:t>
      </w:r>
      <w:r w:rsidR="00611945" w:rsidRPr="00405C81">
        <w:rPr>
          <w:rFonts w:cs="Calibri"/>
        </w:rPr>
        <w:t>.</w:t>
      </w:r>
    </w:p>
    <w:p w:rsidR="006A2467" w:rsidRPr="00405C81" w:rsidRDefault="006A2467" w:rsidP="003D392C">
      <w:pPr>
        <w:pStyle w:val="Akapitzlist"/>
        <w:numPr>
          <w:ilvl w:val="0"/>
          <w:numId w:val="26"/>
        </w:numPr>
        <w:spacing w:after="80" w:line="240" w:lineRule="auto"/>
        <w:ind w:left="709" w:hanging="357"/>
        <w:contextualSpacing w:val="0"/>
        <w:jc w:val="both"/>
        <w:rPr>
          <w:rFonts w:cs="Calibri"/>
        </w:rPr>
      </w:pPr>
      <w:r w:rsidRPr="00405C81">
        <w:rPr>
          <w:rFonts w:cs="Calibri"/>
        </w:rPr>
        <w:t>Wykonawca zobowiązuje się do wykonania przedmiotu umowy zgodnie z dokumentami zamówienia,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1F7200" w:rsidRPr="00405C81" w:rsidRDefault="001F7200" w:rsidP="003D392C">
      <w:pPr>
        <w:ind w:right="376"/>
        <w:jc w:val="both"/>
        <w:rPr>
          <w:rFonts w:ascii="Calibri" w:hAnsi="Calibri" w:cs="Calibri"/>
          <w:b/>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2 – Podwykonawstwo</w:t>
      </w:r>
    </w:p>
    <w:p w:rsidR="003D392C" w:rsidRPr="00405C81" w:rsidRDefault="003D392C" w:rsidP="003D392C">
      <w:pPr>
        <w:ind w:right="376"/>
        <w:jc w:val="center"/>
        <w:rPr>
          <w:rFonts w:ascii="Calibri" w:hAnsi="Calibri" w:cs="Calibri"/>
          <w:sz w:val="22"/>
          <w:szCs w:val="22"/>
        </w:rPr>
      </w:pPr>
    </w:p>
    <w:p w:rsidR="001F7200" w:rsidRPr="00405C81" w:rsidRDefault="001F7200" w:rsidP="003D392C">
      <w:pPr>
        <w:widowControl/>
        <w:suppressAutoHyphens w:val="0"/>
        <w:ind w:left="426" w:right="118"/>
        <w:jc w:val="both"/>
        <w:rPr>
          <w:rFonts w:ascii="Calibri" w:hAnsi="Calibri" w:cs="Calibri"/>
          <w:b/>
          <w:sz w:val="22"/>
          <w:szCs w:val="22"/>
        </w:rPr>
      </w:pPr>
      <w:r w:rsidRPr="00405C81">
        <w:rPr>
          <w:rFonts w:ascii="Calibri" w:hAnsi="Calibri" w:cs="Calibri"/>
          <w:sz w:val="22"/>
          <w:szCs w:val="22"/>
        </w:rPr>
        <w:t>Strony umowy ustalają, że roboty zostaną wykonane przez Wykonawcę osobiś</w:t>
      </w:r>
      <w:r w:rsidR="00611945" w:rsidRPr="00405C81">
        <w:rPr>
          <w:rFonts w:ascii="Calibri" w:hAnsi="Calibri" w:cs="Calibri"/>
          <w:sz w:val="22"/>
          <w:szCs w:val="22"/>
        </w:rPr>
        <w:t xml:space="preserve">cie* - z udziałem podwykonawców </w:t>
      </w:r>
      <w:r w:rsidRPr="00405C81">
        <w:rPr>
          <w:rFonts w:ascii="Calibri" w:hAnsi="Calibri" w:cs="Calibri"/>
          <w:sz w:val="22"/>
          <w:szCs w:val="22"/>
        </w:rPr>
        <w:t>w zakresie robót*:       .................................................................,</w:t>
      </w:r>
    </w:p>
    <w:p w:rsidR="001F7200"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xml:space="preserve"> </w:t>
      </w: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3 - Termin wykonania zamówienia</w:t>
      </w:r>
    </w:p>
    <w:p w:rsidR="003D392C" w:rsidRPr="00405C81" w:rsidRDefault="003D392C" w:rsidP="003D392C">
      <w:pPr>
        <w:ind w:right="376"/>
        <w:jc w:val="center"/>
        <w:rPr>
          <w:rFonts w:ascii="Calibri" w:hAnsi="Calibri" w:cs="Calibri"/>
          <w:sz w:val="22"/>
          <w:szCs w:val="22"/>
        </w:rPr>
      </w:pPr>
    </w:p>
    <w:p w:rsidR="002E5CDE" w:rsidRPr="00A71B8B" w:rsidRDefault="002E5CDE" w:rsidP="003D392C">
      <w:pPr>
        <w:ind w:left="426"/>
        <w:jc w:val="both"/>
        <w:rPr>
          <w:rFonts w:ascii="Calibri" w:hAnsi="Calibri" w:cs="Calibri"/>
          <w:b/>
          <w:spacing w:val="-4"/>
          <w:sz w:val="22"/>
          <w:szCs w:val="22"/>
        </w:rPr>
      </w:pPr>
      <w:r w:rsidRPr="00A71B8B">
        <w:rPr>
          <w:rFonts w:ascii="Calibri" w:hAnsi="Calibri" w:cs="Calibri"/>
          <w:spacing w:val="-4"/>
          <w:sz w:val="22"/>
          <w:szCs w:val="22"/>
        </w:rPr>
        <w:lastRenderedPageBreak/>
        <w:t xml:space="preserve">Wykonawca zobowiązany jest zrealizować przedmiot zamówienia </w:t>
      </w:r>
      <w:r w:rsidRPr="00245DA0">
        <w:rPr>
          <w:rFonts w:ascii="Calibri" w:hAnsi="Calibri" w:cs="Calibri"/>
          <w:spacing w:val="-4"/>
          <w:sz w:val="22"/>
          <w:szCs w:val="22"/>
        </w:rPr>
        <w:t xml:space="preserve">w terminie </w:t>
      </w:r>
      <w:r w:rsidR="00770F37">
        <w:rPr>
          <w:rFonts w:ascii="Calibri" w:hAnsi="Calibri" w:cs="Calibri"/>
          <w:b/>
          <w:spacing w:val="-4"/>
          <w:sz w:val="22"/>
          <w:szCs w:val="22"/>
        </w:rPr>
        <w:t xml:space="preserve">do </w:t>
      </w:r>
      <w:r w:rsidR="002B351A">
        <w:rPr>
          <w:rFonts w:ascii="Calibri" w:hAnsi="Calibri" w:cs="Calibri"/>
          <w:b/>
          <w:spacing w:val="-4"/>
          <w:sz w:val="22"/>
          <w:szCs w:val="22"/>
        </w:rPr>
        <w:t>12</w:t>
      </w:r>
      <w:r w:rsidR="00E718ED" w:rsidRPr="00245DA0">
        <w:rPr>
          <w:rFonts w:ascii="Calibri" w:hAnsi="Calibri" w:cs="Calibri"/>
          <w:b/>
          <w:spacing w:val="-4"/>
          <w:sz w:val="22"/>
          <w:szCs w:val="22"/>
        </w:rPr>
        <w:t xml:space="preserve"> </w:t>
      </w:r>
      <w:r w:rsidRPr="00245DA0">
        <w:rPr>
          <w:rFonts w:ascii="Calibri" w:hAnsi="Calibri" w:cs="Calibri"/>
          <w:b/>
          <w:spacing w:val="-4"/>
          <w:sz w:val="22"/>
          <w:szCs w:val="22"/>
        </w:rPr>
        <w:t>miesięcy</w:t>
      </w:r>
      <w:r w:rsidRPr="00245DA0">
        <w:rPr>
          <w:rFonts w:ascii="Calibri" w:hAnsi="Calibri" w:cs="Calibri"/>
          <w:spacing w:val="-4"/>
          <w:sz w:val="22"/>
          <w:szCs w:val="22"/>
        </w:rPr>
        <w:t xml:space="preserve"> od dnia</w:t>
      </w:r>
      <w:r w:rsidRPr="00A71B8B">
        <w:rPr>
          <w:rFonts w:ascii="Calibri" w:hAnsi="Calibri" w:cs="Calibri"/>
          <w:spacing w:val="-4"/>
          <w:sz w:val="22"/>
          <w:szCs w:val="22"/>
        </w:rPr>
        <w:t xml:space="preserve"> podpisania umowy.</w:t>
      </w:r>
    </w:p>
    <w:p w:rsidR="001F7200" w:rsidRPr="00405C81" w:rsidRDefault="001F7200" w:rsidP="003D392C">
      <w:pPr>
        <w:ind w:right="376"/>
        <w:jc w:val="center"/>
        <w:rPr>
          <w:rFonts w:ascii="Calibri" w:hAnsi="Calibri" w:cs="Calibri"/>
          <w:sz w:val="22"/>
          <w:szCs w:val="22"/>
        </w:rPr>
      </w:pPr>
    </w:p>
    <w:p w:rsidR="00A71B8B" w:rsidRDefault="00A71B8B" w:rsidP="003D392C">
      <w:pPr>
        <w:ind w:right="376"/>
        <w:jc w:val="center"/>
        <w:rPr>
          <w:rFonts w:ascii="Calibri" w:hAnsi="Calibri" w:cs="Calibri"/>
          <w:b/>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4 - Obowiązki Zamawiającego</w:t>
      </w:r>
    </w:p>
    <w:p w:rsidR="003D392C" w:rsidRPr="00405C81" w:rsidRDefault="003D392C" w:rsidP="003D392C">
      <w:pPr>
        <w:ind w:right="376"/>
        <w:jc w:val="center"/>
        <w:rPr>
          <w:rFonts w:ascii="Calibri" w:hAnsi="Calibri" w:cs="Calibri"/>
          <w:sz w:val="22"/>
          <w:szCs w:val="22"/>
        </w:rPr>
      </w:pPr>
    </w:p>
    <w:p w:rsidR="001F7200" w:rsidRPr="00405C81" w:rsidRDefault="001F7200" w:rsidP="003D392C">
      <w:pPr>
        <w:widowControl/>
        <w:numPr>
          <w:ilvl w:val="0"/>
          <w:numId w:val="6"/>
        </w:numPr>
        <w:suppressAutoHyphens w:val="0"/>
        <w:ind w:right="376"/>
        <w:jc w:val="both"/>
        <w:rPr>
          <w:rFonts w:ascii="Calibri" w:hAnsi="Calibri" w:cs="Calibri"/>
          <w:sz w:val="22"/>
          <w:szCs w:val="22"/>
        </w:rPr>
      </w:pPr>
      <w:r w:rsidRPr="00405C81">
        <w:rPr>
          <w:rFonts w:ascii="Calibri" w:hAnsi="Calibri" w:cs="Calibri"/>
          <w:sz w:val="22"/>
          <w:szCs w:val="22"/>
        </w:rPr>
        <w:t>Do obowiązków Zamawiającego należy:</w:t>
      </w:r>
    </w:p>
    <w:p w:rsidR="002E5CDE" w:rsidRPr="00405C81" w:rsidRDefault="002E5CDE" w:rsidP="003D392C">
      <w:pPr>
        <w:numPr>
          <w:ilvl w:val="1"/>
          <w:numId w:val="6"/>
        </w:numPr>
        <w:tabs>
          <w:tab w:val="clear" w:pos="1440"/>
          <w:tab w:val="num" w:pos="1134"/>
        </w:tabs>
        <w:ind w:left="1134" w:hanging="425"/>
        <w:rPr>
          <w:rFonts w:ascii="Calibri" w:hAnsi="Calibri" w:cs="Calibri"/>
          <w:sz w:val="22"/>
          <w:szCs w:val="22"/>
        </w:rPr>
      </w:pPr>
      <w:r w:rsidRPr="00405C81">
        <w:rPr>
          <w:rFonts w:ascii="Calibri" w:hAnsi="Calibri" w:cs="Calibri"/>
          <w:sz w:val="22"/>
          <w:szCs w:val="22"/>
        </w:rPr>
        <w:t xml:space="preserve">wprowadzenie i protokolarne przekazanie Wykonawcy terenu robót, nie później niż w terminie </w:t>
      </w:r>
      <w:r w:rsidR="00A71B8B">
        <w:rPr>
          <w:rFonts w:ascii="Calibri" w:hAnsi="Calibri" w:cs="Calibri"/>
          <w:sz w:val="22"/>
          <w:szCs w:val="22"/>
        </w:rPr>
        <w:t>14</w:t>
      </w:r>
      <w:r w:rsidRPr="00405C81">
        <w:rPr>
          <w:rFonts w:ascii="Calibri" w:hAnsi="Calibri" w:cs="Calibri"/>
          <w:sz w:val="22"/>
          <w:szCs w:val="22"/>
        </w:rPr>
        <w:t xml:space="preserve"> dni od dnia podpisania umowy</w:t>
      </w:r>
      <w:r w:rsidR="00A71B8B">
        <w:rPr>
          <w:rFonts w:ascii="Calibri" w:hAnsi="Calibri" w:cs="Calibri"/>
          <w:sz w:val="22"/>
          <w:szCs w:val="22"/>
        </w:rPr>
        <w:t>;</w:t>
      </w:r>
    </w:p>
    <w:p w:rsidR="001F7200" w:rsidRPr="00405C81" w:rsidRDefault="001F7200" w:rsidP="003D392C">
      <w:pPr>
        <w:widowControl/>
        <w:numPr>
          <w:ilvl w:val="1"/>
          <w:numId w:val="6"/>
        </w:numPr>
        <w:tabs>
          <w:tab w:val="left" w:pos="720"/>
          <w:tab w:val="left" w:pos="1134"/>
        </w:tabs>
        <w:suppressAutoHyphens w:val="0"/>
        <w:ind w:left="720" w:right="376" w:firstLine="0"/>
        <w:jc w:val="both"/>
        <w:rPr>
          <w:rFonts w:ascii="Calibri" w:hAnsi="Calibri" w:cs="Calibri"/>
          <w:sz w:val="22"/>
          <w:szCs w:val="22"/>
        </w:rPr>
      </w:pPr>
      <w:r w:rsidRPr="00405C81">
        <w:rPr>
          <w:rFonts w:ascii="Calibri" w:hAnsi="Calibri" w:cs="Calibri"/>
          <w:sz w:val="22"/>
          <w:szCs w:val="22"/>
        </w:rPr>
        <w:t>odebranie przedmiotu umowy po sprawdzeniu jego należytego wykonania,</w:t>
      </w:r>
    </w:p>
    <w:p w:rsidR="001F7200" w:rsidRPr="00405C81" w:rsidRDefault="001F7200" w:rsidP="003D392C">
      <w:pPr>
        <w:widowControl/>
        <w:numPr>
          <w:ilvl w:val="1"/>
          <w:numId w:val="6"/>
        </w:numPr>
        <w:tabs>
          <w:tab w:val="left" w:pos="720"/>
          <w:tab w:val="left" w:pos="1080"/>
        </w:tabs>
        <w:suppressAutoHyphens w:val="0"/>
        <w:ind w:left="720" w:right="376" w:firstLine="0"/>
        <w:jc w:val="both"/>
        <w:rPr>
          <w:rFonts w:ascii="Calibri" w:hAnsi="Calibri" w:cs="Calibri"/>
          <w:sz w:val="22"/>
          <w:szCs w:val="22"/>
        </w:rPr>
      </w:pPr>
      <w:r w:rsidRPr="00405C81">
        <w:rPr>
          <w:rFonts w:ascii="Calibri" w:hAnsi="Calibri" w:cs="Calibri"/>
          <w:sz w:val="22"/>
          <w:szCs w:val="22"/>
        </w:rPr>
        <w:t>terminowa zapłata wynagrodzenia za wykonane i odebrane prace.</w:t>
      </w:r>
    </w:p>
    <w:p w:rsidR="00DC2B4A" w:rsidRPr="00405C81" w:rsidRDefault="00564625" w:rsidP="003D392C">
      <w:pPr>
        <w:widowControl/>
        <w:numPr>
          <w:ilvl w:val="1"/>
          <w:numId w:val="6"/>
        </w:numPr>
        <w:tabs>
          <w:tab w:val="left" w:pos="720"/>
          <w:tab w:val="left" w:pos="1080"/>
        </w:tabs>
        <w:suppressAutoHyphens w:val="0"/>
        <w:ind w:left="720" w:right="376" w:firstLine="0"/>
        <w:jc w:val="both"/>
        <w:rPr>
          <w:rFonts w:ascii="Calibri" w:hAnsi="Calibri" w:cs="Calibri"/>
          <w:sz w:val="22"/>
          <w:szCs w:val="22"/>
        </w:rPr>
      </w:pPr>
      <w:r>
        <w:rPr>
          <w:rFonts w:ascii="Calibri" w:hAnsi="Calibri" w:cs="Calibri"/>
          <w:sz w:val="22"/>
          <w:szCs w:val="22"/>
        </w:rPr>
        <w:t>p</w:t>
      </w:r>
      <w:r w:rsidR="00DC2B4A" w:rsidRPr="00405C81">
        <w:rPr>
          <w:rFonts w:ascii="Calibri" w:hAnsi="Calibri" w:cs="Calibri"/>
          <w:sz w:val="22"/>
          <w:szCs w:val="22"/>
        </w:rPr>
        <w:t>owołanie inspektora nadzoru nad robotami stanowiącymi przedmiot niniejszej umowy zgodnie z ustawą z dnia 7 lipca 1994 r. Prawo Budowlane</w:t>
      </w:r>
      <w:r w:rsidR="00593850" w:rsidRPr="00405C81">
        <w:rPr>
          <w:rFonts w:ascii="Calibri" w:hAnsi="Calibri" w:cs="Calibri"/>
          <w:sz w:val="22"/>
          <w:szCs w:val="22"/>
        </w:rPr>
        <w:t>.</w:t>
      </w:r>
    </w:p>
    <w:p w:rsidR="001F7200" w:rsidRPr="00405C81" w:rsidRDefault="001F7200" w:rsidP="003D392C">
      <w:pPr>
        <w:pStyle w:val="NormalnyWeb1"/>
        <w:numPr>
          <w:ilvl w:val="0"/>
          <w:numId w:val="6"/>
        </w:numPr>
        <w:spacing w:before="0" w:after="0"/>
        <w:ind w:right="376"/>
        <w:jc w:val="both"/>
        <w:rPr>
          <w:rFonts w:ascii="Calibri" w:hAnsi="Calibri" w:cs="Calibri"/>
          <w:b/>
          <w:sz w:val="22"/>
          <w:szCs w:val="22"/>
        </w:rPr>
      </w:pPr>
      <w:r w:rsidRPr="00405C81">
        <w:rPr>
          <w:rFonts w:ascii="Calibri" w:hAnsi="Calibri" w:cs="Calibri"/>
          <w:sz w:val="22"/>
          <w:szCs w:val="22"/>
        </w:rPr>
        <w:t>Zamawiający zobowiązuje się do zachowania poufności danych osobowych udostępnionych przez Wykonawcę w związku z realizacją niniejszej umowy.</w:t>
      </w:r>
    </w:p>
    <w:p w:rsidR="001F7200" w:rsidRPr="00405C81" w:rsidRDefault="001F7200" w:rsidP="003D392C">
      <w:pPr>
        <w:ind w:right="376"/>
        <w:jc w:val="center"/>
        <w:rPr>
          <w:rFonts w:ascii="Calibri" w:hAnsi="Calibri" w:cs="Calibri"/>
          <w:b/>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5 - Obowiązki Wykonawcy</w:t>
      </w:r>
    </w:p>
    <w:p w:rsidR="003D392C" w:rsidRPr="00405C81" w:rsidRDefault="003D392C" w:rsidP="003D392C">
      <w:pPr>
        <w:ind w:right="376"/>
        <w:jc w:val="center"/>
        <w:rPr>
          <w:rFonts w:ascii="Calibri" w:hAnsi="Calibri" w:cs="Calibri"/>
          <w:sz w:val="22"/>
          <w:szCs w:val="22"/>
        </w:rPr>
      </w:pPr>
    </w:p>
    <w:p w:rsidR="001F7200" w:rsidRPr="00405C81" w:rsidRDefault="001F7200" w:rsidP="003D392C">
      <w:pPr>
        <w:widowControl/>
        <w:numPr>
          <w:ilvl w:val="0"/>
          <w:numId w:val="20"/>
        </w:numPr>
        <w:tabs>
          <w:tab w:val="left" w:pos="360"/>
        </w:tabs>
        <w:suppressAutoHyphens w:val="0"/>
        <w:ind w:right="376"/>
        <w:jc w:val="both"/>
        <w:rPr>
          <w:rFonts w:ascii="Calibri" w:hAnsi="Calibri" w:cs="Calibri"/>
          <w:sz w:val="22"/>
          <w:szCs w:val="22"/>
        </w:rPr>
      </w:pPr>
      <w:r w:rsidRPr="00405C81">
        <w:rPr>
          <w:rFonts w:ascii="Calibri" w:hAnsi="Calibri" w:cs="Calibri"/>
          <w:sz w:val="22"/>
          <w:szCs w:val="22"/>
        </w:rPr>
        <w:t>Do obowiązków Wykonawcy należy:</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 xml:space="preserve">przejęcie terenu robót od Zamawiającego </w:t>
      </w:r>
      <w:r w:rsidR="00A71B8B">
        <w:rPr>
          <w:rFonts w:ascii="Calibri" w:hAnsi="Calibri" w:cs="Calibri"/>
          <w:sz w:val="22"/>
          <w:szCs w:val="22"/>
        </w:rPr>
        <w:t>w terminie nie dłuższym niż 14 dni od dnia podpisania umowy,</w:t>
      </w:r>
      <w:r w:rsidRPr="00405C81">
        <w:rPr>
          <w:rFonts w:ascii="Calibri" w:hAnsi="Calibri" w:cs="Calibri"/>
          <w:sz w:val="22"/>
          <w:szCs w:val="22"/>
        </w:rPr>
        <w:t xml:space="preserve"> zabezpieczenie terenu robót oraz organizacja zaplecza budowy,</w:t>
      </w:r>
    </w:p>
    <w:p w:rsidR="001F7200" w:rsidRPr="00405C81" w:rsidRDefault="001F7200" w:rsidP="003D392C">
      <w:pPr>
        <w:pStyle w:val="NormalnyWeb2"/>
        <w:numPr>
          <w:ilvl w:val="0"/>
          <w:numId w:val="11"/>
        </w:numPr>
        <w:tabs>
          <w:tab w:val="clear" w:pos="360"/>
        </w:tabs>
        <w:spacing w:before="0" w:after="0"/>
        <w:ind w:left="1134" w:right="376"/>
        <w:jc w:val="both"/>
        <w:rPr>
          <w:rFonts w:ascii="Calibri" w:hAnsi="Calibri" w:cs="Calibri"/>
          <w:sz w:val="22"/>
          <w:szCs w:val="22"/>
        </w:rPr>
      </w:pPr>
      <w:r w:rsidRPr="00405C81">
        <w:rPr>
          <w:rFonts w:ascii="Calibri" w:hAnsi="Calibri" w:cs="Calibri"/>
          <w:sz w:val="22"/>
          <w:szCs w:val="22"/>
        </w:rPr>
        <w:t xml:space="preserve">Opracowanie harmonogramu rzeczowo-finansowego oraz </w:t>
      </w:r>
      <w:r w:rsidR="004F5D70" w:rsidRPr="00405C81">
        <w:rPr>
          <w:rFonts w:ascii="Calibri" w:hAnsi="Calibri" w:cs="Calibri"/>
          <w:sz w:val="22"/>
          <w:szCs w:val="22"/>
        </w:rPr>
        <w:t>jego aktualizacja w uzgodnieniu</w:t>
      </w:r>
      <w:r w:rsidRPr="00405C81">
        <w:rPr>
          <w:rFonts w:ascii="Calibri" w:hAnsi="Calibri" w:cs="Calibri"/>
          <w:sz w:val="22"/>
          <w:szCs w:val="22"/>
        </w:rPr>
        <w:t xml:space="preserve"> z Zamawiającym,</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w:t>
      </w:r>
      <w:r w:rsidR="001317F7">
        <w:rPr>
          <w:rFonts w:ascii="Calibri" w:hAnsi="Calibri" w:cs="Calibri"/>
          <w:sz w:val="22"/>
          <w:szCs w:val="22"/>
        </w:rPr>
        <w:t>01 r. Prawo ochrony środowiska</w:t>
      </w:r>
      <w:r w:rsidRPr="00405C81">
        <w:rPr>
          <w:rFonts w:ascii="Calibri" w:hAnsi="Calibri" w:cs="Calibri"/>
          <w:bCs/>
          <w:sz w:val="22"/>
          <w:szCs w:val="22"/>
        </w:rPr>
        <w:t xml:space="preserve"> </w:t>
      </w:r>
      <w:r w:rsidRPr="00405C81">
        <w:rPr>
          <w:rFonts w:ascii="Calibri" w:hAnsi="Calibri" w:cs="Calibri"/>
          <w:sz w:val="22"/>
          <w:szCs w:val="22"/>
        </w:rPr>
        <w:t>oraz Ustawy z dnia</w:t>
      </w:r>
      <w:r w:rsidR="001317F7">
        <w:rPr>
          <w:rFonts w:ascii="Calibri" w:hAnsi="Calibri" w:cs="Calibri"/>
          <w:sz w:val="22"/>
          <w:szCs w:val="22"/>
        </w:rPr>
        <w:t xml:space="preserve"> 14 grudnia 2012 r. o odpadach,</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uzyskanie zgody odpowiedniego Organu na czasowe zajęcie pasów drogowych. Koszty zajęcia pasa drogowego i wbudowania urządzeń w pas drogowy Wykonawca uwzględni w wynagrodzeniu ryczałtowym. Wykonawca zobowiązany jest do jednorazowego uregulowania należności za wbudowanie urządzeń w pas drogowy za cały okres określony zezwoleniem, o ile zajęcie takie będzie konieczne dla realizacji przedmiotu zamówienia,</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stosowanie jedynie taki</w:t>
      </w:r>
      <w:r w:rsidR="00AD2E01">
        <w:rPr>
          <w:rFonts w:ascii="Calibri" w:hAnsi="Calibri" w:cs="Calibri"/>
          <w:sz w:val="22"/>
          <w:szCs w:val="22"/>
        </w:rPr>
        <w:t>ch</w:t>
      </w:r>
      <w:r w:rsidRPr="00405C81">
        <w:rPr>
          <w:rFonts w:ascii="Calibri" w:hAnsi="Calibri" w:cs="Calibri"/>
          <w:sz w:val="22"/>
          <w:szCs w:val="22"/>
        </w:rPr>
        <w:t xml:space="preserve"> środk</w:t>
      </w:r>
      <w:r w:rsidR="00AD2E01">
        <w:rPr>
          <w:rFonts w:ascii="Calibri" w:hAnsi="Calibri" w:cs="Calibri"/>
          <w:sz w:val="22"/>
          <w:szCs w:val="22"/>
        </w:rPr>
        <w:t>ów</w:t>
      </w:r>
      <w:r w:rsidRPr="00405C81">
        <w:rPr>
          <w:rFonts w:ascii="Calibri" w:hAnsi="Calibri" w:cs="Calibri"/>
          <w:sz w:val="22"/>
          <w:szCs w:val="22"/>
        </w:rPr>
        <w:t xml:space="preserve">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Wodnej w </w:t>
      </w:r>
      <w:r w:rsidRPr="00405C81">
        <w:rPr>
          <w:rFonts w:ascii="Calibri" w:hAnsi="Calibri" w:cs="Calibri"/>
          <w:bCs/>
          <w:sz w:val="22"/>
          <w:szCs w:val="22"/>
        </w:rPr>
        <w:t>sprawie zezwoleń na przejazd pojazdów nienormatywnych z dnia 22 czerwca 2012</w:t>
      </w:r>
      <w:r w:rsidR="001317F7">
        <w:rPr>
          <w:rFonts w:ascii="Calibri" w:hAnsi="Calibri" w:cs="Calibri"/>
          <w:sz w:val="22"/>
          <w:szCs w:val="22"/>
        </w:rPr>
        <w:t xml:space="preserve"> r.</w:t>
      </w:r>
      <w:r w:rsidRPr="00405C81">
        <w:rPr>
          <w:rFonts w:ascii="Calibri" w:hAnsi="Calibri" w:cs="Calibri"/>
          <w:sz w:val="22"/>
          <w:szCs w:val="22"/>
        </w:rPr>
        <w:t xml:space="preserve"> Wykonawca będzie usuwać na bieżąco, na własny koszt, wszelkie zanieczyszczenia spowodowane jego pojazdami na drogach publicznych oraz dojazdach do terenu budowy; </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oraz ustawy o Wyrobach Budowlanych z dnia 16 kwietnia 2004 r.. Wykonawca jest zobowiązany dostarczać Zamawiającemu 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niewłaściwą jakość materiałów i nienależyte wykonanie robót,</w:t>
      </w:r>
    </w:p>
    <w:p w:rsidR="001F7200" w:rsidRPr="00405C81" w:rsidRDefault="001F7200" w:rsidP="003D392C">
      <w:pPr>
        <w:widowControl/>
        <w:numPr>
          <w:ilvl w:val="0"/>
          <w:numId w:val="11"/>
        </w:numPr>
        <w:tabs>
          <w:tab w:val="clear" w:pos="360"/>
        </w:tabs>
        <w:suppressAutoHyphens w:val="0"/>
        <w:ind w:left="1134" w:right="376"/>
        <w:jc w:val="both"/>
        <w:rPr>
          <w:rFonts w:ascii="Calibri" w:eastAsia="Times New Roman" w:hAnsi="Calibri" w:cs="Calibri"/>
          <w:bCs/>
          <w:sz w:val="22"/>
          <w:szCs w:val="22"/>
        </w:rPr>
      </w:pPr>
      <w:r w:rsidRPr="00405C81">
        <w:rPr>
          <w:rFonts w:ascii="Calibri" w:hAnsi="Calibri" w:cs="Calibri"/>
          <w:sz w:val="22"/>
          <w:szCs w:val="22"/>
        </w:rPr>
        <w:t xml:space="preserve">zapewnienie obsługi geodezyjnej inwestycji, </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utrzymania terenu budowy  w stanie wolnym od przeszkód komunikacyjnych oraz usuwania na bieżąco zbędnych materiałów, odpadów i śmieci,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lastRenderedPageBreak/>
        <w:t>zapewnienie w czasie robót - na jej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rsidR="001F7200"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umożliwienie wstępu na teren budowy pracownikom nadzoru budowlanego i pracownikom jednostek sprawujących  funkcje kontrolne, uprawnionym przedstawicielom Zamawiającego,</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kompletowanie w trakcie realizacji robót wszelkiej dokumentacji zgodnie z przepisami Prawa budowlanego oraz przygotowanie do odbioru końcowego kompletu dokumentów. Kierownik budowy działać będzie w granicach umocowania określonego w ustawie Prawo budowlane,</w:t>
      </w:r>
    </w:p>
    <w:p w:rsidR="002E5CDE" w:rsidRPr="00405C81" w:rsidRDefault="002E5CDE" w:rsidP="003D392C">
      <w:pPr>
        <w:numPr>
          <w:ilvl w:val="0"/>
          <w:numId w:val="11"/>
        </w:numPr>
        <w:tabs>
          <w:tab w:val="clear" w:pos="360"/>
        </w:tabs>
        <w:ind w:left="1134"/>
        <w:rPr>
          <w:rFonts w:ascii="Calibri" w:hAnsi="Calibri" w:cs="Calibri"/>
          <w:sz w:val="22"/>
          <w:szCs w:val="22"/>
        </w:rPr>
      </w:pPr>
      <w:r w:rsidRPr="00405C81">
        <w:rPr>
          <w:rFonts w:ascii="Calibri" w:hAnsi="Calibri" w:cs="Calibri"/>
          <w:sz w:val="22"/>
          <w:szCs w:val="22"/>
        </w:rPr>
        <w:t>zabezpieczenie instalacji, urządzeń i obiektów na terenie robót i w jego bezpośrednim otoczeniu, przed ich zniszczeniem lub uszkodzeniem w trakcie wykonywania robót,</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usunięcie wszelkich wad i usterek stwierdzonych przez nadzór inwestorski w trakcie trwania robót w terminie nie dłuższym niż termin technicznie uzasadniony i konieczny do ich usunięcia,</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ponoszenie odpowiedzialności za przestrzeganie przepisów bhp, ochronę ppoż. i dozór mienia na terenie robót - na własny koszt, jak i za szkody powstałe w trakcie trwania robót na terenie przyjętym od Zamawiającego lub mających związek z prowadzonymi robotami,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ponoszenie odpowiedzialności za szkody będące następstwem niewykonania lub nienależytego wykonania przedmiotu umowy, które to szkody Wykonawca zobowiązuje się pokryć w pełnej wysokości,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niezwłoczne informowanie Zamawiającego o problemach technicznych lub okolicznościach, które mogą wpłynąć na jakość robót lub termin zakończenia robót,</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uzyskanie przed rozpoczęciem robót wszystkich niezbędnych dokumentów, w szczególności zezwoleń, pozwoleń, opinii, uzgodnień, a także zapewnienie wymaganych przepisami prawa (branżowymi) nadzorów technicznych, w tym z gestorami sieci,</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zapewnienie wykonania i nadzorowania robót objętych umową przez osoby posiadające stosowne kwalifikacje zawodowe i uprawnienia budowlane,</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 xml:space="preserve">zapewnienie opracowania przed rozpoczęciem robót planu bezpieczeństwa i ochrony zdrowia na budowie oraz instrukcji bezpiecznego wykonywania robót, </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 xml:space="preserve">wykonanie i przedłożenie dokumentacji powykonawczej łącznie z dokumentacją geodezyjną (operat techniczny </w:t>
      </w:r>
      <w:r w:rsidRPr="004D1715">
        <w:rPr>
          <w:rFonts w:ascii="Calibri" w:hAnsi="Calibri" w:cs="Calibri"/>
          <w:sz w:val="22"/>
          <w:szCs w:val="22"/>
        </w:rPr>
        <w:t xml:space="preserve">inwentaryzacji powykonawczej </w:t>
      </w:r>
      <w:r w:rsidR="004D1715" w:rsidRPr="004D1715">
        <w:rPr>
          <w:rFonts w:ascii="Calibri" w:hAnsi="Calibri" w:cs="Calibri"/>
          <w:sz w:val="22"/>
          <w:szCs w:val="22"/>
        </w:rPr>
        <w:t>zatwierdzony</w:t>
      </w:r>
      <w:r w:rsidR="004D1715">
        <w:rPr>
          <w:rFonts w:ascii="Calibri" w:hAnsi="Calibri" w:cs="Calibri"/>
          <w:sz w:val="22"/>
          <w:szCs w:val="22"/>
        </w:rPr>
        <w:t xml:space="preserve"> przez</w:t>
      </w:r>
      <w:r w:rsidRPr="00405C81">
        <w:rPr>
          <w:rFonts w:ascii="Calibri" w:hAnsi="Calibri" w:cs="Calibri"/>
          <w:sz w:val="22"/>
          <w:szCs w:val="22"/>
        </w:rPr>
        <w:t xml:space="preserve"> Powiatowy Ośrod</w:t>
      </w:r>
      <w:r w:rsidR="004D1715">
        <w:rPr>
          <w:rFonts w:ascii="Calibri" w:hAnsi="Calibri" w:cs="Calibri"/>
          <w:sz w:val="22"/>
          <w:szCs w:val="22"/>
        </w:rPr>
        <w:t>e</w:t>
      </w:r>
      <w:r w:rsidRPr="00405C81">
        <w:rPr>
          <w:rFonts w:ascii="Calibri" w:hAnsi="Calibri" w:cs="Calibri"/>
          <w:sz w:val="22"/>
          <w:szCs w:val="22"/>
        </w:rPr>
        <w:t xml:space="preserve">k Dokumentacji i  Kartografii), protokołami odbioru technicznego, wszelkimi wymaganymi próbami zakończonymi wynikiem pozytywnym i inne, bezwzględnie konieczne dokumenty wymagane do uruchomienia i oddania w użytkowanie, zachowaniem warunków określonych z decyzjach pozwolenia na budowę, </w:t>
      </w:r>
    </w:p>
    <w:p w:rsidR="001F7200"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sporządzenie kosztorysów powykonawczych – wg wskazań Zamawiającego,</w:t>
      </w:r>
    </w:p>
    <w:p w:rsidR="002E5CDE" w:rsidRPr="00405C81" w:rsidRDefault="001F7200"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ponoszenie kosztów zużycia wody oraz energii elektrycznej oraz innych m</w:t>
      </w:r>
      <w:r w:rsidR="002E5CDE" w:rsidRPr="00405C81">
        <w:rPr>
          <w:rFonts w:ascii="Calibri" w:hAnsi="Calibri" w:cs="Calibri"/>
          <w:sz w:val="22"/>
          <w:szCs w:val="22"/>
        </w:rPr>
        <w:t>ediów;</w:t>
      </w:r>
    </w:p>
    <w:p w:rsidR="002E5CDE" w:rsidRPr="00405C81" w:rsidRDefault="002E5CDE" w:rsidP="003D392C">
      <w:pPr>
        <w:numPr>
          <w:ilvl w:val="0"/>
          <w:numId w:val="11"/>
        </w:numPr>
        <w:tabs>
          <w:tab w:val="clear" w:pos="360"/>
        </w:tabs>
        <w:ind w:left="1134"/>
        <w:rPr>
          <w:rFonts w:ascii="Calibri" w:hAnsi="Calibri" w:cs="Calibri"/>
          <w:sz w:val="22"/>
          <w:szCs w:val="22"/>
        </w:rPr>
      </w:pPr>
      <w:r w:rsidRPr="00405C81">
        <w:rPr>
          <w:rFonts w:ascii="Calibri" w:hAnsi="Calibri" w:cs="Calibri"/>
          <w:sz w:val="22"/>
          <w:szCs w:val="22"/>
        </w:rPr>
        <w:t>posiadanie ubezpieczenia od odpowiedzialności cywilnej w zakresie prowadzonej działalności gospodarczej, ważnego do czasu odbioru końcowego robót,</w:t>
      </w:r>
    </w:p>
    <w:p w:rsidR="002E5CDE" w:rsidRPr="00405C81" w:rsidRDefault="002E5CDE" w:rsidP="003D392C">
      <w:pPr>
        <w:widowControl/>
        <w:numPr>
          <w:ilvl w:val="0"/>
          <w:numId w:val="11"/>
        </w:numPr>
        <w:tabs>
          <w:tab w:val="clear" w:pos="360"/>
        </w:tabs>
        <w:suppressAutoHyphens w:val="0"/>
        <w:ind w:left="1134" w:right="376"/>
        <w:jc w:val="both"/>
        <w:rPr>
          <w:rFonts w:ascii="Calibri" w:hAnsi="Calibri" w:cs="Calibri"/>
          <w:sz w:val="22"/>
          <w:szCs w:val="22"/>
        </w:rPr>
      </w:pPr>
      <w:r w:rsidRPr="00405C81">
        <w:rPr>
          <w:rFonts w:ascii="Calibri" w:hAnsi="Calibri" w:cs="Calibri"/>
          <w:sz w:val="22"/>
          <w:szCs w:val="22"/>
        </w:rPr>
        <w:t>uzyskanie w imieniu Zamawiającego pozwolenia na użytkowanie lub zaświadczenia o zakończeniu budowy</w:t>
      </w:r>
      <w:r w:rsidR="004D1715">
        <w:rPr>
          <w:rFonts w:ascii="Calibri" w:hAnsi="Calibri" w:cs="Calibri"/>
          <w:sz w:val="22"/>
          <w:szCs w:val="22"/>
        </w:rPr>
        <w:t>.</w:t>
      </w:r>
      <w:r w:rsidRPr="00405C81">
        <w:rPr>
          <w:rFonts w:ascii="Calibri" w:hAnsi="Calibri" w:cs="Calibri"/>
          <w:sz w:val="22"/>
          <w:szCs w:val="22"/>
        </w:rPr>
        <w:t xml:space="preserve"> </w:t>
      </w:r>
    </w:p>
    <w:p w:rsidR="0071706A" w:rsidRPr="00405C81" w:rsidRDefault="0071706A" w:rsidP="003D392C">
      <w:pPr>
        <w:widowControl/>
        <w:numPr>
          <w:ilvl w:val="0"/>
          <w:numId w:val="20"/>
        </w:numPr>
        <w:tabs>
          <w:tab w:val="clear" w:pos="720"/>
        </w:tabs>
        <w:suppressAutoHyphens w:val="0"/>
        <w:ind w:left="709" w:right="376"/>
        <w:jc w:val="both"/>
        <w:rPr>
          <w:rFonts w:ascii="Calibri" w:hAnsi="Calibri" w:cs="Calibri"/>
          <w:sz w:val="22"/>
          <w:szCs w:val="22"/>
        </w:rPr>
      </w:pPr>
      <w:r w:rsidRPr="00405C81">
        <w:rPr>
          <w:rFonts w:ascii="Calibri" w:eastAsia="Times New Roman" w:hAnsi="Calibri" w:cs="Calibri"/>
          <w:sz w:val="22"/>
          <w:szCs w:val="22"/>
        </w:rPr>
        <w:t xml:space="preserve">Zmiana którejkolwiek z osób, podanej w wykazie osób realizujących inwestycję, stanowiącym załącznik do oferty Wykonawcy, i o </w:t>
      </w:r>
      <w:r w:rsidRPr="00BC739F">
        <w:rPr>
          <w:rFonts w:ascii="Calibri" w:eastAsia="Times New Roman" w:hAnsi="Calibri" w:cs="Calibri"/>
          <w:sz w:val="22"/>
          <w:szCs w:val="22"/>
        </w:rPr>
        <w:t>których mowa w ust.</w:t>
      </w:r>
      <w:r w:rsidR="00C512FF" w:rsidRPr="00BC739F">
        <w:rPr>
          <w:rFonts w:ascii="Calibri" w:eastAsia="Times New Roman" w:hAnsi="Calibri" w:cs="Calibri"/>
          <w:sz w:val="22"/>
          <w:szCs w:val="22"/>
        </w:rPr>
        <w:t xml:space="preserve"> </w:t>
      </w:r>
      <w:r w:rsidRPr="00BC739F">
        <w:rPr>
          <w:rFonts w:ascii="Calibri" w:eastAsia="Times New Roman" w:hAnsi="Calibri" w:cs="Calibri"/>
          <w:sz w:val="22"/>
          <w:szCs w:val="22"/>
        </w:rPr>
        <w:t xml:space="preserve">1  pkt </w:t>
      </w:r>
      <w:r w:rsidR="00BC739F" w:rsidRPr="00BC739F">
        <w:rPr>
          <w:rFonts w:ascii="Calibri" w:eastAsia="Times New Roman" w:hAnsi="Calibri" w:cs="Calibri"/>
          <w:sz w:val="22"/>
          <w:szCs w:val="22"/>
        </w:rPr>
        <w:t>1</w:t>
      </w:r>
      <w:r w:rsidR="005D6D8B">
        <w:rPr>
          <w:rFonts w:ascii="Calibri" w:eastAsia="Times New Roman" w:hAnsi="Calibri" w:cs="Calibri"/>
          <w:sz w:val="22"/>
          <w:szCs w:val="22"/>
        </w:rPr>
        <w:t>9</w:t>
      </w:r>
      <w:r w:rsidRPr="00BC739F">
        <w:rPr>
          <w:rFonts w:ascii="Calibri" w:eastAsia="Times New Roman" w:hAnsi="Calibri" w:cs="Calibri"/>
          <w:sz w:val="22"/>
          <w:szCs w:val="22"/>
        </w:rPr>
        <w:t xml:space="preserve"> w trakcie</w:t>
      </w:r>
      <w:r w:rsidRPr="00405C81">
        <w:rPr>
          <w:rFonts w:ascii="Calibri" w:eastAsia="Times New Roman" w:hAnsi="Calibri" w:cs="Calibri"/>
          <w:sz w:val="22"/>
          <w:szCs w:val="22"/>
        </w:rPr>
        <w:t xml:space="preserv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Zaakceptowana przez Zamawiającego zmiana </w:t>
      </w:r>
      <w:r w:rsidRPr="00405C81">
        <w:rPr>
          <w:rFonts w:ascii="Calibri" w:eastAsia="Times New Roman" w:hAnsi="Calibri" w:cs="Calibri"/>
          <w:sz w:val="22"/>
          <w:szCs w:val="22"/>
        </w:rPr>
        <w:lastRenderedPageBreak/>
        <w:t>którejkolwiek z osób, o których mowa winna być potwierdzona pisemnie i nie wymaga aneksu do niniejszej umowy.</w:t>
      </w:r>
    </w:p>
    <w:p w:rsidR="001F7200" w:rsidRPr="00405C81" w:rsidRDefault="001F7200" w:rsidP="003D392C">
      <w:pPr>
        <w:pStyle w:val="NormalnyWeb2"/>
        <w:numPr>
          <w:ilvl w:val="0"/>
          <w:numId w:val="20"/>
        </w:numPr>
        <w:tabs>
          <w:tab w:val="clear" w:pos="720"/>
        </w:tabs>
        <w:spacing w:before="0" w:after="0"/>
        <w:ind w:left="709" w:right="376"/>
        <w:jc w:val="both"/>
        <w:rPr>
          <w:rFonts w:ascii="Calibri" w:hAnsi="Calibri" w:cs="Calibri"/>
          <w:sz w:val="22"/>
          <w:szCs w:val="22"/>
        </w:rPr>
      </w:pPr>
      <w:r w:rsidRPr="00405C81">
        <w:rPr>
          <w:rFonts w:ascii="Calibri" w:hAnsi="Calibri" w:cs="Calibri"/>
          <w:sz w:val="22"/>
          <w:szCs w:val="22"/>
        </w:rPr>
        <w:t>Wykonawca ponosi wszelkie koszty związane z wykonaniem obowiązków nałożonych na niego w umowie, w przepisach prawa oraz odpowiedzialność za skutki ich niewykonania lub nienależytego wykonania wobec Zamawiającego oraz osób trzecich.</w:t>
      </w:r>
    </w:p>
    <w:p w:rsidR="001F7200" w:rsidRPr="00405C81" w:rsidRDefault="001F7200" w:rsidP="003D392C">
      <w:pPr>
        <w:pStyle w:val="NormalnyWeb2"/>
        <w:numPr>
          <w:ilvl w:val="0"/>
          <w:numId w:val="20"/>
        </w:numPr>
        <w:spacing w:before="0" w:after="0"/>
        <w:ind w:left="709" w:right="376"/>
        <w:jc w:val="both"/>
        <w:rPr>
          <w:rFonts w:ascii="Calibri" w:hAnsi="Calibri" w:cs="Calibri"/>
          <w:sz w:val="22"/>
          <w:szCs w:val="22"/>
        </w:rPr>
      </w:pPr>
      <w:r w:rsidRPr="00C472E4">
        <w:rPr>
          <w:rFonts w:ascii="Calibri" w:hAnsi="Calibri" w:cs="Calibri"/>
          <w:sz w:val="22"/>
          <w:szCs w:val="22"/>
        </w:rPr>
        <w:t xml:space="preserve">Zamawiający wymaga, aby w ramach realizacji umowy czynności </w:t>
      </w:r>
      <w:r w:rsidRPr="00EB6E84">
        <w:rPr>
          <w:rFonts w:ascii="Calibri" w:hAnsi="Calibri" w:cs="Calibri"/>
          <w:sz w:val="22"/>
          <w:szCs w:val="22"/>
        </w:rPr>
        <w:t>wy</w:t>
      </w:r>
      <w:r w:rsidR="00F873F7" w:rsidRPr="00EB6E84">
        <w:rPr>
          <w:rFonts w:ascii="Calibri" w:hAnsi="Calibri" w:cs="Calibri"/>
          <w:sz w:val="22"/>
          <w:szCs w:val="22"/>
        </w:rPr>
        <w:t xml:space="preserve">mienione w </w:t>
      </w:r>
      <w:r w:rsidR="00593850" w:rsidRPr="00EB6E84">
        <w:rPr>
          <w:rFonts w:ascii="Calibri" w:hAnsi="Calibri" w:cs="Calibri"/>
          <w:sz w:val="22"/>
          <w:szCs w:val="22"/>
        </w:rPr>
        <w:t>rodz.</w:t>
      </w:r>
      <w:r w:rsidR="00F873F7" w:rsidRPr="00EB6E84">
        <w:rPr>
          <w:rFonts w:ascii="Calibri" w:hAnsi="Calibri" w:cs="Calibri"/>
          <w:sz w:val="22"/>
          <w:szCs w:val="22"/>
        </w:rPr>
        <w:t xml:space="preserve"> </w:t>
      </w:r>
      <w:r w:rsidR="00EF4001" w:rsidRPr="00EB6E84">
        <w:rPr>
          <w:rFonts w:ascii="Calibri" w:hAnsi="Calibri" w:cs="Calibri"/>
          <w:sz w:val="22"/>
          <w:szCs w:val="22"/>
        </w:rPr>
        <w:t>V</w:t>
      </w:r>
      <w:r w:rsidR="00593850" w:rsidRPr="00EB6E84">
        <w:rPr>
          <w:rFonts w:ascii="Calibri" w:hAnsi="Calibri" w:cs="Calibri"/>
          <w:sz w:val="22"/>
          <w:szCs w:val="22"/>
        </w:rPr>
        <w:t xml:space="preserve"> pkt </w:t>
      </w:r>
      <w:r w:rsidR="00EF4001" w:rsidRPr="00EB6E84">
        <w:rPr>
          <w:rFonts w:ascii="Calibri" w:hAnsi="Calibri" w:cs="Calibri"/>
          <w:sz w:val="22"/>
          <w:szCs w:val="22"/>
        </w:rPr>
        <w:t>1</w:t>
      </w:r>
      <w:r w:rsidR="00EB6E84" w:rsidRPr="00EB6E84">
        <w:rPr>
          <w:rFonts w:ascii="Calibri" w:hAnsi="Calibri" w:cs="Calibri"/>
          <w:sz w:val="22"/>
          <w:szCs w:val="22"/>
        </w:rPr>
        <w:t>6</w:t>
      </w:r>
      <w:r w:rsidR="00F873F7" w:rsidRPr="00EB6E84">
        <w:rPr>
          <w:rFonts w:ascii="Calibri" w:hAnsi="Calibri" w:cs="Calibri"/>
          <w:sz w:val="22"/>
          <w:szCs w:val="22"/>
        </w:rPr>
        <w:t xml:space="preserve"> S</w:t>
      </w:r>
      <w:r w:rsidRPr="00EB6E84">
        <w:rPr>
          <w:rFonts w:ascii="Calibri" w:hAnsi="Calibri" w:cs="Calibri"/>
          <w:sz w:val="22"/>
          <w:szCs w:val="22"/>
        </w:rPr>
        <w:t>WZ</w:t>
      </w:r>
      <w:r w:rsidRPr="00C472E4">
        <w:rPr>
          <w:rFonts w:ascii="Calibri" w:hAnsi="Calibri" w:cs="Calibri"/>
          <w:sz w:val="22"/>
          <w:szCs w:val="22"/>
        </w:rPr>
        <w:t xml:space="preserve"> wykonywane były przez osoby zatrudnione na podstawie umowy o pracę niezależnie od tego czy roboty</w:t>
      </w:r>
      <w:r w:rsidRPr="00405C81">
        <w:rPr>
          <w:rFonts w:ascii="Calibri" w:hAnsi="Calibri" w:cs="Calibri"/>
          <w:sz w:val="22"/>
          <w:szCs w:val="22"/>
        </w:rPr>
        <w:t xml:space="preserve"> te będzie wykonywał Wykonawca, podwykonawca lub dalszy podwykonawca.</w:t>
      </w:r>
    </w:p>
    <w:p w:rsidR="001F7200" w:rsidRPr="00405C81" w:rsidRDefault="001F7200" w:rsidP="003D392C">
      <w:pPr>
        <w:pStyle w:val="NormalnyWeb2"/>
        <w:numPr>
          <w:ilvl w:val="0"/>
          <w:numId w:val="20"/>
        </w:numPr>
        <w:spacing w:before="0" w:after="0"/>
        <w:ind w:left="709" w:right="376" w:hanging="357"/>
        <w:jc w:val="both"/>
        <w:rPr>
          <w:rFonts w:ascii="Calibri" w:hAnsi="Calibri" w:cs="Calibri"/>
          <w:sz w:val="22"/>
          <w:szCs w:val="22"/>
        </w:rPr>
      </w:pPr>
      <w:r w:rsidRPr="00405C81">
        <w:rPr>
          <w:rFonts w:ascii="Calibri" w:hAnsi="Calibri" w:cs="Calibri"/>
          <w:sz w:val="22"/>
          <w:szCs w:val="22"/>
        </w:rPr>
        <w:t xml:space="preserve">Wykonawca, w terminie </w:t>
      </w:r>
      <w:r w:rsidR="00552948" w:rsidRPr="00405C81">
        <w:rPr>
          <w:rFonts w:ascii="Calibri" w:hAnsi="Calibri" w:cs="Calibri"/>
          <w:sz w:val="22"/>
          <w:szCs w:val="22"/>
        </w:rPr>
        <w:t>14</w:t>
      </w:r>
      <w:r w:rsidRPr="00405C81">
        <w:rPr>
          <w:rFonts w:ascii="Calibri" w:hAnsi="Calibri" w:cs="Calibri"/>
          <w:sz w:val="22"/>
          <w:szCs w:val="22"/>
        </w:rPr>
        <w:t xml:space="preserve"> dni od zawarcia umowy, przedkłada Zamawiającemu wykaz pracowników, którzy wykonywać będą czynności określone przez Zamawiającego, wykaz zawiera:</w:t>
      </w:r>
    </w:p>
    <w:p w:rsidR="001F7200" w:rsidRPr="00405C81" w:rsidRDefault="001F7200" w:rsidP="003D392C">
      <w:pPr>
        <w:pStyle w:val="NormalnyWeb2"/>
        <w:numPr>
          <w:ilvl w:val="0"/>
          <w:numId w:val="21"/>
        </w:numPr>
        <w:tabs>
          <w:tab w:val="clear" w:pos="720"/>
        </w:tabs>
        <w:spacing w:before="0" w:after="0"/>
        <w:ind w:left="1134" w:right="376" w:hanging="284"/>
        <w:rPr>
          <w:rFonts w:ascii="Calibri" w:hAnsi="Calibri" w:cs="Calibri"/>
          <w:sz w:val="22"/>
          <w:szCs w:val="22"/>
        </w:rPr>
      </w:pPr>
      <w:r w:rsidRPr="00405C81">
        <w:rPr>
          <w:rFonts w:ascii="Calibri" w:hAnsi="Calibri" w:cs="Calibri"/>
          <w:sz w:val="22"/>
          <w:szCs w:val="22"/>
        </w:rPr>
        <w:t>liczbę pracowników wykonujących określony rodzaj czynności,</w:t>
      </w:r>
    </w:p>
    <w:p w:rsidR="001F7200" w:rsidRPr="00405C81" w:rsidRDefault="001F7200" w:rsidP="003D392C">
      <w:pPr>
        <w:pStyle w:val="NormalnyWeb2"/>
        <w:numPr>
          <w:ilvl w:val="0"/>
          <w:numId w:val="21"/>
        </w:numPr>
        <w:tabs>
          <w:tab w:val="clear" w:pos="720"/>
        </w:tabs>
        <w:spacing w:before="0" w:after="0"/>
        <w:ind w:left="1134" w:right="376" w:hanging="284"/>
        <w:rPr>
          <w:rFonts w:ascii="Calibri" w:hAnsi="Calibri" w:cs="Calibri"/>
          <w:sz w:val="22"/>
          <w:szCs w:val="22"/>
        </w:rPr>
      </w:pPr>
      <w:r w:rsidRPr="00405C81">
        <w:rPr>
          <w:rFonts w:ascii="Calibri" w:hAnsi="Calibri" w:cs="Calibri"/>
          <w:sz w:val="22"/>
          <w:szCs w:val="22"/>
        </w:rPr>
        <w:t>rodzaj wykonywanych przez nich czynności,</w:t>
      </w:r>
    </w:p>
    <w:p w:rsidR="001F7200" w:rsidRPr="00405C81" w:rsidRDefault="001F7200" w:rsidP="003D392C">
      <w:pPr>
        <w:pStyle w:val="NormalnyWeb2"/>
        <w:numPr>
          <w:ilvl w:val="0"/>
          <w:numId w:val="21"/>
        </w:numPr>
        <w:tabs>
          <w:tab w:val="clear" w:pos="720"/>
        </w:tabs>
        <w:spacing w:before="0" w:after="0"/>
        <w:ind w:left="1134" w:right="376" w:hanging="284"/>
        <w:rPr>
          <w:rFonts w:ascii="Calibri" w:hAnsi="Calibri" w:cs="Calibri"/>
          <w:sz w:val="22"/>
          <w:szCs w:val="22"/>
        </w:rPr>
      </w:pPr>
      <w:r w:rsidRPr="00405C81">
        <w:rPr>
          <w:rFonts w:ascii="Calibri" w:hAnsi="Calibri" w:cs="Calibri"/>
          <w:sz w:val="22"/>
          <w:szCs w:val="22"/>
        </w:rPr>
        <w:t>okres, w którym planowane jest wykonywanie pracy przez tych pracowników,</w:t>
      </w:r>
    </w:p>
    <w:p w:rsidR="001F7200" w:rsidRPr="00405C81" w:rsidRDefault="001F7200" w:rsidP="003D392C">
      <w:pPr>
        <w:pStyle w:val="NormalnyWeb2"/>
        <w:numPr>
          <w:ilvl w:val="0"/>
          <w:numId w:val="21"/>
        </w:numPr>
        <w:tabs>
          <w:tab w:val="clear" w:pos="720"/>
        </w:tabs>
        <w:spacing w:before="0" w:after="0"/>
        <w:ind w:left="1134" w:right="376" w:hanging="284"/>
        <w:rPr>
          <w:rFonts w:ascii="Calibri" w:hAnsi="Calibri" w:cs="Calibri"/>
          <w:sz w:val="22"/>
          <w:szCs w:val="22"/>
        </w:rPr>
      </w:pPr>
      <w:r w:rsidRPr="00405C81">
        <w:rPr>
          <w:rFonts w:ascii="Calibri" w:hAnsi="Calibri" w:cs="Calibri"/>
          <w:sz w:val="22"/>
          <w:szCs w:val="22"/>
        </w:rPr>
        <w:t>wymiary etatów, na których zatrudnieni są pracownicy.</w:t>
      </w:r>
    </w:p>
    <w:p w:rsidR="001F7200" w:rsidRPr="00405C81" w:rsidRDefault="001F7200" w:rsidP="003D392C">
      <w:pPr>
        <w:pStyle w:val="NormalnyWeb2"/>
        <w:numPr>
          <w:ilvl w:val="0"/>
          <w:numId w:val="20"/>
        </w:numPr>
        <w:tabs>
          <w:tab w:val="clear" w:pos="720"/>
          <w:tab w:val="num" w:pos="709"/>
        </w:tabs>
        <w:spacing w:before="0" w:after="0"/>
        <w:ind w:left="709" w:right="376"/>
        <w:jc w:val="both"/>
        <w:rPr>
          <w:rFonts w:ascii="Calibri" w:hAnsi="Calibri" w:cs="Calibri"/>
          <w:sz w:val="22"/>
          <w:szCs w:val="22"/>
        </w:rPr>
      </w:pPr>
      <w:r w:rsidRPr="00405C81">
        <w:rPr>
          <w:rFonts w:ascii="Calibri" w:hAnsi="Calibri" w:cs="Calibri"/>
          <w:sz w:val="22"/>
          <w:szCs w:val="22"/>
        </w:rPr>
        <w:t>Dane w wykazie powinny być na bieżąco, nie później niż w terminie 14 dni od zaistnienia stosownych okoliczności, aktualizowane przez Wykonawcę i przedkładane Zamawiającemu na piśmie. Każdorazowa zmiana w wykazie osób, nie wymaga aneksu do Umowy (Wykonawca przedstawia korektę listy osób wykonujących zamówienia do wiadomości Zamawiającego).</w:t>
      </w:r>
    </w:p>
    <w:p w:rsidR="001F7200" w:rsidRPr="00405C81" w:rsidRDefault="001F7200" w:rsidP="003D392C">
      <w:pPr>
        <w:pStyle w:val="NormalnyWeb2"/>
        <w:numPr>
          <w:ilvl w:val="0"/>
          <w:numId w:val="20"/>
        </w:numPr>
        <w:tabs>
          <w:tab w:val="clear" w:pos="720"/>
        </w:tabs>
        <w:spacing w:before="0" w:after="0"/>
        <w:ind w:left="709" w:right="376"/>
        <w:jc w:val="both"/>
        <w:rPr>
          <w:rFonts w:ascii="Calibri" w:hAnsi="Calibri" w:cs="Calibri"/>
          <w:sz w:val="22"/>
          <w:szCs w:val="22"/>
        </w:rPr>
      </w:pPr>
      <w:r w:rsidRPr="00405C81">
        <w:rPr>
          <w:rFonts w:ascii="Calibri" w:hAnsi="Calibri" w:cs="Calibri"/>
          <w:sz w:val="22"/>
          <w:szCs w:val="22"/>
        </w:rPr>
        <w:t xml:space="preserve">W trakcie realizacji zamówienia </w:t>
      </w:r>
      <w:r w:rsidR="003F6668">
        <w:rPr>
          <w:rFonts w:ascii="Calibri" w:hAnsi="Calibri" w:cs="Calibri"/>
          <w:sz w:val="22"/>
          <w:szCs w:val="22"/>
        </w:rPr>
        <w:t>Z</w:t>
      </w:r>
      <w:r w:rsidRPr="00405C81">
        <w:rPr>
          <w:rFonts w:ascii="Calibri" w:hAnsi="Calibri" w:cs="Calibri"/>
          <w:sz w:val="22"/>
          <w:szCs w:val="22"/>
        </w:rPr>
        <w:t xml:space="preserve">amawiający uprawniony jest do wykonywania czynności kontrolnych wobec </w:t>
      </w:r>
      <w:r w:rsidR="003F6668">
        <w:rPr>
          <w:rFonts w:ascii="Calibri" w:hAnsi="Calibri" w:cs="Calibri"/>
          <w:sz w:val="22"/>
          <w:szCs w:val="22"/>
        </w:rPr>
        <w:t>W</w:t>
      </w:r>
      <w:r w:rsidRPr="00405C81">
        <w:rPr>
          <w:rFonts w:ascii="Calibri" w:hAnsi="Calibri" w:cs="Calibri"/>
          <w:sz w:val="22"/>
          <w:szCs w:val="22"/>
        </w:rPr>
        <w:t xml:space="preserve">ykonawcy odnośnie spełniania przez </w:t>
      </w:r>
      <w:r w:rsidR="003F6668">
        <w:rPr>
          <w:rFonts w:ascii="Calibri" w:hAnsi="Calibri" w:cs="Calibri"/>
          <w:sz w:val="22"/>
          <w:szCs w:val="22"/>
        </w:rPr>
        <w:t>W</w:t>
      </w:r>
      <w:r w:rsidRPr="00405C81">
        <w:rPr>
          <w:rFonts w:ascii="Calibri" w:hAnsi="Calibri" w:cs="Calibri"/>
          <w:sz w:val="22"/>
          <w:szCs w:val="22"/>
        </w:rPr>
        <w:t xml:space="preserve">ykonawcę, podwykonawcę lub dalszego podwykonawcę wymogu zatrudnienia na podstawie umowy o pracę osób wykonujących wskazane w ust. 4 czynności. Zamawiający uprawniony jest w szczególności do: </w:t>
      </w:r>
    </w:p>
    <w:p w:rsidR="005321E4" w:rsidRPr="00405C81" w:rsidRDefault="001F7200" w:rsidP="003D392C">
      <w:pPr>
        <w:pStyle w:val="Akapitzlist1"/>
        <w:numPr>
          <w:ilvl w:val="2"/>
          <w:numId w:val="4"/>
        </w:numPr>
        <w:spacing w:after="0" w:line="240" w:lineRule="auto"/>
        <w:ind w:left="1134" w:right="376" w:hanging="284"/>
        <w:jc w:val="both"/>
        <w:rPr>
          <w:rFonts w:ascii="Calibri" w:hAnsi="Calibri" w:cs="Calibri"/>
          <w:sz w:val="22"/>
        </w:rPr>
      </w:pPr>
      <w:r w:rsidRPr="00405C81">
        <w:rPr>
          <w:rFonts w:ascii="Calibri" w:hAnsi="Calibri" w:cs="Calibri"/>
          <w:sz w:val="22"/>
        </w:rPr>
        <w:t>żądania oświadczeń i dokumentów w zakresie potwierdzenia spełniania ww. wymogów i dokonywania ich oceny,</w:t>
      </w:r>
    </w:p>
    <w:p w:rsidR="005321E4" w:rsidRPr="00405C81" w:rsidRDefault="001F7200" w:rsidP="003D392C">
      <w:pPr>
        <w:pStyle w:val="Akapitzlist1"/>
        <w:numPr>
          <w:ilvl w:val="2"/>
          <w:numId w:val="4"/>
        </w:numPr>
        <w:spacing w:after="0" w:line="240" w:lineRule="auto"/>
        <w:ind w:left="1134" w:right="376" w:hanging="284"/>
        <w:jc w:val="both"/>
        <w:rPr>
          <w:rFonts w:ascii="Calibri" w:hAnsi="Calibri" w:cs="Calibri"/>
          <w:sz w:val="22"/>
        </w:rPr>
      </w:pPr>
      <w:r w:rsidRPr="00405C81">
        <w:rPr>
          <w:rFonts w:ascii="Calibri" w:hAnsi="Calibri" w:cs="Calibri"/>
          <w:sz w:val="22"/>
        </w:rPr>
        <w:t>żądania wyjaśnień w przypadku wątpliwości w zakresie potwierdzenia spełniania ww. wymogów,</w:t>
      </w:r>
    </w:p>
    <w:p w:rsidR="001F7200" w:rsidRPr="00405C81" w:rsidRDefault="001F7200" w:rsidP="003D392C">
      <w:pPr>
        <w:pStyle w:val="Akapitzlist1"/>
        <w:numPr>
          <w:ilvl w:val="2"/>
          <w:numId w:val="4"/>
        </w:numPr>
        <w:spacing w:after="0" w:line="240" w:lineRule="auto"/>
        <w:ind w:left="1134" w:right="376" w:hanging="284"/>
        <w:jc w:val="both"/>
        <w:rPr>
          <w:rFonts w:ascii="Calibri" w:hAnsi="Calibri" w:cs="Calibri"/>
          <w:sz w:val="22"/>
        </w:rPr>
      </w:pPr>
      <w:r w:rsidRPr="00405C81">
        <w:rPr>
          <w:rFonts w:ascii="Calibri" w:hAnsi="Calibri" w:cs="Calibri"/>
          <w:sz w:val="22"/>
        </w:rPr>
        <w:t>przeprowadzania kontroli na placu budowy.</w:t>
      </w:r>
    </w:p>
    <w:p w:rsidR="001F7200" w:rsidRDefault="001F7200" w:rsidP="003D392C">
      <w:pPr>
        <w:pStyle w:val="Akapitzlist1"/>
        <w:numPr>
          <w:ilvl w:val="0"/>
          <w:numId w:val="20"/>
        </w:numPr>
        <w:tabs>
          <w:tab w:val="clear" w:pos="720"/>
          <w:tab w:val="num" w:pos="284"/>
        </w:tabs>
        <w:spacing w:after="0" w:line="240" w:lineRule="auto"/>
        <w:ind w:left="709" w:right="376"/>
        <w:jc w:val="both"/>
        <w:rPr>
          <w:rFonts w:ascii="Calibri" w:hAnsi="Calibri" w:cs="Calibri"/>
          <w:sz w:val="22"/>
        </w:rPr>
      </w:pPr>
      <w:r w:rsidRPr="005134E3">
        <w:rPr>
          <w:rFonts w:ascii="Calibri" w:hAnsi="Calibri" w:cs="Calibri"/>
          <w:sz w:val="22"/>
        </w:rPr>
        <w:t xml:space="preserve">W trakcie realizacji zamówienia na każde wezwanie </w:t>
      </w:r>
      <w:r w:rsidR="003F6668" w:rsidRPr="005134E3">
        <w:rPr>
          <w:rFonts w:ascii="Calibri" w:hAnsi="Calibri" w:cs="Calibri"/>
          <w:sz w:val="22"/>
        </w:rPr>
        <w:t>Z</w:t>
      </w:r>
      <w:r w:rsidRPr="005134E3">
        <w:rPr>
          <w:rFonts w:ascii="Calibri" w:hAnsi="Calibri" w:cs="Calibri"/>
          <w:sz w:val="22"/>
        </w:rPr>
        <w:t xml:space="preserve">amawiającego w wyznaczonym w tym wezwaniu terminie </w:t>
      </w:r>
      <w:r w:rsidR="003F6668" w:rsidRPr="005134E3">
        <w:rPr>
          <w:rFonts w:ascii="Calibri" w:hAnsi="Calibri" w:cs="Calibri"/>
          <w:sz w:val="22"/>
        </w:rPr>
        <w:t>W</w:t>
      </w:r>
      <w:r w:rsidRPr="005134E3">
        <w:rPr>
          <w:rFonts w:ascii="Calibri" w:hAnsi="Calibri" w:cs="Calibri"/>
          <w:sz w:val="22"/>
        </w:rPr>
        <w:t xml:space="preserve">ykonawca przedłoży </w:t>
      </w:r>
      <w:r w:rsidR="003F6668" w:rsidRPr="005134E3">
        <w:rPr>
          <w:rFonts w:ascii="Calibri" w:hAnsi="Calibri" w:cs="Calibri"/>
          <w:sz w:val="22"/>
        </w:rPr>
        <w:t>Z</w:t>
      </w:r>
      <w:r w:rsidRPr="005134E3">
        <w:rPr>
          <w:rFonts w:ascii="Calibri" w:hAnsi="Calibri" w:cs="Calibri"/>
          <w:sz w:val="22"/>
        </w:rPr>
        <w:t>amawiającemu wskazane poniżej dowody w celu potwierdzenia spełnienia wymogu zatrudnienia na</w:t>
      </w:r>
      <w:r w:rsidR="003F6668" w:rsidRPr="005134E3">
        <w:rPr>
          <w:rFonts w:ascii="Calibri" w:hAnsi="Calibri" w:cs="Calibri"/>
          <w:sz w:val="22"/>
        </w:rPr>
        <w:t xml:space="preserve"> podstawie umowy o pracę przez W</w:t>
      </w:r>
      <w:r w:rsidRPr="005134E3">
        <w:rPr>
          <w:rFonts w:ascii="Calibri" w:hAnsi="Calibri" w:cs="Calibri"/>
          <w:sz w:val="22"/>
        </w:rPr>
        <w:t>ykonawcę, podwykonawcę lub dalszego podwykonawcę osób wykonujących wskazane w ust.  4 czynności w trakcie realizacji zamówienia:</w:t>
      </w:r>
    </w:p>
    <w:p w:rsidR="006321F8" w:rsidRDefault="006321F8" w:rsidP="003D392C">
      <w:pPr>
        <w:pStyle w:val="Akapitzlist1"/>
        <w:numPr>
          <w:ilvl w:val="0"/>
          <w:numId w:val="46"/>
        </w:numPr>
        <w:spacing w:after="0" w:line="240" w:lineRule="auto"/>
        <w:ind w:right="376"/>
        <w:jc w:val="both"/>
        <w:rPr>
          <w:rFonts w:ascii="Calibri" w:hAnsi="Calibri" w:cs="Calibri"/>
          <w:sz w:val="22"/>
        </w:rPr>
      </w:pPr>
      <w:r w:rsidRPr="005134E3">
        <w:rPr>
          <w:rFonts w:ascii="Calibri" w:hAnsi="Calibri" w:cs="Calibri"/>
          <w:sz w:val="22"/>
        </w:rPr>
        <w:t xml:space="preserve">oświadczenie </w:t>
      </w:r>
      <w:r>
        <w:rPr>
          <w:rFonts w:ascii="Calibri" w:hAnsi="Calibri" w:cs="Calibri"/>
          <w:sz w:val="22"/>
        </w:rPr>
        <w:t>zatrudnionego pracownika;</w:t>
      </w:r>
    </w:p>
    <w:p w:rsidR="005321E4" w:rsidRDefault="001F7200" w:rsidP="003D392C">
      <w:pPr>
        <w:pStyle w:val="Akapitzlist1"/>
        <w:numPr>
          <w:ilvl w:val="0"/>
          <w:numId w:val="46"/>
        </w:numPr>
        <w:spacing w:after="0" w:line="240" w:lineRule="auto"/>
        <w:ind w:right="376"/>
        <w:jc w:val="both"/>
        <w:rPr>
          <w:rFonts w:ascii="Calibri" w:hAnsi="Calibri" w:cs="Calibri"/>
          <w:sz w:val="22"/>
        </w:rPr>
      </w:pPr>
      <w:r w:rsidRPr="006321F8">
        <w:rPr>
          <w:rFonts w:ascii="Calibri" w:hAnsi="Calibri" w:cs="Calibri"/>
          <w:sz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F7200" w:rsidRPr="006321F8" w:rsidRDefault="001F7200" w:rsidP="003D392C">
      <w:pPr>
        <w:pStyle w:val="Akapitzlist1"/>
        <w:numPr>
          <w:ilvl w:val="0"/>
          <w:numId w:val="46"/>
        </w:numPr>
        <w:spacing w:after="0" w:line="240" w:lineRule="auto"/>
        <w:ind w:right="376"/>
        <w:jc w:val="both"/>
        <w:rPr>
          <w:rFonts w:ascii="Calibri" w:hAnsi="Calibri" w:cs="Calibri"/>
          <w:sz w:val="22"/>
        </w:rPr>
      </w:pPr>
      <w:r w:rsidRPr="006321F8">
        <w:rPr>
          <w:rFonts w:ascii="Calibri" w:hAnsi="Calibri" w:cs="Calibri"/>
          <w:sz w:val="22"/>
        </w:rPr>
        <w:t>poświadczoną za zgodność z oryginałem o</w:t>
      </w:r>
      <w:r w:rsidR="00B0598E">
        <w:rPr>
          <w:rFonts w:ascii="Calibri" w:hAnsi="Calibri" w:cs="Calibri"/>
          <w:sz w:val="22"/>
        </w:rPr>
        <w:t>dpowiednio przez Wykonawcę lub p</w:t>
      </w:r>
      <w:r w:rsidRPr="006321F8">
        <w:rPr>
          <w:rFonts w:ascii="Calibri" w:hAnsi="Calibri" w:cs="Calibri"/>
          <w:sz w:val="22"/>
        </w:rPr>
        <w:t xml:space="preserve">odwykonawcę kopię umowy/umów o pracę osób wykonujących w trakcie realizacji zamówienia czynności, których dotyczy </w:t>
      </w:r>
      <w:r w:rsidR="00B0598E">
        <w:rPr>
          <w:rFonts w:ascii="Calibri" w:hAnsi="Calibri" w:cs="Calibri"/>
          <w:sz w:val="22"/>
        </w:rPr>
        <w:t>ww. oświadczenie Wykonawcy lub p</w:t>
      </w:r>
      <w:r w:rsidRPr="006321F8">
        <w:rPr>
          <w:rFonts w:ascii="Calibri" w:hAnsi="Calibri" w:cs="Calibri"/>
          <w:sz w:val="22"/>
        </w:rPr>
        <w:t xml:space="preserve">odwykonawcy (wraz z dokumentem regulującym zakres obowiązków, jeżeli został sporządzony). Kopia umowy/umów powinna zostać zanonimizowana w sposób zapewniający ochronę danych osobowych pracowników, zgodnie z przepisami ustawy z dnia 10 maja 2018 r. (Dz. U. z 2018 r., poz. 1000) o ochronie danych osobowych. </w:t>
      </w:r>
      <w:r w:rsidRPr="006321F8">
        <w:rPr>
          <w:rFonts w:ascii="Calibri" w:hAnsi="Calibri" w:cs="Calibri"/>
          <w:b/>
          <w:sz w:val="22"/>
        </w:rPr>
        <w:t>Imię i nazwisko pracownika nie podlega anonimizacji. Informacje takie jak: data zawarcia umowy, rodzaj umowy o pracę i wymiar etatu powinny być możliwe do zidentyfikowania</w:t>
      </w:r>
      <w:r w:rsidRPr="006321F8">
        <w:rPr>
          <w:rFonts w:ascii="Calibri" w:hAnsi="Calibri" w:cs="Calibri"/>
          <w:sz w:val="22"/>
        </w:rPr>
        <w:t>.</w:t>
      </w:r>
    </w:p>
    <w:p w:rsidR="001F7200" w:rsidRPr="00405C81" w:rsidRDefault="001F7200" w:rsidP="003D392C">
      <w:pPr>
        <w:pStyle w:val="Akapitzlist1"/>
        <w:numPr>
          <w:ilvl w:val="0"/>
          <w:numId w:val="20"/>
        </w:numPr>
        <w:tabs>
          <w:tab w:val="clear" w:pos="720"/>
          <w:tab w:val="left" w:pos="709"/>
        </w:tabs>
        <w:spacing w:after="0" w:line="240" w:lineRule="auto"/>
        <w:ind w:left="709" w:right="376"/>
        <w:jc w:val="both"/>
        <w:rPr>
          <w:rFonts w:ascii="Calibri" w:hAnsi="Calibri" w:cs="Calibri"/>
          <w:sz w:val="22"/>
        </w:rPr>
      </w:pPr>
      <w:r w:rsidRPr="00405C81">
        <w:rPr>
          <w:rFonts w:ascii="Calibri" w:hAnsi="Calibri" w:cs="Calibri"/>
          <w:sz w:val="22"/>
        </w:rPr>
        <w:t>W przypadku powzięcia przez Zamawiającego informacji o naruszeniu przez Wykonawcę obowiązku o którym mowa w ust. 4, Zamawiający niezwłocznie zawiadomi o tym fakcie Państwową Inspekcję Pracy, celem podjęcia przez nią stosownego postępowania wyjaśniającego w tej sprawie.</w:t>
      </w:r>
    </w:p>
    <w:p w:rsidR="009761FB" w:rsidRPr="00405C81" w:rsidRDefault="001F7200" w:rsidP="003D392C">
      <w:pPr>
        <w:pStyle w:val="Akapitzlist1"/>
        <w:numPr>
          <w:ilvl w:val="0"/>
          <w:numId w:val="20"/>
        </w:numPr>
        <w:tabs>
          <w:tab w:val="clear" w:pos="720"/>
          <w:tab w:val="left" w:pos="709"/>
        </w:tabs>
        <w:spacing w:after="0" w:line="240" w:lineRule="auto"/>
        <w:ind w:left="709" w:right="376"/>
        <w:jc w:val="both"/>
        <w:rPr>
          <w:rFonts w:ascii="Calibri" w:hAnsi="Calibri" w:cs="Calibri"/>
          <w:sz w:val="22"/>
        </w:rPr>
      </w:pPr>
      <w:r w:rsidRPr="00405C81">
        <w:rPr>
          <w:rFonts w:ascii="Calibri" w:hAnsi="Calibri" w:cs="Calibri"/>
          <w:sz w:val="22"/>
        </w:rPr>
        <w:t>O każdej zmianie osób zatrudnionych, realizujących przedmiot niniejszej umowy, Wykonawca powiadomi niezwłocznie Zamawiającego</w:t>
      </w:r>
      <w:r w:rsidR="00DB7515" w:rsidRPr="00405C81">
        <w:rPr>
          <w:rFonts w:ascii="Calibri" w:hAnsi="Calibri" w:cs="Calibri"/>
          <w:sz w:val="22"/>
        </w:rPr>
        <w:t>.</w:t>
      </w:r>
      <w:r w:rsidRPr="00405C81">
        <w:rPr>
          <w:rFonts w:ascii="Calibri" w:hAnsi="Calibri" w:cs="Calibri"/>
          <w:sz w:val="22"/>
        </w:rPr>
        <w:t xml:space="preserve"> </w:t>
      </w:r>
    </w:p>
    <w:p w:rsidR="009761FB" w:rsidRPr="00405C81" w:rsidRDefault="009761FB" w:rsidP="003D392C">
      <w:pPr>
        <w:ind w:right="376"/>
        <w:jc w:val="center"/>
        <w:rPr>
          <w:rFonts w:ascii="Calibri" w:hAnsi="Calibri" w:cs="Calibri"/>
          <w:b/>
          <w:sz w:val="22"/>
          <w:szCs w:val="22"/>
        </w:rPr>
      </w:pPr>
    </w:p>
    <w:p w:rsidR="001F7200"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lastRenderedPageBreak/>
        <w:t>§ 6 - Ubezpieczenie</w:t>
      </w:r>
    </w:p>
    <w:p w:rsidR="001F7200" w:rsidRPr="00405C81" w:rsidRDefault="001F7200" w:rsidP="003D392C">
      <w:pPr>
        <w:ind w:right="376"/>
        <w:jc w:val="center"/>
        <w:rPr>
          <w:rFonts w:ascii="Calibri" w:hAnsi="Calibri" w:cs="Calibri"/>
          <w:b/>
          <w:sz w:val="22"/>
          <w:szCs w:val="22"/>
        </w:rPr>
      </w:pPr>
    </w:p>
    <w:p w:rsidR="001F7200" w:rsidRPr="00405C81" w:rsidRDefault="001F7200" w:rsidP="003D392C">
      <w:pPr>
        <w:numPr>
          <w:ilvl w:val="1"/>
          <w:numId w:val="2"/>
        </w:numPr>
        <w:tabs>
          <w:tab w:val="clear" w:pos="567"/>
          <w:tab w:val="num" w:pos="709"/>
        </w:tabs>
        <w:ind w:left="709" w:right="376" w:hanging="425"/>
        <w:jc w:val="both"/>
        <w:rPr>
          <w:rFonts w:ascii="Calibri" w:hAnsi="Calibri" w:cs="Calibri"/>
          <w:sz w:val="22"/>
          <w:szCs w:val="22"/>
        </w:rPr>
      </w:pPr>
      <w:r w:rsidRPr="00405C81">
        <w:rPr>
          <w:rFonts w:ascii="Calibri" w:hAnsi="Calibri" w:cs="Calibri"/>
          <w:sz w:val="22"/>
          <w:szCs w:val="22"/>
        </w:rPr>
        <w:t>Wykonawca przed zawarciem umowy przedłoży Zamawiającemu aktualną opłaconą polisę ubezpieczeniową, a w przypadku jej braku inny dokument potwierdzający, że Wykonawca jest ubezpieczony od odpowiedzialności cywilnej w zakresie prowadzonej działalności związanej z przedmiotem umowy, na kwotę nie mniejszą niż wartość umowy brutto, z z</w:t>
      </w:r>
      <w:r w:rsidR="00391C49">
        <w:rPr>
          <w:rFonts w:ascii="Calibri" w:hAnsi="Calibri" w:cs="Calibri"/>
          <w:sz w:val="22"/>
          <w:szCs w:val="22"/>
        </w:rPr>
        <w:t>astrzeżeniem postanowień ust. 2</w:t>
      </w:r>
      <w:r w:rsidR="00C472E4">
        <w:rPr>
          <w:rFonts w:ascii="Calibri" w:hAnsi="Calibri" w:cs="Calibri"/>
          <w:sz w:val="22"/>
          <w:szCs w:val="22"/>
        </w:rPr>
        <w:t>.</w:t>
      </w:r>
    </w:p>
    <w:p w:rsidR="001F7200" w:rsidRPr="00405C81" w:rsidRDefault="001F7200" w:rsidP="003D392C">
      <w:pPr>
        <w:numPr>
          <w:ilvl w:val="1"/>
          <w:numId w:val="2"/>
        </w:numPr>
        <w:tabs>
          <w:tab w:val="clear" w:pos="567"/>
          <w:tab w:val="num" w:pos="709"/>
        </w:tabs>
        <w:ind w:left="709" w:right="376" w:hanging="425"/>
        <w:jc w:val="both"/>
        <w:rPr>
          <w:rFonts w:ascii="Calibri" w:hAnsi="Calibri" w:cs="Calibri"/>
          <w:sz w:val="22"/>
          <w:szCs w:val="22"/>
        </w:rPr>
      </w:pPr>
      <w:r w:rsidRPr="00C472E4">
        <w:rPr>
          <w:rFonts w:ascii="Calibri" w:hAnsi="Calibri" w:cs="Calibri"/>
          <w:sz w:val="22"/>
          <w:szCs w:val="22"/>
        </w:rPr>
        <w:t xml:space="preserve">Wykonawca </w:t>
      </w:r>
      <w:r w:rsidR="00391C49" w:rsidRPr="00C472E4">
        <w:rPr>
          <w:rFonts w:ascii="Calibri" w:hAnsi="Calibri" w:cs="Calibri"/>
          <w:sz w:val="22"/>
          <w:szCs w:val="22"/>
        </w:rPr>
        <w:t>zobowiązany jest objąć umową ubezpieczenia odpowiedzialności cywilnej cały okres wykonywania przedmiotu umowy</w:t>
      </w:r>
      <w:r w:rsidR="00C472E4">
        <w:rPr>
          <w:rFonts w:ascii="Calibri" w:hAnsi="Calibri" w:cs="Calibri"/>
          <w:sz w:val="22"/>
          <w:szCs w:val="22"/>
        </w:rPr>
        <w:t>,</w:t>
      </w:r>
      <w:r w:rsidR="00391C49" w:rsidRPr="00C472E4">
        <w:rPr>
          <w:rFonts w:ascii="Calibri" w:hAnsi="Calibri" w:cs="Calibri"/>
          <w:sz w:val="22"/>
          <w:szCs w:val="22"/>
        </w:rPr>
        <w:t xml:space="preserve"> a zatem </w:t>
      </w:r>
      <w:r w:rsidRPr="00405C81">
        <w:rPr>
          <w:rFonts w:ascii="Calibri" w:hAnsi="Calibri" w:cs="Calibri"/>
          <w:sz w:val="22"/>
          <w:szCs w:val="22"/>
        </w:rPr>
        <w:t>zobowiązuje się do o</w:t>
      </w:r>
      <w:r w:rsidR="00C472E4">
        <w:rPr>
          <w:rFonts w:ascii="Calibri" w:hAnsi="Calibri" w:cs="Calibri"/>
          <w:sz w:val="22"/>
          <w:szCs w:val="22"/>
        </w:rPr>
        <w:t>dnawiania</w:t>
      </w:r>
      <w:r w:rsidRPr="00405C81">
        <w:rPr>
          <w:rFonts w:ascii="Calibri" w:hAnsi="Calibri" w:cs="Calibri"/>
          <w:sz w:val="22"/>
          <w:szCs w:val="22"/>
        </w:rPr>
        <w:t xml:space="preserve"> polisy ubezpieczenia odpowiedzialności cywilnej z tytułu prowadzenia  działalności  gospodarczej  na  wa</w:t>
      </w:r>
      <w:r w:rsidR="00C472E4">
        <w:rPr>
          <w:rFonts w:ascii="Calibri" w:hAnsi="Calibri" w:cs="Calibri"/>
          <w:sz w:val="22"/>
          <w:szCs w:val="22"/>
        </w:rPr>
        <w:t xml:space="preserve">runkach  określonych  powyżej, </w:t>
      </w:r>
      <w:r w:rsidRPr="00405C81">
        <w:rPr>
          <w:rFonts w:ascii="Calibri" w:hAnsi="Calibri" w:cs="Calibri"/>
          <w:sz w:val="22"/>
          <w:szCs w:val="22"/>
        </w:rPr>
        <w:t xml:space="preserve">przez okres na jaki została zawarta umowa. </w:t>
      </w:r>
    </w:p>
    <w:p w:rsidR="001F7200" w:rsidRPr="00F459DC" w:rsidRDefault="001F7200" w:rsidP="00391C49">
      <w:pPr>
        <w:numPr>
          <w:ilvl w:val="1"/>
          <w:numId w:val="2"/>
        </w:numPr>
        <w:tabs>
          <w:tab w:val="clear" w:pos="567"/>
          <w:tab w:val="num" w:pos="709"/>
        </w:tabs>
        <w:spacing w:line="276" w:lineRule="auto"/>
        <w:ind w:left="709" w:right="376" w:hanging="425"/>
        <w:jc w:val="both"/>
        <w:rPr>
          <w:rFonts w:ascii="Calibri" w:hAnsi="Calibri" w:cs="Calibri"/>
          <w:sz w:val="22"/>
          <w:szCs w:val="22"/>
        </w:rPr>
      </w:pPr>
      <w:r w:rsidRPr="00405C81">
        <w:rPr>
          <w:rFonts w:ascii="Calibri" w:hAnsi="Calibri" w:cs="Calibri"/>
          <w:sz w:val="22"/>
          <w:szCs w:val="22"/>
        </w:rPr>
        <w:t>Wykonawca zobowiązuje się ponadto do przedstawienia Zamawiającemu, na co najmniej pięć dni przed  upływem terminu obowią</w:t>
      </w:r>
      <w:r w:rsidR="00C472E4">
        <w:rPr>
          <w:rFonts w:ascii="Calibri" w:hAnsi="Calibri" w:cs="Calibri"/>
          <w:sz w:val="22"/>
          <w:szCs w:val="22"/>
        </w:rPr>
        <w:t>zywania dotychczasowej polisy</w:t>
      </w:r>
      <w:r w:rsidRPr="00405C81">
        <w:rPr>
          <w:rFonts w:ascii="Calibri" w:hAnsi="Calibri" w:cs="Calibri"/>
          <w:sz w:val="22"/>
          <w:szCs w:val="22"/>
        </w:rPr>
        <w:t xml:space="preserve"> (lub  innego  dokumentu ube</w:t>
      </w:r>
      <w:r w:rsidR="00391C49">
        <w:rPr>
          <w:rFonts w:ascii="Calibri" w:hAnsi="Calibri" w:cs="Calibri"/>
          <w:sz w:val="22"/>
          <w:szCs w:val="22"/>
        </w:rPr>
        <w:t xml:space="preserve">zpieczenia) nowej polisy </w:t>
      </w:r>
      <w:r w:rsidRPr="00405C81">
        <w:rPr>
          <w:rFonts w:ascii="Calibri" w:hAnsi="Calibri" w:cs="Calibri"/>
          <w:sz w:val="22"/>
          <w:szCs w:val="22"/>
        </w:rPr>
        <w:t xml:space="preserve">lub innego dokumentu ubezpieczenia) potwierdzającego, że Wykonawca jest ubezpieczony od </w:t>
      </w:r>
      <w:r w:rsidRPr="00F459DC">
        <w:rPr>
          <w:rFonts w:ascii="Calibri" w:hAnsi="Calibri" w:cs="Calibri"/>
          <w:sz w:val="22"/>
          <w:szCs w:val="22"/>
        </w:rPr>
        <w:t xml:space="preserve">odpowiedzialności cywilnej w zakresie prowadzonej działalności gospodarczej. </w:t>
      </w:r>
    </w:p>
    <w:p w:rsidR="00391C49" w:rsidRPr="00F459DC" w:rsidRDefault="001F7200" w:rsidP="00391C49">
      <w:pPr>
        <w:numPr>
          <w:ilvl w:val="1"/>
          <w:numId w:val="2"/>
        </w:numPr>
        <w:tabs>
          <w:tab w:val="clear" w:pos="567"/>
          <w:tab w:val="num" w:pos="709"/>
        </w:tabs>
        <w:spacing w:line="276" w:lineRule="auto"/>
        <w:ind w:left="709" w:right="376" w:hanging="425"/>
        <w:jc w:val="both"/>
        <w:rPr>
          <w:rFonts w:ascii="Calibri" w:hAnsi="Calibri" w:cs="Calibri"/>
          <w:b/>
          <w:sz w:val="22"/>
          <w:szCs w:val="22"/>
        </w:rPr>
      </w:pPr>
      <w:r w:rsidRPr="00F459DC">
        <w:rPr>
          <w:rFonts w:ascii="Calibri" w:hAnsi="Calibri" w:cs="Calibri"/>
          <w:sz w:val="22"/>
          <w:szCs w:val="22"/>
        </w:rPr>
        <w:t>Jednocześnie Wykonawca zobowiązuje się do dostarczania potwierdzeń każdej kolejnej opłaty raty składki w ciągu 7 dni po terminie wymagalności zapłaty.</w:t>
      </w:r>
    </w:p>
    <w:p w:rsidR="001F7200" w:rsidRPr="00405C81" w:rsidRDefault="001F7200" w:rsidP="003D392C">
      <w:pPr>
        <w:ind w:right="376"/>
        <w:rPr>
          <w:rFonts w:ascii="Calibri" w:hAnsi="Calibri" w:cs="Calibri"/>
          <w:b/>
          <w:sz w:val="22"/>
          <w:szCs w:val="22"/>
        </w:rPr>
      </w:pPr>
    </w:p>
    <w:p w:rsidR="00552948" w:rsidRPr="00405C81" w:rsidRDefault="001F7200" w:rsidP="003D392C">
      <w:pPr>
        <w:ind w:right="376"/>
        <w:jc w:val="center"/>
        <w:rPr>
          <w:rFonts w:ascii="Calibri" w:hAnsi="Calibri" w:cs="Calibri"/>
          <w:b/>
          <w:sz w:val="22"/>
          <w:szCs w:val="22"/>
        </w:rPr>
      </w:pPr>
      <w:r w:rsidRPr="00405C81">
        <w:rPr>
          <w:rFonts w:ascii="Calibri" w:hAnsi="Calibri" w:cs="Calibri"/>
          <w:b/>
          <w:sz w:val="22"/>
          <w:szCs w:val="22"/>
        </w:rPr>
        <w:t xml:space="preserve">§ 7 - Wynagrodzenie </w:t>
      </w:r>
    </w:p>
    <w:p w:rsidR="001F7200" w:rsidRPr="00405C81" w:rsidRDefault="001F7200" w:rsidP="003D392C">
      <w:pPr>
        <w:ind w:right="376"/>
        <w:jc w:val="center"/>
        <w:rPr>
          <w:rFonts w:ascii="Calibri" w:hAnsi="Calibri" w:cs="Calibri"/>
          <w:sz w:val="22"/>
          <w:szCs w:val="22"/>
        </w:rPr>
      </w:pPr>
      <w:r w:rsidRPr="00405C81">
        <w:rPr>
          <w:rFonts w:ascii="Calibri" w:hAnsi="Calibri" w:cs="Calibri"/>
          <w:b/>
          <w:sz w:val="22"/>
          <w:szCs w:val="22"/>
        </w:rPr>
        <w:t xml:space="preserve"> </w:t>
      </w:r>
    </w:p>
    <w:p w:rsidR="001F7200" w:rsidRPr="00405C81" w:rsidRDefault="001F7200" w:rsidP="003D392C">
      <w:pPr>
        <w:pStyle w:val="Bezodstpw1"/>
        <w:numPr>
          <w:ilvl w:val="0"/>
          <w:numId w:val="18"/>
        </w:numPr>
        <w:ind w:left="709" w:right="376" w:hanging="426"/>
        <w:jc w:val="both"/>
        <w:rPr>
          <w:rFonts w:ascii="Calibri" w:hAnsi="Calibri" w:cs="Calibri"/>
          <w:sz w:val="22"/>
          <w:szCs w:val="22"/>
        </w:rPr>
      </w:pPr>
      <w:r w:rsidRPr="00405C81">
        <w:rPr>
          <w:rFonts w:ascii="Calibri" w:hAnsi="Calibri" w:cs="Calibri"/>
          <w:sz w:val="22"/>
          <w:szCs w:val="22"/>
        </w:rPr>
        <w:t xml:space="preserve">Za wykonanie przedmiotu Umowy, określonego w §1 niniejszej umowy, Strony </w:t>
      </w:r>
      <w:r w:rsidRPr="00405C81">
        <w:rPr>
          <w:rFonts w:ascii="Calibri" w:hAnsi="Calibri" w:cs="Calibri"/>
          <w:b/>
          <w:sz w:val="22"/>
          <w:szCs w:val="22"/>
        </w:rPr>
        <w:t xml:space="preserve">ustalają wynagrodzenie ryczałtowe, zgodnie z ofertą Wykonawcy, </w:t>
      </w:r>
      <w:r w:rsidRPr="00405C81">
        <w:rPr>
          <w:rFonts w:ascii="Calibri" w:hAnsi="Calibri" w:cs="Calibri"/>
          <w:sz w:val="22"/>
          <w:szCs w:val="22"/>
        </w:rPr>
        <w:t xml:space="preserve">w wysokości: </w:t>
      </w:r>
      <w:r w:rsidRPr="00405C81">
        <w:rPr>
          <w:rFonts w:ascii="Calibri" w:hAnsi="Calibri" w:cs="Calibri"/>
          <w:b/>
          <w:sz w:val="22"/>
          <w:szCs w:val="22"/>
        </w:rPr>
        <w:t>…………… PLN</w:t>
      </w:r>
      <w:r w:rsidRPr="00405C81">
        <w:rPr>
          <w:rFonts w:ascii="Calibri" w:hAnsi="Calibri" w:cs="Calibri"/>
          <w:sz w:val="22"/>
          <w:szCs w:val="22"/>
        </w:rPr>
        <w:t xml:space="preserve"> </w:t>
      </w:r>
      <w:r w:rsidR="00A71B8B">
        <w:rPr>
          <w:rFonts w:ascii="Calibri" w:hAnsi="Calibri" w:cs="Calibri"/>
          <w:sz w:val="22"/>
          <w:szCs w:val="22"/>
        </w:rPr>
        <w:t xml:space="preserve">brutto </w:t>
      </w:r>
      <w:r w:rsidRPr="00405C81">
        <w:rPr>
          <w:rFonts w:ascii="Calibri" w:hAnsi="Calibri" w:cs="Calibri"/>
          <w:sz w:val="22"/>
          <w:szCs w:val="22"/>
        </w:rPr>
        <w:t xml:space="preserve">(słownie złotych: </w:t>
      </w:r>
      <w:r w:rsidRPr="00405C81">
        <w:rPr>
          <w:rFonts w:ascii="Calibri" w:hAnsi="Calibri" w:cs="Calibri"/>
          <w:b/>
          <w:sz w:val="22"/>
          <w:szCs w:val="22"/>
        </w:rPr>
        <w:t xml:space="preserve">……………….. </w:t>
      </w:r>
      <w:r w:rsidRPr="00405C81">
        <w:rPr>
          <w:rFonts w:ascii="Calibri" w:hAnsi="Calibri" w:cs="Calibri"/>
          <w:sz w:val="22"/>
          <w:szCs w:val="22"/>
        </w:rPr>
        <w:t xml:space="preserve">groszy). Wynagrodzenie obejmuje podatek VAT - stawka podatku VAT 23 %, w kwocie </w:t>
      </w:r>
      <w:r w:rsidRPr="00405C81">
        <w:rPr>
          <w:rFonts w:ascii="Calibri" w:hAnsi="Calibri" w:cs="Calibri"/>
          <w:b/>
          <w:sz w:val="22"/>
          <w:szCs w:val="22"/>
        </w:rPr>
        <w:t>……………… PLN</w:t>
      </w:r>
      <w:r w:rsidRPr="00405C81">
        <w:rPr>
          <w:rFonts w:ascii="Calibri" w:hAnsi="Calibri" w:cs="Calibri"/>
          <w:sz w:val="22"/>
          <w:szCs w:val="22"/>
        </w:rPr>
        <w:t>.</w:t>
      </w:r>
    </w:p>
    <w:p w:rsidR="001F7200" w:rsidRPr="00405C81" w:rsidRDefault="001F7200" w:rsidP="003D392C">
      <w:pPr>
        <w:pStyle w:val="Bezodstpw1"/>
        <w:numPr>
          <w:ilvl w:val="0"/>
          <w:numId w:val="18"/>
        </w:numPr>
        <w:ind w:left="709" w:right="376" w:hanging="426"/>
        <w:jc w:val="both"/>
        <w:rPr>
          <w:rFonts w:ascii="Calibri" w:hAnsi="Calibri" w:cs="Calibri"/>
          <w:sz w:val="22"/>
          <w:szCs w:val="22"/>
        </w:rPr>
      </w:pPr>
      <w:r w:rsidRPr="00405C81">
        <w:rPr>
          <w:rFonts w:ascii="Calibri" w:hAnsi="Calibri" w:cs="Calibri"/>
          <w:sz w:val="22"/>
          <w:szCs w:val="22"/>
        </w:rPr>
        <w:t>Wynagrodzenie, o którym mowa w ust.1 obejmuje wszystkie koszty związane z realizacją robót objętych               § 1 niniejszej umowy.</w:t>
      </w:r>
    </w:p>
    <w:p w:rsidR="001F7200" w:rsidRPr="00405C81" w:rsidRDefault="001F7200" w:rsidP="003D392C">
      <w:pPr>
        <w:pStyle w:val="Bezodstpw1"/>
        <w:numPr>
          <w:ilvl w:val="0"/>
          <w:numId w:val="18"/>
        </w:numPr>
        <w:ind w:left="709" w:right="376" w:hanging="426"/>
        <w:jc w:val="both"/>
        <w:rPr>
          <w:rFonts w:ascii="Calibri" w:hAnsi="Calibri" w:cs="Calibri"/>
          <w:sz w:val="22"/>
          <w:szCs w:val="22"/>
        </w:rPr>
      </w:pPr>
      <w:r w:rsidRPr="00405C81">
        <w:rPr>
          <w:rFonts w:ascii="Calibri" w:hAnsi="Calibri" w:cs="Calibri"/>
          <w:sz w:val="22"/>
          <w:szCs w:val="22"/>
        </w:rPr>
        <w:t>Niedoszacowanie, pominięcie oraz brak rozpoznania zakresu przedmiotu umowy nie może być podstawą do żądania zmiany wynagrodzenia określonego w ust.1 niniejszego paragrafu.</w:t>
      </w:r>
    </w:p>
    <w:p w:rsidR="00DB7515" w:rsidRPr="00405C81" w:rsidRDefault="00DB7515" w:rsidP="003D392C">
      <w:pPr>
        <w:ind w:left="360" w:right="376"/>
        <w:rPr>
          <w:rFonts w:ascii="Calibri" w:hAnsi="Calibri" w:cs="Calibri"/>
          <w:b/>
          <w:sz w:val="22"/>
          <w:szCs w:val="22"/>
        </w:rPr>
      </w:pPr>
    </w:p>
    <w:p w:rsidR="00DB7515" w:rsidRPr="00BC6E22" w:rsidRDefault="00DB7515" w:rsidP="003D392C">
      <w:pPr>
        <w:ind w:left="360" w:right="376"/>
        <w:jc w:val="center"/>
        <w:rPr>
          <w:rFonts w:ascii="Calibri" w:hAnsi="Calibri" w:cs="Calibri"/>
          <w:b/>
          <w:sz w:val="22"/>
          <w:szCs w:val="22"/>
        </w:rPr>
      </w:pPr>
      <w:r w:rsidRPr="00BC6E22">
        <w:rPr>
          <w:rFonts w:ascii="Calibri" w:hAnsi="Calibri" w:cs="Calibri"/>
          <w:b/>
          <w:sz w:val="22"/>
          <w:szCs w:val="22"/>
        </w:rPr>
        <w:t>§ 8 - Płatności</w:t>
      </w:r>
    </w:p>
    <w:p w:rsidR="004D646B" w:rsidRPr="00BC6E22" w:rsidRDefault="004D646B" w:rsidP="003D392C">
      <w:pPr>
        <w:pStyle w:val="Bezodstpw1"/>
        <w:ind w:right="376"/>
        <w:jc w:val="both"/>
        <w:rPr>
          <w:rFonts w:ascii="Calibri" w:hAnsi="Calibri" w:cs="Calibri"/>
          <w:sz w:val="22"/>
          <w:szCs w:val="22"/>
        </w:rPr>
      </w:pPr>
    </w:p>
    <w:p w:rsidR="0052205D" w:rsidRPr="00BC6E22" w:rsidRDefault="004D646B" w:rsidP="003D392C">
      <w:pPr>
        <w:pStyle w:val="Bezodstpw1"/>
        <w:numPr>
          <w:ilvl w:val="0"/>
          <w:numId w:val="38"/>
        </w:numPr>
        <w:ind w:right="376"/>
        <w:jc w:val="both"/>
        <w:rPr>
          <w:rFonts w:ascii="Calibri" w:eastAsia="Times New Roman" w:hAnsi="Calibri" w:cs="Calibri"/>
          <w:sz w:val="22"/>
          <w:szCs w:val="22"/>
          <w:lang w:eastAsia="pl-PL"/>
        </w:rPr>
      </w:pPr>
      <w:r w:rsidRPr="00BC6E22">
        <w:rPr>
          <w:rFonts w:ascii="Calibri" w:hAnsi="Calibri" w:cs="Calibri"/>
          <w:sz w:val="22"/>
          <w:szCs w:val="22"/>
        </w:rPr>
        <w:t>Inwestycja objęta niniejszą umową jest dofinansowana z Rządow</w:t>
      </w:r>
      <w:r w:rsidR="00552D24" w:rsidRPr="00BC6E22">
        <w:rPr>
          <w:rFonts w:ascii="Calibri" w:hAnsi="Calibri" w:cs="Calibri"/>
          <w:sz w:val="22"/>
          <w:szCs w:val="22"/>
        </w:rPr>
        <w:t>ego</w:t>
      </w:r>
      <w:r w:rsidRPr="00BC6E22">
        <w:rPr>
          <w:rFonts w:ascii="Calibri" w:hAnsi="Calibri" w:cs="Calibri"/>
          <w:sz w:val="22"/>
          <w:szCs w:val="22"/>
        </w:rPr>
        <w:t xml:space="preserve"> Fundusz</w:t>
      </w:r>
      <w:r w:rsidR="00552D24" w:rsidRPr="00BC6E22">
        <w:rPr>
          <w:rFonts w:ascii="Calibri" w:hAnsi="Calibri" w:cs="Calibri"/>
          <w:sz w:val="22"/>
          <w:szCs w:val="22"/>
        </w:rPr>
        <w:t>u</w:t>
      </w:r>
      <w:r w:rsidRPr="00BC6E22">
        <w:rPr>
          <w:rFonts w:ascii="Calibri" w:hAnsi="Calibri" w:cs="Calibri"/>
          <w:sz w:val="22"/>
          <w:szCs w:val="22"/>
        </w:rPr>
        <w:t xml:space="preserve"> Polski Ład: Program Inwestycji Strategicznych (finansowana jest ze środków stanowiących wkład własny Zamawiającego oraz ze środków pochodzących z dofinansowania) i podlega zasadom dofinansowania określo</w:t>
      </w:r>
      <w:r w:rsidR="00214B30" w:rsidRPr="00BC6E22">
        <w:rPr>
          <w:rFonts w:ascii="Calibri" w:hAnsi="Calibri" w:cs="Calibri"/>
          <w:sz w:val="22"/>
          <w:szCs w:val="22"/>
        </w:rPr>
        <w:t>nym w dokumentach programowych.</w:t>
      </w:r>
      <w:r w:rsidRPr="00BC6E22">
        <w:rPr>
          <w:rFonts w:ascii="Calibri" w:hAnsi="Calibri" w:cs="Calibri"/>
          <w:sz w:val="22"/>
          <w:szCs w:val="22"/>
        </w:rPr>
        <w:t xml:space="preserve"> Gmina Kleszczewo otrzymała wstępne zapewnienie przyznania dofinansowania poprzez udzielenie wstępnej promesy </w:t>
      </w:r>
      <w:r w:rsidR="00552D24" w:rsidRPr="00BC6E22">
        <w:rPr>
          <w:rFonts w:ascii="Calibri" w:hAnsi="Calibri" w:cs="Calibri"/>
          <w:sz w:val="22"/>
          <w:szCs w:val="22"/>
        </w:rPr>
        <w:t xml:space="preserve">przez </w:t>
      </w:r>
      <w:r w:rsidR="00926889" w:rsidRPr="00BC6E22">
        <w:rPr>
          <w:rFonts w:ascii="Calibri" w:eastAsia="Times New Roman" w:hAnsi="Calibri" w:cs="Calibri"/>
          <w:sz w:val="22"/>
          <w:szCs w:val="22"/>
          <w:lang w:eastAsia="pl-PL"/>
        </w:rPr>
        <w:t>Bank Gospodarstwa Krajowego po spełnieniu warunków określonych w treści Wstępnej Promesy</w:t>
      </w:r>
      <w:r w:rsidR="00552D24" w:rsidRPr="00BC6E22">
        <w:rPr>
          <w:rFonts w:ascii="Calibri" w:eastAsia="Times New Roman" w:hAnsi="Calibri" w:cs="Calibri"/>
          <w:sz w:val="22"/>
          <w:szCs w:val="22"/>
          <w:lang w:eastAsia="pl-PL"/>
        </w:rPr>
        <w:t xml:space="preserve"> </w:t>
      </w:r>
      <w:r w:rsidR="00926889" w:rsidRPr="00BC6E22">
        <w:rPr>
          <w:rFonts w:ascii="Calibri" w:eastAsia="Times New Roman" w:hAnsi="Calibri" w:cs="Calibri"/>
          <w:sz w:val="22"/>
          <w:szCs w:val="22"/>
          <w:lang w:eastAsia="pl-PL"/>
        </w:rPr>
        <w:t>i Regulaminu Naboru Wniosków o dofinansowanie</w:t>
      </w:r>
      <w:r w:rsidR="00926889" w:rsidRPr="00BC6E22">
        <w:rPr>
          <w:rStyle w:val="Odwoanieprzypisudolnego"/>
          <w:rFonts w:ascii="Calibri" w:hAnsi="Calibri" w:cs="Calibri"/>
          <w:sz w:val="22"/>
          <w:szCs w:val="22"/>
          <w:lang w:eastAsia="pl-PL"/>
        </w:rPr>
        <w:footnoteReference w:id="2"/>
      </w:r>
      <w:r w:rsidR="00926889" w:rsidRPr="00BC6E22">
        <w:rPr>
          <w:rFonts w:ascii="Calibri" w:eastAsia="Times New Roman" w:hAnsi="Calibri" w:cs="Calibri"/>
          <w:sz w:val="22"/>
          <w:szCs w:val="22"/>
          <w:lang w:eastAsia="pl-PL"/>
        </w:rPr>
        <w:t>.</w:t>
      </w:r>
    </w:p>
    <w:p w:rsidR="0052205D" w:rsidRPr="00BC6E22" w:rsidRDefault="0052205D" w:rsidP="003D392C">
      <w:pPr>
        <w:pStyle w:val="Akapitzlist"/>
        <w:numPr>
          <w:ilvl w:val="0"/>
          <w:numId w:val="38"/>
        </w:numPr>
        <w:autoSpaceDE w:val="0"/>
        <w:autoSpaceDN w:val="0"/>
        <w:adjustRightInd w:val="0"/>
        <w:spacing w:after="22" w:line="240" w:lineRule="auto"/>
        <w:ind w:right="401"/>
        <w:jc w:val="both"/>
        <w:rPr>
          <w:rFonts w:cs="Calibri"/>
          <w:lang w:eastAsia="ar-SA"/>
        </w:rPr>
      </w:pPr>
      <w:r w:rsidRPr="00BC6E22">
        <w:rPr>
          <w:rFonts w:cs="Calibri"/>
        </w:rPr>
        <w:t xml:space="preserve">Zgodnie z warunkami dofinansowania, w tym z zasadami wypłat dofinansowania, zawartymi we wstępnej promesie, Zamawiający zastrzega konieczność zapewnienia finansowania inwestycji przez wykonawcę lub wykonawców w części niepokrytej udziałem własnym Zamawiającego, na czas poprzedzający wypłatę lub wypłaty dofinansowania z promesy w ramach udzielonej wstępnej promesy. Jednocześnie Zamawiający zastrzega, że zapłata wynagrodzenia Wykonawcy w całości nastąpi po wykonaniu całości inwestycji </w:t>
      </w:r>
      <w:r w:rsidR="00B81B7E" w:rsidRPr="00BC6E22">
        <w:rPr>
          <w:rFonts w:cs="Calibri"/>
        </w:rPr>
        <w:t>(</w:t>
      </w:r>
      <w:r w:rsidRPr="00BC6E22">
        <w:rPr>
          <w:rFonts w:cs="Calibri"/>
        </w:rPr>
        <w:t>w terminie nie dłuższym niż 35 dni od dnia odbioru Inwestycji przez Zamawiającego.</w:t>
      </w:r>
    </w:p>
    <w:p w:rsidR="0052205D" w:rsidRPr="00BC6E22" w:rsidRDefault="0052205D" w:rsidP="003D392C">
      <w:pPr>
        <w:pStyle w:val="Akapitzlist"/>
        <w:numPr>
          <w:ilvl w:val="0"/>
          <w:numId w:val="38"/>
        </w:numPr>
        <w:autoSpaceDE w:val="0"/>
        <w:autoSpaceDN w:val="0"/>
        <w:adjustRightInd w:val="0"/>
        <w:spacing w:after="22" w:line="240" w:lineRule="auto"/>
        <w:ind w:right="401"/>
        <w:jc w:val="both"/>
        <w:rPr>
          <w:rFonts w:cs="Calibri"/>
          <w:lang w:eastAsia="ar-SA"/>
        </w:rPr>
      </w:pPr>
      <w:r w:rsidRPr="00BC6E22">
        <w:rPr>
          <w:rFonts w:cs="Calibri"/>
          <w:lang w:eastAsia="ar-SA"/>
        </w:rPr>
        <w:lastRenderedPageBreak/>
        <w:t xml:space="preserve">Zamawiający udzieli Wykonawcy zaliczki na poczet wykonania zamówienia w wysokości 2% wynagrodzenia brutto wynikającego z umowy. Pozostała część wynagrodzenia zostanie wypłacona po zakończeniu realizacji zamówienia i rozliczenia inwestycji zgodnie z zapisami niniejszej umowy. </w:t>
      </w:r>
    </w:p>
    <w:p w:rsidR="0052205D" w:rsidRDefault="0052205D" w:rsidP="003D392C">
      <w:pPr>
        <w:pStyle w:val="Akapitzlist"/>
        <w:numPr>
          <w:ilvl w:val="0"/>
          <w:numId w:val="38"/>
        </w:numPr>
        <w:autoSpaceDE w:val="0"/>
        <w:autoSpaceDN w:val="0"/>
        <w:adjustRightInd w:val="0"/>
        <w:spacing w:line="240" w:lineRule="auto"/>
        <w:ind w:right="401"/>
        <w:jc w:val="both"/>
        <w:rPr>
          <w:rFonts w:cs="Calibri"/>
          <w:lang w:eastAsia="ar-SA"/>
        </w:rPr>
      </w:pPr>
      <w:r w:rsidRPr="0052205D">
        <w:rPr>
          <w:rFonts w:cs="Calibri"/>
          <w:lang w:eastAsia="ar-SA"/>
        </w:rPr>
        <w:t>Wypłacona zaliczka podlega zaliczeniu na poczet w</w:t>
      </w:r>
      <w:r>
        <w:rPr>
          <w:rFonts w:cs="Calibri"/>
          <w:lang w:eastAsia="ar-SA"/>
        </w:rPr>
        <w:t>ynagrodzenia przysługującego Wy</w:t>
      </w:r>
      <w:r w:rsidRPr="0052205D">
        <w:rPr>
          <w:rFonts w:cs="Calibri"/>
          <w:lang w:eastAsia="ar-SA"/>
        </w:rPr>
        <w:t>konawcy. Wykonawcy zostanie wypłacone wynagrodzenie w kwocie pomniejszonej o kwotę udzielonej zaliczki, chyba że zaliczka ta zostan</w:t>
      </w:r>
      <w:r>
        <w:rPr>
          <w:rFonts w:cs="Calibri"/>
          <w:lang w:eastAsia="ar-SA"/>
        </w:rPr>
        <w:t>ie wcześniej zwrócona Zamawiają</w:t>
      </w:r>
      <w:r w:rsidRPr="0052205D">
        <w:rPr>
          <w:rFonts w:cs="Calibri"/>
          <w:lang w:eastAsia="ar-SA"/>
        </w:rPr>
        <w:t xml:space="preserve">cemu. </w:t>
      </w:r>
    </w:p>
    <w:p w:rsidR="0052205D" w:rsidRDefault="0052205D" w:rsidP="003D392C">
      <w:pPr>
        <w:pStyle w:val="Akapitzlist"/>
        <w:numPr>
          <w:ilvl w:val="0"/>
          <w:numId w:val="38"/>
        </w:numPr>
        <w:autoSpaceDE w:val="0"/>
        <w:autoSpaceDN w:val="0"/>
        <w:adjustRightInd w:val="0"/>
        <w:spacing w:line="240" w:lineRule="auto"/>
        <w:ind w:right="401"/>
        <w:jc w:val="both"/>
        <w:rPr>
          <w:rFonts w:cs="Calibri"/>
          <w:lang w:eastAsia="ar-SA"/>
        </w:rPr>
      </w:pPr>
      <w:r w:rsidRPr="0052205D">
        <w:rPr>
          <w:rFonts w:cs="Calibri"/>
          <w:lang w:eastAsia="ar-SA"/>
        </w:rPr>
        <w:t xml:space="preserve">Zaliczka zostanie wypłacona po przekazaniu Wykonawcy placu budowy i po przedłożeniu Zamawiającemu przez Wykonawcę faktury zaliczkowej z terminem płatności zaliczki nie krótszym niż 14 dni od dnia wystawienia faktury Zamawiającemu. </w:t>
      </w:r>
    </w:p>
    <w:p w:rsidR="00C10A34" w:rsidRDefault="003D65E9"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lang w:eastAsia="ar-SA"/>
        </w:rPr>
        <w:t xml:space="preserve">Rozliczenie wynagrodzenia za wykonanie przedmiotu umowy nastąpi jedną fakturą końcową. Wystawienie faktury nastąpi na podstawie </w:t>
      </w:r>
      <w:r w:rsidR="00C10A34" w:rsidRPr="00C10A34">
        <w:rPr>
          <w:rFonts w:cs="Calibri"/>
        </w:rPr>
        <w:t>protokołu odbioru końcowego, podpisanego przez Kierownika budowy, inspektora nadzor</w:t>
      </w:r>
      <w:r w:rsidR="003D392C">
        <w:rPr>
          <w:rFonts w:cs="Calibri"/>
        </w:rPr>
        <w:t>u inwestorskiego i zatwierdzonego</w:t>
      </w:r>
      <w:r w:rsidR="00C10A34" w:rsidRPr="00C10A34">
        <w:rPr>
          <w:rFonts w:cs="Calibri"/>
        </w:rPr>
        <w:t xml:space="preserve"> przez Zamawiającego.</w:t>
      </w:r>
    </w:p>
    <w:p w:rsidR="005740FC" w:rsidRPr="00C10A34" w:rsidRDefault="003D65E9"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lang w:eastAsia="ar-SA"/>
        </w:rPr>
        <w:t xml:space="preserve">Strony uzgadniają dokonanie rozliczenia w oparciu o fakturę końcową płatną w terminie 30 dni od odbioru końcowego przedmiotu umowy na konto Wykonawcy wskazane w fakturze, zgodnie z Promesą Wstępną dot. finansowania inwestycji z Rządowego Funduszu „Polski Ład”, z zastrzeżeniem że w przypadku gdy wartość inwestycji będzie wyższa niż określona we </w:t>
      </w:r>
      <w:r w:rsidR="005740FC" w:rsidRPr="00C10A34">
        <w:rPr>
          <w:rFonts w:cs="Calibri"/>
          <w:lang w:eastAsia="ar-SA"/>
        </w:rPr>
        <w:t xml:space="preserve">wniosku o przyznanie pomocy Zamawiający dopuszcza ewentualne rozliczenie końcowe zadania w dwóch fakturach: </w:t>
      </w:r>
    </w:p>
    <w:p w:rsidR="00C25D5E" w:rsidRDefault="00C25D5E" w:rsidP="003D392C">
      <w:pPr>
        <w:pStyle w:val="Akapitzlist"/>
        <w:autoSpaceDE w:val="0"/>
        <w:autoSpaceDN w:val="0"/>
        <w:adjustRightInd w:val="0"/>
        <w:spacing w:line="240" w:lineRule="auto"/>
        <w:ind w:right="401"/>
        <w:jc w:val="both"/>
        <w:rPr>
          <w:rFonts w:cs="Calibri"/>
          <w:lang w:eastAsia="ar-SA"/>
        </w:rPr>
      </w:pPr>
      <w:r>
        <w:rPr>
          <w:rFonts w:cs="Calibri"/>
          <w:lang w:eastAsia="ar-SA"/>
        </w:rPr>
        <w:t>- faktura nr 1</w:t>
      </w:r>
      <w:r w:rsidR="005740FC" w:rsidRPr="005740FC">
        <w:rPr>
          <w:rFonts w:cs="Calibri"/>
          <w:lang w:eastAsia="ar-SA"/>
        </w:rPr>
        <w:t xml:space="preserve"> – obejmująca wartość wkładu własnego pomniejszoną o wypłaconą zaliczkę, płatną w terminie do </w:t>
      </w:r>
      <w:r w:rsidR="006674A1">
        <w:rPr>
          <w:rFonts w:cs="Calibri"/>
          <w:lang w:eastAsia="ar-SA"/>
        </w:rPr>
        <w:t>30</w:t>
      </w:r>
      <w:r w:rsidR="005740FC" w:rsidRPr="005740FC">
        <w:rPr>
          <w:rFonts w:cs="Calibri"/>
          <w:lang w:eastAsia="ar-SA"/>
        </w:rPr>
        <w:t xml:space="preserve"> dni od wystawienia faktury</w:t>
      </w:r>
      <w:r>
        <w:rPr>
          <w:rFonts w:cs="Calibri"/>
          <w:lang w:eastAsia="ar-SA"/>
        </w:rPr>
        <w:t>,</w:t>
      </w:r>
      <w:r w:rsidRPr="00C25D5E">
        <w:rPr>
          <w:rFonts w:cs="Calibri"/>
          <w:lang w:eastAsia="ar-SA"/>
        </w:rPr>
        <w:t xml:space="preserve"> </w:t>
      </w:r>
    </w:p>
    <w:p w:rsidR="0052205D" w:rsidRDefault="00C25D5E" w:rsidP="003D392C">
      <w:pPr>
        <w:pStyle w:val="Akapitzlist"/>
        <w:autoSpaceDE w:val="0"/>
        <w:autoSpaceDN w:val="0"/>
        <w:adjustRightInd w:val="0"/>
        <w:spacing w:line="240" w:lineRule="auto"/>
        <w:ind w:right="401"/>
        <w:jc w:val="both"/>
        <w:rPr>
          <w:rFonts w:cs="Calibri"/>
          <w:lang w:eastAsia="ar-SA"/>
        </w:rPr>
      </w:pPr>
      <w:r w:rsidRPr="005740FC">
        <w:rPr>
          <w:rFonts w:cs="Calibri"/>
          <w:lang w:eastAsia="ar-SA"/>
        </w:rPr>
        <w:t xml:space="preserve">- faktura nr </w:t>
      </w:r>
      <w:r>
        <w:rPr>
          <w:rFonts w:cs="Calibri"/>
          <w:lang w:eastAsia="ar-SA"/>
        </w:rPr>
        <w:t>2</w:t>
      </w:r>
      <w:r w:rsidRPr="005740FC">
        <w:rPr>
          <w:rFonts w:cs="Calibri"/>
          <w:lang w:eastAsia="ar-SA"/>
        </w:rPr>
        <w:t xml:space="preserve"> – obejmująca kwotę dofinansowania, z terminem płatności 30 dni od dnia odbioru robót</w:t>
      </w:r>
      <w:r>
        <w:rPr>
          <w:rFonts w:cs="Calibri"/>
          <w:lang w:eastAsia="ar-SA"/>
        </w:rPr>
        <w:t>.</w:t>
      </w:r>
    </w:p>
    <w:p w:rsidR="00B23800" w:rsidRDefault="004D646B" w:rsidP="003D392C">
      <w:pPr>
        <w:pStyle w:val="Akapitzlist"/>
        <w:numPr>
          <w:ilvl w:val="0"/>
          <w:numId w:val="38"/>
        </w:numPr>
        <w:autoSpaceDE w:val="0"/>
        <w:autoSpaceDN w:val="0"/>
        <w:adjustRightInd w:val="0"/>
        <w:spacing w:line="240" w:lineRule="auto"/>
        <w:ind w:right="401"/>
        <w:jc w:val="both"/>
        <w:rPr>
          <w:rFonts w:cs="Calibri"/>
          <w:lang w:eastAsia="ar-SA"/>
        </w:rPr>
      </w:pPr>
      <w:r w:rsidRPr="00D97212">
        <w:rPr>
          <w:rFonts w:cs="Calibri"/>
        </w:rPr>
        <w:t>W przypadku zlecenia przez Zamawiającego robót dodatkowych/zamiennych</w:t>
      </w:r>
      <w:r w:rsidR="00B0598E">
        <w:rPr>
          <w:rFonts w:cs="Calibri"/>
        </w:rPr>
        <w:t>,</w:t>
      </w:r>
      <w:r w:rsidR="00DF4935">
        <w:rPr>
          <w:rFonts w:cs="Calibri"/>
        </w:rPr>
        <w:t xml:space="preserve"> płatność</w:t>
      </w:r>
      <w:r w:rsidRPr="00D97212">
        <w:rPr>
          <w:rFonts w:cs="Calibri"/>
        </w:rPr>
        <w:t xml:space="preserve"> za ich wykonanie </w:t>
      </w:r>
      <w:r w:rsidR="000C2DAB" w:rsidRPr="00DF4935">
        <w:rPr>
          <w:rFonts w:cs="Calibri"/>
          <w:lang w:eastAsia="ar-SA"/>
        </w:rPr>
        <w:t>zostanie dokonana na podstawie faktury dodatkowej</w:t>
      </w:r>
      <w:r w:rsidR="000C2DAB">
        <w:rPr>
          <w:rFonts w:cs="Calibri"/>
          <w:lang w:eastAsia="ar-SA"/>
        </w:rPr>
        <w:t xml:space="preserve"> </w:t>
      </w:r>
      <w:r w:rsidR="00B0598E" w:rsidRPr="00DF4935">
        <w:rPr>
          <w:rFonts w:cs="Calibri"/>
          <w:lang w:eastAsia="ar-SA"/>
        </w:rPr>
        <w:t>wystawionej</w:t>
      </w:r>
      <w:r w:rsidR="00B0598E">
        <w:rPr>
          <w:rFonts w:cs="Calibri"/>
          <w:lang w:eastAsia="ar-SA"/>
        </w:rPr>
        <w:t xml:space="preserve"> </w:t>
      </w:r>
      <w:r w:rsidRPr="00D97212">
        <w:rPr>
          <w:rFonts w:cs="Calibri"/>
          <w:lang w:eastAsia="ar-SA"/>
        </w:rPr>
        <w:t>przed</w:t>
      </w:r>
      <w:r w:rsidRPr="00D97212">
        <w:rPr>
          <w:rFonts w:cs="Calibri"/>
        </w:rPr>
        <w:t xml:space="preserve"> </w:t>
      </w:r>
      <w:r w:rsidR="00D97212" w:rsidRPr="00D97212">
        <w:rPr>
          <w:rFonts w:cs="Calibri"/>
        </w:rPr>
        <w:t>fakturą</w:t>
      </w:r>
      <w:r w:rsidRPr="00D97212">
        <w:rPr>
          <w:rFonts w:cs="Calibri"/>
        </w:rPr>
        <w:t xml:space="preserve"> końcową.</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 xml:space="preserve">Płatności za wykonane i odebrane roboty będą wypłacane przez Zamawiającego na </w:t>
      </w:r>
      <w:r w:rsidR="00C10A34" w:rsidRPr="00C10A34">
        <w:rPr>
          <w:rFonts w:cs="Calibri"/>
        </w:rPr>
        <w:t xml:space="preserve">wskazane </w:t>
      </w:r>
      <w:r w:rsidRPr="00C10A34">
        <w:rPr>
          <w:rFonts w:cs="Calibri"/>
        </w:rPr>
        <w:t>konto bankowe Wykonawcy lub odpowiednio zaakc</w:t>
      </w:r>
      <w:r w:rsidR="00B0598E">
        <w:rPr>
          <w:rFonts w:cs="Calibri"/>
        </w:rPr>
        <w:t>eptowanego przez Zamawiającego p</w:t>
      </w:r>
      <w:r w:rsidRPr="00C10A34">
        <w:rPr>
          <w:rFonts w:cs="Calibri"/>
        </w:rPr>
        <w:t>odwykon</w:t>
      </w:r>
      <w:r w:rsidR="00B0598E">
        <w:rPr>
          <w:rFonts w:cs="Calibri"/>
        </w:rPr>
        <w:t>awcy lub dalszego p</w:t>
      </w:r>
      <w:r w:rsidR="00C10A34" w:rsidRPr="00C10A34">
        <w:rPr>
          <w:rFonts w:cs="Calibri"/>
        </w:rPr>
        <w:t>odwykonawcy.</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Za dokonanie zapłaty uważa się obciążenie rachunku Zamawiającego.</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Za nieterminowe płatności faktur, Wykonawca ma prawo naliczyć odsetki ustawowe za opóźnienie.</w:t>
      </w:r>
    </w:p>
    <w:p w:rsidR="001F7200" w:rsidRPr="00C10A34" w:rsidRDefault="001F7200" w:rsidP="003D392C">
      <w:pPr>
        <w:pStyle w:val="Akapitzlist"/>
        <w:numPr>
          <w:ilvl w:val="0"/>
          <w:numId w:val="38"/>
        </w:numPr>
        <w:autoSpaceDE w:val="0"/>
        <w:autoSpaceDN w:val="0"/>
        <w:adjustRightInd w:val="0"/>
        <w:spacing w:after="0" w:line="240" w:lineRule="auto"/>
        <w:ind w:right="401"/>
        <w:jc w:val="both"/>
        <w:rPr>
          <w:rFonts w:cs="Calibri"/>
          <w:lang w:eastAsia="ar-SA"/>
        </w:rPr>
      </w:pPr>
      <w:r w:rsidRPr="00C10A34">
        <w:rPr>
          <w:rFonts w:cs="Calibri"/>
          <w:bCs/>
        </w:rPr>
        <w:t xml:space="preserve">W przypadku realizacji przedmiotu umowy z udziałem </w:t>
      </w:r>
      <w:r w:rsidRPr="00495F27">
        <w:rPr>
          <w:rFonts w:cs="Calibri"/>
          <w:bCs/>
        </w:rPr>
        <w:t>podwykonawców lub dalszych podwykonawców,</w:t>
      </w:r>
      <w:r w:rsidRPr="00C10A34">
        <w:rPr>
          <w:rFonts w:cs="Calibri"/>
          <w:bCs/>
        </w:rPr>
        <w:t xml:space="preserve"> Wykonawca zobowiązany jest załączyć do wystawionej przez siebie faktury: </w:t>
      </w:r>
    </w:p>
    <w:p w:rsidR="001F7200" w:rsidRPr="00C10A34" w:rsidRDefault="001F7200" w:rsidP="003D392C">
      <w:pPr>
        <w:pStyle w:val="Akapitzlist1"/>
        <w:numPr>
          <w:ilvl w:val="1"/>
          <w:numId w:val="20"/>
        </w:numPr>
        <w:tabs>
          <w:tab w:val="clear" w:pos="1440"/>
        </w:tabs>
        <w:spacing w:after="0" w:line="240" w:lineRule="auto"/>
        <w:ind w:left="1134" w:right="401" w:hanging="284"/>
        <w:jc w:val="both"/>
        <w:rPr>
          <w:rFonts w:ascii="Calibri" w:hAnsi="Calibri" w:cs="Calibri"/>
          <w:sz w:val="22"/>
        </w:rPr>
      </w:pPr>
      <w:r w:rsidRPr="00C10A34">
        <w:rPr>
          <w:rFonts w:ascii="Calibri" w:hAnsi="Calibri" w:cs="Calibri"/>
          <w:sz w:val="22"/>
        </w:rPr>
        <w:t>k</w:t>
      </w:r>
      <w:r w:rsidR="00B0598E">
        <w:rPr>
          <w:rFonts w:ascii="Calibri" w:hAnsi="Calibri" w:cs="Calibri"/>
          <w:sz w:val="22"/>
        </w:rPr>
        <w:t>opię faktury wystawionej przez podwykonawcę, dalszego p</w:t>
      </w:r>
      <w:r w:rsidRPr="00C10A34">
        <w:rPr>
          <w:rFonts w:ascii="Calibri" w:hAnsi="Calibri" w:cs="Calibri"/>
          <w:sz w:val="22"/>
        </w:rPr>
        <w:t xml:space="preserve">odwykonawcę oraz dowód zapłaty niniejszej faktury,  </w:t>
      </w:r>
    </w:p>
    <w:p w:rsidR="001F7200" w:rsidRPr="00C10A34" w:rsidRDefault="001F7200" w:rsidP="003D392C">
      <w:pPr>
        <w:pStyle w:val="Akapitzlist1"/>
        <w:numPr>
          <w:ilvl w:val="1"/>
          <w:numId w:val="20"/>
        </w:numPr>
        <w:tabs>
          <w:tab w:val="clear" w:pos="1440"/>
        </w:tabs>
        <w:spacing w:after="0" w:line="240" w:lineRule="auto"/>
        <w:ind w:left="1134" w:right="401" w:hanging="284"/>
        <w:jc w:val="both"/>
        <w:rPr>
          <w:rFonts w:ascii="Calibri" w:hAnsi="Calibri" w:cs="Calibri"/>
          <w:sz w:val="22"/>
        </w:rPr>
      </w:pPr>
      <w:r w:rsidRPr="00C10A34">
        <w:rPr>
          <w:rFonts w:ascii="Calibri" w:hAnsi="Calibri" w:cs="Calibri"/>
          <w:sz w:val="22"/>
        </w:rPr>
        <w:t>oświa</w:t>
      </w:r>
      <w:r w:rsidR="00B0598E">
        <w:rPr>
          <w:rFonts w:ascii="Calibri" w:hAnsi="Calibri" w:cs="Calibri"/>
          <w:sz w:val="22"/>
        </w:rPr>
        <w:t>dczenia Podwykonawcy, dalszego p</w:t>
      </w:r>
      <w:r w:rsidRPr="00C10A34">
        <w:rPr>
          <w:rFonts w:ascii="Calibri" w:hAnsi="Calibri" w:cs="Calibri"/>
          <w:sz w:val="22"/>
        </w:rPr>
        <w:t xml:space="preserve">odwykonawcy, iż Wykonawca nie zalega z żadnymi zobowiązaniami finansowymi w stosunku do niego, a wynikającymi z zawartej między nimi umowy dotyczącej realizacji przedmiotu zamówienia. </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W przypadku niedostarczenia dowodu zapłaty wymagalnego wynagrodzenia podwykonawcom i dalszym  podwykonawcom, o których mowa w ust. 1</w:t>
      </w:r>
      <w:r w:rsidR="00C10A34" w:rsidRPr="00C10A34">
        <w:rPr>
          <w:rFonts w:cs="Calibri"/>
        </w:rPr>
        <w:t>2</w:t>
      </w:r>
      <w:r w:rsidRPr="00C10A34">
        <w:rPr>
          <w:rFonts w:cs="Calibri"/>
        </w:rPr>
        <w:t xml:space="preserve"> niniejszego paragrafu, Zamawiający zatrzyma z należności Wykonawcy kwotę w wysokości równiej należności podwykonawcy, do czasu ich otrzymania. </w:t>
      </w:r>
    </w:p>
    <w:p w:rsidR="001F7200" w:rsidRPr="00C10A34" w:rsidRDefault="001F7200" w:rsidP="003D392C">
      <w:pPr>
        <w:pStyle w:val="Akapitzlist"/>
        <w:numPr>
          <w:ilvl w:val="0"/>
          <w:numId w:val="38"/>
        </w:numPr>
        <w:autoSpaceDE w:val="0"/>
        <w:autoSpaceDN w:val="0"/>
        <w:adjustRightInd w:val="0"/>
        <w:spacing w:line="240" w:lineRule="auto"/>
        <w:ind w:right="401"/>
        <w:jc w:val="both"/>
        <w:rPr>
          <w:rFonts w:cs="Calibri"/>
          <w:lang w:eastAsia="ar-SA"/>
        </w:rPr>
      </w:pPr>
      <w:r w:rsidRPr="00C10A34">
        <w:rPr>
          <w:rFonts w:cs="Calibri"/>
        </w:rPr>
        <w:t xml:space="preserve">Zapisy ust. </w:t>
      </w:r>
      <w:r w:rsidR="00C10A34" w:rsidRPr="00C10A34">
        <w:rPr>
          <w:rFonts w:cs="Calibri"/>
        </w:rPr>
        <w:t>12</w:t>
      </w:r>
      <w:r w:rsidRPr="00C10A34">
        <w:rPr>
          <w:rFonts w:cs="Calibri"/>
        </w:rPr>
        <w:t xml:space="preserve"> i 1</w:t>
      </w:r>
      <w:r w:rsidR="00C10A34" w:rsidRPr="00C10A34">
        <w:rPr>
          <w:rFonts w:cs="Calibri"/>
        </w:rPr>
        <w:t>3</w:t>
      </w:r>
      <w:r w:rsidRPr="00C10A34">
        <w:rPr>
          <w:rFonts w:cs="Calibri"/>
        </w:rPr>
        <w:t xml:space="preserve"> stosuje się analogicznie do podwykonawców i dalszych podwykonawców występujących bezpośrednio do Zamawiającego z żądaniem zapłaty wynagrodzenia. </w:t>
      </w:r>
    </w:p>
    <w:p w:rsidR="00DC2B4A" w:rsidRPr="00C10A34" w:rsidRDefault="007C7412" w:rsidP="006D41C1">
      <w:pPr>
        <w:pStyle w:val="Akapitzlist"/>
        <w:numPr>
          <w:ilvl w:val="0"/>
          <w:numId w:val="38"/>
        </w:numPr>
        <w:autoSpaceDE w:val="0"/>
        <w:autoSpaceDN w:val="0"/>
        <w:adjustRightInd w:val="0"/>
        <w:spacing w:after="0" w:line="240" w:lineRule="auto"/>
        <w:ind w:right="401"/>
        <w:jc w:val="both"/>
        <w:rPr>
          <w:rFonts w:cs="Calibri"/>
          <w:lang w:eastAsia="ar-SA"/>
        </w:rPr>
      </w:pPr>
      <w:r w:rsidRPr="00C10A34">
        <w:rPr>
          <w:rFonts w:cs="Calibri"/>
        </w:rPr>
        <w:t>Wykonawca oświadcza, że jest podatnikiem podatku VAT, uprawnionym do wystawienia faktury VAT. Numer NIP Wykonawcy: …………………..</w:t>
      </w:r>
    </w:p>
    <w:p w:rsidR="006D41C1" w:rsidRDefault="006D41C1" w:rsidP="006D41C1">
      <w:pPr>
        <w:widowControl/>
        <w:numPr>
          <w:ilvl w:val="0"/>
          <w:numId w:val="38"/>
        </w:numPr>
        <w:autoSpaceDE w:val="0"/>
        <w:autoSpaceDN w:val="0"/>
        <w:contextualSpacing/>
        <w:jc w:val="both"/>
        <w:textAlignment w:val="baseline"/>
        <w:rPr>
          <w:rFonts w:ascii="Calibri" w:hAnsi="Calibri" w:cs="Calibri"/>
          <w:sz w:val="22"/>
          <w:szCs w:val="22"/>
        </w:rPr>
      </w:pPr>
      <w:r w:rsidRPr="003540FB">
        <w:rPr>
          <w:rFonts w:ascii="Calibri" w:hAnsi="Calibri" w:cs="Calibri"/>
          <w:sz w:val="22"/>
          <w:szCs w:val="22"/>
        </w:rPr>
        <w:t>Zamawiający dokona zapłaty wynagrodzenia należnego Wykonawcy na podstawie Umowy wyłącznie z zastosowaniem mechanizmu podzielonej płatności, o którym mowa w art. 108a ustawy z dnia 11 marca 2004 r. o podatku od towarów i usług. Wykonawca zobowiązuje się, iż w fakturze VAT dokumentującej należne mu wynagrodzenie wskaże rachunek bankowy umożliwiający Zamawiającemu dokonanie zapłaty wynagrodzenia z zastosowaniem mechanizmu podzielonej płatności, który powinien się znajdować w elektronicznym wykazie czynnych podatników VAT, o którym mowa w art. 96b ust. 1 pkt 2) ustawy z dnia 11 marca 2004 r. o podatku od towarów i usług.</w:t>
      </w:r>
    </w:p>
    <w:p w:rsidR="006D41C1" w:rsidRPr="003540FB" w:rsidRDefault="006D41C1" w:rsidP="006D41C1">
      <w:pPr>
        <w:widowControl/>
        <w:numPr>
          <w:ilvl w:val="0"/>
          <w:numId w:val="38"/>
        </w:numPr>
        <w:autoSpaceDE w:val="0"/>
        <w:autoSpaceDN w:val="0"/>
        <w:contextualSpacing/>
        <w:jc w:val="both"/>
        <w:textAlignment w:val="baseline"/>
        <w:rPr>
          <w:rFonts w:ascii="Calibri" w:hAnsi="Calibri" w:cs="Calibri"/>
          <w:sz w:val="22"/>
          <w:szCs w:val="22"/>
        </w:rPr>
      </w:pPr>
      <w:r w:rsidRPr="003540FB">
        <w:rPr>
          <w:rFonts w:ascii="Calibri" w:hAnsi="Calibri" w:cs="Calibri"/>
          <w:sz w:val="22"/>
          <w:szCs w:val="22"/>
        </w:rPr>
        <w:t>Strony zgodnie postanawiają, iż brak możliwości dokonania przez Zamawiającego zapłaty wynagrodzenia z zastosowaniem mechanizmu podzielonej płatności, o którym mowa w ust. 1</w:t>
      </w:r>
      <w:r>
        <w:rPr>
          <w:rFonts w:ascii="Calibri" w:hAnsi="Calibri" w:cs="Calibri"/>
          <w:sz w:val="22"/>
          <w:szCs w:val="22"/>
        </w:rPr>
        <w:t>6</w:t>
      </w:r>
      <w:r w:rsidRPr="003540FB">
        <w:rPr>
          <w:rFonts w:ascii="Calibri" w:hAnsi="Calibri" w:cs="Calibri"/>
          <w:sz w:val="22"/>
          <w:szCs w:val="22"/>
        </w:rPr>
        <w:t xml:space="preserve"> powyżej, wynikający z okoliczności, za które odpowiedzialność ponosi Wykonawca, uważany będzie za brak współdziałania Wykonawcy w wykonaniu zobowiązania. Zamawiający nie ponosi odpowiedzialności w przypadku przekroczenia terminu płatności, określonego w ust. 7 powyżej, spowodowanego brakiem możliwości dokonanie zapłaty z zastosowaniem mechanizmu podziel</w:t>
      </w:r>
      <w:r>
        <w:rPr>
          <w:rFonts w:ascii="Calibri" w:hAnsi="Calibri" w:cs="Calibri"/>
          <w:sz w:val="22"/>
          <w:szCs w:val="22"/>
        </w:rPr>
        <w:t>onej płatności, zgodnie z ust. 9</w:t>
      </w:r>
      <w:r w:rsidRPr="003540FB">
        <w:rPr>
          <w:rFonts w:ascii="Calibri" w:hAnsi="Calibri" w:cs="Calibri"/>
          <w:sz w:val="22"/>
          <w:szCs w:val="22"/>
        </w:rPr>
        <w:t xml:space="preserve"> powyżej.</w:t>
      </w:r>
    </w:p>
    <w:p w:rsidR="006D41C1" w:rsidRPr="006D41C1" w:rsidRDefault="006D41C1" w:rsidP="006D41C1">
      <w:pPr>
        <w:autoSpaceDE w:val="0"/>
        <w:autoSpaceDN w:val="0"/>
        <w:adjustRightInd w:val="0"/>
        <w:ind w:left="360" w:right="401"/>
        <w:jc w:val="both"/>
        <w:rPr>
          <w:rFonts w:cs="Calibri"/>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xml:space="preserve">§ </w:t>
      </w:r>
      <w:r w:rsidR="00357724" w:rsidRPr="00405C81">
        <w:rPr>
          <w:rFonts w:ascii="Calibri" w:hAnsi="Calibri" w:cs="Calibri"/>
          <w:b/>
          <w:sz w:val="22"/>
          <w:szCs w:val="22"/>
        </w:rPr>
        <w:t>9</w:t>
      </w:r>
      <w:r w:rsidRPr="00405C81">
        <w:rPr>
          <w:rFonts w:ascii="Calibri" w:hAnsi="Calibri" w:cs="Calibri"/>
          <w:b/>
          <w:sz w:val="22"/>
          <w:szCs w:val="22"/>
        </w:rPr>
        <w:t xml:space="preserve"> </w:t>
      </w:r>
      <w:r w:rsidR="003D392C">
        <w:rPr>
          <w:rFonts w:ascii="Calibri" w:hAnsi="Calibri" w:cs="Calibri"/>
          <w:b/>
          <w:sz w:val="22"/>
          <w:szCs w:val="22"/>
        </w:rPr>
        <w:t>–</w:t>
      </w:r>
      <w:r w:rsidRPr="00405C81">
        <w:rPr>
          <w:rFonts w:ascii="Calibri" w:hAnsi="Calibri" w:cs="Calibri"/>
          <w:b/>
          <w:sz w:val="22"/>
          <w:szCs w:val="22"/>
        </w:rPr>
        <w:t xml:space="preserve"> Odbiory</w:t>
      </w:r>
    </w:p>
    <w:p w:rsidR="003D392C" w:rsidRPr="00405C81" w:rsidRDefault="003D392C" w:rsidP="003D392C">
      <w:pPr>
        <w:ind w:right="376"/>
        <w:jc w:val="center"/>
        <w:rPr>
          <w:rFonts w:ascii="Calibri" w:hAnsi="Calibri" w:cs="Calibri"/>
          <w:sz w:val="22"/>
          <w:szCs w:val="22"/>
        </w:rPr>
      </w:pPr>
    </w:p>
    <w:p w:rsidR="001F7200" w:rsidRPr="00405C81" w:rsidRDefault="001F7200" w:rsidP="003D392C">
      <w:pPr>
        <w:widowControl/>
        <w:numPr>
          <w:ilvl w:val="0"/>
          <w:numId w:val="5"/>
        </w:numPr>
        <w:tabs>
          <w:tab w:val="clear" w:pos="463"/>
          <w:tab w:val="left" w:pos="709"/>
        </w:tabs>
        <w:suppressAutoHyphens w:val="0"/>
        <w:ind w:left="709" w:right="376" w:hanging="360"/>
        <w:jc w:val="both"/>
        <w:rPr>
          <w:rFonts w:ascii="Calibri" w:hAnsi="Calibri" w:cs="Calibri"/>
          <w:sz w:val="22"/>
          <w:szCs w:val="22"/>
        </w:rPr>
      </w:pPr>
      <w:r w:rsidRPr="00405C81">
        <w:rPr>
          <w:rFonts w:ascii="Calibri" w:hAnsi="Calibri" w:cs="Calibri"/>
          <w:sz w:val="22"/>
          <w:szCs w:val="22"/>
        </w:rPr>
        <w:t>Strony zgodnie postanawiają, że będą stosowane następujące rodzaje odbiorów:</w:t>
      </w:r>
    </w:p>
    <w:p w:rsidR="001F7200" w:rsidRPr="00405C81" w:rsidRDefault="001F7200" w:rsidP="003D392C">
      <w:pPr>
        <w:widowControl/>
        <w:numPr>
          <w:ilvl w:val="1"/>
          <w:numId w:val="5"/>
        </w:numPr>
        <w:tabs>
          <w:tab w:val="clear" w:pos="1440"/>
          <w:tab w:val="num" w:pos="993"/>
        </w:tabs>
        <w:suppressAutoHyphens w:val="0"/>
        <w:ind w:left="993" w:right="376" w:hanging="294"/>
        <w:jc w:val="both"/>
        <w:rPr>
          <w:rFonts w:ascii="Calibri" w:hAnsi="Calibri" w:cs="Calibri"/>
          <w:sz w:val="22"/>
          <w:szCs w:val="22"/>
        </w:rPr>
      </w:pPr>
      <w:r w:rsidRPr="00405C81">
        <w:rPr>
          <w:rFonts w:ascii="Calibri" w:hAnsi="Calibri" w:cs="Calibri"/>
          <w:sz w:val="22"/>
          <w:szCs w:val="22"/>
        </w:rPr>
        <w:t>robót zanikających,</w:t>
      </w:r>
    </w:p>
    <w:p w:rsidR="001F7200" w:rsidRPr="00405C81" w:rsidRDefault="001F7200" w:rsidP="003D392C">
      <w:pPr>
        <w:widowControl/>
        <w:numPr>
          <w:ilvl w:val="1"/>
          <w:numId w:val="5"/>
        </w:numPr>
        <w:tabs>
          <w:tab w:val="clear" w:pos="1440"/>
          <w:tab w:val="num" w:pos="993"/>
        </w:tabs>
        <w:suppressAutoHyphens w:val="0"/>
        <w:ind w:left="993" w:right="376" w:hanging="294"/>
        <w:jc w:val="both"/>
        <w:rPr>
          <w:rFonts w:ascii="Calibri" w:hAnsi="Calibri" w:cs="Calibri"/>
          <w:sz w:val="22"/>
          <w:szCs w:val="22"/>
        </w:rPr>
      </w:pPr>
      <w:r w:rsidRPr="00405C81">
        <w:rPr>
          <w:rFonts w:ascii="Calibri" w:hAnsi="Calibri" w:cs="Calibri"/>
          <w:sz w:val="22"/>
          <w:szCs w:val="22"/>
        </w:rPr>
        <w:t>końcowy.</w:t>
      </w:r>
    </w:p>
    <w:p w:rsidR="001F7200" w:rsidRPr="00405C81" w:rsidRDefault="001F7200" w:rsidP="003D392C">
      <w:pPr>
        <w:widowControl/>
        <w:numPr>
          <w:ilvl w:val="0"/>
          <w:numId w:val="5"/>
        </w:numPr>
        <w:tabs>
          <w:tab w:val="clear" w:pos="463"/>
          <w:tab w:val="left" w:pos="709"/>
        </w:tabs>
        <w:suppressAutoHyphens w:val="0"/>
        <w:ind w:left="709" w:right="376" w:hanging="360"/>
        <w:jc w:val="both"/>
        <w:rPr>
          <w:rFonts w:ascii="Calibri" w:hAnsi="Calibri" w:cs="Calibri"/>
          <w:sz w:val="22"/>
          <w:szCs w:val="22"/>
        </w:rPr>
      </w:pPr>
      <w:r w:rsidRPr="00405C81">
        <w:rPr>
          <w:rFonts w:ascii="Calibri" w:hAnsi="Calibri" w:cs="Calibri"/>
          <w:sz w:val="22"/>
          <w:szCs w:val="22"/>
        </w:rPr>
        <w:t>Odbiory robót zanikających dokonywane będą przez Inspektora Nadzoru. Wykonawca winien zgłaszać gotowość do odbiorów, o k</w:t>
      </w:r>
      <w:r w:rsidR="003F6114">
        <w:rPr>
          <w:rFonts w:ascii="Calibri" w:hAnsi="Calibri" w:cs="Calibri"/>
          <w:sz w:val="22"/>
          <w:szCs w:val="22"/>
        </w:rPr>
        <w:t>tórych mowa w ust. 1 pkt a)</w:t>
      </w:r>
      <w:r w:rsidRPr="00405C81">
        <w:rPr>
          <w:rFonts w:ascii="Calibri" w:hAnsi="Calibri" w:cs="Calibri"/>
          <w:sz w:val="22"/>
          <w:szCs w:val="22"/>
        </w:rPr>
        <w:t xml:space="preserve"> Inspektorowi Nadzoru.</w:t>
      </w:r>
    </w:p>
    <w:p w:rsidR="001F7200" w:rsidRPr="00405C81" w:rsidRDefault="001F7200" w:rsidP="003D392C">
      <w:pPr>
        <w:widowControl/>
        <w:numPr>
          <w:ilvl w:val="0"/>
          <w:numId w:val="5"/>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 xml:space="preserve">Wykonawca zgłosi zakończenie wszystkich robót budowlanych i gotowość do ich odbioru końcowego pisemnie Zamawiającemu. </w:t>
      </w:r>
    </w:p>
    <w:p w:rsidR="001F7200" w:rsidRPr="00405C81" w:rsidRDefault="001F7200" w:rsidP="003D392C">
      <w:pPr>
        <w:widowControl/>
        <w:numPr>
          <w:ilvl w:val="0"/>
          <w:numId w:val="5"/>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Odbiór końcowy robót budowlanych jest dokonywany po zakończeniu przez Wykonawcę wszystkich robót budowlanych składających się na przedmiot umowy, na pods</w:t>
      </w:r>
      <w:r w:rsidRPr="003B6127">
        <w:rPr>
          <w:rFonts w:ascii="Calibri" w:hAnsi="Calibri" w:cs="Calibri"/>
          <w:sz w:val="22"/>
          <w:szCs w:val="22"/>
        </w:rPr>
        <w:t>tawie oświadczenia Kierownik</w:t>
      </w:r>
      <w:r w:rsidR="00EE3179">
        <w:rPr>
          <w:rFonts w:ascii="Calibri" w:hAnsi="Calibri" w:cs="Calibri"/>
          <w:sz w:val="22"/>
          <w:szCs w:val="22"/>
        </w:rPr>
        <w:t>a budowy wpisanego do dziennika</w:t>
      </w:r>
      <w:r w:rsidRPr="003B6127">
        <w:rPr>
          <w:rFonts w:ascii="Calibri" w:hAnsi="Calibri" w:cs="Calibri"/>
          <w:sz w:val="22"/>
          <w:szCs w:val="22"/>
        </w:rPr>
        <w:t xml:space="preserve"> budowy i</w:t>
      </w:r>
      <w:r w:rsidRPr="00405C81">
        <w:rPr>
          <w:rFonts w:ascii="Calibri" w:hAnsi="Calibri" w:cs="Calibri"/>
          <w:sz w:val="22"/>
          <w:szCs w:val="22"/>
        </w:rPr>
        <w:t xml:space="preserve"> potwierdzeniu tego faktu przez Inspektora nadzoru inwestorskiego, po zg</w:t>
      </w:r>
      <w:r w:rsidR="003F6114">
        <w:rPr>
          <w:rFonts w:ascii="Calibri" w:hAnsi="Calibri" w:cs="Calibri"/>
          <w:sz w:val="22"/>
          <w:szCs w:val="22"/>
        </w:rPr>
        <w:t>łoszeniu, o którym mowa w ust. 3</w:t>
      </w:r>
      <w:r w:rsidRPr="00405C81">
        <w:rPr>
          <w:rFonts w:ascii="Calibri" w:hAnsi="Calibri" w:cs="Calibri"/>
          <w:sz w:val="22"/>
          <w:szCs w:val="22"/>
        </w:rPr>
        <w:t>.</w:t>
      </w:r>
    </w:p>
    <w:p w:rsidR="001F7200" w:rsidRPr="00405C81" w:rsidRDefault="001F7200" w:rsidP="003D392C">
      <w:pPr>
        <w:widowControl/>
        <w:numPr>
          <w:ilvl w:val="0"/>
          <w:numId w:val="5"/>
        </w:numPr>
        <w:tabs>
          <w:tab w:val="clear" w:pos="463"/>
          <w:tab w:val="left" w:pos="709"/>
        </w:tabs>
        <w:suppressAutoHyphens w:val="0"/>
        <w:ind w:left="709" w:right="376" w:hanging="360"/>
        <w:jc w:val="both"/>
        <w:rPr>
          <w:rFonts w:ascii="Calibri" w:hAnsi="Calibri" w:cs="Calibri"/>
          <w:sz w:val="22"/>
          <w:szCs w:val="22"/>
        </w:rPr>
      </w:pPr>
      <w:r w:rsidRPr="00405C81">
        <w:rPr>
          <w:rFonts w:ascii="Calibri" w:hAnsi="Calibri" w:cs="Calibri"/>
          <w:sz w:val="22"/>
          <w:szCs w:val="22"/>
        </w:rPr>
        <w:t>Wykonawca zobowiązany jest przedłożyć Zamawiającemu przed wbudowaniem dokumenty (atesty, certyfikaty) potwierdzające, że wyroby budowlane są zgodne z art. 10 ustawy Prawo budowlane (opisane i ostemplowane przez osobę Kierownika budowy).</w:t>
      </w:r>
    </w:p>
    <w:p w:rsidR="001F7200" w:rsidRPr="00405C81" w:rsidRDefault="001F7200" w:rsidP="003D392C">
      <w:pPr>
        <w:widowControl/>
        <w:numPr>
          <w:ilvl w:val="0"/>
          <w:numId w:val="5"/>
        </w:numPr>
        <w:tabs>
          <w:tab w:val="clear" w:pos="463"/>
          <w:tab w:val="left" w:pos="709"/>
        </w:tabs>
        <w:suppressAutoHyphens w:val="0"/>
        <w:ind w:left="709" w:right="376" w:hanging="360"/>
        <w:jc w:val="both"/>
        <w:rPr>
          <w:rFonts w:ascii="Calibri" w:eastAsia="Times-Roman" w:hAnsi="Calibri" w:cs="Calibri"/>
          <w:sz w:val="22"/>
          <w:szCs w:val="22"/>
        </w:rPr>
      </w:pPr>
      <w:r w:rsidRPr="00405C81">
        <w:rPr>
          <w:rFonts w:ascii="Calibri" w:hAnsi="Calibri" w:cs="Calibri"/>
          <w:sz w:val="22"/>
          <w:szCs w:val="22"/>
        </w:rPr>
        <w:t>Wraz ze zgłoszeniem do odbioru końcowego robót budowlanych Wykonawca przekaże Zamawiającemu następujące dokumenty:</w:t>
      </w:r>
    </w:p>
    <w:p w:rsidR="001F7200" w:rsidRPr="00405C81" w:rsidRDefault="001F7200" w:rsidP="003D392C">
      <w:pPr>
        <w:widowControl/>
        <w:numPr>
          <w:ilvl w:val="0"/>
          <w:numId w:val="23"/>
        </w:numPr>
        <w:suppressAutoHyphens w:val="0"/>
        <w:ind w:left="1134" w:right="376" w:hanging="425"/>
        <w:jc w:val="both"/>
        <w:rPr>
          <w:rFonts w:ascii="Calibri" w:eastAsia="Times-Roman" w:hAnsi="Calibri" w:cs="Calibri"/>
          <w:sz w:val="22"/>
          <w:szCs w:val="22"/>
        </w:rPr>
      </w:pPr>
      <w:r w:rsidRPr="00405C81">
        <w:rPr>
          <w:rFonts w:ascii="Calibri" w:eastAsia="Times-Roman" w:hAnsi="Calibri" w:cs="Calibri"/>
          <w:sz w:val="22"/>
          <w:szCs w:val="22"/>
        </w:rPr>
        <w:t>pismo  potwierdzaj</w:t>
      </w:r>
      <w:r w:rsidRPr="00405C81">
        <w:rPr>
          <w:rFonts w:ascii="Calibri" w:eastAsia="TTE1FA5458t00" w:hAnsi="Calibri" w:cs="Calibri"/>
          <w:sz w:val="22"/>
          <w:szCs w:val="22"/>
        </w:rPr>
        <w:t>ą</w:t>
      </w:r>
      <w:r w:rsidRPr="00405C81">
        <w:rPr>
          <w:rFonts w:ascii="Calibri" w:eastAsia="Times-Roman" w:hAnsi="Calibri" w:cs="Calibri"/>
          <w:sz w:val="22"/>
          <w:szCs w:val="22"/>
        </w:rPr>
        <w:t>ce gotowo</w:t>
      </w:r>
      <w:r w:rsidRPr="00405C81">
        <w:rPr>
          <w:rFonts w:ascii="Calibri" w:eastAsia="TTE1FA5458t00" w:hAnsi="Calibri" w:cs="Calibri"/>
          <w:sz w:val="22"/>
          <w:szCs w:val="22"/>
        </w:rPr>
        <w:t xml:space="preserve">ść </w:t>
      </w:r>
      <w:r w:rsidRPr="00405C81">
        <w:rPr>
          <w:rFonts w:ascii="Calibri" w:eastAsia="Times-Roman" w:hAnsi="Calibri" w:cs="Calibri"/>
          <w:sz w:val="22"/>
          <w:szCs w:val="22"/>
        </w:rPr>
        <w:t>do odbioru potwierdzone wpisem Kierownika budowy i Inspektora nadzoru,</w:t>
      </w:r>
    </w:p>
    <w:p w:rsidR="001F7200" w:rsidRPr="00405C81" w:rsidRDefault="001F7200" w:rsidP="003D392C">
      <w:pPr>
        <w:widowControl/>
        <w:numPr>
          <w:ilvl w:val="0"/>
          <w:numId w:val="23"/>
        </w:numPr>
        <w:suppressAutoHyphens w:val="0"/>
        <w:ind w:left="1134" w:right="376" w:hanging="425"/>
        <w:jc w:val="both"/>
        <w:rPr>
          <w:rFonts w:ascii="Calibri" w:eastAsia="Times-Roman" w:hAnsi="Calibri" w:cs="Calibri"/>
          <w:sz w:val="22"/>
          <w:szCs w:val="22"/>
        </w:rPr>
      </w:pPr>
      <w:r w:rsidRPr="00405C81">
        <w:rPr>
          <w:rFonts w:ascii="Calibri" w:eastAsia="Times-Roman" w:hAnsi="Calibri" w:cs="Calibri"/>
          <w:sz w:val="22"/>
          <w:szCs w:val="22"/>
        </w:rPr>
        <w:t>o</w:t>
      </w:r>
      <w:r w:rsidRPr="00405C81">
        <w:rPr>
          <w:rFonts w:ascii="Calibri" w:eastAsia="TTE1FA5458t00" w:hAnsi="Calibri" w:cs="Calibri"/>
          <w:sz w:val="22"/>
          <w:szCs w:val="22"/>
        </w:rPr>
        <w:t>ś</w:t>
      </w:r>
      <w:r w:rsidRPr="00405C81">
        <w:rPr>
          <w:rFonts w:ascii="Calibri" w:eastAsia="Times-Roman" w:hAnsi="Calibri" w:cs="Calibri"/>
          <w:sz w:val="22"/>
          <w:szCs w:val="22"/>
        </w:rPr>
        <w:t>wiadczenie Kierownika budowy, że roboty zostały wykonane zgodnie z dokumentacją, sztuką budowlaną, odpowiednimi przepisami i normami a przy zmianach potwierdzenie, że zmiany zostały zaakceptowane przez autora projektu i Inspektora nadzoru oraz że teren budowy został uprz</w:t>
      </w:r>
      <w:r w:rsidRPr="00405C81">
        <w:rPr>
          <w:rFonts w:ascii="Calibri" w:eastAsia="TTE1FA5458t00" w:hAnsi="Calibri" w:cs="Calibri"/>
          <w:sz w:val="22"/>
          <w:szCs w:val="22"/>
        </w:rPr>
        <w:t>ą</w:t>
      </w:r>
      <w:r w:rsidRPr="00405C81">
        <w:rPr>
          <w:rFonts w:ascii="Calibri" w:eastAsia="Times-Roman" w:hAnsi="Calibri" w:cs="Calibri"/>
          <w:sz w:val="22"/>
          <w:szCs w:val="22"/>
        </w:rPr>
        <w:t>tni</w:t>
      </w:r>
      <w:r w:rsidRPr="00405C81">
        <w:rPr>
          <w:rFonts w:ascii="Calibri" w:eastAsia="TTE1FA5458t00" w:hAnsi="Calibri" w:cs="Calibri"/>
          <w:sz w:val="22"/>
          <w:szCs w:val="22"/>
        </w:rPr>
        <w:t>ę</w:t>
      </w:r>
      <w:r w:rsidRPr="00405C81">
        <w:rPr>
          <w:rFonts w:ascii="Calibri" w:eastAsia="Times-Roman" w:hAnsi="Calibri" w:cs="Calibri"/>
          <w:sz w:val="22"/>
          <w:szCs w:val="22"/>
        </w:rPr>
        <w:t>ty,</w:t>
      </w:r>
    </w:p>
    <w:p w:rsidR="001F7200" w:rsidRPr="00405C81" w:rsidRDefault="001F7200" w:rsidP="003D392C">
      <w:pPr>
        <w:widowControl/>
        <w:numPr>
          <w:ilvl w:val="0"/>
          <w:numId w:val="23"/>
        </w:numPr>
        <w:suppressAutoHyphens w:val="0"/>
        <w:ind w:left="1134" w:right="376" w:hanging="425"/>
        <w:jc w:val="both"/>
        <w:rPr>
          <w:rFonts w:ascii="Calibri" w:eastAsia="Times-Roman" w:hAnsi="Calibri" w:cs="Calibri"/>
          <w:sz w:val="22"/>
          <w:szCs w:val="22"/>
        </w:rPr>
      </w:pPr>
      <w:r w:rsidRPr="00405C81">
        <w:rPr>
          <w:rFonts w:ascii="Calibri" w:eastAsia="Times-Roman" w:hAnsi="Calibri" w:cs="Calibri"/>
          <w:sz w:val="22"/>
          <w:szCs w:val="22"/>
        </w:rPr>
        <w:t>atesty, certyfikaty i aprobaty zgodno</w:t>
      </w:r>
      <w:r w:rsidRPr="00405C81">
        <w:rPr>
          <w:rFonts w:ascii="Calibri" w:eastAsia="TTE1FA5458t00" w:hAnsi="Calibri" w:cs="Calibri"/>
          <w:sz w:val="22"/>
          <w:szCs w:val="22"/>
        </w:rPr>
        <w:t>ś</w:t>
      </w:r>
      <w:r w:rsidRPr="00405C81">
        <w:rPr>
          <w:rFonts w:ascii="Calibri" w:eastAsia="Times-Roman" w:hAnsi="Calibri" w:cs="Calibri"/>
          <w:sz w:val="22"/>
          <w:szCs w:val="22"/>
        </w:rPr>
        <w:t>ci na wbudowane materiały zgodnie ze specyfikacj</w:t>
      </w:r>
      <w:r w:rsidRPr="00405C81">
        <w:rPr>
          <w:rFonts w:ascii="Calibri" w:eastAsia="TTE1FA5458t00" w:hAnsi="Calibri" w:cs="Calibri"/>
          <w:sz w:val="22"/>
          <w:szCs w:val="22"/>
        </w:rPr>
        <w:t xml:space="preserve">ą techniczną </w:t>
      </w:r>
      <w:r w:rsidRPr="00405C81">
        <w:rPr>
          <w:rFonts w:ascii="Calibri" w:eastAsia="Times-Roman" w:hAnsi="Calibri" w:cs="Calibri"/>
          <w:sz w:val="22"/>
          <w:szCs w:val="22"/>
        </w:rPr>
        <w:t>wykonania i odbioru robót,</w:t>
      </w:r>
    </w:p>
    <w:p w:rsidR="001F7200" w:rsidRPr="00405C81" w:rsidRDefault="001F7200" w:rsidP="003D392C">
      <w:pPr>
        <w:widowControl/>
        <w:numPr>
          <w:ilvl w:val="0"/>
          <w:numId w:val="23"/>
        </w:numPr>
        <w:suppressAutoHyphens w:val="0"/>
        <w:ind w:left="1134" w:right="376" w:hanging="425"/>
        <w:jc w:val="both"/>
        <w:rPr>
          <w:rFonts w:ascii="Calibri" w:hAnsi="Calibri" w:cs="Calibri"/>
          <w:sz w:val="22"/>
          <w:szCs w:val="22"/>
        </w:rPr>
      </w:pPr>
      <w:r w:rsidRPr="00405C81">
        <w:rPr>
          <w:rFonts w:ascii="Calibri" w:eastAsia="Times-Roman" w:hAnsi="Calibri" w:cs="Calibri"/>
          <w:sz w:val="22"/>
          <w:szCs w:val="22"/>
        </w:rPr>
        <w:t>inne niezbędne dokumenty potwierdzające wymagania techniczne i jakościowe,</w:t>
      </w:r>
    </w:p>
    <w:p w:rsidR="001F7200" w:rsidRPr="001A6674" w:rsidRDefault="001F7200" w:rsidP="003D392C">
      <w:pPr>
        <w:widowControl/>
        <w:numPr>
          <w:ilvl w:val="0"/>
          <w:numId w:val="23"/>
        </w:numPr>
        <w:suppressAutoHyphens w:val="0"/>
        <w:ind w:left="1134" w:right="376" w:hanging="425"/>
        <w:jc w:val="both"/>
        <w:rPr>
          <w:rFonts w:ascii="Calibri" w:hAnsi="Calibri" w:cs="Calibri"/>
          <w:sz w:val="22"/>
          <w:szCs w:val="22"/>
        </w:rPr>
      </w:pPr>
      <w:r w:rsidRPr="001A6674">
        <w:rPr>
          <w:rFonts w:ascii="Calibri" w:hAnsi="Calibri" w:cs="Calibri"/>
          <w:sz w:val="22"/>
          <w:szCs w:val="22"/>
        </w:rPr>
        <w:t>instrukcję bezpiecznej eksploatacji obiektu budowlanego;</w:t>
      </w:r>
    </w:p>
    <w:p w:rsidR="001F7200" w:rsidRPr="00405C81" w:rsidRDefault="001F7200" w:rsidP="003D392C">
      <w:pPr>
        <w:widowControl/>
        <w:numPr>
          <w:ilvl w:val="0"/>
          <w:numId w:val="23"/>
        </w:numPr>
        <w:suppressAutoHyphens w:val="0"/>
        <w:ind w:left="1134" w:right="376" w:hanging="425"/>
        <w:jc w:val="both"/>
        <w:rPr>
          <w:rFonts w:ascii="Calibri" w:hAnsi="Calibri" w:cs="Calibri"/>
          <w:sz w:val="22"/>
          <w:szCs w:val="22"/>
        </w:rPr>
      </w:pPr>
      <w:r w:rsidRPr="00405C81">
        <w:rPr>
          <w:rFonts w:ascii="Calibri" w:hAnsi="Calibri" w:cs="Calibri"/>
          <w:sz w:val="22"/>
          <w:szCs w:val="22"/>
        </w:rPr>
        <w:t xml:space="preserve">dokumentację powykonawczą, zaakceptowaną przez Inspektorów nadzoru, w układzie branżowym wraz z odbiorami branżowymi, próbami i sprawdzeniami z wynikiem pozytywnym – </w:t>
      </w:r>
      <w:r w:rsidRPr="00405C81">
        <w:rPr>
          <w:rFonts w:ascii="Calibri" w:hAnsi="Calibri" w:cs="Calibri"/>
          <w:bCs/>
          <w:sz w:val="22"/>
          <w:szCs w:val="22"/>
        </w:rPr>
        <w:t xml:space="preserve">w 2 kompletach drukowanych i 1 komplet w wersji elektronicznej na </w:t>
      </w:r>
      <w:r w:rsidRPr="00405C81">
        <w:rPr>
          <w:rFonts w:ascii="Calibri" w:hAnsi="Calibri" w:cs="Calibri"/>
          <w:sz w:val="22"/>
          <w:szCs w:val="22"/>
        </w:rPr>
        <w:t xml:space="preserve">nośniku (płycie CD, DVD); </w:t>
      </w:r>
    </w:p>
    <w:p w:rsidR="001F7200" w:rsidRPr="00405C81" w:rsidRDefault="001F7200" w:rsidP="003D392C">
      <w:pPr>
        <w:widowControl/>
        <w:numPr>
          <w:ilvl w:val="0"/>
          <w:numId w:val="23"/>
        </w:numPr>
        <w:suppressAutoHyphens w:val="0"/>
        <w:ind w:left="1134" w:right="376" w:hanging="425"/>
        <w:jc w:val="both"/>
        <w:rPr>
          <w:rFonts w:ascii="Calibri" w:hAnsi="Calibri" w:cs="Calibri"/>
          <w:sz w:val="22"/>
          <w:szCs w:val="22"/>
        </w:rPr>
      </w:pPr>
      <w:r w:rsidRPr="00405C81">
        <w:rPr>
          <w:rFonts w:ascii="Calibri" w:hAnsi="Calibri" w:cs="Calibri"/>
          <w:sz w:val="22"/>
          <w:szCs w:val="22"/>
        </w:rPr>
        <w:t xml:space="preserve">operat techniczny inwentaryzacji powykonawczej </w:t>
      </w:r>
      <w:r w:rsidR="003B6127">
        <w:rPr>
          <w:rFonts w:ascii="Calibri" w:hAnsi="Calibri" w:cs="Calibri"/>
          <w:sz w:val="22"/>
          <w:szCs w:val="22"/>
        </w:rPr>
        <w:t>zatwierdzony przez</w:t>
      </w:r>
      <w:r w:rsidRPr="00405C81">
        <w:rPr>
          <w:rFonts w:ascii="Calibri" w:hAnsi="Calibri" w:cs="Calibri"/>
          <w:sz w:val="22"/>
          <w:szCs w:val="22"/>
        </w:rPr>
        <w:t xml:space="preserve"> Powiatowy Ośrod</w:t>
      </w:r>
      <w:r w:rsidR="003B6127">
        <w:rPr>
          <w:rFonts w:ascii="Calibri" w:hAnsi="Calibri" w:cs="Calibri"/>
          <w:sz w:val="22"/>
          <w:szCs w:val="22"/>
        </w:rPr>
        <w:t>e</w:t>
      </w:r>
      <w:r w:rsidRPr="00405C81">
        <w:rPr>
          <w:rFonts w:ascii="Calibri" w:hAnsi="Calibri" w:cs="Calibri"/>
          <w:sz w:val="22"/>
          <w:szCs w:val="22"/>
        </w:rPr>
        <w:t>k Dokumentacji i  Kartografii.</w:t>
      </w:r>
    </w:p>
    <w:p w:rsidR="001F7200" w:rsidRPr="001A6674" w:rsidRDefault="001F7200" w:rsidP="003D392C">
      <w:pPr>
        <w:widowControl/>
        <w:numPr>
          <w:ilvl w:val="0"/>
          <w:numId w:val="23"/>
        </w:numPr>
        <w:suppressAutoHyphens w:val="0"/>
        <w:ind w:left="1134" w:right="376" w:hanging="425"/>
        <w:jc w:val="both"/>
        <w:rPr>
          <w:rFonts w:ascii="Calibri" w:hAnsi="Calibri" w:cs="Calibri"/>
          <w:sz w:val="22"/>
          <w:szCs w:val="22"/>
        </w:rPr>
      </w:pPr>
      <w:r w:rsidRPr="001A6674">
        <w:rPr>
          <w:rFonts w:ascii="Calibri" w:hAnsi="Calibri" w:cs="Calibri"/>
          <w:sz w:val="22"/>
          <w:szCs w:val="22"/>
        </w:rPr>
        <w:t>Pozwolenia na użytkowanie</w:t>
      </w:r>
      <w:r w:rsidR="004B4C88" w:rsidRPr="001A6674">
        <w:rPr>
          <w:rFonts w:ascii="Calibri" w:hAnsi="Calibri" w:cs="Calibri"/>
          <w:sz w:val="22"/>
          <w:szCs w:val="22"/>
        </w:rPr>
        <w:t>/zgłoszenia zakończenia robót</w:t>
      </w:r>
      <w:r w:rsidR="00F873F7" w:rsidRPr="001A6674">
        <w:rPr>
          <w:rFonts w:ascii="Calibri" w:hAnsi="Calibri" w:cs="Calibri"/>
          <w:sz w:val="22"/>
          <w:szCs w:val="22"/>
        </w:rPr>
        <w:t>.</w:t>
      </w:r>
    </w:p>
    <w:p w:rsidR="001F7200" w:rsidRPr="00405C81" w:rsidRDefault="001F7200" w:rsidP="003D392C">
      <w:pPr>
        <w:widowControl/>
        <w:numPr>
          <w:ilvl w:val="0"/>
          <w:numId w:val="5"/>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Zamawiający wyznaczy i rozpocznie czynności odbioru w terminie 7 dni roboczych od daty pisemnego zawiadomienia go przez Wykonawcę o osiągnięciu gotowości do odbioru końcowego.</w:t>
      </w:r>
    </w:p>
    <w:p w:rsidR="001F7200" w:rsidRPr="008F6BBF" w:rsidRDefault="001F7200" w:rsidP="003D392C">
      <w:pPr>
        <w:widowControl/>
        <w:numPr>
          <w:ilvl w:val="0"/>
          <w:numId w:val="5"/>
        </w:numPr>
        <w:tabs>
          <w:tab w:val="clear" w:pos="463"/>
        </w:tabs>
        <w:suppressAutoHyphens w:val="0"/>
        <w:ind w:left="709" w:right="376" w:hanging="360"/>
        <w:jc w:val="both"/>
        <w:rPr>
          <w:rFonts w:ascii="Calibri" w:hAnsi="Calibri" w:cs="Calibri"/>
          <w:sz w:val="22"/>
          <w:szCs w:val="22"/>
        </w:rPr>
      </w:pPr>
      <w:r w:rsidRPr="00405C81">
        <w:rPr>
          <w:rFonts w:ascii="Calibri" w:hAnsi="Calibri" w:cs="Calibri"/>
          <w:sz w:val="22"/>
          <w:szCs w:val="22"/>
        </w:rPr>
        <w:t xml:space="preserve">Zamawiający zobowiązany jest do dokonania lub odmowy dokonania odbioru końcowego, w terminie 14 </w:t>
      </w:r>
      <w:r w:rsidRPr="008F6BBF">
        <w:rPr>
          <w:rFonts w:ascii="Calibri" w:hAnsi="Calibri" w:cs="Calibri"/>
          <w:sz w:val="22"/>
          <w:szCs w:val="22"/>
        </w:rPr>
        <w:t>dni od dnia rozpoczęcia tego odbioru.</w:t>
      </w:r>
    </w:p>
    <w:p w:rsidR="00692E85" w:rsidRPr="008F6BBF" w:rsidRDefault="001F7200" w:rsidP="00692E85">
      <w:pPr>
        <w:widowControl/>
        <w:numPr>
          <w:ilvl w:val="0"/>
          <w:numId w:val="5"/>
        </w:numPr>
        <w:tabs>
          <w:tab w:val="clear" w:pos="463"/>
          <w:tab w:val="left" w:pos="900"/>
        </w:tabs>
        <w:suppressAutoHyphens w:val="0"/>
        <w:ind w:left="709" w:right="376" w:hanging="360"/>
        <w:jc w:val="both"/>
        <w:rPr>
          <w:rFonts w:ascii="Calibri" w:hAnsi="Calibri" w:cs="Calibri"/>
          <w:sz w:val="22"/>
          <w:szCs w:val="22"/>
        </w:rPr>
      </w:pPr>
      <w:r w:rsidRPr="008F6BBF">
        <w:rPr>
          <w:rFonts w:ascii="Calibri" w:hAnsi="Calibri" w:cs="Calibri"/>
          <w:sz w:val="22"/>
          <w:szCs w:val="22"/>
        </w:rPr>
        <w:t xml:space="preserve">W przypadku stwierdzenia w trakcie odbioru </w:t>
      </w:r>
      <w:r w:rsidR="00692E85" w:rsidRPr="008F6BBF">
        <w:rPr>
          <w:rFonts w:ascii="Calibri" w:hAnsi="Calibri" w:cs="Calibri"/>
          <w:sz w:val="22"/>
          <w:szCs w:val="22"/>
        </w:rPr>
        <w:t xml:space="preserve">istotnych </w:t>
      </w:r>
      <w:r w:rsidRPr="008F6BBF">
        <w:rPr>
          <w:rFonts w:ascii="Calibri" w:hAnsi="Calibri" w:cs="Calibri"/>
          <w:sz w:val="22"/>
          <w:szCs w:val="22"/>
        </w:rPr>
        <w:t xml:space="preserve">wad lub usterek, Zamawiający </w:t>
      </w:r>
      <w:r w:rsidR="004B7CF1" w:rsidRPr="008F6BBF">
        <w:rPr>
          <w:rFonts w:ascii="Calibri" w:hAnsi="Calibri" w:cs="Calibri"/>
          <w:sz w:val="22"/>
          <w:szCs w:val="22"/>
        </w:rPr>
        <w:t xml:space="preserve">może odmówić </w:t>
      </w:r>
      <w:r w:rsidRPr="008F6BBF">
        <w:rPr>
          <w:rFonts w:ascii="Calibri" w:hAnsi="Calibri" w:cs="Calibri"/>
          <w:sz w:val="22"/>
          <w:szCs w:val="22"/>
        </w:rPr>
        <w:t>odbioru do czasu ich usunięcia</w:t>
      </w:r>
      <w:r w:rsidR="00C868F6" w:rsidRPr="008F6BBF">
        <w:rPr>
          <w:rFonts w:ascii="Calibri" w:hAnsi="Calibri" w:cs="Calibri"/>
          <w:sz w:val="22"/>
          <w:szCs w:val="22"/>
        </w:rPr>
        <w:t>,</w:t>
      </w:r>
      <w:r w:rsidRPr="008F6BBF">
        <w:rPr>
          <w:rFonts w:ascii="Calibri" w:hAnsi="Calibri" w:cs="Calibri"/>
          <w:sz w:val="22"/>
          <w:szCs w:val="22"/>
        </w:rPr>
        <w:t xml:space="preserve"> a Wykonawca usunie je na własny koszt w terminie wyznaczonym przez Zamawiającego. </w:t>
      </w:r>
    </w:p>
    <w:p w:rsidR="001F7200" w:rsidRPr="003473DC" w:rsidRDefault="001F7200" w:rsidP="003D392C">
      <w:pPr>
        <w:widowControl/>
        <w:numPr>
          <w:ilvl w:val="0"/>
          <w:numId w:val="5"/>
        </w:numPr>
        <w:tabs>
          <w:tab w:val="clear" w:pos="463"/>
        </w:tabs>
        <w:suppressAutoHyphens w:val="0"/>
        <w:ind w:left="709" w:right="376" w:hanging="360"/>
        <w:jc w:val="both"/>
        <w:rPr>
          <w:rFonts w:ascii="Calibri" w:hAnsi="Calibri" w:cs="Calibri"/>
          <w:strike/>
          <w:sz w:val="22"/>
          <w:szCs w:val="22"/>
        </w:rPr>
      </w:pPr>
      <w:r w:rsidRPr="003473DC">
        <w:rPr>
          <w:rFonts w:ascii="Calibri" w:hAnsi="Calibri" w:cs="Calibri"/>
          <w:sz w:val="22"/>
          <w:szCs w:val="22"/>
        </w:rPr>
        <w:t>Za datę wykonania przedmiotu umowy, uznaje się datę stwierdzoną w protokole odbioru końcowego</w:t>
      </w:r>
      <w:r w:rsidR="00692E85" w:rsidRPr="003473DC">
        <w:rPr>
          <w:rFonts w:ascii="Calibri" w:hAnsi="Calibri" w:cs="Calibri"/>
          <w:sz w:val="22"/>
          <w:szCs w:val="22"/>
        </w:rPr>
        <w:t>, podpisanego przez Strony</w:t>
      </w:r>
      <w:r w:rsidR="00DA4F89" w:rsidRPr="003473DC">
        <w:rPr>
          <w:rFonts w:ascii="Calibri" w:hAnsi="Calibri" w:cs="Calibri"/>
          <w:sz w:val="22"/>
          <w:szCs w:val="22"/>
        </w:rPr>
        <w:t>.</w:t>
      </w:r>
    </w:p>
    <w:p w:rsidR="00676640" w:rsidRPr="003473DC" w:rsidRDefault="00676640" w:rsidP="003D392C">
      <w:pPr>
        <w:widowControl/>
        <w:tabs>
          <w:tab w:val="left" w:pos="360"/>
        </w:tabs>
        <w:suppressAutoHyphens w:val="0"/>
        <w:ind w:left="360" w:right="376"/>
        <w:jc w:val="both"/>
        <w:rPr>
          <w:rFonts w:ascii="Calibri" w:hAnsi="Calibri" w:cs="Calibri"/>
          <w:sz w:val="22"/>
          <w:szCs w:val="22"/>
        </w:rPr>
      </w:pPr>
    </w:p>
    <w:p w:rsidR="001F7200" w:rsidRDefault="001F7200" w:rsidP="003D392C">
      <w:pPr>
        <w:ind w:right="376"/>
        <w:jc w:val="center"/>
        <w:rPr>
          <w:rFonts w:ascii="Calibri" w:hAnsi="Calibri" w:cs="Calibri"/>
          <w:b/>
          <w:sz w:val="22"/>
          <w:szCs w:val="22"/>
        </w:rPr>
      </w:pPr>
      <w:r w:rsidRPr="00405C81">
        <w:rPr>
          <w:rFonts w:ascii="Calibri" w:hAnsi="Calibri" w:cs="Calibri"/>
          <w:b/>
          <w:sz w:val="22"/>
          <w:szCs w:val="22"/>
        </w:rPr>
        <w:t>§ </w:t>
      </w:r>
      <w:r w:rsidR="00357724" w:rsidRPr="00405C81">
        <w:rPr>
          <w:rFonts w:ascii="Calibri" w:hAnsi="Calibri" w:cs="Calibri"/>
          <w:b/>
          <w:sz w:val="22"/>
          <w:szCs w:val="22"/>
        </w:rPr>
        <w:t>10</w:t>
      </w:r>
      <w:r w:rsidRPr="00405C81">
        <w:rPr>
          <w:rFonts w:ascii="Calibri" w:hAnsi="Calibri" w:cs="Calibri"/>
          <w:b/>
          <w:sz w:val="22"/>
          <w:szCs w:val="22"/>
        </w:rPr>
        <w:t xml:space="preserve"> - Przedstawiciele stron umowy</w:t>
      </w:r>
    </w:p>
    <w:p w:rsidR="00EE3179" w:rsidRPr="00405C81" w:rsidRDefault="00EE3179" w:rsidP="003D392C">
      <w:pPr>
        <w:ind w:right="376"/>
        <w:jc w:val="center"/>
        <w:rPr>
          <w:rFonts w:ascii="Calibri" w:hAnsi="Calibri" w:cs="Calibri"/>
          <w:sz w:val="22"/>
          <w:szCs w:val="22"/>
        </w:rPr>
      </w:pPr>
    </w:p>
    <w:p w:rsidR="001F7200" w:rsidRDefault="001F7200" w:rsidP="003D392C">
      <w:pPr>
        <w:numPr>
          <w:ilvl w:val="0"/>
          <w:numId w:val="10"/>
        </w:numPr>
        <w:tabs>
          <w:tab w:val="left" w:pos="360"/>
        </w:tabs>
        <w:suppressAutoHyphens w:val="0"/>
        <w:ind w:left="360" w:right="376" w:firstLine="0"/>
        <w:jc w:val="both"/>
        <w:rPr>
          <w:rFonts w:ascii="Calibri" w:hAnsi="Calibri" w:cs="Calibri"/>
          <w:sz w:val="22"/>
          <w:szCs w:val="22"/>
        </w:rPr>
      </w:pPr>
      <w:r w:rsidRPr="00405C81">
        <w:rPr>
          <w:rFonts w:ascii="Calibri" w:hAnsi="Calibri" w:cs="Calibri"/>
          <w:sz w:val="22"/>
          <w:szCs w:val="22"/>
        </w:rPr>
        <w:t xml:space="preserve">Zamawiający </w:t>
      </w:r>
      <w:r w:rsidR="003A67B5">
        <w:rPr>
          <w:rFonts w:ascii="Calibri" w:hAnsi="Calibri" w:cs="Calibri"/>
          <w:sz w:val="22"/>
          <w:szCs w:val="22"/>
        </w:rPr>
        <w:t>ustanawia:</w:t>
      </w:r>
    </w:p>
    <w:p w:rsidR="003A67B5" w:rsidRDefault="003A67B5" w:rsidP="003D392C">
      <w:pPr>
        <w:numPr>
          <w:ilvl w:val="1"/>
          <w:numId w:val="5"/>
        </w:numPr>
        <w:tabs>
          <w:tab w:val="left" w:pos="360"/>
        </w:tabs>
        <w:suppressAutoHyphens w:val="0"/>
        <w:ind w:right="376"/>
        <w:jc w:val="both"/>
        <w:rPr>
          <w:rFonts w:ascii="Calibri" w:hAnsi="Calibri" w:cs="Calibri"/>
          <w:sz w:val="22"/>
          <w:szCs w:val="22"/>
        </w:rPr>
      </w:pPr>
      <w:r>
        <w:rPr>
          <w:rFonts w:ascii="Calibri" w:hAnsi="Calibri" w:cs="Calibri"/>
          <w:sz w:val="22"/>
          <w:szCs w:val="22"/>
        </w:rPr>
        <w:t>Inspektora Nadzoru w osobie ………………….</w:t>
      </w:r>
    </w:p>
    <w:p w:rsidR="00A71B8B" w:rsidRPr="003A67B5" w:rsidRDefault="003A67B5" w:rsidP="003D392C">
      <w:pPr>
        <w:numPr>
          <w:ilvl w:val="1"/>
          <w:numId w:val="5"/>
        </w:numPr>
        <w:tabs>
          <w:tab w:val="left" w:pos="360"/>
        </w:tabs>
        <w:suppressAutoHyphens w:val="0"/>
        <w:ind w:right="376"/>
        <w:jc w:val="both"/>
        <w:rPr>
          <w:rFonts w:ascii="Calibri" w:hAnsi="Calibri" w:cs="Calibri"/>
          <w:sz w:val="22"/>
          <w:szCs w:val="22"/>
        </w:rPr>
      </w:pPr>
      <w:r>
        <w:rPr>
          <w:rFonts w:ascii="Calibri" w:hAnsi="Calibri" w:cs="Calibri"/>
          <w:sz w:val="22"/>
          <w:szCs w:val="22"/>
        </w:rPr>
        <w:lastRenderedPageBreak/>
        <w:t>Przedstawiciela Zamawiającego w osobie</w:t>
      </w:r>
      <w:r w:rsidR="004B4C88">
        <w:rPr>
          <w:rFonts w:ascii="Calibri" w:hAnsi="Calibri" w:cs="Calibri"/>
          <w:sz w:val="22"/>
          <w:szCs w:val="22"/>
        </w:rPr>
        <w:t xml:space="preserve"> </w:t>
      </w:r>
      <w:r>
        <w:rPr>
          <w:rFonts w:ascii="Calibri" w:hAnsi="Calibri" w:cs="Calibri"/>
          <w:sz w:val="22"/>
          <w:szCs w:val="22"/>
        </w:rPr>
        <w:t>……………..</w:t>
      </w:r>
    </w:p>
    <w:p w:rsidR="001F7200" w:rsidRPr="00405C81" w:rsidRDefault="001F7200" w:rsidP="003D392C">
      <w:pPr>
        <w:numPr>
          <w:ilvl w:val="0"/>
          <w:numId w:val="10"/>
        </w:numPr>
        <w:tabs>
          <w:tab w:val="left" w:pos="360"/>
        </w:tabs>
        <w:suppressAutoHyphens w:val="0"/>
        <w:ind w:left="360" w:right="376" w:firstLine="0"/>
        <w:jc w:val="both"/>
        <w:rPr>
          <w:rFonts w:ascii="Calibri" w:hAnsi="Calibri" w:cs="Calibri"/>
          <w:b/>
          <w:sz w:val="22"/>
          <w:szCs w:val="22"/>
        </w:rPr>
      </w:pPr>
      <w:r w:rsidRPr="00405C81">
        <w:rPr>
          <w:rFonts w:ascii="Calibri" w:hAnsi="Calibri" w:cs="Calibri"/>
          <w:sz w:val="22"/>
          <w:szCs w:val="22"/>
        </w:rPr>
        <w:t>Wykonawca ustanawia Kierownika budowy</w:t>
      </w:r>
      <w:r w:rsidR="00A71B8B">
        <w:rPr>
          <w:rFonts w:ascii="Calibri" w:hAnsi="Calibri" w:cs="Calibri"/>
          <w:sz w:val="22"/>
          <w:szCs w:val="22"/>
        </w:rPr>
        <w:t xml:space="preserve"> w osobie …………………….</w:t>
      </w:r>
    </w:p>
    <w:p w:rsidR="001F7200" w:rsidRPr="00405C81" w:rsidRDefault="001F7200" w:rsidP="003D392C">
      <w:pPr>
        <w:pStyle w:val="Lista"/>
        <w:ind w:left="360" w:right="376" w:hanging="360"/>
        <w:jc w:val="center"/>
        <w:rPr>
          <w:rFonts w:ascii="Calibri" w:hAnsi="Calibri" w:cs="Calibri"/>
          <w:b/>
          <w:sz w:val="22"/>
          <w:szCs w:val="22"/>
        </w:rPr>
      </w:pPr>
    </w:p>
    <w:p w:rsidR="001F7200" w:rsidRDefault="001F7200" w:rsidP="003D392C">
      <w:pPr>
        <w:pStyle w:val="Lista"/>
        <w:ind w:left="360" w:right="376" w:hanging="360"/>
        <w:jc w:val="center"/>
        <w:rPr>
          <w:rFonts w:ascii="Calibri" w:hAnsi="Calibri" w:cs="Calibri"/>
          <w:b/>
          <w:sz w:val="22"/>
          <w:szCs w:val="22"/>
        </w:rPr>
      </w:pPr>
      <w:r w:rsidRPr="00405C81">
        <w:rPr>
          <w:rFonts w:ascii="Calibri" w:hAnsi="Calibri" w:cs="Calibri"/>
          <w:b/>
          <w:sz w:val="22"/>
          <w:szCs w:val="22"/>
        </w:rPr>
        <w:t>§ 1</w:t>
      </w:r>
      <w:r w:rsidR="00357724" w:rsidRPr="00405C81">
        <w:rPr>
          <w:rFonts w:ascii="Calibri" w:hAnsi="Calibri" w:cs="Calibri"/>
          <w:b/>
          <w:sz w:val="22"/>
          <w:szCs w:val="22"/>
        </w:rPr>
        <w:t>1</w:t>
      </w:r>
      <w:r w:rsidRPr="00405C81">
        <w:rPr>
          <w:rFonts w:ascii="Calibri" w:hAnsi="Calibri" w:cs="Calibri"/>
          <w:b/>
          <w:sz w:val="22"/>
          <w:szCs w:val="22"/>
        </w:rPr>
        <w:t xml:space="preserve"> - Kary umowne</w:t>
      </w:r>
    </w:p>
    <w:p w:rsidR="00EE3179" w:rsidRPr="00405C81" w:rsidRDefault="00EE3179" w:rsidP="003D392C">
      <w:pPr>
        <w:pStyle w:val="Lista"/>
        <w:ind w:left="360" w:right="376" w:hanging="360"/>
        <w:jc w:val="center"/>
        <w:rPr>
          <w:rFonts w:ascii="Calibri" w:hAnsi="Calibri" w:cs="Calibri"/>
          <w:sz w:val="22"/>
          <w:szCs w:val="22"/>
        </w:rPr>
      </w:pPr>
    </w:p>
    <w:p w:rsidR="001F7200" w:rsidRPr="00405C81" w:rsidRDefault="001F7200" w:rsidP="003D392C">
      <w:pPr>
        <w:pStyle w:val="NormalnyWeb1"/>
        <w:numPr>
          <w:ilvl w:val="0"/>
          <w:numId w:val="15"/>
        </w:numPr>
        <w:tabs>
          <w:tab w:val="left" w:pos="709"/>
        </w:tabs>
        <w:spacing w:before="0" w:after="0"/>
        <w:ind w:left="709" w:right="376"/>
        <w:jc w:val="both"/>
        <w:rPr>
          <w:rFonts w:ascii="Calibri" w:hAnsi="Calibri" w:cs="Calibri"/>
          <w:sz w:val="22"/>
          <w:szCs w:val="22"/>
        </w:rPr>
      </w:pPr>
      <w:r w:rsidRPr="00405C81">
        <w:rPr>
          <w:rFonts w:ascii="Calibri" w:hAnsi="Calibri" w:cs="Calibri"/>
          <w:sz w:val="22"/>
          <w:szCs w:val="22"/>
        </w:rPr>
        <w:t>Zamawiający może  żądać od Wykonawcy zapłaty kar umownych w następujących przypadkach:</w:t>
      </w:r>
    </w:p>
    <w:p w:rsidR="001F7200" w:rsidRPr="00405C81" w:rsidRDefault="004B4C88"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5</w:t>
      </w:r>
      <w:r w:rsidR="00F873F7" w:rsidRPr="00405C81">
        <w:rPr>
          <w:rFonts w:ascii="Calibri" w:hAnsi="Calibri" w:cs="Calibri"/>
          <w:sz w:val="22"/>
          <w:szCs w:val="22"/>
        </w:rPr>
        <w:t>00</w:t>
      </w:r>
      <w:r w:rsidR="00C07236" w:rsidRPr="00405C81">
        <w:rPr>
          <w:rFonts w:ascii="Calibri" w:hAnsi="Calibri" w:cs="Calibri"/>
          <w:sz w:val="22"/>
          <w:szCs w:val="22"/>
        </w:rPr>
        <w:t>,00</w:t>
      </w:r>
      <w:r w:rsidR="00F873F7" w:rsidRPr="00405C81">
        <w:rPr>
          <w:rFonts w:ascii="Calibri" w:hAnsi="Calibri" w:cs="Calibri"/>
          <w:sz w:val="22"/>
          <w:szCs w:val="22"/>
        </w:rPr>
        <w:t xml:space="preserve"> zł</w:t>
      </w:r>
      <w:r w:rsidR="001F7200" w:rsidRPr="00405C81">
        <w:rPr>
          <w:rFonts w:ascii="Calibri" w:hAnsi="Calibri" w:cs="Calibri"/>
          <w:sz w:val="22"/>
          <w:szCs w:val="22"/>
        </w:rPr>
        <w:t>, za każdy dzień zwłoki w wykonaniu przedmiotu umowy,</w:t>
      </w:r>
    </w:p>
    <w:p w:rsidR="001F7200" w:rsidRDefault="001F7200" w:rsidP="003D392C">
      <w:pPr>
        <w:pStyle w:val="NormalnyWeb1"/>
        <w:numPr>
          <w:ilvl w:val="1"/>
          <w:numId w:val="15"/>
        </w:numPr>
        <w:spacing w:before="0" w:after="0"/>
        <w:ind w:left="1276" w:right="376" w:hanging="425"/>
        <w:jc w:val="both"/>
        <w:rPr>
          <w:rFonts w:ascii="Calibri" w:hAnsi="Calibri" w:cs="Calibri"/>
          <w:sz w:val="22"/>
          <w:szCs w:val="22"/>
        </w:rPr>
      </w:pPr>
      <w:r w:rsidRPr="00405C81">
        <w:rPr>
          <w:rFonts w:ascii="Calibri" w:hAnsi="Calibri" w:cs="Calibri"/>
          <w:sz w:val="22"/>
          <w:szCs w:val="22"/>
        </w:rPr>
        <w:t>10 % wynagrodzenia umownego, określonego w §7 ust. 1, w przypadku odstąpienia od umowy przez Zamawiającego z przyczyn leżących po stronie Wykonawcy. Strony przewidują możliwość dochodzenia tej kary po odstąpieniu od umowy z tytułu jej niewykonania przez Wykonawcę w całości lub części,</w:t>
      </w:r>
    </w:p>
    <w:p w:rsidR="00B45957" w:rsidRPr="00B41E27" w:rsidRDefault="00B45957" w:rsidP="00B45957">
      <w:pPr>
        <w:pStyle w:val="NormalnyWeb1"/>
        <w:numPr>
          <w:ilvl w:val="1"/>
          <w:numId w:val="15"/>
        </w:numPr>
        <w:spacing w:before="0" w:after="0"/>
        <w:ind w:left="1276" w:right="376" w:hanging="425"/>
        <w:jc w:val="both"/>
        <w:rPr>
          <w:rFonts w:ascii="Calibri" w:hAnsi="Calibri" w:cs="Calibri"/>
          <w:sz w:val="22"/>
          <w:szCs w:val="22"/>
        </w:rPr>
      </w:pPr>
      <w:r w:rsidRPr="00B41E27">
        <w:rPr>
          <w:rFonts w:ascii="Calibri" w:hAnsi="Calibri" w:cs="Calibri"/>
          <w:sz w:val="22"/>
          <w:szCs w:val="22"/>
        </w:rPr>
        <w:t>100 zł za nie przedłużenie polisy z tytułu odpowiedzialności cywilnej,  liczone za każdy dzień od upływu terminu ważności poprzedniej polisy,</w:t>
      </w:r>
    </w:p>
    <w:p w:rsidR="001F7200" w:rsidRPr="00405C81" w:rsidRDefault="001F7200" w:rsidP="003D392C">
      <w:pPr>
        <w:pStyle w:val="NormalnyWeb1"/>
        <w:numPr>
          <w:ilvl w:val="1"/>
          <w:numId w:val="15"/>
        </w:numPr>
        <w:spacing w:before="0" w:after="0"/>
        <w:ind w:left="1276" w:right="376" w:hanging="425"/>
        <w:jc w:val="both"/>
        <w:rPr>
          <w:rFonts w:ascii="Calibri" w:hAnsi="Calibri" w:cs="Calibri"/>
          <w:sz w:val="22"/>
          <w:szCs w:val="22"/>
        </w:rPr>
      </w:pPr>
      <w:r w:rsidRPr="00405C81">
        <w:rPr>
          <w:rFonts w:ascii="Calibri" w:hAnsi="Calibri" w:cs="Calibri"/>
          <w:sz w:val="22"/>
          <w:szCs w:val="22"/>
        </w:rPr>
        <w:t>0,</w:t>
      </w:r>
      <w:r w:rsidR="008F2E0E" w:rsidRPr="00405C81">
        <w:rPr>
          <w:rFonts w:ascii="Calibri" w:hAnsi="Calibri" w:cs="Calibri"/>
          <w:sz w:val="22"/>
          <w:szCs w:val="22"/>
        </w:rPr>
        <w:t>0</w:t>
      </w:r>
      <w:r w:rsidR="00F15C99">
        <w:rPr>
          <w:rFonts w:ascii="Calibri" w:hAnsi="Calibri" w:cs="Calibri"/>
          <w:sz w:val="22"/>
          <w:szCs w:val="22"/>
        </w:rPr>
        <w:t>2</w:t>
      </w:r>
      <w:r w:rsidRPr="00405C81">
        <w:rPr>
          <w:rFonts w:ascii="Calibri" w:hAnsi="Calibri" w:cs="Calibri"/>
          <w:sz w:val="22"/>
          <w:szCs w:val="22"/>
        </w:rPr>
        <w:t xml:space="preserve"> % wynagrodzenia </w:t>
      </w:r>
      <w:r w:rsidRPr="005547AE">
        <w:rPr>
          <w:rFonts w:ascii="Calibri" w:hAnsi="Calibri" w:cs="Calibri"/>
          <w:sz w:val="22"/>
          <w:szCs w:val="22"/>
        </w:rPr>
        <w:t xml:space="preserve">umownego, określonego w §7 ust. 1, za </w:t>
      </w:r>
      <w:r w:rsidR="008D47ED" w:rsidRPr="005547AE">
        <w:rPr>
          <w:rFonts w:ascii="Calibri" w:hAnsi="Calibri" w:cs="Calibri"/>
          <w:sz w:val="22"/>
          <w:szCs w:val="22"/>
        </w:rPr>
        <w:t xml:space="preserve">każdy przypadek </w:t>
      </w:r>
      <w:r w:rsidRPr="005547AE">
        <w:rPr>
          <w:rFonts w:ascii="Calibri" w:hAnsi="Calibri" w:cs="Calibri"/>
          <w:sz w:val="22"/>
          <w:szCs w:val="22"/>
        </w:rPr>
        <w:t>brak</w:t>
      </w:r>
      <w:r w:rsidR="008D47ED" w:rsidRPr="005547AE">
        <w:rPr>
          <w:rFonts w:ascii="Calibri" w:hAnsi="Calibri" w:cs="Calibri"/>
          <w:sz w:val="22"/>
          <w:szCs w:val="22"/>
        </w:rPr>
        <w:t>u</w:t>
      </w:r>
      <w:r w:rsidRPr="005547AE">
        <w:rPr>
          <w:rFonts w:ascii="Calibri" w:hAnsi="Calibri" w:cs="Calibri"/>
          <w:sz w:val="22"/>
          <w:szCs w:val="22"/>
        </w:rPr>
        <w:t xml:space="preserve"> zapłaty wynagrodzenia należnego podwykonawcom, dalsz</w:t>
      </w:r>
      <w:r w:rsidR="008D47ED" w:rsidRPr="005547AE">
        <w:rPr>
          <w:rFonts w:ascii="Calibri" w:hAnsi="Calibri" w:cs="Calibri"/>
          <w:sz w:val="22"/>
          <w:szCs w:val="22"/>
        </w:rPr>
        <w:t>ym</w:t>
      </w:r>
      <w:r w:rsidRPr="005547AE">
        <w:rPr>
          <w:rFonts w:ascii="Calibri" w:hAnsi="Calibri" w:cs="Calibri"/>
          <w:sz w:val="22"/>
          <w:szCs w:val="22"/>
        </w:rPr>
        <w:t xml:space="preserve"> podwykonawcom</w:t>
      </w:r>
      <w:r w:rsidRPr="00405C81">
        <w:rPr>
          <w:rFonts w:ascii="Calibri" w:hAnsi="Calibri" w:cs="Calibri"/>
          <w:sz w:val="22"/>
          <w:szCs w:val="22"/>
        </w:rPr>
        <w:t>, w terminie określonym w umowie z podwykonawcą lub dalszymi podwykonawcami,</w:t>
      </w:r>
    </w:p>
    <w:p w:rsidR="001F7200" w:rsidRPr="00405C81" w:rsidRDefault="00F15C99"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1</w:t>
      </w:r>
      <w:r w:rsidR="00C07236" w:rsidRPr="00405C81">
        <w:rPr>
          <w:rFonts w:ascii="Calibri" w:hAnsi="Calibri" w:cs="Calibri"/>
          <w:sz w:val="22"/>
          <w:szCs w:val="22"/>
        </w:rPr>
        <w:t xml:space="preserve">00 zł </w:t>
      </w:r>
      <w:r w:rsidR="001F7200" w:rsidRPr="00405C81">
        <w:rPr>
          <w:rFonts w:ascii="Calibri" w:hAnsi="Calibri" w:cs="Calibri"/>
          <w:sz w:val="22"/>
          <w:szCs w:val="22"/>
        </w:rPr>
        <w:t>za nieterminową zapłatę wynagrodzenia należnego podwykonawcom lub dalszym podwykonawcom, liczoną za każdy dzień od upływu terminu wskazanego za ostateczny dzień zapłaty do dnia zapłaty wynagrodzenia,</w:t>
      </w:r>
    </w:p>
    <w:p w:rsidR="001F7200" w:rsidRPr="00405C81" w:rsidRDefault="001F7200" w:rsidP="003D392C">
      <w:pPr>
        <w:pStyle w:val="NormalnyWeb1"/>
        <w:numPr>
          <w:ilvl w:val="1"/>
          <w:numId w:val="15"/>
        </w:numPr>
        <w:spacing w:before="0" w:after="0"/>
        <w:ind w:left="1276" w:right="376" w:hanging="425"/>
        <w:jc w:val="both"/>
        <w:rPr>
          <w:rFonts w:ascii="Calibri" w:hAnsi="Calibri" w:cs="Calibri"/>
          <w:sz w:val="22"/>
          <w:szCs w:val="22"/>
        </w:rPr>
      </w:pPr>
      <w:r w:rsidRPr="00405C81">
        <w:rPr>
          <w:rFonts w:ascii="Calibri" w:hAnsi="Calibri" w:cs="Calibri"/>
          <w:sz w:val="22"/>
          <w:szCs w:val="22"/>
        </w:rPr>
        <w:t xml:space="preserve">0,1 % wynagrodzenia umownego, określonego w §7 ust. 1, za nieprzedłożenie do zaakceptowania projektu umowy o podwykonawstwo, której przedmiotem są roboty budowlane lub projektu jej zmiany </w:t>
      </w:r>
      <w:r w:rsidRPr="004374DF">
        <w:rPr>
          <w:rFonts w:ascii="Calibri" w:hAnsi="Calibri" w:cs="Calibri"/>
          <w:sz w:val="22"/>
          <w:szCs w:val="22"/>
        </w:rPr>
        <w:t>zgodnie</w:t>
      </w:r>
      <w:r w:rsidR="004B7CF1" w:rsidRPr="004374DF">
        <w:rPr>
          <w:rFonts w:ascii="Calibri" w:hAnsi="Calibri" w:cs="Calibri"/>
          <w:sz w:val="22"/>
          <w:szCs w:val="22"/>
        </w:rPr>
        <w:t xml:space="preserve"> </w:t>
      </w:r>
      <w:r w:rsidRPr="004374DF">
        <w:rPr>
          <w:rFonts w:ascii="Calibri" w:hAnsi="Calibri" w:cs="Calibri"/>
          <w:sz w:val="22"/>
          <w:szCs w:val="22"/>
        </w:rPr>
        <w:t>z § 1</w:t>
      </w:r>
      <w:r w:rsidR="006B7BAA" w:rsidRPr="004374DF">
        <w:rPr>
          <w:rFonts w:ascii="Calibri" w:hAnsi="Calibri" w:cs="Calibri"/>
          <w:sz w:val="22"/>
          <w:szCs w:val="22"/>
        </w:rPr>
        <w:t>3</w:t>
      </w:r>
      <w:r w:rsidRPr="004374DF">
        <w:rPr>
          <w:rFonts w:ascii="Calibri" w:hAnsi="Calibri" w:cs="Calibri"/>
          <w:sz w:val="22"/>
          <w:szCs w:val="22"/>
        </w:rPr>
        <w:t xml:space="preserve"> ust.1,</w:t>
      </w:r>
    </w:p>
    <w:p w:rsidR="001F7200" w:rsidRPr="00405C81" w:rsidRDefault="00F15C99"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2</w:t>
      </w:r>
      <w:r w:rsidR="00C07236" w:rsidRPr="00405C81">
        <w:rPr>
          <w:rFonts w:ascii="Calibri" w:hAnsi="Calibri" w:cs="Calibri"/>
          <w:sz w:val="22"/>
          <w:szCs w:val="22"/>
        </w:rPr>
        <w:t> 000,00 zł</w:t>
      </w:r>
      <w:r w:rsidR="001F7200" w:rsidRPr="00405C81">
        <w:rPr>
          <w:rFonts w:ascii="Calibri" w:hAnsi="Calibri" w:cs="Calibri"/>
          <w:sz w:val="22"/>
          <w:szCs w:val="22"/>
        </w:rPr>
        <w:t xml:space="preserve"> za nieprzedłożenie poświadczonej za zgodność</w:t>
      </w:r>
      <w:r w:rsidR="00C07236" w:rsidRPr="00405C81">
        <w:rPr>
          <w:rFonts w:ascii="Calibri" w:hAnsi="Calibri" w:cs="Calibri"/>
          <w:sz w:val="22"/>
          <w:szCs w:val="22"/>
        </w:rPr>
        <w:t xml:space="preserve"> </w:t>
      </w:r>
      <w:r w:rsidR="001F7200" w:rsidRPr="00405C81">
        <w:rPr>
          <w:rFonts w:ascii="Calibri" w:hAnsi="Calibri" w:cs="Calibri"/>
          <w:sz w:val="22"/>
          <w:szCs w:val="22"/>
        </w:rPr>
        <w:t xml:space="preserve">z oryginałem kopii umowy o podwykonawstwo </w:t>
      </w:r>
      <w:r w:rsidR="001F7200" w:rsidRPr="004374DF">
        <w:rPr>
          <w:rFonts w:ascii="Calibri" w:hAnsi="Calibri" w:cs="Calibri"/>
          <w:sz w:val="22"/>
          <w:szCs w:val="22"/>
        </w:rPr>
        <w:t>zgodnie z § 1</w:t>
      </w:r>
      <w:r w:rsidR="006B7BAA" w:rsidRPr="004374DF">
        <w:rPr>
          <w:rFonts w:ascii="Calibri" w:hAnsi="Calibri" w:cs="Calibri"/>
          <w:sz w:val="22"/>
          <w:szCs w:val="22"/>
        </w:rPr>
        <w:t>3</w:t>
      </w:r>
      <w:r w:rsidR="001F7200" w:rsidRPr="004374DF">
        <w:rPr>
          <w:rFonts w:ascii="Calibri" w:hAnsi="Calibri" w:cs="Calibri"/>
          <w:sz w:val="22"/>
          <w:szCs w:val="22"/>
        </w:rPr>
        <w:t xml:space="preserve"> ust. </w:t>
      </w:r>
      <w:r w:rsidR="00A57D2C" w:rsidRPr="004374DF">
        <w:rPr>
          <w:rFonts w:ascii="Calibri" w:hAnsi="Calibri" w:cs="Calibri"/>
          <w:sz w:val="22"/>
          <w:szCs w:val="22"/>
        </w:rPr>
        <w:t>6</w:t>
      </w:r>
      <w:r w:rsidR="001F7200" w:rsidRPr="004374DF">
        <w:rPr>
          <w:rFonts w:ascii="Calibri" w:hAnsi="Calibri" w:cs="Calibri"/>
          <w:sz w:val="22"/>
          <w:szCs w:val="22"/>
        </w:rPr>
        <w:t>,</w:t>
      </w:r>
    </w:p>
    <w:p w:rsidR="001F7200" w:rsidRPr="00405C81" w:rsidRDefault="00F15C99"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2</w:t>
      </w:r>
      <w:r w:rsidR="00C07236" w:rsidRPr="00405C81">
        <w:rPr>
          <w:rFonts w:ascii="Calibri" w:hAnsi="Calibri" w:cs="Calibri"/>
          <w:sz w:val="22"/>
          <w:szCs w:val="22"/>
        </w:rPr>
        <w:t> 000,</w:t>
      </w:r>
      <w:r w:rsidR="00C07236" w:rsidRPr="004374DF">
        <w:rPr>
          <w:rFonts w:ascii="Calibri" w:hAnsi="Calibri" w:cs="Calibri"/>
          <w:sz w:val="22"/>
          <w:szCs w:val="22"/>
        </w:rPr>
        <w:t>00 zł</w:t>
      </w:r>
      <w:r w:rsidR="001F7200" w:rsidRPr="004374DF">
        <w:rPr>
          <w:rFonts w:ascii="Calibri" w:hAnsi="Calibri" w:cs="Calibri"/>
          <w:sz w:val="22"/>
          <w:szCs w:val="22"/>
        </w:rPr>
        <w:t>, w przypadku braku zmiany umowy</w:t>
      </w:r>
      <w:r w:rsidR="0009630C" w:rsidRPr="004374DF">
        <w:rPr>
          <w:rFonts w:ascii="Calibri" w:hAnsi="Calibri" w:cs="Calibri"/>
          <w:sz w:val="22"/>
          <w:szCs w:val="22"/>
        </w:rPr>
        <w:t xml:space="preserve"> </w:t>
      </w:r>
      <w:r w:rsidR="001F7200" w:rsidRPr="004374DF">
        <w:rPr>
          <w:rFonts w:ascii="Calibri" w:hAnsi="Calibri" w:cs="Calibri"/>
          <w:sz w:val="22"/>
          <w:szCs w:val="22"/>
        </w:rPr>
        <w:t>o po</w:t>
      </w:r>
      <w:r w:rsidR="0009630C" w:rsidRPr="004374DF">
        <w:rPr>
          <w:rFonts w:ascii="Calibri" w:hAnsi="Calibri" w:cs="Calibri"/>
          <w:sz w:val="22"/>
          <w:szCs w:val="22"/>
        </w:rPr>
        <w:t xml:space="preserve">dwykonawstwo w zakresie terminu </w:t>
      </w:r>
      <w:r w:rsidR="001F7200" w:rsidRPr="004374DF">
        <w:rPr>
          <w:rFonts w:ascii="Calibri" w:hAnsi="Calibri" w:cs="Calibri"/>
          <w:sz w:val="22"/>
          <w:szCs w:val="22"/>
        </w:rPr>
        <w:t>zapłaty w sytuacji określonej w § 1</w:t>
      </w:r>
      <w:r w:rsidR="006B7BAA" w:rsidRPr="004374DF">
        <w:rPr>
          <w:rFonts w:ascii="Calibri" w:hAnsi="Calibri" w:cs="Calibri"/>
          <w:sz w:val="22"/>
          <w:szCs w:val="22"/>
        </w:rPr>
        <w:t xml:space="preserve">3 </w:t>
      </w:r>
      <w:r w:rsidR="001F7200" w:rsidRPr="004374DF">
        <w:rPr>
          <w:rFonts w:ascii="Calibri" w:hAnsi="Calibri" w:cs="Calibri"/>
          <w:sz w:val="22"/>
          <w:szCs w:val="22"/>
        </w:rPr>
        <w:t xml:space="preserve">ust. </w:t>
      </w:r>
      <w:r w:rsidR="00A57D2C" w:rsidRPr="004374DF">
        <w:rPr>
          <w:rFonts w:ascii="Calibri" w:hAnsi="Calibri" w:cs="Calibri"/>
          <w:sz w:val="22"/>
          <w:szCs w:val="22"/>
        </w:rPr>
        <w:t>10</w:t>
      </w:r>
      <w:r w:rsidR="001F7200" w:rsidRPr="004374DF">
        <w:rPr>
          <w:rFonts w:ascii="Calibri" w:hAnsi="Calibri" w:cs="Calibri"/>
          <w:sz w:val="22"/>
          <w:szCs w:val="22"/>
        </w:rPr>
        <w:t>,</w:t>
      </w:r>
    </w:p>
    <w:p w:rsidR="001F7200" w:rsidRPr="00405C81" w:rsidRDefault="00F15C99" w:rsidP="003D392C">
      <w:pPr>
        <w:pStyle w:val="NormalnyWeb1"/>
        <w:numPr>
          <w:ilvl w:val="1"/>
          <w:numId w:val="15"/>
        </w:numPr>
        <w:spacing w:before="0" w:after="0"/>
        <w:ind w:left="1276" w:right="376" w:hanging="425"/>
        <w:jc w:val="both"/>
        <w:rPr>
          <w:rFonts w:ascii="Calibri" w:hAnsi="Calibri" w:cs="Calibri"/>
          <w:sz w:val="22"/>
          <w:szCs w:val="22"/>
        </w:rPr>
      </w:pPr>
      <w:r>
        <w:rPr>
          <w:rFonts w:ascii="Calibri" w:hAnsi="Calibri" w:cs="Calibri"/>
          <w:sz w:val="22"/>
          <w:szCs w:val="22"/>
        </w:rPr>
        <w:t>5</w:t>
      </w:r>
      <w:r w:rsidR="00C07236" w:rsidRPr="00405C81">
        <w:rPr>
          <w:rFonts w:ascii="Calibri" w:hAnsi="Calibri" w:cs="Calibri"/>
          <w:sz w:val="22"/>
          <w:szCs w:val="22"/>
        </w:rPr>
        <w:t>00,00 zł</w:t>
      </w:r>
      <w:r w:rsidR="001F7200" w:rsidRPr="00405C81">
        <w:rPr>
          <w:rFonts w:ascii="Calibri" w:hAnsi="Calibri" w:cs="Calibri"/>
          <w:sz w:val="22"/>
          <w:szCs w:val="22"/>
        </w:rPr>
        <w:t>, za każdy dzień opóźnienia w usunięciu wad i usterek stwierdzonych w okresie gwarancji i rękojmi, licząc od dnia wyznaczonego na usunięcie wad i usterek,</w:t>
      </w:r>
    </w:p>
    <w:p w:rsidR="001F7200" w:rsidRPr="00405C81" w:rsidRDefault="001F7200" w:rsidP="003D392C">
      <w:pPr>
        <w:pStyle w:val="NormalnyWeb1"/>
        <w:numPr>
          <w:ilvl w:val="1"/>
          <w:numId w:val="15"/>
        </w:numPr>
        <w:spacing w:before="0" w:after="0"/>
        <w:ind w:left="1276" w:right="376" w:hanging="425"/>
        <w:jc w:val="both"/>
        <w:rPr>
          <w:rFonts w:ascii="Calibri" w:hAnsi="Calibri" w:cs="Calibri"/>
          <w:sz w:val="22"/>
          <w:szCs w:val="22"/>
        </w:rPr>
      </w:pPr>
      <w:r w:rsidRPr="00405C81">
        <w:rPr>
          <w:rFonts w:ascii="Calibri" w:hAnsi="Calibri" w:cs="Calibri"/>
          <w:sz w:val="22"/>
          <w:szCs w:val="22"/>
        </w:rPr>
        <w:t>z tytułu niespełnienia przez Wykonawcę, podwykonawcę lub dalszego podwykonawcę wymogu zatrudnienia na po</w:t>
      </w:r>
      <w:r w:rsidRPr="00EE3179">
        <w:rPr>
          <w:rFonts w:ascii="Calibri" w:hAnsi="Calibri" w:cs="Calibri"/>
          <w:sz w:val="22"/>
          <w:szCs w:val="22"/>
        </w:rPr>
        <w:t>dstawie umowy o pracę osób wykonujący</w:t>
      </w:r>
      <w:r w:rsidR="00C07236" w:rsidRPr="00EE3179">
        <w:rPr>
          <w:rFonts w:ascii="Calibri" w:hAnsi="Calibri" w:cs="Calibri"/>
          <w:sz w:val="22"/>
          <w:szCs w:val="22"/>
        </w:rPr>
        <w:t xml:space="preserve">ch czynności wymienione w </w:t>
      </w:r>
      <w:r w:rsidR="00EE3179" w:rsidRPr="00EE3179">
        <w:rPr>
          <w:rFonts w:ascii="Calibri" w:hAnsi="Calibri" w:cs="Calibri"/>
          <w:sz w:val="22"/>
          <w:szCs w:val="22"/>
        </w:rPr>
        <w:t>rozdz. V</w:t>
      </w:r>
      <w:r w:rsidR="006B7BAA" w:rsidRPr="00EE3179">
        <w:rPr>
          <w:rFonts w:ascii="Calibri" w:hAnsi="Calibri" w:cs="Calibri"/>
          <w:sz w:val="22"/>
          <w:szCs w:val="22"/>
        </w:rPr>
        <w:t xml:space="preserve"> pkt. </w:t>
      </w:r>
      <w:r w:rsidR="00EE3179" w:rsidRPr="00EE3179">
        <w:rPr>
          <w:rFonts w:ascii="Calibri" w:hAnsi="Calibri" w:cs="Calibri"/>
          <w:sz w:val="22"/>
          <w:szCs w:val="22"/>
        </w:rPr>
        <w:t>15</w:t>
      </w:r>
      <w:r w:rsidR="00C07236" w:rsidRPr="00EE3179">
        <w:rPr>
          <w:rFonts w:ascii="Calibri" w:hAnsi="Calibri" w:cs="Calibri"/>
          <w:sz w:val="22"/>
          <w:szCs w:val="22"/>
        </w:rPr>
        <w:t xml:space="preserve"> S</w:t>
      </w:r>
      <w:r w:rsidRPr="00EE3179">
        <w:rPr>
          <w:rFonts w:ascii="Calibri" w:hAnsi="Calibri" w:cs="Calibri"/>
          <w:sz w:val="22"/>
          <w:szCs w:val="22"/>
        </w:rPr>
        <w:t>WZ, Zamawiający</w:t>
      </w:r>
      <w:r w:rsidRPr="00405C81">
        <w:rPr>
          <w:rFonts w:ascii="Calibri" w:hAnsi="Calibri" w:cs="Calibri"/>
          <w:sz w:val="22"/>
          <w:szCs w:val="22"/>
        </w:rPr>
        <w:t xml:space="preserve"> przewiduje sankcję w postaci obowiązku zapłaty przez Wykonawcę kary umownej w wysokości iloczynu minimalnego wynagrodzenia za pracę ustalonego na podstawie przepisów o minimalnym wynagrodzeniu za pracę (obowiązujących w chwili stwierdzenia przez Zamawiającego niedopełnienia wymogu zatrudnienia pracowników w rozumieniu przepisów Kodeksu Pracy) oraz liczby miesięcy w okresie realizacji Umowy, w których nie dopełniono przedmiotowego wymogu – za każdą osobę poniżej liczby wskazanych pracowników w wykazie pracowników. W razie stwierdzenia braku dopełnienia wymogu, o którym mowa w poprzednim zdaniu w okresie niepełnego miesiąca, karę nalicza się proporcjonalnie przyjmując, iż jeden (1) miesiąc odpowiada trzydziestu (30) dniom.</w:t>
      </w:r>
      <w:r w:rsidR="004B7CF1" w:rsidRPr="00405C81">
        <w:rPr>
          <w:rFonts w:ascii="Calibri" w:hAnsi="Calibri" w:cs="Calibri"/>
          <w:sz w:val="22"/>
          <w:szCs w:val="22"/>
        </w:rPr>
        <w:t>;</w:t>
      </w:r>
    </w:p>
    <w:p w:rsidR="004B7CF1" w:rsidRPr="00405C81" w:rsidRDefault="004B7CF1" w:rsidP="007B0F63">
      <w:pPr>
        <w:numPr>
          <w:ilvl w:val="1"/>
          <w:numId w:val="15"/>
        </w:numPr>
        <w:ind w:left="1276" w:right="401"/>
        <w:jc w:val="both"/>
        <w:rPr>
          <w:rFonts w:ascii="Calibri" w:eastAsia="Times New Roman" w:hAnsi="Calibri" w:cs="Calibri"/>
          <w:sz w:val="22"/>
          <w:szCs w:val="22"/>
        </w:rPr>
      </w:pPr>
      <w:r w:rsidRPr="00405C81">
        <w:rPr>
          <w:rFonts w:ascii="Calibri" w:eastAsia="Times New Roman" w:hAnsi="Calibri" w:cs="Calibri"/>
          <w:sz w:val="22"/>
          <w:szCs w:val="22"/>
        </w:rPr>
        <w:t xml:space="preserve">za zwłokę w usunięciu wad lub usterek stwierdzonych przy odbiorze końcowym – w wysokości </w:t>
      </w:r>
      <w:r w:rsidR="003C080E">
        <w:rPr>
          <w:rFonts w:ascii="Calibri" w:eastAsia="Times New Roman" w:hAnsi="Calibri" w:cs="Calibri"/>
          <w:sz w:val="22"/>
          <w:szCs w:val="22"/>
        </w:rPr>
        <w:t>5</w:t>
      </w:r>
      <w:r w:rsidRPr="00405C81">
        <w:rPr>
          <w:rFonts w:ascii="Calibri" w:eastAsia="Times New Roman" w:hAnsi="Calibri" w:cs="Calibri"/>
          <w:sz w:val="22"/>
          <w:szCs w:val="22"/>
        </w:rPr>
        <w:t>00,00zł za każdy dzień zwłoki, licząc od następnego dnia po upływie terminu określone</w:t>
      </w:r>
      <w:r w:rsidR="00DA4F89" w:rsidRPr="00405C81">
        <w:rPr>
          <w:rFonts w:ascii="Calibri" w:eastAsia="Times New Roman" w:hAnsi="Calibri" w:cs="Calibri"/>
          <w:sz w:val="22"/>
          <w:szCs w:val="22"/>
        </w:rPr>
        <w:t>go do usunięcia wad lub usterek.</w:t>
      </w:r>
    </w:p>
    <w:p w:rsidR="001F7200" w:rsidRPr="00405C81" w:rsidRDefault="001F7200" w:rsidP="003D392C">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 xml:space="preserve">Jeżeli Wykonawca nie przedłoży Zamawiającemu w terminie wskazanym w wezwaniu dowodów, o których </w:t>
      </w:r>
      <w:r w:rsidRPr="004374DF">
        <w:rPr>
          <w:rFonts w:ascii="Calibri" w:hAnsi="Calibri" w:cs="Calibri"/>
          <w:sz w:val="22"/>
          <w:szCs w:val="22"/>
        </w:rPr>
        <w:t>mowa w §5 ust. 8, Wykonawca</w:t>
      </w:r>
      <w:r w:rsidRPr="00405C81">
        <w:rPr>
          <w:rFonts w:ascii="Calibri" w:hAnsi="Calibri" w:cs="Calibri"/>
          <w:sz w:val="22"/>
          <w:szCs w:val="22"/>
        </w:rPr>
        <w:t xml:space="preserve"> z</w:t>
      </w:r>
      <w:r w:rsidR="00C07236" w:rsidRPr="00405C81">
        <w:rPr>
          <w:rFonts w:ascii="Calibri" w:hAnsi="Calibri" w:cs="Calibri"/>
          <w:sz w:val="22"/>
          <w:szCs w:val="22"/>
        </w:rPr>
        <w:t xml:space="preserve">apłaci karę umowną w wysokości </w:t>
      </w:r>
      <w:r w:rsidR="008F2E0E" w:rsidRPr="00405C81">
        <w:rPr>
          <w:rFonts w:ascii="Calibri" w:hAnsi="Calibri" w:cs="Calibri"/>
          <w:sz w:val="22"/>
          <w:szCs w:val="22"/>
        </w:rPr>
        <w:t>2</w:t>
      </w:r>
      <w:r w:rsidRPr="00405C81">
        <w:rPr>
          <w:rFonts w:ascii="Calibri" w:hAnsi="Calibri" w:cs="Calibri"/>
          <w:sz w:val="22"/>
          <w:szCs w:val="22"/>
        </w:rPr>
        <w:t>00,00 zł za każdy dzień zwłoki.</w:t>
      </w:r>
    </w:p>
    <w:p w:rsidR="001F7200" w:rsidRPr="00405C81" w:rsidRDefault="001F7200" w:rsidP="007B0F63">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Wykonawca wyraża zgodę na potrącanie kar umownych z wystawionej faktury.</w:t>
      </w:r>
    </w:p>
    <w:p w:rsidR="001F7200" w:rsidRPr="00405C81" w:rsidRDefault="001F7200" w:rsidP="007B0F63">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Wykonawca nie może przenieść na rzecz osób trzecich wierzytelności wynikającej z niniejszej umowy.</w:t>
      </w:r>
    </w:p>
    <w:p w:rsidR="001F7200" w:rsidRPr="00405C81" w:rsidRDefault="001F7200" w:rsidP="007B0F63">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 xml:space="preserve">Zamawiający może żądać od Wykonawcy zapłaty odszkodowania przenoszącego wysokość zastrzeżonej kary umownej na zasadach ogólnych kodeksu cywilnego. </w:t>
      </w:r>
    </w:p>
    <w:p w:rsidR="001F7200" w:rsidRPr="00405C81" w:rsidRDefault="001F7200" w:rsidP="007B0F63">
      <w:pPr>
        <w:pStyle w:val="NormalnyWeb1"/>
        <w:numPr>
          <w:ilvl w:val="0"/>
          <w:numId w:val="15"/>
        </w:numPr>
        <w:spacing w:before="0" w:after="0"/>
        <w:ind w:left="709" w:right="376"/>
        <w:jc w:val="both"/>
        <w:rPr>
          <w:rFonts w:ascii="Calibri" w:hAnsi="Calibri" w:cs="Calibri"/>
          <w:sz w:val="22"/>
          <w:szCs w:val="22"/>
        </w:rPr>
      </w:pPr>
      <w:r w:rsidRPr="00405C81">
        <w:rPr>
          <w:rFonts w:ascii="Calibri" w:hAnsi="Calibri" w:cs="Calibri"/>
          <w:sz w:val="22"/>
          <w:szCs w:val="22"/>
        </w:rPr>
        <w:t>W przypadku braku możliwości usunięcia wady, usterki przedmiotu umowy, potwierdzonej przez  Zamawiającego, może on żądać obniżenia wynagrodzenia w odpowiednim stosunku.</w:t>
      </w:r>
    </w:p>
    <w:p w:rsidR="00F867CC" w:rsidRPr="00405C81" w:rsidRDefault="00F867CC" w:rsidP="007B0F63">
      <w:pPr>
        <w:pStyle w:val="Akapitzlist"/>
        <w:numPr>
          <w:ilvl w:val="0"/>
          <w:numId w:val="15"/>
        </w:numPr>
        <w:spacing w:after="0" w:line="240" w:lineRule="auto"/>
        <w:ind w:left="709"/>
        <w:contextualSpacing w:val="0"/>
        <w:jc w:val="both"/>
        <w:rPr>
          <w:rFonts w:cs="Calibri"/>
        </w:rPr>
      </w:pPr>
      <w:r w:rsidRPr="00405C81">
        <w:rPr>
          <w:rFonts w:cs="Calibri"/>
        </w:rPr>
        <w:t>Strony zastrzegają sobie prawo do odszkodowania na zasadach ogólnych</w:t>
      </w:r>
      <w:r w:rsidR="00CF2CED" w:rsidRPr="00405C81">
        <w:rPr>
          <w:rFonts w:cs="Calibri"/>
        </w:rPr>
        <w:t>.</w:t>
      </w:r>
      <w:r w:rsidRPr="00405C81">
        <w:rPr>
          <w:rFonts w:cs="Calibri"/>
        </w:rPr>
        <w:t xml:space="preserve">  </w:t>
      </w:r>
    </w:p>
    <w:p w:rsidR="00F867CC" w:rsidRPr="00405C81" w:rsidRDefault="00F867CC" w:rsidP="007B0F63">
      <w:pPr>
        <w:pStyle w:val="Akapitzlist"/>
        <w:numPr>
          <w:ilvl w:val="0"/>
          <w:numId w:val="15"/>
        </w:numPr>
        <w:spacing w:after="0" w:line="240" w:lineRule="auto"/>
        <w:ind w:left="709"/>
        <w:contextualSpacing w:val="0"/>
        <w:jc w:val="both"/>
        <w:rPr>
          <w:rFonts w:cs="Calibri"/>
        </w:rPr>
      </w:pPr>
      <w:r w:rsidRPr="00405C81">
        <w:rPr>
          <w:rFonts w:cs="Calibri"/>
        </w:rPr>
        <w:t xml:space="preserve">Łączna maksymalna wysokość kar umownych, których mogą dochodzić Strony nie może przekraczać 25% wynagrodzenia ryczałtowego (brutto) określonego w § </w:t>
      </w:r>
      <w:r w:rsidR="0009630C" w:rsidRPr="00405C81">
        <w:rPr>
          <w:rFonts w:cs="Calibri"/>
        </w:rPr>
        <w:t>7</w:t>
      </w:r>
      <w:r w:rsidRPr="00405C81">
        <w:rPr>
          <w:rFonts w:cs="Calibri"/>
        </w:rPr>
        <w:t xml:space="preserve"> ust. 1 niniejszej umowy.</w:t>
      </w:r>
    </w:p>
    <w:p w:rsidR="00F867CC" w:rsidRPr="00405C81" w:rsidRDefault="00F867CC" w:rsidP="003D392C">
      <w:pPr>
        <w:pStyle w:val="Tekstpodstawowy21"/>
        <w:ind w:right="376"/>
        <w:rPr>
          <w:rFonts w:ascii="Calibri" w:hAnsi="Calibri" w:cs="Calibri"/>
          <w:sz w:val="22"/>
          <w:szCs w:val="22"/>
        </w:rPr>
      </w:pPr>
    </w:p>
    <w:p w:rsidR="001F7200"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357724" w:rsidRPr="00405C81">
        <w:rPr>
          <w:rFonts w:ascii="Calibri" w:hAnsi="Calibri" w:cs="Calibri"/>
          <w:sz w:val="22"/>
          <w:szCs w:val="22"/>
        </w:rPr>
        <w:t>2</w:t>
      </w:r>
      <w:r w:rsidRPr="00405C81">
        <w:rPr>
          <w:rFonts w:ascii="Calibri" w:hAnsi="Calibri" w:cs="Calibri"/>
          <w:sz w:val="22"/>
          <w:szCs w:val="22"/>
        </w:rPr>
        <w:t xml:space="preserve"> </w:t>
      </w:r>
      <w:r w:rsidR="007B0F63">
        <w:rPr>
          <w:rFonts w:ascii="Calibri" w:hAnsi="Calibri" w:cs="Calibri"/>
          <w:sz w:val="22"/>
          <w:szCs w:val="22"/>
        </w:rPr>
        <w:t>–</w:t>
      </w:r>
      <w:r w:rsidRPr="00405C81">
        <w:rPr>
          <w:rFonts w:ascii="Calibri" w:hAnsi="Calibri" w:cs="Calibri"/>
          <w:sz w:val="22"/>
          <w:szCs w:val="22"/>
        </w:rPr>
        <w:t xml:space="preserve"> Odstąpienie</w:t>
      </w:r>
    </w:p>
    <w:p w:rsidR="007B0F63" w:rsidRPr="00405C81" w:rsidRDefault="007B0F63" w:rsidP="003D392C">
      <w:pPr>
        <w:pStyle w:val="Tekstpodstawowy21"/>
        <w:ind w:right="376"/>
        <w:jc w:val="center"/>
        <w:rPr>
          <w:rFonts w:ascii="Calibri" w:hAnsi="Calibri" w:cs="Calibri"/>
          <w:sz w:val="22"/>
          <w:szCs w:val="22"/>
        </w:rPr>
      </w:pPr>
    </w:p>
    <w:p w:rsidR="00F867CC" w:rsidRPr="00405C81" w:rsidRDefault="00F867CC" w:rsidP="003D392C">
      <w:pPr>
        <w:widowControl/>
        <w:numPr>
          <w:ilvl w:val="0"/>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Zamawiający może odstąpić od umowy na podstawie art. 456 ustawy Prawo zamówień publicznych.</w:t>
      </w:r>
    </w:p>
    <w:p w:rsidR="00F867CC" w:rsidRPr="00405C81" w:rsidRDefault="00F867CC" w:rsidP="003D392C">
      <w:pPr>
        <w:widowControl/>
        <w:numPr>
          <w:ilvl w:val="0"/>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Niezależnie od uprawnienia do odstąpienia od umowy przysługującego Zamawiającemu na podstawie przepisów Prawa zamówień publicznych i Kodeksu cywilnego, Zamawiający zastrzega sobie możliwość rozwiązania umowy w całości lub części, od chwili zaistnienia którejkolwiek z następujących okoliczności:</w:t>
      </w:r>
    </w:p>
    <w:p w:rsidR="00F867CC" w:rsidRPr="00405C81"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 xml:space="preserve">dojdzie do zajęcia majątku, wykreślenia z rejestru działalności gospodarczej lub Wykonawca faktycznie przestanie prowadzić działalność gospodarczą, co uniemożliwi realizację przedmiotu niniejszej umowy; </w:t>
      </w:r>
    </w:p>
    <w:p w:rsidR="00F867CC" w:rsidRPr="00D713DA"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 xml:space="preserve">gdy Wykonawca nie przejął placu </w:t>
      </w:r>
      <w:r w:rsidRPr="009D7475">
        <w:rPr>
          <w:rFonts w:ascii="Calibri" w:eastAsia="Times New Roman" w:hAnsi="Calibri" w:cs="Calibri"/>
          <w:sz w:val="22"/>
          <w:szCs w:val="22"/>
          <w:lang w:eastAsia="pl-PL"/>
        </w:rPr>
        <w:t xml:space="preserve">budowy </w:t>
      </w:r>
      <w:r w:rsidR="00E528D0" w:rsidRPr="009D7475">
        <w:rPr>
          <w:rFonts w:ascii="Calibri" w:eastAsia="Times New Roman" w:hAnsi="Calibri" w:cs="Calibri"/>
          <w:sz w:val="22"/>
          <w:szCs w:val="22"/>
          <w:lang w:eastAsia="pl-PL"/>
        </w:rPr>
        <w:t xml:space="preserve">w umowie wskazanym terminie </w:t>
      </w:r>
      <w:r w:rsidRPr="009D7475">
        <w:rPr>
          <w:rFonts w:ascii="Calibri" w:eastAsia="Times New Roman" w:hAnsi="Calibri" w:cs="Calibri"/>
          <w:sz w:val="22"/>
          <w:szCs w:val="22"/>
          <w:lang w:eastAsia="pl-PL"/>
        </w:rPr>
        <w:t>lub nie</w:t>
      </w:r>
      <w:r w:rsidRPr="00405C81">
        <w:rPr>
          <w:rFonts w:ascii="Calibri" w:eastAsia="Times New Roman" w:hAnsi="Calibri" w:cs="Calibri"/>
          <w:sz w:val="22"/>
          <w:szCs w:val="22"/>
          <w:lang w:eastAsia="pl-PL"/>
        </w:rPr>
        <w:t xml:space="preserve"> rozpoczął realizacji </w:t>
      </w:r>
      <w:r w:rsidRPr="00D713DA">
        <w:rPr>
          <w:rFonts w:ascii="Calibri" w:eastAsia="Times New Roman" w:hAnsi="Calibri" w:cs="Calibri"/>
          <w:sz w:val="22"/>
          <w:szCs w:val="22"/>
          <w:lang w:eastAsia="pl-PL"/>
        </w:rPr>
        <w:t xml:space="preserve">przedmiotu umowy z przyczyn leżących po stronie Wykonawcy w terminie 14 dni od dnia przekazania placu budowy; </w:t>
      </w:r>
    </w:p>
    <w:p w:rsidR="00F867CC" w:rsidRPr="00D713DA"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gdy Wykonawca przerwał z przyczyn leżących po stronie Wykonawcy realizację przedmiotu umowy i przerwa ta, mimo pisemnego wezwania</w:t>
      </w:r>
      <w:r w:rsidR="00E528D0" w:rsidRPr="00D713DA">
        <w:rPr>
          <w:rFonts w:ascii="Calibri" w:eastAsia="Times New Roman" w:hAnsi="Calibri" w:cs="Calibri"/>
          <w:sz w:val="22"/>
          <w:szCs w:val="22"/>
          <w:lang w:eastAsia="pl-PL"/>
        </w:rPr>
        <w:t xml:space="preserve"> Zamawiającego</w:t>
      </w:r>
      <w:r w:rsidRPr="00D713DA">
        <w:rPr>
          <w:rFonts w:ascii="Calibri" w:eastAsia="Times New Roman" w:hAnsi="Calibri" w:cs="Calibri"/>
          <w:sz w:val="22"/>
          <w:szCs w:val="22"/>
          <w:lang w:eastAsia="pl-PL"/>
        </w:rPr>
        <w:t xml:space="preserve">, trwa dłużej niż 14 dni; </w:t>
      </w:r>
    </w:p>
    <w:p w:rsidR="00F867CC" w:rsidRPr="00D713DA"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 xml:space="preserve">gdy Wykonawca realizuje prace przewidziane niniejszą umową w sposób niezgodny z niniejszą umową, dokumentacji projektowej, STWiORB lub wskazaniami Zamawiającego; </w:t>
      </w:r>
    </w:p>
    <w:p w:rsidR="00F867CC" w:rsidRPr="00D713DA" w:rsidRDefault="00F867CC"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 xml:space="preserve">w razie konieczności wielokrotnego (rozumianego jako co najmniej 2-krotnego) dokonywania </w:t>
      </w:r>
      <w:r w:rsidR="00E528D0" w:rsidRPr="00D713DA">
        <w:rPr>
          <w:rFonts w:ascii="Calibri" w:eastAsia="Times New Roman" w:hAnsi="Calibri" w:cs="Calibri"/>
          <w:sz w:val="22"/>
          <w:szCs w:val="22"/>
          <w:lang w:eastAsia="pl-PL"/>
        </w:rPr>
        <w:t xml:space="preserve">przez Zamawiającego </w:t>
      </w:r>
      <w:r w:rsidRPr="00D713DA">
        <w:rPr>
          <w:rFonts w:ascii="Calibri" w:eastAsia="Times New Roman" w:hAnsi="Calibri" w:cs="Calibri"/>
          <w:sz w:val="22"/>
          <w:szCs w:val="22"/>
          <w:lang w:eastAsia="pl-PL"/>
        </w:rPr>
        <w:t>bezpośredniej zapłaty podwykonawc</w:t>
      </w:r>
      <w:r w:rsidR="00391C49" w:rsidRPr="00D713DA">
        <w:rPr>
          <w:rFonts w:ascii="Calibri" w:eastAsia="Times New Roman" w:hAnsi="Calibri" w:cs="Calibri"/>
          <w:sz w:val="22"/>
          <w:szCs w:val="22"/>
          <w:lang w:eastAsia="pl-PL"/>
        </w:rPr>
        <w:t>y lub dalszemu podwykonawcy;</w:t>
      </w:r>
    </w:p>
    <w:p w:rsidR="00391C49" w:rsidRPr="00D713DA" w:rsidRDefault="00391C49" w:rsidP="003D392C">
      <w:pPr>
        <w:widowControl/>
        <w:numPr>
          <w:ilvl w:val="1"/>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D713DA">
        <w:rPr>
          <w:rFonts w:ascii="Calibri" w:eastAsia="Times New Roman" w:hAnsi="Calibri" w:cs="Calibri"/>
          <w:sz w:val="22"/>
          <w:szCs w:val="22"/>
          <w:lang w:eastAsia="pl-PL"/>
        </w:rPr>
        <w:t xml:space="preserve">w </w:t>
      </w:r>
      <w:r w:rsidR="00D713DA">
        <w:rPr>
          <w:rFonts w:ascii="Calibri" w:eastAsia="Times New Roman" w:hAnsi="Calibri" w:cs="Calibri"/>
          <w:sz w:val="22"/>
          <w:szCs w:val="22"/>
          <w:lang w:eastAsia="pl-PL"/>
        </w:rPr>
        <w:t>przypadku niespełnienia przez W</w:t>
      </w:r>
      <w:r w:rsidRPr="00D713DA">
        <w:rPr>
          <w:rFonts w:ascii="Calibri" w:eastAsia="Times New Roman" w:hAnsi="Calibri" w:cs="Calibri"/>
          <w:sz w:val="22"/>
          <w:szCs w:val="22"/>
          <w:lang w:eastAsia="pl-PL"/>
        </w:rPr>
        <w:t>ykonawcę wymogów określonych w § 6 niniejszej umowy w tam określonym czasie.</w:t>
      </w:r>
    </w:p>
    <w:p w:rsidR="00F867CC" w:rsidRPr="00405C81" w:rsidRDefault="00F867CC" w:rsidP="003D392C">
      <w:pPr>
        <w:widowControl/>
        <w:numPr>
          <w:ilvl w:val="0"/>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eastAsia="Times New Roman" w:hAnsi="Calibri" w:cs="Calibri"/>
          <w:sz w:val="22"/>
          <w:szCs w:val="22"/>
          <w:lang w:eastAsia="pl-PL"/>
        </w:rPr>
        <w:t xml:space="preserve">Odstąpienie od umowy może nastąpić w ciągu 30 dni od powzięcia wiadomości o okolicznościach uzasadniających odstąpienie od umowy. </w:t>
      </w:r>
    </w:p>
    <w:p w:rsidR="00F867CC" w:rsidRPr="00405C81" w:rsidRDefault="001F7200" w:rsidP="00E528D0">
      <w:pPr>
        <w:widowControl/>
        <w:numPr>
          <w:ilvl w:val="0"/>
          <w:numId w:val="41"/>
        </w:numPr>
        <w:suppressAutoHyphens w:val="0"/>
        <w:autoSpaceDE w:val="0"/>
        <w:autoSpaceDN w:val="0"/>
        <w:adjustRightInd w:val="0"/>
        <w:spacing w:after="21"/>
        <w:jc w:val="both"/>
        <w:rPr>
          <w:rFonts w:ascii="Calibri" w:eastAsia="Times New Roman" w:hAnsi="Calibri" w:cs="Calibri"/>
          <w:sz w:val="22"/>
          <w:szCs w:val="22"/>
          <w:lang w:eastAsia="pl-PL"/>
        </w:rPr>
      </w:pPr>
      <w:r w:rsidRPr="00405C81">
        <w:rPr>
          <w:rFonts w:ascii="Calibri" w:hAnsi="Calibri" w:cs="Calibri"/>
          <w:sz w:val="22"/>
          <w:szCs w:val="22"/>
        </w:rPr>
        <w:t>Odstąpienie od umowy, o którym mowa w ust. 1, powinno nastąpić w formie pisemnej pod rygorem nieważności takiego oświadczenia i powinno zawierać uzasadnienie.</w:t>
      </w:r>
    </w:p>
    <w:p w:rsidR="001F7200" w:rsidRPr="00405C81" w:rsidRDefault="001F7200" w:rsidP="003D392C">
      <w:pPr>
        <w:widowControl/>
        <w:numPr>
          <w:ilvl w:val="0"/>
          <w:numId w:val="41"/>
        </w:numPr>
        <w:suppressAutoHyphens w:val="0"/>
        <w:autoSpaceDE w:val="0"/>
        <w:autoSpaceDN w:val="0"/>
        <w:adjustRightInd w:val="0"/>
        <w:spacing w:after="21"/>
        <w:rPr>
          <w:rFonts w:ascii="Calibri" w:eastAsia="Times New Roman" w:hAnsi="Calibri" w:cs="Calibri"/>
          <w:sz w:val="22"/>
          <w:szCs w:val="22"/>
          <w:lang w:eastAsia="pl-PL"/>
        </w:rPr>
      </w:pPr>
      <w:r w:rsidRPr="00405C81">
        <w:rPr>
          <w:rFonts w:ascii="Calibri" w:hAnsi="Calibri" w:cs="Calibri"/>
          <w:sz w:val="22"/>
          <w:szCs w:val="22"/>
        </w:rPr>
        <w:t xml:space="preserve">W wypadku odstąpienia od umowy </w:t>
      </w:r>
      <w:r w:rsidR="000E2366" w:rsidRPr="00405C81">
        <w:rPr>
          <w:rFonts w:ascii="Calibri" w:hAnsi="Calibri" w:cs="Calibri"/>
          <w:sz w:val="22"/>
          <w:szCs w:val="22"/>
        </w:rPr>
        <w:t xml:space="preserve">przez </w:t>
      </w:r>
      <w:r w:rsidRPr="00405C81">
        <w:rPr>
          <w:rFonts w:ascii="Calibri" w:hAnsi="Calibri" w:cs="Calibri"/>
          <w:sz w:val="22"/>
          <w:szCs w:val="22"/>
        </w:rPr>
        <w:t>Wykonawcę oraz Zamawiającego</w:t>
      </w:r>
      <w:r w:rsidR="0043206E" w:rsidRPr="00405C81">
        <w:rPr>
          <w:rFonts w:ascii="Calibri" w:hAnsi="Calibri" w:cs="Calibri"/>
          <w:sz w:val="22"/>
          <w:szCs w:val="22"/>
        </w:rPr>
        <w:t>, strony</w:t>
      </w:r>
      <w:r w:rsidRPr="00405C81">
        <w:rPr>
          <w:rFonts w:ascii="Calibri" w:hAnsi="Calibri" w:cs="Calibri"/>
          <w:sz w:val="22"/>
          <w:szCs w:val="22"/>
        </w:rPr>
        <w:t xml:space="preserve"> obciążają następujące obowiązki:</w:t>
      </w:r>
    </w:p>
    <w:p w:rsidR="001F7200" w:rsidRPr="00405C81" w:rsidRDefault="001F7200" w:rsidP="003D392C">
      <w:pPr>
        <w:pStyle w:val="Bezodstpw1"/>
        <w:numPr>
          <w:ilvl w:val="1"/>
          <w:numId w:val="14"/>
        </w:numPr>
        <w:ind w:left="1134" w:right="376"/>
        <w:rPr>
          <w:rFonts w:ascii="Calibri" w:hAnsi="Calibri" w:cs="Calibri"/>
          <w:sz w:val="22"/>
          <w:szCs w:val="22"/>
        </w:rPr>
      </w:pPr>
      <w:r w:rsidRPr="00405C81">
        <w:rPr>
          <w:rFonts w:ascii="Calibri" w:hAnsi="Calibri" w:cs="Calibri"/>
          <w:sz w:val="22"/>
          <w:szCs w:val="22"/>
        </w:rPr>
        <w:t>Wykonawca zabezpieczy przerwane roboty w zakresie obustronnie uzgodnionym na koszt tej strony, z której to winy nastąpiło odstąpienie od umowy,</w:t>
      </w:r>
    </w:p>
    <w:p w:rsidR="001F7200" w:rsidRPr="00405C81" w:rsidRDefault="001F7200" w:rsidP="003D392C">
      <w:pPr>
        <w:pStyle w:val="Bezodstpw1"/>
        <w:numPr>
          <w:ilvl w:val="1"/>
          <w:numId w:val="14"/>
        </w:numPr>
        <w:ind w:left="1134" w:right="376"/>
        <w:jc w:val="both"/>
        <w:rPr>
          <w:rFonts w:ascii="Calibri" w:hAnsi="Calibri" w:cs="Calibri"/>
          <w:sz w:val="22"/>
          <w:szCs w:val="22"/>
        </w:rPr>
      </w:pPr>
      <w:r w:rsidRPr="00405C81">
        <w:rPr>
          <w:rFonts w:ascii="Calibri" w:hAnsi="Calibri" w:cs="Calibri"/>
          <w:sz w:val="22"/>
          <w:szCs w:val="22"/>
        </w:rPr>
        <w:t xml:space="preserve">Wykonawca zgłosi do dokonania przez Zamawiającego odbioru robót przerwanych, jeżeli odstąpienie od umowy nastąpiło z przyczyn, za które Wykonawca nie odpowiada, </w:t>
      </w:r>
    </w:p>
    <w:p w:rsidR="001F7200" w:rsidRPr="00405C81" w:rsidRDefault="001F7200" w:rsidP="003D392C">
      <w:pPr>
        <w:pStyle w:val="Bezodstpw1"/>
        <w:numPr>
          <w:ilvl w:val="1"/>
          <w:numId w:val="14"/>
        </w:numPr>
        <w:ind w:left="1134" w:right="376"/>
        <w:jc w:val="both"/>
        <w:rPr>
          <w:rFonts w:ascii="Calibri" w:hAnsi="Calibri" w:cs="Calibri"/>
          <w:sz w:val="22"/>
          <w:szCs w:val="22"/>
        </w:rPr>
      </w:pPr>
      <w:r w:rsidRPr="00405C81">
        <w:rPr>
          <w:rFonts w:ascii="Calibri" w:hAnsi="Calibri" w:cs="Calibri"/>
          <w:sz w:val="22"/>
          <w:szCs w:val="22"/>
        </w:rPr>
        <w:t xml:space="preserve">w terminie 5 dni od daty zgłoszenia, o którym mowa w ust. </w:t>
      </w:r>
      <w:r w:rsidR="006B7BAA" w:rsidRPr="00405C81">
        <w:rPr>
          <w:rFonts w:ascii="Calibri" w:hAnsi="Calibri" w:cs="Calibri"/>
          <w:sz w:val="22"/>
          <w:szCs w:val="22"/>
        </w:rPr>
        <w:t>5</w:t>
      </w:r>
      <w:r w:rsidRPr="00405C81">
        <w:rPr>
          <w:rFonts w:ascii="Calibri" w:hAnsi="Calibri" w:cs="Calibri"/>
          <w:sz w:val="22"/>
          <w:szCs w:val="22"/>
        </w:rPr>
        <w:t xml:space="preserve"> pkt 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rsidR="00F867CC" w:rsidRPr="00405C81" w:rsidRDefault="001F7200" w:rsidP="003D392C">
      <w:pPr>
        <w:pStyle w:val="Bezodstpw1"/>
        <w:numPr>
          <w:ilvl w:val="1"/>
          <w:numId w:val="14"/>
        </w:numPr>
        <w:ind w:left="1134" w:right="376"/>
        <w:jc w:val="both"/>
        <w:rPr>
          <w:rFonts w:ascii="Calibri" w:hAnsi="Calibri" w:cs="Calibri"/>
          <w:sz w:val="22"/>
          <w:szCs w:val="22"/>
        </w:rPr>
      </w:pPr>
      <w:r w:rsidRPr="00405C81">
        <w:rPr>
          <w:rFonts w:ascii="Calibri" w:hAnsi="Calibri" w:cs="Calibri"/>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867CC" w:rsidRPr="004B1879" w:rsidRDefault="00F867CC" w:rsidP="003D392C">
      <w:pPr>
        <w:pStyle w:val="Bezodstpw1"/>
        <w:numPr>
          <w:ilvl w:val="0"/>
          <w:numId w:val="41"/>
        </w:numPr>
        <w:ind w:right="376"/>
        <w:jc w:val="both"/>
        <w:rPr>
          <w:rFonts w:ascii="Calibri" w:hAnsi="Calibri" w:cs="Calibri"/>
          <w:sz w:val="22"/>
          <w:szCs w:val="22"/>
        </w:rPr>
      </w:pPr>
      <w:r w:rsidRPr="00405C81">
        <w:rPr>
          <w:rFonts w:ascii="Calibri" w:hAnsi="Calibri" w:cs="Calibri"/>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ustalonego na podstawie inwentaryzacji wykonanych robót, przygotowanej zgodnie z </w:t>
      </w:r>
      <w:r w:rsidRPr="004B1879">
        <w:rPr>
          <w:rFonts w:ascii="Calibri" w:hAnsi="Calibri" w:cs="Calibri"/>
          <w:sz w:val="22"/>
          <w:szCs w:val="22"/>
        </w:rPr>
        <w:t>zapisami §1</w:t>
      </w:r>
      <w:r w:rsidR="00357724" w:rsidRPr="004B1879">
        <w:rPr>
          <w:rFonts w:ascii="Calibri" w:hAnsi="Calibri" w:cs="Calibri"/>
          <w:sz w:val="22"/>
          <w:szCs w:val="22"/>
        </w:rPr>
        <w:t>2</w:t>
      </w:r>
      <w:r w:rsidRPr="004B1879">
        <w:rPr>
          <w:rFonts w:ascii="Calibri" w:hAnsi="Calibri" w:cs="Calibri"/>
          <w:sz w:val="22"/>
          <w:szCs w:val="22"/>
        </w:rPr>
        <w:t xml:space="preserve"> ust. </w:t>
      </w:r>
      <w:r w:rsidR="00817F45" w:rsidRPr="004B1879">
        <w:rPr>
          <w:rFonts w:ascii="Calibri" w:hAnsi="Calibri" w:cs="Calibri"/>
          <w:sz w:val="22"/>
          <w:szCs w:val="22"/>
        </w:rPr>
        <w:t>5 pkt 3</w:t>
      </w:r>
      <w:r w:rsidRPr="004B1879">
        <w:rPr>
          <w:rFonts w:ascii="Calibri" w:hAnsi="Calibri" w:cs="Calibri"/>
          <w:sz w:val="22"/>
          <w:szCs w:val="22"/>
        </w:rPr>
        <w:t>) niniejszej umowy.</w:t>
      </w:r>
    </w:p>
    <w:p w:rsidR="001F7200" w:rsidRPr="00405C81" w:rsidRDefault="001F7200" w:rsidP="003D392C">
      <w:pPr>
        <w:pStyle w:val="Tekstpodstawowy21"/>
        <w:widowControl/>
        <w:suppressAutoHyphens w:val="0"/>
        <w:ind w:right="376"/>
        <w:jc w:val="center"/>
        <w:rPr>
          <w:rFonts w:ascii="Calibri" w:hAnsi="Calibri" w:cs="Calibri"/>
          <w:sz w:val="22"/>
          <w:szCs w:val="22"/>
        </w:rPr>
      </w:pPr>
    </w:p>
    <w:p w:rsidR="001F7200" w:rsidRPr="00405C81" w:rsidRDefault="001F7200" w:rsidP="003D392C">
      <w:pPr>
        <w:pStyle w:val="Tekstpodstawowy21"/>
        <w:widowControl/>
        <w:suppressAutoHyphens w:val="0"/>
        <w:ind w:right="376"/>
        <w:jc w:val="center"/>
        <w:rPr>
          <w:rFonts w:ascii="Calibri" w:hAnsi="Calibri" w:cs="Calibri"/>
          <w:b w:val="0"/>
          <w:sz w:val="22"/>
          <w:szCs w:val="22"/>
        </w:rPr>
      </w:pPr>
      <w:r w:rsidRPr="00405C81">
        <w:rPr>
          <w:rFonts w:ascii="Calibri" w:hAnsi="Calibri" w:cs="Calibri"/>
          <w:sz w:val="22"/>
          <w:szCs w:val="22"/>
        </w:rPr>
        <w:t>§ 1</w:t>
      </w:r>
      <w:r w:rsidR="006B7BAA" w:rsidRPr="00405C81">
        <w:rPr>
          <w:rFonts w:ascii="Calibri" w:hAnsi="Calibri" w:cs="Calibri"/>
          <w:sz w:val="22"/>
          <w:szCs w:val="22"/>
        </w:rPr>
        <w:t>3</w:t>
      </w:r>
      <w:r w:rsidRPr="00405C81">
        <w:rPr>
          <w:rFonts w:ascii="Calibri" w:hAnsi="Calibri" w:cs="Calibri"/>
          <w:sz w:val="22"/>
          <w:szCs w:val="22"/>
        </w:rPr>
        <w:t xml:space="preserve"> – Podwykonawstwo</w:t>
      </w:r>
    </w:p>
    <w:p w:rsidR="001F7200" w:rsidRPr="00405C81" w:rsidRDefault="001F7200" w:rsidP="003D392C">
      <w:pPr>
        <w:pStyle w:val="Tekstpodstawowy21"/>
        <w:ind w:right="376"/>
        <w:rPr>
          <w:rFonts w:ascii="Calibri" w:hAnsi="Calibri" w:cs="Calibri"/>
          <w:b w:val="0"/>
          <w:sz w:val="22"/>
          <w:szCs w:val="22"/>
        </w:rPr>
      </w:pPr>
    </w:p>
    <w:p w:rsidR="00797A7D" w:rsidRPr="00405C81" w:rsidRDefault="0043206E" w:rsidP="003D392C">
      <w:pPr>
        <w:pStyle w:val="Tekstpodstawowy21"/>
        <w:widowControl/>
        <w:numPr>
          <w:ilvl w:val="4"/>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lastRenderedPageBreak/>
        <w:t xml:space="preserve">Do zawarcia przez Wykonawcę umowy z Podwykonawcą lub dalszym podwykonawcą/ami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rsidR="00797A7D" w:rsidRPr="00405C81" w:rsidRDefault="0043206E" w:rsidP="003D392C">
      <w:pPr>
        <w:pStyle w:val="Tekstpodstawowy21"/>
        <w:widowControl/>
        <w:numPr>
          <w:ilvl w:val="4"/>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97A7D" w:rsidRPr="00405C81" w:rsidRDefault="0043206E" w:rsidP="003D392C">
      <w:pPr>
        <w:pStyle w:val="Tekstpodstawowy21"/>
        <w:widowControl/>
        <w:numPr>
          <w:ilvl w:val="4"/>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3206E" w:rsidRPr="00405C81" w:rsidRDefault="0043206E" w:rsidP="003D392C">
      <w:pPr>
        <w:pStyle w:val="Tekstpodstawowy21"/>
        <w:widowControl/>
        <w:numPr>
          <w:ilvl w:val="4"/>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Zamawiający, w terminie 7 dni roboczych od dnia przedłożenia Zamawiającemu projektu umowy o podwykonawstwo, zgłasza pisemne zastrzeżenia do projektu umowy o podwykonawstwo, której przedmiotem są roboty budowlane:</w:t>
      </w:r>
    </w:p>
    <w:p w:rsidR="0043206E" w:rsidRPr="00405C81" w:rsidRDefault="0043206E" w:rsidP="003D392C">
      <w:pPr>
        <w:pStyle w:val="Tekstpodstawowy21"/>
        <w:widowControl/>
        <w:numPr>
          <w:ilvl w:val="1"/>
          <w:numId w:val="25"/>
        </w:numPr>
        <w:suppressAutoHyphens w:val="0"/>
        <w:ind w:left="993" w:hanging="283"/>
        <w:rPr>
          <w:rFonts w:ascii="Calibri" w:hAnsi="Calibri" w:cs="Calibri"/>
          <w:b w:val="0"/>
          <w:sz w:val="22"/>
          <w:szCs w:val="22"/>
        </w:rPr>
      </w:pPr>
      <w:r w:rsidRPr="00405C81">
        <w:rPr>
          <w:rFonts w:ascii="Calibri" w:hAnsi="Calibri" w:cs="Calibri"/>
          <w:b w:val="0"/>
          <w:sz w:val="22"/>
          <w:szCs w:val="22"/>
        </w:rPr>
        <w:t>niespełniającej wymagań określonych w dokumentach zamówienia;</w:t>
      </w:r>
    </w:p>
    <w:p w:rsidR="0043206E" w:rsidRPr="00405C81" w:rsidRDefault="0043206E" w:rsidP="003D392C">
      <w:pPr>
        <w:pStyle w:val="Tekstpodstawowy21"/>
        <w:widowControl/>
        <w:numPr>
          <w:ilvl w:val="1"/>
          <w:numId w:val="25"/>
        </w:numPr>
        <w:suppressAutoHyphens w:val="0"/>
        <w:ind w:left="993" w:hanging="283"/>
        <w:rPr>
          <w:rFonts w:ascii="Calibri" w:hAnsi="Calibri" w:cs="Calibri"/>
          <w:b w:val="0"/>
          <w:sz w:val="22"/>
          <w:szCs w:val="22"/>
        </w:rPr>
      </w:pPr>
      <w:r w:rsidRPr="00405C81">
        <w:rPr>
          <w:rFonts w:ascii="Calibri" w:hAnsi="Calibri" w:cs="Calibri"/>
          <w:b w:val="0"/>
          <w:sz w:val="22"/>
          <w:szCs w:val="22"/>
        </w:rPr>
        <w:t>gdy przewiduje termin zapłaty wynagrodzenia dłuższy niż określony w ust. 2.</w:t>
      </w:r>
    </w:p>
    <w:p w:rsidR="00797A7D" w:rsidRPr="000E67FD" w:rsidRDefault="00E528D0" w:rsidP="003D392C">
      <w:pPr>
        <w:pStyle w:val="Tekstpodstawowy21"/>
        <w:widowControl/>
        <w:numPr>
          <w:ilvl w:val="1"/>
          <w:numId w:val="25"/>
        </w:numPr>
        <w:suppressAutoHyphens w:val="0"/>
        <w:ind w:left="993" w:hanging="283"/>
        <w:rPr>
          <w:rFonts w:ascii="Calibri" w:hAnsi="Calibri" w:cs="Calibri"/>
          <w:b w:val="0"/>
          <w:sz w:val="22"/>
          <w:szCs w:val="22"/>
        </w:rPr>
      </w:pPr>
      <w:r w:rsidRPr="000E67FD">
        <w:rPr>
          <w:rFonts w:ascii="Calibri" w:hAnsi="Calibri" w:cs="Calibri"/>
          <w:b w:val="0"/>
          <w:sz w:val="22"/>
          <w:szCs w:val="22"/>
        </w:rPr>
        <w:t>gdy z</w:t>
      </w:r>
      <w:r w:rsidR="0043206E" w:rsidRPr="000E67FD">
        <w:rPr>
          <w:rFonts w:ascii="Calibri" w:hAnsi="Calibri" w:cs="Calibri"/>
          <w:b w:val="0"/>
          <w:sz w:val="22"/>
          <w:szCs w:val="22"/>
        </w:rPr>
        <w:t xml:space="preserve">awiera ona </w:t>
      </w:r>
      <w:r w:rsidR="00797A7D" w:rsidRPr="000E67FD">
        <w:rPr>
          <w:rFonts w:ascii="Calibri" w:hAnsi="Calibri" w:cs="Calibri"/>
          <w:b w:val="0"/>
          <w:sz w:val="22"/>
          <w:szCs w:val="22"/>
        </w:rPr>
        <w:t>postanowienia niezgodne z ust.</w:t>
      </w:r>
      <w:r w:rsidR="00140575" w:rsidRPr="000E67FD">
        <w:rPr>
          <w:rFonts w:ascii="Calibri" w:hAnsi="Calibri" w:cs="Calibri"/>
          <w:b w:val="0"/>
          <w:sz w:val="22"/>
          <w:szCs w:val="22"/>
        </w:rPr>
        <w:t xml:space="preserve"> </w:t>
      </w:r>
      <w:r w:rsidR="00797A7D" w:rsidRPr="000E67FD">
        <w:rPr>
          <w:rFonts w:ascii="Calibri" w:hAnsi="Calibri" w:cs="Calibri"/>
          <w:b w:val="0"/>
          <w:sz w:val="22"/>
          <w:szCs w:val="22"/>
        </w:rPr>
        <w:t>3</w:t>
      </w:r>
      <w:r w:rsidR="00140575" w:rsidRPr="000E67FD">
        <w:rPr>
          <w:rFonts w:ascii="Calibri" w:hAnsi="Calibri" w:cs="Calibri"/>
          <w:b w:val="0"/>
          <w:sz w:val="22"/>
          <w:szCs w:val="22"/>
        </w:rPr>
        <w:t>.</w:t>
      </w:r>
    </w:p>
    <w:p w:rsidR="00797A7D" w:rsidRPr="00405C81" w:rsidRDefault="0043206E" w:rsidP="003D392C">
      <w:pPr>
        <w:pStyle w:val="Tekstpodstawowy21"/>
        <w:widowControl/>
        <w:numPr>
          <w:ilvl w:val="4"/>
          <w:numId w:val="15"/>
        </w:numPr>
        <w:tabs>
          <w:tab w:val="clear" w:pos="0"/>
        </w:tabs>
        <w:suppressAutoHyphens w:val="0"/>
        <w:ind w:left="709" w:hanging="283"/>
        <w:rPr>
          <w:rFonts w:ascii="Calibri" w:hAnsi="Calibri" w:cs="Calibri"/>
          <w:b w:val="0"/>
          <w:sz w:val="22"/>
          <w:szCs w:val="22"/>
        </w:rPr>
      </w:pPr>
      <w:r w:rsidRPr="00405C81">
        <w:rPr>
          <w:rFonts w:ascii="Calibri" w:hAnsi="Calibri" w:cs="Calibri"/>
          <w:b w:val="0"/>
          <w:sz w:val="22"/>
          <w:szCs w:val="22"/>
        </w:rPr>
        <w:t>Niezgłoszenie pisemnych zastrzeżeń do przedłożonego projektu umowy o podwykonawstwo, której przedmiotem są roboty budowlane, w terminie określonym zgodnie z ust. 4, uważa się za akceptację projektu umowy przez Zamawiającego.</w:t>
      </w:r>
    </w:p>
    <w:p w:rsidR="00797A7D" w:rsidRPr="00405C81" w:rsidRDefault="0043206E" w:rsidP="003D392C">
      <w:pPr>
        <w:pStyle w:val="Tekstpodstawowy21"/>
        <w:widowControl/>
        <w:numPr>
          <w:ilvl w:val="4"/>
          <w:numId w:val="15"/>
        </w:numPr>
        <w:tabs>
          <w:tab w:val="clear" w:pos="0"/>
        </w:tabs>
        <w:suppressAutoHyphens w:val="0"/>
        <w:ind w:left="709" w:hanging="283"/>
        <w:rPr>
          <w:rFonts w:ascii="Calibri" w:hAnsi="Calibri" w:cs="Calibri"/>
          <w:b w:val="0"/>
          <w:sz w:val="22"/>
          <w:szCs w:val="22"/>
        </w:rPr>
      </w:pPr>
      <w:r w:rsidRPr="00405C81">
        <w:rPr>
          <w:rFonts w:ascii="Calibri" w:hAnsi="Calibri" w:cs="Calibri"/>
          <w:b w:val="0"/>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97A7D" w:rsidRPr="00405C81" w:rsidRDefault="0043206E" w:rsidP="003D392C">
      <w:pPr>
        <w:pStyle w:val="Tekstpodstawowy21"/>
        <w:widowControl/>
        <w:numPr>
          <w:ilvl w:val="4"/>
          <w:numId w:val="15"/>
        </w:numPr>
        <w:tabs>
          <w:tab w:val="clear" w:pos="0"/>
        </w:tabs>
        <w:suppressAutoHyphens w:val="0"/>
        <w:ind w:left="709" w:hanging="283"/>
        <w:rPr>
          <w:rFonts w:ascii="Calibri" w:hAnsi="Calibri" w:cs="Calibri"/>
          <w:b w:val="0"/>
          <w:sz w:val="22"/>
          <w:szCs w:val="22"/>
        </w:rPr>
      </w:pPr>
      <w:r w:rsidRPr="00405C81">
        <w:rPr>
          <w:rFonts w:ascii="Calibri" w:hAnsi="Calibri" w:cs="Calibri"/>
          <w:b w:val="0"/>
          <w:sz w:val="22"/>
          <w:szCs w:val="22"/>
        </w:rPr>
        <w:t>Zamawiający, w terminie określonym zgodnie z ust. 4, zgłasza w formie pisemnej pod rygorem nieważności sprzeciw do umowy o podwykonawstwo, której przedmiotem są roboty budowlane, w przypadkach, o których mowa w ust. 4.</w:t>
      </w:r>
    </w:p>
    <w:p w:rsidR="0043206E" w:rsidRPr="00405C81" w:rsidRDefault="0043206E" w:rsidP="003D392C">
      <w:pPr>
        <w:pStyle w:val="Tekstpodstawowy21"/>
        <w:widowControl/>
        <w:numPr>
          <w:ilvl w:val="4"/>
          <w:numId w:val="15"/>
        </w:numPr>
        <w:tabs>
          <w:tab w:val="clear" w:pos="0"/>
        </w:tabs>
        <w:suppressAutoHyphens w:val="0"/>
        <w:ind w:left="709" w:hanging="283"/>
        <w:rPr>
          <w:rFonts w:ascii="Calibri" w:hAnsi="Calibri" w:cs="Calibri"/>
          <w:b w:val="0"/>
          <w:sz w:val="22"/>
          <w:szCs w:val="22"/>
        </w:rPr>
      </w:pPr>
      <w:r w:rsidRPr="00405C81">
        <w:rPr>
          <w:rFonts w:ascii="Calibri" w:hAnsi="Calibri" w:cs="Calibri"/>
          <w:b w:val="0"/>
          <w:sz w:val="22"/>
          <w:szCs w:val="22"/>
        </w:rPr>
        <w:t>Niezgłoszenie pisemnego sprzeciwu do przedłożonej umowy o podwykonawstwo, której przedmiotem są roboty budowlane, w terminie określonym zgodnie z ust. 4, uważa się za akceptację umowy przez Zamawiającego.</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 xml:space="preserve">W przypadku, o którym mowa w ust. 8, jeżeli termin zapłaty wynagrodzenia jest dłuższy niż określony w ust. 2, Zamawiający informuje o tym Wykonawcę i wzywa go do doprowadzenia do zmiany tej umowy pod rygorem wystąpienia o zapłatę kary umownej, </w:t>
      </w:r>
      <w:r w:rsidRPr="004374DF">
        <w:rPr>
          <w:rFonts w:ascii="Calibri" w:hAnsi="Calibri" w:cs="Calibri"/>
          <w:b w:val="0"/>
          <w:sz w:val="22"/>
          <w:szCs w:val="22"/>
        </w:rPr>
        <w:t>zgodnie z § 11 ust. 1 pkt 7.</w:t>
      </w:r>
      <w:r w:rsidRPr="00405C81">
        <w:rPr>
          <w:rFonts w:ascii="Calibri" w:hAnsi="Calibri" w:cs="Calibri"/>
          <w:b w:val="0"/>
          <w:sz w:val="22"/>
          <w:szCs w:val="22"/>
        </w:rPr>
        <w:t xml:space="preserve"> Wykonawca zobowiązany jest do zmiany umowy w terminie 3 dni od dnia otrzymania od Zamawiającego informacji o niezgodnym z ust. 2 terminie zapłaty.</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Przepisy ust. 1–10 stosuje się odpowiednio do zmian tej umowy o podwykonawstwo.</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 zastrzeżeniem § 13 ust. 13-14.</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lastRenderedPageBreak/>
        <w:t>Bezpośrednia zapłata obejmuje wyłącznie należne wynagrodzenie, bez odsetek, należnych podwykonawcy lub dalszemu podwykonawcy.</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Przed dokonaniem bezpośredniej zapłaty Zamawiający umożliwi Wykonawcy zgłoszenie pisemnych uwag dotyczących zasadności bezpośredniej zapłaty wynagrodzenia podwykonawcy lub dalszemu podwykonawcy, o których mowa w ust. 12. Termin zgłaszania uwag, wynosi 7 dni od dnia doręczenia tejże informacji.</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W przypadku zgłoszenia uwag, o których mowa w ust. 15, w terminie wskazanym przez Zamawiającego, Zamawiający może:</w:t>
      </w:r>
    </w:p>
    <w:p w:rsidR="0043206E" w:rsidRPr="00405C81" w:rsidRDefault="0043206E" w:rsidP="003D392C">
      <w:pPr>
        <w:pStyle w:val="Tekstpodstawowy21"/>
        <w:widowControl/>
        <w:numPr>
          <w:ilvl w:val="1"/>
          <w:numId w:val="15"/>
        </w:numPr>
        <w:suppressAutoHyphens w:val="0"/>
        <w:ind w:left="993" w:hanging="283"/>
        <w:rPr>
          <w:rFonts w:ascii="Calibri" w:hAnsi="Calibri" w:cs="Calibri"/>
          <w:b w:val="0"/>
          <w:sz w:val="22"/>
          <w:szCs w:val="22"/>
        </w:rPr>
      </w:pPr>
      <w:r w:rsidRPr="00405C81">
        <w:rPr>
          <w:rFonts w:ascii="Calibri" w:hAnsi="Calibri" w:cs="Calibri"/>
          <w:b w:val="0"/>
          <w:sz w:val="22"/>
          <w:szCs w:val="22"/>
        </w:rPr>
        <w:t>nie dokonać bezpośredniej zapłaty wynagrodzenia podwykonawcy lub dalszemu podwykonawcy, jeżeli Wykonawca wykaże niezasadność takiej zapłaty,</w:t>
      </w:r>
    </w:p>
    <w:p w:rsidR="0043206E" w:rsidRPr="00405C81" w:rsidRDefault="0043206E" w:rsidP="003D392C">
      <w:pPr>
        <w:pStyle w:val="Tekstpodstawowy21"/>
        <w:widowControl/>
        <w:numPr>
          <w:ilvl w:val="1"/>
          <w:numId w:val="15"/>
        </w:numPr>
        <w:suppressAutoHyphens w:val="0"/>
        <w:ind w:left="993" w:hanging="283"/>
        <w:rPr>
          <w:rFonts w:ascii="Calibri" w:hAnsi="Calibri" w:cs="Calibri"/>
          <w:b w:val="0"/>
          <w:sz w:val="22"/>
          <w:szCs w:val="22"/>
        </w:rPr>
      </w:pPr>
      <w:r w:rsidRPr="00405C81">
        <w:rPr>
          <w:rFonts w:ascii="Calibri" w:hAnsi="Calibri" w:cs="Calibri"/>
          <w:b w:val="0"/>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43206E" w:rsidRPr="00405C81" w:rsidRDefault="0043206E" w:rsidP="003D392C">
      <w:pPr>
        <w:pStyle w:val="Tekstpodstawowy21"/>
        <w:widowControl/>
        <w:numPr>
          <w:ilvl w:val="1"/>
          <w:numId w:val="15"/>
        </w:numPr>
        <w:suppressAutoHyphens w:val="0"/>
        <w:ind w:left="993" w:hanging="283"/>
        <w:rPr>
          <w:rFonts w:ascii="Calibri" w:hAnsi="Calibri" w:cs="Calibri"/>
          <w:b w:val="0"/>
          <w:sz w:val="22"/>
          <w:szCs w:val="22"/>
        </w:rPr>
      </w:pPr>
      <w:r w:rsidRPr="00405C81">
        <w:rPr>
          <w:rFonts w:ascii="Calibri" w:hAnsi="Calibri" w:cs="Calibri"/>
          <w:b w:val="0"/>
          <w:sz w:val="22"/>
          <w:szCs w:val="22"/>
        </w:rPr>
        <w:t>dokonać bezpośredniej zapłaty wynagrodzenia podwykonawcy lub dalszemu podwykonawcy, jeżeli podwykonawca lub dalszy podwykonawca wykaże zasadność takiej zapłaty.</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W przypadku dokonania bezpośredniej zapłaty podwykonawcy lub dalszemu podwykonawcy, o których mowa w ust. 12,  Zamawiający potrąca kwotę wypłaconego wynagrodzenia z wynagrodzenia należnego Wykonawcy.</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rsidR="0043206E" w:rsidRPr="00405C81" w:rsidRDefault="0043206E" w:rsidP="003D392C">
      <w:pPr>
        <w:pStyle w:val="Tekstpodstawowy21"/>
        <w:widowControl/>
        <w:numPr>
          <w:ilvl w:val="0"/>
          <w:numId w:val="15"/>
        </w:numPr>
        <w:suppressAutoHyphens w:val="0"/>
        <w:ind w:left="709" w:hanging="283"/>
        <w:rPr>
          <w:rFonts w:ascii="Calibri" w:hAnsi="Calibri" w:cs="Calibri"/>
          <w:b w:val="0"/>
          <w:sz w:val="22"/>
          <w:szCs w:val="22"/>
        </w:rPr>
      </w:pPr>
      <w:r w:rsidRPr="00405C81">
        <w:rPr>
          <w:rFonts w:ascii="Calibri" w:hAnsi="Calibri" w:cs="Calibri"/>
          <w:b w:val="0"/>
          <w:sz w:val="22"/>
          <w:szCs w:val="22"/>
        </w:rPr>
        <w:t>Jeżeli zmiana albo rezygnacja z podwykonawcy dotyczy podmiotu, na którego zasoby Wykonawca powoływał się, na zasadach określonych w art. 118 ustawy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6A2467" w:rsidRPr="00405C81" w:rsidRDefault="006A2467" w:rsidP="003D392C">
      <w:pPr>
        <w:pStyle w:val="Tekstpodstawowy21"/>
        <w:ind w:right="376"/>
        <w:rPr>
          <w:rFonts w:ascii="Calibri" w:hAnsi="Calibri" w:cs="Calibri"/>
          <w:b w:val="0"/>
          <w:sz w:val="22"/>
          <w:szCs w:val="22"/>
        </w:rPr>
      </w:pPr>
    </w:p>
    <w:p w:rsidR="001F7200"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xml:space="preserve"> § 1</w:t>
      </w:r>
      <w:r w:rsidR="00357724" w:rsidRPr="00405C81">
        <w:rPr>
          <w:rFonts w:ascii="Calibri" w:hAnsi="Calibri" w:cs="Calibri"/>
          <w:sz w:val="22"/>
          <w:szCs w:val="22"/>
        </w:rPr>
        <w:t>4</w:t>
      </w:r>
      <w:r w:rsidRPr="00405C81">
        <w:rPr>
          <w:rFonts w:ascii="Calibri" w:hAnsi="Calibri" w:cs="Calibri"/>
          <w:sz w:val="22"/>
          <w:szCs w:val="22"/>
        </w:rPr>
        <w:t xml:space="preserve"> - Gwarancja i rękojmia  </w:t>
      </w:r>
    </w:p>
    <w:p w:rsidR="007B0F63" w:rsidRPr="00405C81" w:rsidRDefault="007B0F63" w:rsidP="003D392C">
      <w:pPr>
        <w:pStyle w:val="Tekstpodstawowy21"/>
        <w:ind w:right="376"/>
        <w:jc w:val="center"/>
        <w:rPr>
          <w:rFonts w:ascii="Calibri" w:hAnsi="Calibri" w:cs="Calibri"/>
          <w:sz w:val="22"/>
          <w:szCs w:val="22"/>
        </w:rPr>
      </w:pPr>
    </w:p>
    <w:p w:rsidR="001F7200" w:rsidRPr="00405C81" w:rsidRDefault="001F7200" w:rsidP="007B0F63">
      <w:pPr>
        <w:pStyle w:val="Tekstpodstawowy21"/>
        <w:widowControl/>
        <w:numPr>
          <w:ilvl w:val="0"/>
          <w:numId w:val="7"/>
        </w:numPr>
        <w:tabs>
          <w:tab w:val="clear" w:pos="360"/>
        </w:tabs>
        <w:suppressAutoHyphens w:val="0"/>
        <w:ind w:left="567" w:right="376"/>
        <w:rPr>
          <w:rFonts w:ascii="Calibri" w:hAnsi="Calibri" w:cs="Calibri"/>
          <w:b w:val="0"/>
          <w:bCs w:val="0"/>
          <w:sz w:val="22"/>
          <w:szCs w:val="22"/>
        </w:rPr>
      </w:pPr>
      <w:r w:rsidRPr="00405C81">
        <w:rPr>
          <w:rFonts w:ascii="Calibri" w:hAnsi="Calibri" w:cs="Calibri"/>
          <w:sz w:val="22"/>
          <w:szCs w:val="22"/>
        </w:rPr>
        <w:t xml:space="preserve">Wykonawca udziela Zamawiającemu na przedmiot umowy pisemnej gwarancji na okres ….. miesięcy od dnia </w:t>
      </w:r>
      <w:r w:rsidRPr="009D7475">
        <w:rPr>
          <w:rFonts w:ascii="Calibri" w:hAnsi="Calibri" w:cs="Calibri"/>
          <w:bCs w:val="0"/>
          <w:sz w:val="22"/>
          <w:szCs w:val="22"/>
        </w:rPr>
        <w:t>podpisania</w:t>
      </w:r>
      <w:r w:rsidR="00692E85" w:rsidRPr="009D7475">
        <w:rPr>
          <w:rFonts w:ascii="Calibri" w:hAnsi="Calibri" w:cs="Calibri"/>
          <w:bCs w:val="0"/>
          <w:sz w:val="22"/>
          <w:szCs w:val="22"/>
        </w:rPr>
        <w:t xml:space="preserve"> przez Strony </w:t>
      </w:r>
      <w:r w:rsidRPr="009D7475">
        <w:rPr>
          <w:rFonts w:ascii="Calibri" w:hAnsi="Calibri" w:cs="Calibri"/>
          <w:bCs w:val="0"/>
          <w:sz w:val="22"/>
          <w:szCs w:val="22"/>
        </w:rPr>
        <w:t>protokołu</w:t>
      </w:r>
      <w:r w:rsidRPr="00405C81">
        <w:rPr>
          <w:rFonts w:ascii="Calibri" w:hAnsi="Calibri" w:cs="Calibri"/>
          <w:bCs w:val="0"/>
          <w:sz w:val="22"/>
          <w:szCs w:val="22"/>
        </w:rPr>
        <w:t xml:space="preserve"> odbioru końcowego. </w:t>
      </w:r>
    </w:p>
    <w:p w:rsidR="001F7200" w:rsidRPr="00405C81" w:rsidRDefault="001F7200" w:rsidP="007B0F63">
      <w:pPr>
        <w:pStyle w:val="Tekstpodstawowy21"/>
        <w:widowControl/>
        <w:numPr>
          <w:ilvl w:val="0"/>
          <w:numId w:val="7"/>
        </w:numPr>
        <w:tabs>
          <w:tab w:val="clear" w:pos="360"/>
        </w:tabs>
        <w:suppressAutoHyphens w:val="0"/>
        <w:ind w:left="567" w:right="376"/>
        <w:rPr>
          <w:rFonts w:ascii="Calibri" w:hAnsi="Calibri" w:cs="Calibri"/>
          <w:b w:val="0"/>
          <w:sz w:val="22"/>
          <w:szCs w:val="22"/>
        </w:rPr>
      </w:pPr>
      <w:r w:rsidRPr="00405C81">
        <w:rPr>
          <w:rFonts w:ascii="Calibri" w:hAnsi="Calibri" w:cs="Calibri"/>
          <w:b w:val="0"/>
          <w:bCs w:val="0"/>
          <w:sz w:val="22"/>
          <w:szCs w:val="22"/>
        </w:rPr>
        <w:t xml:space="preserve">Okres rękojmi na przedmiot umowy wynosi 60 miesięcy </w:t>
      </w:r>
      <w:r w:rsidRPr="00405C81">
        <w:rPr>
          <w:rFonts w:ascii="Calibri" w:hAnsi="Calibri" w:cs="Calibri"/>
          <w:b w:val="0"/>
          <w:sz w:val="22"/>
          <w:szCs w:val="22"/>
        </w:rPr>
        <w:t xml:space="preserve">od dnia </w:t>
      </w:r>
      <w:r w:rsidRPr="00405C81">
        <w:rPr>
          <w:rFonts w:ascii="Calibri" w:hAnsi="Calibri" w:cs="Calibri"/>
          <w:b w:val="0"/>
          <w:bCs w:val="0"/>
          <w:sz w:val="22"/>
          <w:szCs w:val="22"/>
        </w:rPr>
        <w:t>podpisania protokołu odbioru końcowego.</w:t>
      </w:r>
    </w:p>
    <w:p w:rsidR="001F7200" w:rsidRPr="00405C81" w:rsidRDefault="001F7200" w:rsidP="007B0F63">
      <w:pPr>
        <w:pStyle w:val="Tekstpodstawowy21"/>
        <w:widowControl/>
        <w:numPr>
          <w:ilvl w:val="0"/>
          <w:numId w:val="7"/>
        </w:numPr>
        <w:tabs>
          <w:tab w:val="clear" w:pos="360"/>
        </w:tabs>
        <w:suppressAutoHyphens w:val="0"/>
        <w:ind w:left="567" w:right="376"/>
        <w:rPr>
          <w:rFonts w:ascii="Calibri" w:hAnsi="Calibri" w:cs="Calibri"/>
          <w:b w:val="0"/>
          <w:sz w:val="22"/>
          <w:szCs w:val="22"/>
        </w:rPr>
      </w:pPr>
      <w:r w:rsidRPr="00405C81">
        <w:rPr>
          <w:rFonts w:ascii="Calibri" w:hAnsi="Calibri" w:cs="Calibri"/>
          <w:b w:val="0"/>
          <w:sz w:val="22"/>
          <w:szCs w:val="22"/>
        </w:rPr>
        <w:t>Gwarancja obejmuje:</w:t>
      </w:r>
    </w:p>
    <w:p w:rsidR="001F7200" w:rsidRPr="00405C81" w:rsidRDefault="001F7200" w:rsidP="003D392C">
      <w:pPr>
        <w:pStyle w:val="Tekstpodstawowy21"/>
        <w:widowControl/>
        <w:numPr>
          <w:ilvl w:val="0"/>
          <w:numId w:val="16"/>
        </w:numPr>
        <w:suppressAutoHyphens w:val="0"/>
        <w:ind w:right="376"/>
        <w:rPr>
          <w:rFonts w:ascii="Calibri" w:hAnsi="Calibri" w:cs="Calibri"/>
          <w:b w:val="0"/>
          <w:sz w:val="22"/>
          <w:szCs w:val="22"/>
        </w:rPr>
      </w:pPr>
      <w:r w:rsidRPr="00405C81">
        <w:rPr>
          <w:rFonts w:ascii="Calibri" w:hAnsi="Calibri" w:cs="Calibri"/>
          <w:b w:val="0"/>
          <w:sz w:val="22"/>
          <w:szCs w:val="22"/>
        </w:rPr>
        <w:t>przeglądy gwarancyjne,</w:t>
      </w:r>
    </w:p>
    <w:p w:rsidR="001F7200" w:rsidRPr="00405C81" w:rsidRDefault="001F7200" w:rsidP="003D392C">
      <w:pPr>
        <w:pStyle w:val="Tekstpodstawowy21"/>
        <w:widowControl/>
        <w:numPr>
          <w:ilvl w:val="0"/>
          <w:numId w:val="16"/>
        </w:numPr>
        <w:suppressAutoHyphens w:val="0"/>
        <w:ind w:right="376"/>
        <w:rPr>
          <w:rFonts w:ascii="Calibri" w:hAnsi="Calibri" w:cs="Calibri"/>
          <w:b w:val="0"/>
          <w:sz w:val="22"/>
          <w:szCs w:val="22"/>
        </w:rPr>
      </w:pPr>
      <w:r w:rsidRPr="00405C81">
        <w:rPr>
          <w:rFonts w:ascii="Calibri" w:hAnsi="Calibri" w:cs="Calibri"/>
          <w:b w:val="0"/>
          <w:sz w:val="22"/>
          <w:szCs w:val="22"/>
        </w:rPr>
        <w:t>usuwanie wszelkich wad i usterek tkwiących w przedmiocie zamówienia w momencie odbioru jak i powstałych w okresie gwarancji,</w:t>
      </w:r>
    </w:p>
    <w:p w:rsidR="001F7200" w:rsidRPr="00405C81" w:rsidRDefault="001F7200" w:rsidP="003D392C">
      <w:pPr>
        <w:pStyle w:val="Tekstpodstawowy21"/>
        <w:widowControl/>
        <w:numPr>
          <w:ilvl w:val="0"/>
          <w:numId w:val="16"/>
        </w:numPr>
        <w:suppressAutoHyphens w:val="0"/>
        <w:ind w:right="376"/>
        <w:rPr>
          <w:rFonts w:ascii="Calibri" w:hAnsi="Calibri" w:cs="Calibri"/>
          <w:b w:val="0"/>
          <w:sz w:val="22"/>
          <w:szCs w:val="22"/>
        </w:rPr>
      </w:pPr>
      <w:r w:rsidRPr="00405C81">
        <w:rPr>
          <w:rFonts w:ascii="Calibri" w:hAnsi="Calibri" w:cs="Calibri"/>
          <w:b w:val="0"/>
          <w:sz w:val="22"/>
          <w:szCs w:val="22"/>
        </w:rPr>
        <w:t>koszty przeglądów gwarancyjnych.</w:t>
      </w:r>
      <w:r w:rsidR="00BC4531" w:rsidRPr="00405C81">
        <w:rPr>
          <w:rFonts w:ascii="Calibri" w:hAnsi="Calibri" w:cs="Calibri"/>
          <w:b w:val="0"/>
          <w:sz w:val="22"/>
          <w:szCs w:val="22"/>
        </w:rPr>
        <w:t xml:space="preserve"> </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Wezwanie na przegląd gwarancyjny zostanie przesłane Wykonawcy w formie pisemnej. Na okoliczność przeglądu gwarancyjnego zostanie sporządzony protokół.</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W przypadku stwierdzenia wad i usterek podczas przeglądu gwarancyjnego Wykonawca zobowiązuje się do usunięcia wad i usterek w terminie 14 dni od daty sporządzenia protokołu z przeglądu gwarancyjnego.</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Nie podlegają uprawnieniom z tytułu gwarancji wady i usterki powstałe wskutek działania siły wyższej albo wyłącznie z winy użytkownika lub osoby trzeciej, za którą Wykonawca nie ponosi odpowiedzialności.</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 xml:space="preserve">W okresie gwarancji i rękojmi Wykonawca zobowiązuje się do bezpłatnego usunięcia wad i usterek w terminie 14 dni licząc od daty pisemnego (listem lub </w:t>
      </w:r>
      <w:r w:rsidR="000E2366" w:rsidRPr="00405C81">
        <w:rPr>
          <w:rFonts w:ascii="Calibri" w:hAnsi="Calibri" w:cs="Calibri"/>
          <w:b w:val="0"/>
          <w:sz w:val="22"/>
          <w:szCs w:val="22"/>
        </w:rPr>
        <w:t>mailem</w:t>
      </w:r>
      <w:r w:rsidRPr="00405C81">
        <w:rPr>
          <w:rFonts w:ascii="Calibri" w:hAnsi="Calibri" w:cs="Calibri"/>
          <w:b w:val="0"/>
          <w:sz w:val="22"/>
          <w:szCs w:val="22"/>
        </w:rPr>
        <w:t xml:space="preserve">) powiadomienia przez Zamawiającego. Okres </w:t>
      </w:r>
      <w:r w:rsidRPr="00CA501C">
        <w:rPr>
          <w:rFonts w:ascii="Calibri" w:hAnsi="Calibri" w:cs="Calibri"/>
          <w:b w:val="0"/>
          <w:sz w:val="22"/>
          <w:szCs w:val="22"/>
        </w:rPr>
        <w:t xml:space="preserve">gwarancji </w:t>
      </w:r>
      <w:r w:rsidR="000949CD" w:rsidRPr="00CA501C">
        <w:rPr>
          <w:rFonts w:ascii="Calibri" w:hAnsi="Calibri" w:cs="Calibri"/>
          <w:b w:val="0"/>
          <w:sz w:val="22"/>
          <w:szCs w:val="22"/>
        </w:rPr>
        <w:t xml:space="preserve">na naprawiane elementy </w:t>
      </w:r>
      <w:r w:rsidRPr="00CA501C">
        <w:rPr>
          <w:rFonts w:ascii="Calibri" w:hAnsi="Calibri" w:cs="Calibri"/>
          <w:b w:val="0"/>
          <w:sz w:val="22"/>
          <w:szCs w:val="22"/>
        </w:rPr>
        <w:t>zostanie</w:t>
      </w:r>
      <w:r w:rsidRPr="00405C81">
        <w:rPr>
          <w:rFonts w:ascii="Calibri" w:hAnsi="Calibri" w:cs="Calibri"/>
          <w:b w:val="0"/>
          <w:sz w:val="22"/>
          <w:szCs w:val="22"/>
        </w:rPr>
        <w:t xml:space="preserve"> przedłużony o czas naprawy.</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b w:val="0"/>
          <w:sz w:val="22"/>
          <w:szCs w:val="22"/>
        </w:rPr>
      </w:pPr>
      <w:r w:rsidRPr="00405C81">
        <w:rPr>
          <w:rFonts w:ascii="Calibri" w:hAnsi="Calibri" w:cs="Calibri"/>
          <w:b w:val="0"/>
          <w:sz w:val="22"/>
          <w:szCs w:val="22"/>
        </w:rPr>
        <w:t>Zamawiający ma prawo dochodzić uprawnień z tytułu rękojmi za wady, niezależnie od uprawnień wynikających z gwarancji.</w:t>
      </w:r>
    </w:p>
    <w:p w:rsidR="001F7200" w:rsidRPr="00405C81" w:rsidRDefault="001F7200" w:rsidP="007B0F63">
      <w:pPr>
        <w:pStyle w:val="Tekstpodstawowy21"/>
        <w:widowControl/>
        <w:numPr>
          <w:ilvl w:val="0"/>
          <w:numId w:val="7"/>
        </w:numPr>
        <w:tabs>
          <w:tab w:val="clear" w:pos="360"/>
          <w:tab w:val="num" w:pos="567"/>
        </w:tabs>
        <w:suppressAutoHyphens w:val="0"/>
        <w:ind w:left="567" w:right="376"/>
        <w:rPr>
          <w:rFonts w:ascii="Calibri" w:hAnsi="Calibri" w:cs="Calibri"/>
          <w:sz w:val="22"/>
          <w:szCs w:val="22"/>
        </w:rPr>
      </w:pPr>
      <w:r w:rsidRPr="00405C81">
        <w:rPr>
          <w:rFonts w:ascii="Calibri" w:hAnsi="Calibri" w:cs="Calibri"/>
          <w:b w:val="0"/>
          <w:sz w:val="22"/>
          <w:szCs w:val="22"/>
        </w:rPr>
        <w:lastRenderedPageBreak/>
        <w:t>Wykonawca odpowiada za wady w wykonaniu przedmiotu umowy również po okresie rękojmi, jeżeli Zamawiający zawiadomi Wykonawcę o wadzie przed upływem okresu rękojmi.</w:t>
      </w:r>
    </w:p>
    <w:p w:rsidR="001F7200" w:rsidRPr="00405C81" w:rsidRDefault="001F7200" w:rsidP="007B0F63">
      <w:pPr>
        <w:numPr>
          <w:ilvl w:val="0"/>
          <w:numId w:val="7"/>
        </w:numPr>
        <w:tabs>
          <w:tab w:val="clear" w:pos="360"/>
          <w:tab w:val="num" w:pos="567"/>
        </w:tabs>
        <w:ind w:left="567" w:right="376"/>
        <w:jc w:val="both"/>
        <w:rPr>
          <w:rFonts w:ascii="Calibri" w:hAnsi="Calibri" w:cs="Calibri"/>
          <w:sz w:val="22"/>
          <w:szCs w:val="22"/>
        </w:rPr>
      </w:pPr>
      <w:r w:rsidRPr="00405C81">
        <w:rPr>
          <w:rFonts w:ascii="Calibri" w:hAnsi="Calibri" w:cs="Calibri"/>
          <w:sz w:val="22"/>
          <w:szCs w:val="22"/>
        </w:rPr>
        <w:t>Po upływie terminów ustalonych na usunięcie wad, usterek i ponownym jednokrotnym wezwaniu Wykonawcy do ich usunięcia w wyznaczonym terminie, Zamawiający może zleci</w:t>
      </w:r>
      <w:r w:rsidR="003E11F2" w:rsidRPr="00405C81">
        <w:rPr>
          <w:rFonts w:ascii="Calibri" w:hAnsi="Calibri" w:cs="Calibri"/>
          <w:sz w:val="22"/>
          <w:szCs w:val="22"/>
        </w:rPr>
        <w:t xml:space="preserve">ć ich </w:t>
      </w:r>
      <w:r w:rsidRPr="00405C81">
        <w:rPr>
          <w:rFonts w:ascii="Calibri" w:hAnsi="Calibri" w:cs="Calibri"/>
          <w:sz w:val="22"/>
          <w:szCs w:val="22"/>
        </w:rPr>
        <w:t>realizację ze środków wniesionych przez Wykonawcę na zabezpieczenie należytego wykonania umowy. W przypadku, gdy koszt ten przekroczy wartość zabezpieczenia Wykonawca zobowiązany jest na wezwanie Zamawiającego do zapłaty kwoty uzupełniającej.</w:t>
      </w:r>
    </w:p>
    <w:p w:rsidR="00593850" w:rsidRPr="00405C81" w:rsidRDefault="00593850" w:rsidP="003D392C">
      <w:pPr>
        <w:pStyle w:val="Tekstpodstawowy21"/>
        <w:widowControl/>
        <w:suppressAutoHyphens w:val="0"/>
        <w:ind w:right="376"/>
        <w:rPr>
          <w:rFonts w:ascii="Calibri" w:hAnsi="Calibri" w:cs="Calibri"/>
          <w:sz w:val="22"/>
          <w:szCs w:val="22"/>
        </w:rPr>
      </w:pPr>
    </w:p>
    <w:p w:rsidR="001F7200" w:rsidRDefault="001F7200" w:rsidP="003D392C">
      <w:pPr>
        <w:pStyle w:val="Tekstpodstawowy21"/>
        <w:widowControl/>
        <w:suppressAutoHyphens w:val="0"/>
        <w:ind w:right="376"/>
        <w:jc w:val="center"/>
        <w:rPr>
          <w:rFonts w:ascii="Calibri" w:hAnsi="Calibri" w:cs="Calibri"/>
          <w:sz w:val="22"/>
          <w:szCs w:val="22"/>
        </w:rPr>
      </w:pPr>
      <w:r w:rsidRPr="00405C81">
        <w:rPr>
          <w:rFonts w:ascii="Calibri" w:hAnsi="Calibri" w:cs="Calibri"/>
          <w:sz w:val="22"/>
          <w:szCs w:val="22"/>
        </w:rPr>
        <w:t>§ 1</w:t>
      </w:r>
      <w:r w:rsidR="00357724" w:rsidRPr="00405C81">
        <w:rPr>
          <w:rFonts w:ascii="Calibri" w:hAnsi="Calibri" w:cs="Calibri"/>
          <w:sz w:val="22"/>
          <w:szCs w:val="22"/>
        </w:rPr>
        <w:t>5</w:t>
      </w:r>
      <w:r w:rsidRPr="00405C81">
        <w:rPr>
          <w:rFonts w:ascii="Calibri" w:hAnsi="Calibri" w:cs="Calibri"/>
          <w:sz w:val="22"/>
          <w:szCs w:val="22"/>
        </w:rPr>
        <w:t xml:space="preserve"> – Zabezpieczenie </w:t>
      </w:r>
    </w:p>
    <w:p w:rsidR="007B0F63" w:rsidRPr="00405C81" w:rsidRDefault="007B0F63" w:rsidP="003D392C">
      <w:pPr>
        <w:pStyle w:val="Tekstpodstawowy21"/>
        <w:widowControl/>
        <w:suppressAutoHyphens w:val="0"/>
        <w:ind w:right="376"/>
        <w:jc w:val="center"/>
        <w:rPr>
          <w:rFonts w:ascii="Calibri" w:hAnsi="Calibri" w:cs="Calibri"/>
          <w:sz w:val="22"/>
          <w:szCs w:val="22"/>
        </w:rPr>
      </w:pP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 xml:space="preserve">Strony potwierdzają, że Wykonawca wniósł przed podpisaniem umowy zabezpieczenie należytego wykonania umowy w wysokości </w:t>
      </w:r>
      <w:r w:rsidR="000E2366" w:rsidRPr="00405C81">
        <w:rPr>
          <w:rFonts w:ascii="Calibri" w:hAnsi="Calibri" w:cs="Calibri"/>
          <w:sz w:val="22"/>
          <w:szCs w:val="22"/>
        </w:rPr>
        <w:t>5</w:t>
      </w:r>
      <w:r w:rsidRPr="00405C81">
        <w:rPr>
          <w:rFonts w:ascii="Calibri" w:hAnsi="Calibri" w:cs="Calibri"/>
          <w:sz w:val="22"/>
          <w:szCs w:val="22"/>
        </w:rPr>
        <w:t xml:space="preserve"> % wynagrodzenia ofertowego (ceny ofertowej brutto), o którym mowa w §7 ust. 1, tj. .... zł (słownie: ........ groszy) w formie ..............</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dochodzi do przedłużenia terminu realizacji zamówienia lub okresu rękojmi za wady, Wykonawca zobowiązany jest niezwłocznie przedłużyć ważność wniesionego zabezpieczenia lub wnieść nowe na wydłużony okres.</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Wykonawca nie wypełnia dyspozycji ust. 2 Zamawiający zastrzega sobie prawo do wstrzymania wypłaty wynagrodzenia lub zajęcia na poczet zabezpieczenia należytego wykonania umowy odpowiedniej jego części.</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Zamawiający zwróci lub zwolni 70 % zabezpieczenia należytego wykonania umowy w terminie 30 dni od dnia ostatecznego odbioru robót (bez zastrzeżeń) i uznania ich za należycie wykonane. Pozostała część w wysokości 30 % zabezpieczenia pozostawiona na zabezpieczenie roszczeń z tytułu rękojmi za wady</w:t>
      </w:r>
      <w:r w:rsidR="00641C50">
        <w:rPr>
          <w:rFonts w:ascii="Calibri" w:hAnsi="Calibri" w:cs="Calibri"/>
          <w:sz w:val="22"/>
          <w:szCs w:val="22"/>
        </w:rPr>
        <w:t xml:space="preserve"> i gwarancji</w:t>
      </w:r>
      <w:r w:rsidRPr="00405C81">
        <w:rPr>
          <w:rFonts w:ascii="Calibri" w:hAnsi="Calibri" w:cs="Calibri"/>
          <w:sz w:val="22"/>
          <w:szCs w:val="22"/>
        </w:rPr>
        <w:t>, zostanie zwrócona nie później niż w 15 dniu po upływie okresu rękojmi</w:t>
      </w:r>
      <w:r w:rsidR="00641C50">
        <w:rPr>
          <w:rFonts w:ascii="Calibri" w:hAnsi="Calibri" w:cs="Calibri"/>
          <w:sz w:val="22"/>
          <w:szCs w:val="22"/>
        </w:rPr>
        <w:t xml:space="preserve"> lub gwarancji </w:t>
      </w:r>
      <w:r w:rsidRPr="00405C81">
        <w:rPr>
          <w:rFonts w:ascii="Calibri" w:hAnsi="Calibri" w:cs="Calibri"/>
          <w:sz w:val="22"/>
          <w:szCs w:val="22"/>
        </w:rPr>
        <w:t>.</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E2366"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1F7200" w:rsidRPr="00405C81" w:rsidRDefault="001F7200" w:rsidP="007B0F63">
      <w:pPr>
        <w:widowControl/>
        <w:numPr>
          <w:ilvl w:val="4"/>
          <w:numId w:val="15"/>
        </w:numPr>
        <w:suppressAutoHyphens w:val="0"/>
        <w:ind w:left="567" w:right="376" w:hanging="284"/>
        <w:jc w:val="both"/>
        <w:rPr>
          <w:rFonts w:ascii="Calibri" w:hAnsi="Calibri" w:cs="Calibri"/>
          <w:sz w:val="22"/>
          <w:szCs w:val="22"/>
        </w:rPr>
      </w:pPr>
      <w:r w:rsidRPr="00405C81">
        <w:rPr>
          <w:rFonts w:ascii="Calibri" w:hAnsi="Calibri" w:cs="Calibri"/>
          <w:sz w:val="22"/>
          <w:szCs w:val="22"/>
        </w:rPr>
        <w:t>Wypłata, o której mowa w ust. 6, następuje nie później niż w ostatnim dniu ważności dotychczasowego zabezpieczenia.</w:t>
      </w:r>
    </w:p>
    <w:p w:rsidR="001F7200" w:rsidRPr="00405C81" w:rsidRDefault="001F7200" w:rsidP="007B0F63">
      <w:pPr>
        <w:pStyle w:val="NormalnyWeb1"/>
        <w:spacing w:before="0" w:after="0"/>
        <w:ind w:left="567" w:right="376"/>
        <w:jc w:val="both"/>
        <w:rPr>
          <w:rFonts w:ascii="Calibri" w:hAnsi="Calibri" w:cs="Calibri"/>
          <w:sz w:val="22"/>
          <w:szCs w:val="22"/>
        </w:rPr>
      </w:pPr>
    </w:p>
    <w:p w:rsidR="001F7200" w:rsidRDefault="001F7200" w:rsidP="007B0F63">
      <w:pPr>
        <w:pStyle w:val="Tekstpodstawowy21"/>
        <w:widowControl/>
        <w:suppressAutoHyphens w:val="0"/>
        <w:ind w:left="567" w:right="376"/>
        <w:jc w:val="center"/>
        <w:rPr>
          <w:rFonts w:ascii="Calibri" w:hAnsi="Calibri" w:cs="Calibri"/>
          <w:sz w:val="22"/>
          <w:szCs w:val="22"/>
        </w:rPr>
      </w:pPr>
      <w:r w:rsidRPr="00405C81">
        <w:rPr>
          <w:rFonts w:ascii="Calibri" w:hAnsi="Calibri" w:cs="Calibri"/>
          <w:sz w:val="22"/>
          <w:szCs w:val="22"/>
        </w:rPr>
        <w:t>§ 1</w:t>
      </w:r>
      <w:r w:rsidR="00357724" w:rsidRPr="00405C81">
        <w:rPr>
          <w:rFonts w:ascii="Calibri" w:hAnsi="Calibri" w:cs="Calibri"/>
          <w:sz w:val="22"/>
          <w:szCs w:val="22"/>
        </w:rPr>
        <w:t>6</w:t>
      </w:r>
      <w:r w:rsidRPr="00405C81">
        <w:rPr>
          <w:rFonts w:ascii="Calibri" w:hAnsi="Calibri" w:cs="Calibri"/>
          <w:sz w:val="22"/>
          <w:szCs w:val="22"/>
        </w:rPr>
        <w:t xml:space="preserve"> – Dopuszczalne przypadki zmian postanowień zawartej umowy</w:t>
      </w:r>
    </w:p>
    <w:p w:rsidR="007B0F63" w:rsidRPr="00405C81" w:rsidRDefault="007B0F63" w:rsidP="007B0F63">
      <w:pPr>
        <w:pStyle w:val="Tekstpodstawowy21"/>
        <w:widowControl/>
        <w:suppressAutoHyphens w:val="0"/>
        <w:ind w:left="567" w:right="376"/>
        <w:jc w:val="center"/>
        <w:rPr>
          <w:rFonts w:ascii="Calibri" w:hAnsi="Calibri" w:cs="Calibri"/>
          <w:sz w:val="22"/>
          <w:szCs w:val="22"/>
        </w:rPr>
      </w:pPr>
    </w:p>
    <w:p w:rsidR="00BF2A5E" w:rsidRPr="00405C81" w:rsidRDefault="00BF2A5E" w:rsidP="007B0F63">
      <w:pPr>
        <w:pStyle w:val="Akapitzlist"/>
        <w:numPr>
          <w:ilvl w:val="3"/>
          <w:numId w:val="32"/>
        </w:numPr>
        <w:tabs>
          <w:tab w:val="clear" w:pos="2880"/>
        </w:tabs>
        <w:spacing w:after="0" w:line="240" w:lineRule="auto"/>
        <w:ind w:left="567" w:hanging="357"/>
        <w:contextualSpacing w:val="0"/>
        <w:jc w:val="both"/>
        <w:rPr>
          <w:rFonts w:cs="Calibri"/>
        </w:rPr>
      </w:pPr>
      <w:r w:rsidRPr="00405C81">
        <w:rPr>
          <w:rFonts w:cs="Calibri"/>
        </w:rPr>
        <w:t xml:space="preserve">Kierując się zapisami art. 455 ust. 1 pkt 1 ustawy Prawo zamówień publicznych, Zamawiający dopuszcza dokonanie zmian postanowień zawartej umowy w stosunku do treści oferty na podstawie, której dokonano wyboru Wykonawcy w następujących przypadkach (przy czym zmiana umowy na podstawie art. 455 ust. 2 ustawy Prawo zamówień publicznych jest możliwa niezależnie od przesłanek </w:t>
      </w:r>
      <w:r w:rsidRPr="00EE18D1">
        <w:rPr>
          <w:rFonts w:cs="Calibri"/>
        </w:rPr>
        <w:t>wskazanych w ppkt 1-</w:t>
      </w:r>
      <w:r w:rsidR="00EE18D1" w:rsidRPr="00EE18D1">
        <w:rPr>
          <w:rFonts w:cs="Calibri"/>
        </w:rPr>
        <w:t>3</w:t>
      </w:r>
      <w:r w:rsidRPr="00EE18D1">
        <w:rPr>
          <w:rFonts w:cs="Calibri"/>
        </w:rPr>
        <w:t xml:space="preserve"> poniżej</w:t>
      </w:r>
      <w:r w:rsidRPr="00405C81">
        <w:rPr>
          <w:rFonts w:cs="Calibri"/>
        </w:rPr>
        <w:t>):</w:t>
      </w:r>
    </w:p>
    <w:p w:rsidR="00BF2A5E" w:rsidRPr="00405C81" w:rsidRDefault="00BF2A5E" w:rsidP="003D392C">
      <w:pPr>
        <w:pStyle w:val="Akapitzlist"/>
        <w:numPr>
          <w:ilvl w:val="1"/>
          <w:numId w:val="31"/>
        </w:numPr>
        <w:spacing w:after="0" w:line="240" w:lineRule="auto"/>
        <w:ind w:left="714" w:hanging="357"/>
        <w:contextualSpacing w:val="0"/>
        <w:jc w:val="both"/>
        <w:rPr>
          <w:rFonts w:cs="Calibri"/>
        </w:rPr>
      </w:pPr>
      <w:bookmarkStart w:id="0" w:name="_Hlk80262439"/>
      <w:r w:rsidRPr="00405C81">
        <w:rPr>
          <w:rFonts w:cs="Calibri"/>
        </w:rPr>
        <w:t xml:space="preserve">zmiana terminu realizacji przedmiotu umowy: </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rPr>
      </w:pPr>
      <w:r w:rsidRPr="00405C81">
        <w:rPr>
          <w:rFonts w:cs="Calibri"/>
        </w:rPr>
        <w:t>w wyniku wystąpienia okoliczności lub zdarzeń takich jak siła wyższa – rozumiana jako zdarzenie nagłe, zewnętrzne, niezależne od woli stron, w tym również wyjątkowo niesprzyjające warunki pogodowe, uniemożliwiające terminowe wykonanie umowy,</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rPr>
      </w:pPr>
      <w:r w:rsidRPr="00405C81">
        <w:rPr>
          <w:rFonts w:cs="Calibri"/>
        </w:rPr>
        <w:t xml:space="preserve">gdy wystąpi konieczność </w:t>
      </w:r>
      <w:r w:rsidR="00EE30BA">
        <w:rPr>
          <w:rFonts w:cs="Calibri"/>
        </w:rPr>
        <w:t xml:space="preserve">lub potrzeba </w:t>
      </w:r>
      <w:r w:rsidRPr="00405C81">
        <w:rPr>
          <w:rFonts w:cs="Calibri"/>
        </w:rPr>
        <w:t>wykonania robót zamiennych, dodatkowych - o czas niezbędny na ich wykonanie i przeprowadzenie formalności prawnych z tym związanych,</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rPr>
      </w:pPr>
      <w:r w:rsidRPr="00405C81">
        <w:rPr>
          <w:rFonts w:cs="Calibri"/>
        </w:rPr>
        <w:t>wystąpienia 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spacing w:val="-4"/>
        </w:rPr>
      </w:pPr>
      <w:r w:rsidRPr="00405C81">
        <w:rPr>
          <w:rFonts w:cs="Calibri"/>
          <w:spacing w:val="-4"/>
        </w:rPr>
        <w:t>wystąpienia odmiennych od przyjętych w dokumentacji warunków geologicznych (kategoria gruntu, kurzawka, głazy narzutowe itp.) oraz warunków archeologicznych związanych z koniecznością prowadzenia badań archeologicznych,</w:t>
      </w:r>
    </w:p>
    <w:p w:rsidR="00B93B26" w:rsidRPr="00405C81" w:rsidRDefault="00B93B26" w:rsidP="003D392C">
      <w:pPr>
        <w:numPr>
          <w:ilvl w:val="1"/>
          <w:numId w:val="26"/>
        </w:numPr>
        <w:ind w:left="1134"/>
        <w:rPr>
          <w:rFonts w:ascii="Calibri" w:hAnsi="Calibri" w:cs="Calibri"/>
          <w:spacing w:val="-4"/>
          <w:sz w:val="22"/>
          <w:szCs w:val="22"/>
          <w:lang w:eastAsia="en-US"/>
        </w:rPr>
      </w:pPr>
      <w:r w:rsidRPr="00405C81">
        <w:rPr>
          <w:rFonts w:ascii="Calibri" w:hAnsi="Calibri" w:cs="Calibri"/>
          <w:spacing w:val="-4"/>
          <w:sz w:val="22"/>
          <w:szCs w:val="22"/>
          <w:lang w:eastAsia="en-US"/>
        </w:rPr>
        <w:t xml:space="preserve">wskutek wystąpienia okoliczności niezależnych od stron umowy związanych z koniecznością zmiany okresu </w:t>
      </w:r>
      <w:r w:rsidRPr="00405C81">
        <w:rPr>
          <w:rFonts w:ascii="Calibri" w:hAnsi="Calibri" w:cs="Calibri"/>
          <w:spacing w:val="-4"/>
          <w:sz w:val="22"/>
          <w:szCs w:val="22"/>
          <w:lang w:eastAsia="en-US"/>
        </w:rPr>
        <w:lastRenderedPageBreak/>
        <w:t>realizacji umowy,</w:t>
      </w:r>
    </w:p>
    <w:p w:rsidR="00BF2A5E" w:rsidRPr="00405C81" w:rsidRDefault="00BF2A5E" w:rsidP="003D392C">
      <w:pPr>
        <w:pStyle w:val="Akapitzlist"/>
        <w:numPr>
          <w:ilvl w:val="1"/>
          <w:numId w:val="26"/>
        </w:numPr>
        <w:spacing w:after="0" w:line="240" w:lineRule="auto"/>
        <w:ind w:left="1077" w:hanging="357"/>
        <w:contextualSpacing w:val="0"/>
        <w:jc w:val="both"/>
        <w:rPr>
          <w:rFonts w:cs="Calibri"/>
        </w:rPr>
      </w:pPr>
      <w:r w:rsidRPr="00405C81">
        <w:rPr>
          <w:rFonts w:cs="Calibri"/>
        </w:rPr>
        <w:t>zmiany będące następstwem działania organów administracji, w szczególności:</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przekroczenie zakreślonych przez prawo terminów wydawania przez organy administracji decyzji, zezwoleń, itp.,</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odmowy wydania przez organy administracji wymaganych decyzji, zezwoleń, uzgodnień na skutek błędów w dokumentacji projektowej,</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wydanie postanowienia o wstrzymaniu robót budowlanych, w przypadku o którym mowa w art. 50 ust. 1 pkt 4 ustawy Prawo budowlane,</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konieczność</w:t>
      </w:r>
      <w:r w:rsidRPr="00405C81">
        <w:rPr>
          <w:rFonts w:eastAsia="Times New Roman" w:cs="Calibri"/>
          <w:lang w:eastAsia="pl-PL"/>
        </w:rPr>
        <w:t xml:space="preserve"> </w:t>
      </w:r>
      <w:r w:rsidRPr="00405C81">
        <w:rPr>
          <w:rFonts w:cs="Calibri"/>
        </w:rPr>
        <w:t>uzyskania wyroku sądowego, lub innego orzeczenia sądu lub organu, którego konieczności nie przewidywano przy zawieraniu umowy,</w:t>
      </w:r>
    </w:p>
    <w:p w:rsidR="00BF2A5E" w:rsidRPr="00405C81" w:rsidRDefault="00BF2A5E" w:rsidP="003D392C">
      <w:pPr>
        <w:pStyle w:val="Akapitzlist"/>
        <w:numPr>
          <w:ilvl w:val="0"/>
          <w:numId w:val="34"/>
        </w:numPr>
        <w:spacing w:after="0" w:line="240" w:lineRule="auto"/>
        <w:ind w:left="1434" w:hanging="357"/>
        <w:contextualSpacing w:val="0"/>
        <w:jc w:val="both"/>
        <w:rPr>
          <w:rFonts w:cs="Calibri"/>
        </w:rPr>
      </w:pPr>
      <w:r w:rsidRPr="00405C81">
        <w:rPr>
          <w:rFonts w:cs="Calibri"/>
        </w:rPr>
        <w:t>konieczność zaspokojenia roszczeń lub oczekiwań osób trzecich – w tym grup społecznych lub zawodo</w:t>
      </w:r>
      <w:r w:rsidR="00A8649D">
        <w:rPr>
          <w:rFonts w:cs="Calibri"/>
        </w:rPr>
        <w:t xml:space="preserve">wych nieartykułowanych lub niemożliwych </w:t>
      </w:r>
      <w:r w:rsidRPr="00405C81">
        <w:rPr>
          <w:rFonts w:cs="Calibri"/>
        </w:rPr>
        <w:t>do jednoznacznego określenia w chwili zawierania umowy,</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 xml:space="preserve">wystąpienia niekorzystnych warunków atmosferycznych tj. opadów (deszczu, gradu, śniegu), niskich temperatur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wystąpienia niebezpieczeństwa kolizji z planowanymi lub równolegle prowadzonymi przez inne podmioty inwestycjami w zakresie niezbędnym do uniknięcia lub usunięcia tych kolizji,</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wystąpienia okoliczności zaistniałych po stronie zamawiającego np. konieczność zmian dokumentacji projektowej w zakresie w jakim w/w okoliczności miały lub będą miały wpływ na dotrzymanie terminu zakończenia robót,</w:t>
      </w:r>
    </w:p>
    <w:p w:rsidR="00B93B26"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zmian w dokumentacji projektowej, dokonanych na wniosek Zamawiającego lub Wykonawcy,</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gdy ze względów organizacyjnych leżących po stronie Zamawiającego nie było możliwości przystąpienia do wykonania lub kontynuowania zamówienia w terminie przewidzianym przez Zamawiającego;</w:t>
      </w:r>
    </w:p>
    <w:p w:rsidR="00BF2A5E" w:rsidRPr="00B60337" w:rsidRDefault="00BF2A5E" w:rsidP="003D392C">
      <w:pPr>
        <w:pStyle w:val="Akapitzlist"/>
        <w:numPr>
          <w:ilvl w:val="1"/>
          <w:numId w:val="26"/>
        </w:numPr>
        <w:spacing w:after="0" w:line="240" w:lineRule="auto"/>
        <w:ind w:left="1134"/>
        <w:jc w:val="both"/>
        <w:rPr>
          <w:rFonts w:cs="Calibri"/>
        </w:rPr>
      </w:pPr>
      <w:r w:rsidRPr="00405C81">
        <w:rPr>
          <w:rFonts w:cs="Calibri"/>
        </w:rPr>
        <w:t>okoliczności, za które odpowiedzialność ponosi Zamawiający, w szczególności będących następstwem nieterminowego przekazania terenu budowy w zakresie, w jakim ww.</w:t>
      </w:r>
      <w:r w:rsidR="00B60337">
        <w:rPr>
          <w:rFonts w:cs="Calibri"/>
        </w:rPr>
        <w:t xml:space="preserve"> </w:t>
      </w:r>
      <w:r w:rsidRPr="00B60337">
        <w:rPr>
          <w:rFonts w:cs="Calibri"/>
        </w:rPr>
        <w:t>okoliczności miały lub będą mogły mieć wpływ na dotrzymanie terminu zakończenia robó</w:t>
      </w:r>
      <w:r w:rsidR="00124383" w:rsidRPr="00B60337">
        <w:rPr>
          <w:rFonts w:cs="Calibri"/>
        </w:rPr>
        <w:t>t</w:t>
      </w:r>
    </w:p>
    <w:p w:rsidR="00BF2A5E" w:rsidRPr="00405C81" w:rsidRDefault="00BF2A5E" w:rsidP="003D392C">
      <w:pPr>
        <w:pStyle w:val="Akapitzlist"/>
        <w:numPr>
          <w:ilvl w:val="1"/>
          <w:numId w:val="26"/>
        </w:numPr>
        <w:spacing w:after="0" w:line="240" w:lineRule="auto"/>
        <w:ind w:left="1134" w:hanging="425"/>
        <w:contextualSpacing w:val="0"/>
        <w:jc w:val="both"/>
        <w:rPr>
          <w:rFonts w:cs="Calibri"/>
        </w:rPr>
      </w:pPr>
      <w:r w:rsidRPr="00405C81">
        <w:rPr>
          <w:rFonts w:cs="Calibri"/>
        </w:rPr>
        <w:t>jeżeli Wykonawca złoży wniosek o skrócenie terminu wykonania umowy, a zmiana jest korzystna dla Zamawiającego,</w:t>
      </w:r>
    </w:p>
    <w:p w:rsidR="00BF2A5E" w:rsidRPr="00405C81" w:rsidRDefault="00BF2A5E" w:rsidP="003D392C">
      <w:pPr>
        <w:ind w:left="1077"/>
        <w:jc w:val="both"/>
        <w:rPr>
          <w:rFonts w:ascii="Calibri" w:hAnsi="Calibri" w:cs="Calibri"/>
          <w:sz w:val="22"/>
          <w:szCs w:val="22"/>
        </w:rPr>
      </w:pPr>
      <w:r w:rsidRPr="00405C81">
        <w:rPr>
          <w:rFonts w:ascii="Calibri" w:hAnsi="Calibri" w:cs="Calibri"/>
          <w:sz w:val="22"/>
          <w:szCs w:val="22"/>
        </w:rPr>
        <w:t xml:space="preserve">W przypadku wystąpienia którejkolwiek z okoliczności wymienionych w ust. 1 pkt 1 lit. a) – </w:t>
      </w:r>
      <w:r w:rsidR="001E6266">
        <w:rPr>
          <w:rFonts w:ascii="Calibri" w:hAnsi="Calibri" w:cs="Calibri"/>
          <w:sz w:val="22"/>
          <w:szCs w:val="22"/>
        </w:rPr>
        <w:t xml:space="preserve">m) </w:t>
      </w:r>
      <w:r w:rsidRPr="00405C81">
        <w:rPr>
          <w:rFonts w:ascii="Calibri" w:hAnsi="Calibri" w:cs="Calibri"/>
          <w:sz w:val="22"/>
          <w:szCs w:val="22"/>
        </w:rPr>
        <w:t>termin wykonania umowy może ulec odpowiedniemu przedłużeniu, o czas niezbędny do zakończenia wykonywania jej przedmiotu w sposób należyty, nie dłużej jednak niż o okres trwania tych okoliczności.</w:t>
      </w:r>
    </w:p>
    <w:bookmarkEnd w:id="0"/>
    <w:p w:rsidR="00BF2A5E" w:rsidRPr="00405C81" w:rsidRDefault="00124383" w:rsidP="003D392C">
      <w:pPr>
        <w:pStyle w:val="Akapitzlist"/>
        <w:numPr>
          <w:ilvl w:val="1"/>
          <w:numId w:val="31"/>
        </w:numPr>
        <w:spacing w:after="0" w:line="240" w:lineRule="auto"/>
        <w:ind w:left="851"/>
        <w:contextualSpacing w:val="0"/>
        <w:jc w:val="both"/>
        <w:rPr>
          <w:rFonts w:cs="Calibri"/>
        </w:rPr>
      </w:pPr>
      <w:r w:rsidRPr="00405C81">
        <w:rPr>
          <w:rFonts w:cs="Calibri"/>
        </w:rPr>
        <w:t>Z</w:t>
      </w:r>
      <w:r w:rsidR="00BF2A5E" w:rsidRPr="00405C81">
        <w:rPr>
          <w:rFonts w:cs="Calibri"/>
        </w:rPr>
        <w:t>miana</w:t>
      </w:r>
      <w:r w:rsidRPr="00405C81">
        <w:rPr>
          <w:rFonts w:cs="Calibri"/>
        </w:rPr>
        <w:t xml:space="preserve"> </w:t>
      </w:r>
      <w:r w:rsidR="009F14CD" w:rsidRPr="00405C81">
        <w:rPr>
          <w:rFonts w:cs="Calibri"/>
        </w:rPr>
        <w:t>sposobu</w:t>
      </w:r>
      <w:r w:rsidR="00BF2A5E" w:rsidRPr="00405C81">
        <w:rPr>
          <w:rFonts w:cs="Calibri"/>
        </w:rPr>
        <w:t xml:space="preserve"> spełnienia świadczenia:</w:t>
      </w:r>
      <w:r w:rsidRPr="00405C81">
        <w:rPr>
          <w:rFonts w:cs="Calibri"/>
        </w:rPr>
        <w:t xml:space="preserve"> </w:t>
      </w:r>
    </w:p>
    <w:p w:rsidR="00BF2A5E" w:rsidRPr="00405C81" w:rsidRDefault="00BF2A5E" w:rsidP="003D392C">
      <w:pPr>
        <w:pStyle w:val="Akapitzlist"/>
        <w:numPr>
          <w:ilvl w:val="0"/>
          <w:numId w:val="33"/>
        </w:numPr>
        <w:spacing w:after="0" w:line="240" w:lineRule="auto"/>
        <w:ind w:left="1077" w:hanging="357"/>
        <w:contextualSpacing w:val="0"/>
        <w:jc w:val="both"/>
        <w:rPr>
          <w:rFonts w:cs="Calibri"/>
        </w:rPr>
      </w:pPr>
      <w:r w:rsidRPr="00405C81">
        <w:rPr>
          <w:rFonts w:cs="Calibri"/>
        </w:rPr>
        <w:t>zmiany technologicznie, w szczególności:</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niedostępność</w:t>
      </w:r>
      <w:r w:rsidRPr="00405C81">
        <w:rPr>
          <w:rFonts w:eastAsia="Times New Roman" w:cs="Calibri"/>
          <w:lang w:eastAsia="pl-PL"/>
        </w:rPr>
        <w:t xml:space="preserve"> </w:t>
      </w:r>
      <w:r w:rsidRPr="00405C81">
        <w:rPr>
          <w:rFonts w:cs="Calibri"/>
        </w:rPr>
        <w:t>na rynku materiałów lub urządzeń wskazanych w ofercie, dokumentacji projektowej lub technicznej spowodowana zaprzestaniem produkcji lub wycofaniem z rynku tych materiałów lub urządzeń,</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pojawienie</w:t>
      </w:r>
      <w:r w:rsidRPr="00405C81">
        <w:rPr>
          <w:rFonts w:eastAsia="Times New Roman" w:cs="Calibri"/>
          <w:lang w:eastAsia="pl-PL"/>
        </w:rPr>
        <w:t xml:space="preserve"> </w:t>
      </w:r>
      <w:r w:rsidRPr="00405C81">
        <w:rPr>
          <w:rFonts w:cs="Calibri"/>
        </w:rPr>
        <w:t>się na rynku materiałów lub urządzeń nowszej generacji pozwalających na zaoszczędzenie kosztów realizacji przedmiotu umowy lub kosztów eksploatacji wykonanego przedmiotu umowy,</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pojawienie</w:t>
      </w:r>
      <w:r w:rsidRPr="00405C81">
        <w:rPr>
          <w:rFonts w:eastAsia="Times New Roman" w:cs="Calibri"/>
          <w:lang w:eastAsia="pl-PL"/>
        </w:rPr>
        <w:t xml:space="preserve"> </w:t>
      </w:r>
      <w:r w:rsidRPr="00405C81">
        <w:rPr>
          <w:rFonts w:cs="Calibri"/>
        </w:rPr>
        <w:t>się nowszej technologii wykonania przedmiotu zamówienia pozwalającej na zaoszczędzenie czasu realizacji zamówienia lub jego kosztów, jak również kosztów eksploatacji wykonanego przedmiotu umowy,</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konieczność</w:t>
      </w:r>
      <w:r w:rsidR="00B93B26" w:rsidRPr="00405C81">
        <w:rPr>
          <w:rFonts w:eastAsia="Times New Roman" w:cs="Calibri"/>
          <w:lang w:eastAsia="pl-PL"/>
        </w:rPr>
        <w:t xml:space="preserve"> </w:t>
      </w:r>
      <w:r w:rsidRPr="00405C81">
        <w:rPr>
          <w:rFonts w:cs="Calibri"/>
        </w:rPr>
        <w:t xml:space="preserve">zrealizowania projektu przy </w:t>
      </w:r>
      <w:r w:rsidR="00B93B26" w:rsidRPr="00405C81">
        <w:rPr>
          <w:rFonts w:cs="Calibri"/>
        </w:rPr>
        <w:t xml:space="preserve">zastosowaniu rozwiązań </w:t>
      </w:r>
      <w:r w:rsidR="00564951" w:rsidRPr="00405C81">
        <w:rPr>
          <w:rFonts w:cs="Calibri"/>
        </w:rPr>
        <w:t>projektowych/</w:t>
      </w:r>
      <w:r w:rsidRPr="00405C81">
        <w:rPr>
          <w:rFonts w:cs="Calibri"/>
        </w:rPr>
        <w:t xml:space="preserve">technicznych/technologicznych </w:t>
      </w:r>
      <w:r w:rsidR="00443ACD" w:rsidRPr="00405C81">
        <w:rPr>
          <w:rFonts w:cs="Calibri"/>
        </w:rPr>
        <w:t xml:space="preserve">innych </w:t>
      </w:r>
      <w:r w:rsidRPr="00405C81">
        <w:rPr>
          <w:rFonts w:cs="Calibri"/>
        </w:rPr>
        <w:t>niż wskazane w ofercie, dokumentacji projektowej lub technicznej w sytuacji gdyby zastosowanie przewidzianych rozwiązań groziło niewykonaniem lub wadliwym wykonaniem projektu,</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lastRenderedPageBreak/>
        <w:t>odmienne</w:t>
      </w:r>
      <w:r w:rsidRPr="00405C81">
        <w:rPr>
          <w:rFonts w:eastAsia="Times New Roman" w:cs="Calibri"/>
          <w:lang w:eastAsia="pl-PL"/>
        </w:rPr>
        <w:t xml:space="preserve"> </w:t>
      </w:r>
      <w:r w:rsidRPr="00405C81">
        <w:rPr>
          <w:rFonts w:cs="Calibri"/>
        </w:rPr>
        <w:t xml:space="preserve">od przyjętych w dokumentacji projektowej warunki geologiczne (kategorie gruntu, kurzawka itp.) skutkujące niemożliwością zrealizowania przedmiotu umowy przy dotychczasowych założeniach technologicznych,  </w:t>
      </w:r>
    </w:p>
    <w:p w:rsidR="00BF2A5E" w:rsidRPr="00405C81" w:rsidRDefault="00BF2A5E" w:rsidP="003D392C">
      <w:pPr>
        <w:pStyle w:val="Akapitzlist"/>
        <w:numPr>
          <w:ilvl w:val="0"/>
          <w:numId w:val="35"/>
        </w:numPr>
        <w:spacing w:after="0" w:line="240" w:lineRule="auto"/>
        <w:ind w:left="1434" w:hanging="357"/>
        <w:contextualSpacing w:val="0"/>
        <w:jc w:val="both"/>
        <w:rPr>
          <w:rFonts w:cs="Calibri"/>
        </w:rPr>
      </w:pPr>
      <w:r w:rsidRPr="00405C81">
        <w:rPr>
          <w:rFonts w:cs="Calibri"/>
        </w:rPr>
        <w:t xml:space="preserve">konieczność zrealizowania projektu przy zastosowaniu innych rozwiązań </w:t>
      </w:r>
      <w:r w:rsidR="00564951" w:rsidRPr="00405C81">
        <w:rPr>
          <w:rFonts w:cs="Calibri"/>
        </w:rPr>
        <w:t xml:space="preserve">projektowych, </w:t>
      </w:r>
      <w:r w:rsidRPr="00405C81">
        <w:rPr>
          <w:rFonts w:cs="Calibri"/>
        </w:rPr>
        <w:t>technicznych lub materiałowych ze względu na zmiany obowiązującego prawa,</w:t>
      </w:r>
    </w:p>
    <w:p w:rsidR="00BF2A5E" w:rsidRPr="00405C81" w:rsidRDefault="00BF2A5E" w:rsidP="003D392C">
      <w:pPr>
        <w:pStyle w:val="Akapitzlist"/>
        <w:numPr>
          <w:ilvl w:val="0"/>
          <w:numId w:val="33"/>
        </w:numPr>
        <w:spacing w:after="0" w:line="240" w:lineRule="auto"/>
        <w:ind w:left="1077" w:hanging="357"/>
        <w:contextualSpacing w:val="0"/>
        <w:jc w:val="both"/>
        <w:rPr>
          <w:rFonts w:cs="Calibri"/>
        </w:rPr>
      </w:pPr>
      <w:r w:rsidRPr="00405C81">
        <w:rPr>
          <w:rFonts w:cs="Calibri"/>
        </w:rPr>
        <w:t>zmiany organizacji spełniania świadczenia:</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 xml:space="preserve">Zamawiający dopuszcza możliwość </w:t>
      </w:r>
      <w:r w:rsidRPr="00084334">
        <w:rPr>
          <w:rFonts w:cs="Calibri"/>
        </w:rPr>
        <w:t>aktualizacji harmonogramu rzeczowo – finansowego na wniosek</w:t>
      </w:r>
      <w:r w:rsidRPr="00405C81">
        <w:rPr>
          <w:rFonts w:cs="Calibri"/>
        </w:rPr>
        <w:t xml:space="preserve"> każdej ze Stron umowy w zakresie przesunięcia terminów realizacji poszczególnych etapów robót lub ich kolejności. W przypadku, gdy zmiana harmonogramu rzeczowo-finansowego będzie miała wpływ na realizację postanowień umownych, Zamawiający dopuszcza zmianę treści umowy w zakresie zmierzającym do uzyskania zgodności zapisów umowy z harmonogramem rzeczowo-finansowym, w tym Zamawiający jest uprawniony do zmiany sposobu rozliczania umowy lub dokonywania płatności na rzecz Wykonawcy,</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w</w:t>
      </w:r>
      <w:r w:rsidRPr="00405C81">
        <w:rPr>
          <w:rFonts w:eastAsia="Times New Roman" w:cs="Calibri"/>
          <w:lang w:eastAsia="pl-PL"/>
        </w:rPr>
        <w:t xml:space="preserve"> </w:t>
      </w:r>
      <w:r w:rsidRPr="00405C81">
        <w:rPr>
          <w:rFonts w:cs="Calibri"/>
        </w:rPr>
        <w:t>przypadku, gdy oferta Wykonawcy realizującego roboty budowlane zawierała wskazanie części, którą na etapie realizacji zamówienia zamierza on powierzyć podwykonawcy, a Wykonawca w trakcie realizacji zadania przedłożył Zamawiającemu pisemny wniosek z oświadczeniem, iż wskazaną część przedmiotu zamówienia zrealizuje samodzielnie, przy czym Wykonawca samodzielnie spełniał warunki udziału w postępowaniu,</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zmiana</w:t>
      </w:r>
      <w:r w:rsidRPr="00405C81">
        <w:rPr>
          <w:rFonts w:eastAsia="Times New Roman" w:cs="Calibri"/>
          <w:lang w:eastAsia="pl-PL"/>
        </w:rPr>
        <w:t xml:space="preserve"> </w:t>
      </w:r>
      <w:r w:rsidRPr="00405C81">
        <w:rPr>
          <w:rFonts w:cs="Calibri"/>
        </w:rPr>
        <w:t>zasad dokonywania odbiorów świadczonych usług lub robót, jeśli nie zmniejszy to zasad bezpieczeństwa i nie spowoduje zwiększenia kosztów odbiorów, które obciążałyby Zamawiającego,</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 xml:space="preserve">zmiana treści dokumentów przedstawianych wzajemnie przez strony w trakcie realizacji umowy lub sposobu informowania o realizacji umowy; zmiana ta nie </w:t>
      </w:r>
      <w:r w:rsidRPr="00405C81">
        <w:rPr>
          <w:rFonts w:cs="Calibri"/>
          <w:spacing w:val="-4"/>
        </w:rPr>
        <w:t>może spowodować braku informacji niezbędnych Zamawiającemu do prawidłowej realizacji umowy,</w:t>
      </w:r>
    </w:p>
    <w:p w:rsidR="00BF2A5E" w:rsidRPr="00405C81" w:rsidRDefault="00BF2A5E" w:rsidP="003D392C">
      <w:pPr>
        <w:pStyle w:val="Akapitzlist"/>
        <w:numPr>
          <w:ilvl w:val="0"/>
          <w:numId w:val="36"/>
        </w:numPr>
        <w:spacing w:after="0" w:line="240" w:lineRule="auto"/>
        <w:contextualSpacing w:val="0"/>
        <w:jc w:val="both"/>
        <w:rPr>
          <w:rFonts w:cs="Calibri"/>
        </w:rPr>
      </w:pPr>
      <w:r w:rsidRPr="00405C81">
        <w:rPr>
          <w:rFonts w:cs="Calibri"/>
        </w:rPr>
        <w:t>zmiana</w:t>
      </w:r>
      <w:r w:rsidRPr="00405C81">
        <w:rPr>
          <w:rFonts w:eastAsia="Times New Roman" w:cs="Calibri"/>
          <w:lang w:eastAsia="pl-PL"/>
        </w:rPr>
        <w:t xml:space="preserve"> </w:t>
      </w:r>
      <w:r w:rsidRPr="00405C81">
        <w:rPr>
          <w:rFonts w:cs="Calibri"/>
        </w:rPr>
        <w:t>zasad oznaczania rzeczy lub obiektów jeśli oznaczenie nie narusza prawa i zasad bezpieczeństwa,</w:t>
      </w:r>
    </w:p>
    <w:p w:rsidR="00734E97" w:rsidRPr="00405C81" w:rsidRDefault="00734E97" w:rsidP="003D392C">
      <w:pPr>
        <w:pStyle w:val="Akapitzlist"/>
        <w:spacing w:after="0" w:line="240" w:lineRule="auto"/>
        <w:contextualSpacing w:val="0"/>
        <w:jc w:val="both"/>
        <w:rPr>
          <w:rFonts w:cs="Calibri"/>
        </w:rPr>
      </w:pPr>
    </w:p>
    <w:p w:rsidR="00593850" w:rsidRPr="00405C81" w:rsidRDefault="00593850" w:rsidP="007B0F63">
      <w:pPr>
        <w:numPr>
          <w:ilvl w:val="1"/>
          <w:numId w:val="31"/>
        </w:numPr>
        <w:ind w:left="426" w:firstLine="0"/>
        <w:rPr>
          <w:rStyle w:val="markedcontent"/>
          <w:rFonts w:ascii="Calibri" w:hAnsi="Calibri" w:cs="Calibri"/>
          <w:sz w:val="22"/>
          <w:szCs w:val="22"/>
        </w:rPr>
      </w:pPr>
      <w:r w:rsidRPr="00405C81">
        <w:rPr>
          <w:rStyle w:val="markedcontent"/>
          <w:rFonts w:ascii="Calibri" w:hAnsi="Calibri" w:cs="Calibri"/>
          <w:sz w:val="22"/>
          <w:szCs w:val="22"/>
        </w:rPr>
        <w:t>zmiana wynagrodzenia</w:t>
      </w:r>
      <w:r w:rsidR="00E549F3" w:rsidRPr="00405C81">
        <w:rPr>
          <w:rStyle w:val="markedcontent"/>
          <w:rFonts w:ascii="Calibri" w:hAnsi="Calibri" w:cs="Calibri"/>
          <w:sz w:val="22"/>
          <w:szCs w:val="22"/>
        </w:rPr>
        <w:t>/płatności</w:t>
      </w:r>
      <w:r w:rsidRPr="00405C81">
        <w:rPr>
          <w:rStyle w:val="markedcontent"/>
          <w:rFonts w:ascii="Calibri" w:hAnsi="Calibri" w:cs="Calibri"/>
          <w:sz w:val="22"/>
          <w:szCs w:val="22"/>
        </w:rPr>
        <w:t>:</w:t>
      </w:r>
    </w:p>
    <w:p w:rsidR="003629FA" w:rsidRDefault="00716D2D" w:rsidP="003629FA">
      <w:pPr>
        <w:numPr>
          <w:ilvl w:val="2"/>
          <w:numId w:val="31"/>
        </w:numPr>
        <w:ind w:left="1134" w:right="260" w:hanging="357"/>
        <w:jc w:val="both"/>
        <w:rPr>
          <w:rStyle w:val="markedcontent"/>
          <w:rFonts w:ascii="Calibri" w:hAnsi="Calibri" w:cs="Calibri"/>
          <w:sz w:val="22"/>
          <w:szCs w:val="22"/>
        </w:rPr>
      </w:pPr>
      <w:r w:rsidRPr="00405C81">
        <w:rPr>
          <w:rStyle w:val="markedcontent"/>
          <w:rFonts w:ascii="Calibri" w:hAnsi="Calibri" w:cs="Calibri"/>
          <w:sz w:val="22"/>
          <w:szCs w:val="22"/>
        </w:rPr>
        <w:t>w przypadku zmiany przepisów stawki podatku od towarów i usług oraz podatku akcyzowego:</w:t>
      </w:r>
      <w:r w:rsidRPr="00405C81">
        <w:rPr>
          <w:rFonts w:ascii="Calibri" w:hAnsi="Calibri" w:cs="Calibri"/>
          <w:sz w:val="22"/>
          <w:szCs w:val="22"/>
        </w:rPr>
        <w:br/>
      </w:r>
      <w:r w:rsidRPr="00405C81">
        <w:rPr>
          <w:rStyle w:val="markedcontent"/>
          <w:rFonts w:ascii="Calibri" w:hAnsi="Calibri" w:cs="Calibri"/>
          <w:sz w:val="22"/>
          <w:szCs w:val="22"/>
        </w:rPr>
        <w:t>- zmianie ulegnie kwota wynagrodzenia brutto określona w § 7 ust. 1. Umowy;</w:t>
      </w:r>
      <w:r w:rsidRPr="00405C81">
        <w:rPr>
          <w:rFonts w:ascii="Calibri" w:hAnsi="Calibri" w:cs="Calibri"/>
          <w:sz w:val="22"/>
          <w:szCs w:val="22"/>
        </w:rPr>
        <w:br/>
      </w:r>
      <w:r w:rsidRPr="00405C81">
        <w:rPr>
          <w:rStyle w:val="markedcontent"/>
          <w:rFonts w:ascii="Calibri" w:hAnsi="Calibri" w:cs="Calibri"/>
          <w:sz w:val="22"/>
          <w:szCs w:val="22"/>
        </w:rPr>
        <w:t>- zmiana wynagrodzenia może nastąpić zarówno z inicjatywy Zamawiającego jak i na</w:t>
      </w:r>
      <w:r w:rsidRPr="00405C81">
        <w:rPr>
          <w:rFonts w:ascii="Calibri" w:hAnsi="Calibri" w:cs="Calibri"/>
          <w:sz w:val="22"/>
          <w:szCs w:val="22"/>
        </w:rPr>
        <w:t xml:space="preserve"> </w:t>
      </w:r>
      <w:r w:rsidR="003629FA">
        <w:rPr>
          <w:rStyle w:val="markedcontent"/>
          <w:rFonts w:ascii="Calibri" w:hAnsi="Calibri" w:cs="Calibri"/>
          <w:sz w:val="22"/>
          <w:szCs w:val="22"/>
        </w:rPr>
        <w:t xml:space="preserve">pisemny </w:t>
      </w:r>
      <w:r w:rsidRPr="00405C81">
        <w:rPr>
          <w:rStyle w:val="markedcontent"/>
          <w:rFonts w:ascii="Calibri" w:hAnsi="Calibri" w:cs="Calibri"/>
          <w:sz w:val="22"/>
          <w:szCs w:val="22"/>
        </w:rPr>
        <w:t>wniosek Wykonawcy;</w:t>
      </w:r>
    </w:p>
    <w:p w:rsidR="00716D2D" w:rsidRPr="003629FA" w:rsidRDefault="00716D2D" w:rsidP="003629FA">
      <w:pPr>
        <w:ind w:left="1134" w:right="260"/>
        <w:jc w:val="both"/>
        <w:rPr>
          <w:rStyle w:val="markedcontent"/>
          <w:rFonts w:ascii="Calibri" w:hAnsi="Calibri" w:cs="Calibri"/>
          <w:sz w:val="22"/>
          <w:szCs w:val="22"/>
        </w:rPr>
      </w:pPr>
      <w:r w:rsidRPr="003629FA">
        <w:rPr>
          <w:rStyle w:val="markedcontent"/>
          <w:rFonts w:ascii="Calibri" w:hAnsi="Calibri" w:cs="Calibri"/>
          <w:sz w:val="22"/>
          <w:szCs w:val="22"/>
        </w:rPr>
        <w:t>- zmiana wynagrodzenia nastąpi wyłącznie w stosunku do niezrealizowanej</w:t>
      </w:r>
      <w:r w:rsidRPr="003629FA">
        <w:rPr>
          <w:rFonts w:ascii="Calibri" w:hAnsi="Calibri" w:cs="Calibri"/>
          <w:sz w:val="22"/>
          <w:szCs w:val="22"/>
        </w:rPr>
        <w:t xml:space="preserve"> </w:t>
      </w:r>
      <w:r w:rsidRPr="003629FA">
        <w:rPr>
          <w:rStyle w:val="markedcontent"/>
          <w:rFonts w:ascii="Calibri" w:hAnsi="Calibri" w:cs="Calibri"/>
          <w:sz w:val="22"/>
          <w:szCs w:val="22"/>
        </w:rPr>
        <w:t>w dniu zmiany stawki podatku od towarów i usług lub podatku akcyzowego części zamówienia;</w:t>
      </w:r>
      <w:r w:rsidRPr="003629FA">
        <w:rPr>
          <w:rFonts w:ascii="Calibri" w:hAnsi="Calibri" w:cs="Calibri"/>
          <w:sz w:val="22"/>
          <w:szCs w:val="22"/>
        </w:rPr>
        <w:br/>
      </w:r>
      <w:r w:rsidRPr="003629FA">
        <w:rPr>
          <w:rStyle w:val="markedcontent"/>
          <w:rFonts w:ascii="Calibri" w:hAnsi="Calibri" w:cs="Calibri"/>
          <w:sz w:val="22"/>
          <w:szCs w:val="22"/>
        </w:rPr>
        <w:t>- zmiana wynagrodzenia nastąpi o kwotę wynikającą z różnicy między dotychczasową,</w:t>
      </w:r>
      <w:r w:rsidRPr="003629FA">
        <w:rPr>
          <w:rFonts w:ascii="Calibri" w:hAnsi="Calibri" w:cs="Calibri"/>
          <w:sz w:val="22"/>
          <w:szCs w:val="22"/>
        </w:rPr>
        <w:t xml:space="preserve"> </w:t>
      </w:r>
      <w:r w:rsidRPr="003629FA">
        <w:rPr>
          <w:rStyle w:val="markedcontent"/>
          <w:rFonts w:ascii="Calibri" w:hAnsi="Calibri" w:cs="Calibri"/>
          <w:sz w:val="22"/>
          <w:szCs w:val="22"/>
        </w:rPr>
        <w:t xml:space="preserve">a nową stawką podatku od towarów i usług lub podatku akcyzowego; </w:t>
      </w:r>
    </w:p>
    <w:p w:rsidR="009F14CD" w:rsidRPr="00405C81" w:rsidRDefault="00593850" w:rsidP="007B0F63">
      <w:pPr>
        <w:numPr>
          <w:ilvl w:val="2"/>
          <w:numId w:val="31"/>
        </w:numPr>
        <w:ind w:left="1134" w:right="260"/>
        <w:jc w:val="both"/>
        <w:rPr>
          <w:rFonts w:ascii="Calibri" w:hAnsi="Calibri" w:cs="Calibri"/>
          <w:sz w:val="22"/>
          <w:szCs w:val="22"/>
        </w:rPr>
      </w:pPr>
      <w:r w:rsidRPr="00405C81">
        <w:rPr>
          <w:rStyle w:val="markedcontent"/>
          <w:rFonts w:ascii="Calibri" w:hAnsi="Calibri" w:cs="Calibri"/>
          <w:sz w:val="22"/>
          <w:szCs w:val="22"/>
        </w:rPr>
        <w:t>gdy w przypadku realizacji robót zamiennych w stosunku do robót budowlanych opisanych</w:t>
      </w:r>
      <w:r w:rsidRPr="00405C81">
        <w:rPr>
          <w:rFonts w:ascii="Calibri" w:hAnsi="Calibri" w:cs="Calibri"/>
          <w:sz w:val="22"/>
          <w:szCs w:val="22"/>
        </w:rPr>
        <w:t xml:space="preserve"> </w:t>
      </w:r>
      <w:r w:rsidRPr="00405C81">
        <w:rPr>
          <w:rStyle w:val="markedcontent"/>
          <w:rFonts w:ascii="Calibri" w:hAnsi="Calibri" w:cs="Calibri"/>
          <w:sz w:val="22"/>
          <w:szCs w:val="22"/>
        </w:rPr>
        <w:t>w projekcie budowlanym i zatwierdzonych przez projektanta jako nieistotna zmiana</w:t>
      </w:r>
      <w:r w:rsidRPr="00405C81">
        <w:rPr>
          <w:rFonts w:ascii="Calibri" w:hAnsi="Calibri" w:cs="Calibri"/>
          <w:sz w:val="22"/>
          <w:szCs w:val="22"/>
        </w:rPr>
        <w:t xml:space="preserve"> </w:t>
      </w:r>
      <w:r w:rsidRPr="00405C81">
        <w:rPr>
          <w:rStyle w:val="markedcontent"/>
          <w:rFonts w:ascii="Calibri" w:hAnsi="Calibri" w:cs="Calibri"/>
          <w:sz w:val="22"/>
          <w:szCs w:val="22"/>
        </w:rPr>
        <w:t>w stosunku do projektu budowlanego, jeżeli ich wykonanie jest konieczne dla realizacji</w:t>
      </w:r>
      <w:r w:rsidRPr="00405C81">
        <w:rPr>
          <w:rFonts w:ascii="Calibri" w:hAnsi="Calibri" w:cs="Calibri"/>
          <w:sz w:val="22"/>
          <w:szCs w:val="22"/>
        </w:rPr>
        <w:t xml:space="preserve"> </w:t>
      </w:r>
      <w:r w:rsidRPr="00405C81">
        <w:rPr>
          <w:rStyle w:val="markedcontent"/>
          <w:rFonts w:ascii="Calibri" w:hAnsi="Calibri" w:cs="Calibri"/>
          <w:sz w:val="22"/>
          <w:szCs w:val="22"/>
        </w:rPr>
        <w:t>Umowy zgodnie z zasadami wiedzy technicznej, a ich wartość spowoduje wzrost</w:t>
      </w:r>
      <w:r w:rsidRPr="00405C81">
        <w:rPr>
          <w:rFonts w:ascii="Calibri" w:hAnsi="Calibri" w:cs="Calibri"/>
          <w:sz w:val="22"/>
          <w:szCs w:val="22"/>
        </w:rPr>
        <w:t xml:space="preserve"> </w:t>
      </w:r>
      <w:r w:rsidRPr="00405C81">
        <w:rPr>
          <w:rStyle w:val="markedcontent"/>
          <w:rFonts w:ascii="Calibri" w:hAnsi="Calibri" w:cs="Calibri"/>
          <w:sz w:val="22"/>
          <w:szCs w:val="22"/>
        </w:rPr>
        <w:t>wynagrodzenia określonego w § 7 ust. 1. Umowy zmianie ulegnie kwota wynagrodzenia brutto, kwota netto i wartość podatku VAT,</w:t>
      </w:r>
      <w:r w:rsidRPr="00405C81">
        <w:rPr>
          <w:rFonts w:ascii="Calibri" w:hAnsi="Calibri" w:cs="Calibri"/>
          <w:sz w:val="22"/>
          <w:szCs w:val="22"/>
        </w:rPr>
        <w:t xml:space="preserve"> </w:t>
      </w:r>
      <w:r w:rsidRPr="00405C81">
        <w:rPr>
          <w:rStyle w:val="markedcontent"/>
          <w:rFonts w:ascii="Calibri" w:hAnsi="Calibri" w:cs="Calibri"/>
          <w:sz w:val="22"/>
          <w:szCs w:val="22"/>
        </w:rPr>
        <w:t>określone w § 7 ust. 1. Umowy;</w:t>
      </w:r>
    </w:p>
    <w:p w:rsidR="004403E1" w:rsidRPr="00405C81" w:rsidRDefault="009F14CD" w:rsidP="007B0F63">
      <w:pPr>
        <w:numPr>
          <w:ilvl w:val="2"/>
          <w:numId w:val="31"/>
        </w:numPr>
        <w:ind w:left="1134" w:right="260"/>
        <w:jc w:val="both"/>
        <w:rPr>
          <w:rFonts w:ascii="Calibri" w:hAnsi="Calibri" w:cs="Calibri"/>
          <w:sz w:val="22"/>
          <w:szCs w:val="22"/>
        </w:rPr>
      </w:pPr>
      <w:r w:rsidRPr="00405C81">
        <w:rPr>
          <w:rStyle w:val="markedcontent"/>
          <w:rFonts w:ascii="Calibri" w:hAnsi="Calibri" w:cs="Calibri"/>
          <w:sz w:val="22"/>
          <w:szCs w:val="22"/>
        </w:rPr>
        <w:t>w sytuacjach, w których nastąpi konieczność</w:t>
      </w:r>
      <w:r w:rsidR="00E718ED">
        <w:rPr>
          <w:rStyle w:val="markedcontent"/>
          <w:rFonts w:ascii="Calibri" w:hAnsi="Calibri" w:cs="Calibri"/>
          <w:sz w:val="22"/>
          <w:szCs w:val="22"/>
        </w:rPr>
        <w:t xml:space="preserve"> lub potrzeba</w:t>
      </w:r>
      <w:r w:rsidRPr="00405C81">
        <w:rPr>
          <w:rStyle w:val="markedcontent"/>
          <w:rFonts w:ascii="Calibri" w:hAnsi="Calibri" w:cs="Calibri"/>
          <w:sz w:val="22"/>
          <w:szCs w:val="22"/>
        </w:rPr>
        <w:t xml:space="preserve"> wykonania dodatkowych robót budowlanych, Zamawiający dopuszcza możliwość zrealizowania większego zakresu przedmiotu zamówienia wraz z odpowiednim zwiększeniem wynagrodzenia umownego, jednak nie przekraczającego 2</w:t>
      </w:r>
      <w:r w:rsidR="001E6266">
        <w:rPr>
          <w:rStyle w:val="markedcontent"/>
          <w:rFonts w:ascii="Calibri" w:hAnsi="Calibri" w:cs="Calibri"/>
          <w:sz w:val="22"/>
          <w:szCs w:val="22"/>
        </w:rPr>
        <w:t>0</w:t>
      </w:r>
      <w:r w:rsidRPr="00405C81">
        <w:rPr>
          <w:rStyle w:val="markedcontent"/>
          <w:rFonts w:ascii="Calibri" w:hAnsi="Calibri" w:cs="Calibri"/>
          <w:sz w:val="22"/>
          <w:szCs w:val="22"/>
        </w:rPr>
        <w:t>% wartości zamówienia podstawowego;</w:t>
      </w:r>
    </w:p>
    <w:p w:rsidR="004403E1" w:rsidRPr="00405C81" w:rsidRDefault="00593850" w:rsidP="007B0F63">
      <w:pPr>
        <w:numPr>
          <w:ilvl w:val="2"/>
          <w:numId w:val="31"/>
        </w:num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w przypadku rezygnacji z wykonania części robót budowlanych, nieprzekraczających</w:t>
      </w:r>
      <w:r w:rsidRPr="00405C81">
        <w:rPr>
          <w:rFonts w:ascii="Calibri" w:hAnsi="Calibri" w:cs="Calibri"/>
          <w:sz w:val="22"/>
          <w:szCs w:val="22"/>
        </w:rPr>
        <w:t xml:space="preserve"> </w:t>
      </w:r>
      <w:r w:rsidRPr="00405C81">
        <w:rPr>
          <w:rStyle w:val="markedcontent"/>
          <w:rFonts w:ascii="Calibri" w:hAnsi="Calibri" w:cs="Calibri"/>
          <w:sz w:val="22"/>
          <w:szCs w:val="22"/>
        </w:rPr>
        <w:t>jednak 2</w:t>
      </w:r>
      <w:r w:rsidR="001E6266">
        <w:rPr>
          <w:rStyle w:val="markedcontent"/>
          <w:rFonts w:ascii="Calibri" w:hAnsi="Calibri" w:cs="Calibri"/>
          <w:sz w:val="22"/>
          <w:szCs w:val="22"/>
        </w:rPr>
        <w:t>0</w:t>
      </w:r>
      <w:r w:rsidRPr="00405C81">
        <w:rPr>
          <w:rStyle w:val="markedcontent"/>
          <w:rFonts w:ascii="Calibri" w:hAnsi="Calibri" w:cs="Calibri"/>
          <w:sz w:val="22"/>
          <w:szCs w:val="22"/>
        </w:rPr>
        <w:t>% wynagrodzenia Wykonawcy zmianie ulegnie kwota wynagrodzenia brutto, kwota netto i wartość podatku VAT,</w:t>
      </w:r>
      <w:r w:rsidRPr="00405C81">
        <w:rPr>
          <w:rFonts w:ascii="Calibri" w:hAnsi="Calibri" w:cs="Calibri"/>
          <w:sz w:val="22"/>
          <w:szCs w:val="22"/>
        </w:rPr>
        <w:t xml:space="preserve"> </w:t>
      </w:r>
      <w:r w:rsidRPr="00405C81">
        <w:rPr>
          <w:rStyle w:val="markedcontent"/>
          <w:rFonts w:ascii="Calibri" w:hAnsi="Calibri" w:cs="Calibri"/>
          <w:sz w:val="22"/>
          <w:szCs w:val="22"/>
        </w:rPr>
        <w:t xml:space="preserve">określone w § 7 ust. 1. </w:t>
      </w:r>
      <w:r w:rsidR="004403E1" w:rsidRPr="00405C81">
        <w:rPr>
          <w:rStyle w:val="markedcontent"/>
          <w:rFonts w:ascii="Calibri" w:hAnsi="Calibri" w:cs="Calibri"/>
          <w:sz w:val="22"/>
          <w:szCs w:val="22"/>
        </w:rPr>
        <w:t>Umowy;</w:t>
      </w:r>
    </w:p>
    <w:p w:rsidR="007B0F63" w:rsidRDefault="00593850" w:rsidP="007B0F63">
      <w:pPr>
        <w:numPr>
          <w:ilvl w:val="2"/>
          <w:numId w:val="31"/>
        </w:num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w przypadku zmiany wysokości minimalnego wynagrodzenia za pracę, albo wysokości</w:t>
      </w:r>
      <w:r w:rsidRPr="00405C81">
        <w:rPr>
          <w:rFonts w:ascii="Calibri" w:hAnsi="Calibri" w:cs="Calibri"/>
          <w:sz w:val="22"/>
          <w:szCs w:val="22"/>
        </w:rPr>
        <w:t xml:space="preserve"> </w:t>
      </w:r>
      <w:r w:rsidRPr="00405C81">
        <w:rPr>
          <w:rStyle w:val="markedcontent"/>
          <w:rFonts w:ascii="Calibri" w:hAnsi="Calibri" w:cs="Calibri"/>
          <w:sz w:val="22"/>
          <w:szCs w:val="22"/>
        </w:rPr>
        <w:t>minimalnej stawki godzinowej ustalonych na podstawie ustawy z dnia 10 października</w:t>
      </w:r>
      <w:r w:rsidRPr="00405C81">
        <w:rPr>
          <w:rFonts w:ascii="Calibri" w:hAnsi="Calibri" w:cs="Calibri"/>
          <w:sz w:val="22"/>
          <w:szCs w:val="22"/>
        </w:rPr>
        <w:t xml:space="preserve"> </w:t>
      </w:r>
      <w:r w:rsidRPr="00405C81">
        <w:rPr>
          <w:rStyle w:val="markedcontent"/>
          <w:rFonts w:ascii="Calibri" w:hAnsi="Calibri" w:cs="Calibri"/>
          <w:sz w:val="22"/>
          <w:szCs w:val="22"/>
        </w:rPr>
        <w:t>2002 r. o minimalnym wynagrodzeniu za pracę:</w:t>
      </w:r>
    </w:p>
    <w:p w:rsidR="004403E1" w:rsidRPr="00405C81" w:rsidRDefault="00593850" w:rsidP="007B0F63">
      <w:pPr>
        <w:ind w:left="1134" w:right="260"/>
        <w:jc w:val="both"/>
        <w:rPr>
          <w:rFonts w:ascii="Calibri" w:hAnsi="Calibri" w:cs="Calibri"/>
          <w:sz w:val="22"/>
          <w:szCs w:val="22"/>
        </w:rPr>
      </w:pPr>
      <w:r w:rsidRPr="00405C81">
        <w:rPr>
          <w:rStyle w:val="markedcontent"/>
          <w:rFonts w:ascii="Calibri" w:hAnsi="Calibri" w:cs="Calibri"/>
          <w:sz w:val="22"/>
          <w:szCs w:val="22"/>
        </w:rPr>
        <w:t>- jeżeli zmiany te będą miały wpływ na koszty wykonania przez Wykonawcę przedmiotu</w:t>
      </w:r>
      <w:r w:rsidRPr="00405C81">
        <w:rPr>
          <w:rFonts w:ascii="Calibri" w:hAnsi="Calibri" w:cs="Calibri"/>
          <w:sz w:val="22"/>
          <w:szCs w:val="22"/>
        </w:rPr>
        <w:t xml:space="preserve"> </w:t>
      </w:r>
      <w:r w:rsidRPr="00405C81">
        <w:rPr>
          <w:rStyle w:val="markedcontent"/>
          <w:rFonts w:ascii="Calibri" w:hAnsi="Calibri" w:cs="Calibri"/>
          <w:sz w:val="22"/>
          <w:szCs w:val="22"/>
        </w:rPr>
        <w:t>umowy, każda ze stron umowy w terminie 30 dni od dnia wejścia w życie przepisów</w:t>
      </w:r>
      <w:r w:rsidRPr="00405C81">
        <w:rPr>
          <w:rFonts w:ascii="Calibri" w:hAnsi="Calibri" w:cs="Calibri"/>
          <w:sz w:val="22"/>
          <w:szCs w:val="22"/>
        </w:rPr>
        <w:t xml:space="preserve"> </w:t>
      </w:r>
      <w:r w:rsidRPr="00405C81">
        <w:rPr>
          <w:rStyle w:val="markedcontent"/>
          <w:rFonts w:ascii="Calibri" w:hAnsi="Calibri" w:cs="Calibri"/>
          <w:sz w:val="22"/>
          <w:szCs w:val="22"/>
        </w:rPr>
        <w:t>dokonujących tych zmian, może zwrócić się do drugiej strony, o zmianę wynagrodzenia,</w:t>
      </w:r>
      <w:r w:rsidRPr="00405C81">
        <w:rPr>
          <w:rFonts w:ascii="Calibri" w:hAnsi="Calibri" w:cs="Calibri"/>
          <w:sz w:val="22"/>
          <w:szCs w:val="22"/>
        </w:rPr>
        <w:t xml:space="preserve"> </w:t>
      </w:r>
      <w:r w:rsidRPr="00405C81">
        <w:rPr>
          <w:rStyle w:val="markedcontent"/>
          <w:rFonts w:ascii="Calibri" w:hAnsi="Calibri" w:cs="Calibri"/>
          <w:sz w:val="22"/>
          <w:szCs w:val="22"/>
        </w:rPr>
        <w:t xml:space="preserve">z uwagi na wyżej wymienioną </w:t>
      </w:r>
      <w:r w:rsidRPr="00405C81">
        <w:rPr>
          <w:rStyle w:val="markedcontent"/>
          <w:rFonts w:ascii="Calibri" w:hAnsi="Calibri" w:cs="Calibri"/>
          <w:sz w:val="22"/>
          <w:szCs w:val="22"/>
        </w:rPr>
        <w:lastRenderedPageBreak/>
        <w:t>okoliczność,</w:t>
      </w:r>
      <w:r w:rsidRPr="00405C81">
        <w:rPr>
          <w:rFonts w:ascii="Calibri" w:hAnsi="Calibri" w:cs="Calibri"/>
          <w:sz w:val="22"/>
          <w:szCs w:val="22"/>
        </w:rPr>
        <w:br/>
      </w:r>
      <w:r w:rsidRPr="00405C81">
        <w:rPr>
          <w:rStyle w:val="markedcontent"/>
          <w:rFonts w:ascii="Calibri" w:hAnsi="Calibri" w:cs="Calibri"/>
          <w:sz w:val="22"/>
          <w:szCs w:val="22"/>
        </w:rPr>
        <w:t>- obowiązek wykazania zmiany rzeczywiście ponoszonych kosztów z uwagi na wyżej</w:t>
      </w:r>
      <w:r w:rsidRPr="00405C81">
        <w:rPr>
          <w:rFonts w:ascii="Calibri" w:hAnsi="Calibri" w:cs="Calibri"/>
          <w:sz w:val="22"/>
          <w:szCs w:val="22"/>
        </w:rPr>
        <w:t xml:space="preserve"> </w:t>
      </w:r>
      <w:r w:rsidRPr="00405C81">
        <w:rPr>
          <w:rStyle w:val="markedcontent"/>
          <w:rFonts w:ascii="Calibri" w:hAnsi="Calibri" w:cs="Calibri"/>
          <w:sz w:val="22"/>
          <w:szCs w:val="22"/>
        </w:rPr>
        <w:t>wymienioną okoliczność należy do strony, która wystąpi z wnioskiem o zmianę</w:t>
      </w:r>
      <w:r w:rsidRPr="00405C81">
        <w:rPr>
          <w:rFonts w:ascii="Calibri" w:hAnsi="Calibri" w:cs="Calibri"/>
          <w:sz w:val="22"/>
          <w:szCs w:val="22"/>
        </w:rPr>
        <w:t xml:space="preserve"> </w:t>
      </w:r>
      <w:r w:rsidRPr="00405C81">
        <w:rPr>
          <w:rStyle w:val="markedcontent"/>
          <w:rFonts w:ascii="Calibri" w:hAnsi="Calibri" w:cs="Calibri"/>
          <w:sz w:val="22"/>
          <w:szCs w:val="22"/>
        </w:rPr>
        <w:t>wynagrodzenia,</w:t>
      </w:r>
      <w:r w:rsidRPr="00405C81">
        <w:rPr>
          <w:rFonts w:ascii="Calibri" w:hAnsi="Calibri" w:cs="Calibri"/>
          <w:sz w:val="22"/>
          <w:szCs w:val="22"/>
        </w:rPr>
        <w:br/>
      </w:r>
      <w:r w:rsidRPr="00405C81">
        <w:rPr>
          <w:rStyle w:val="markedcontent"/>
          <w:rFonts w:ascii="Calibri" w:hAnsi="Calibri" w:cs="Calibri"/>
          <w:sz w:val="22"/>
          <w:szCs w:val="22"/>
        </w:rPr>
        <w:t>- wartość wynagrodzenia ulegnie zmianie o różnicę w kosztach ponoszonych przez</w:t>
      </w:r>
      <w:r w:rsidRPr="00405C81">
        <w:rPr>
          <w:rFonts w:ascii="Calibri" w:hAnsi="Calibri" w:cs="Calibri"/>
          <w:sz w:val="22"/>
          <w:szCs w:val="22"/>
        </w:rPr>
        <w:t xml:space="preserve"> </w:t>
      </w:r>
      <w:r w:rsidRPr="00405C81">
        <w:rPr>
          <w:rStyle w:val="markedcontent"/>
          <w:rFonts w:ascii="Calibri" w:hAnsi="Calibri" w:cs="Calibri"/>
          <w:sz w:val="22"/>
          <w:szCs w:val="22"/>
        </w:rPr>
        <w:t>Wykonawcę w odniesieniu do niezrealizowanej części zamówienia jedynie w przypadku</w:t>
      </w:r>
      <w:r w:rsidRPr="00405C81">
        <w:rPr>
          <w:rFonts w:ascii="Calibri" w:hAnsi="Calibri" w:cs="Calibri"/>
          <w:sz w:val="22"/>
          <w:szCs w:val="22"/>
        </w:rPr>
        <w:t xml:space="preserve"> </w:t>
      </w:r>
      <w:r w:rsidRPr="00405C81">
        <w:rPr>
          <w:rStyle w:val="markedcontent"/>
          <w:rFonts w:ascii="Calibri" w:hAnsi="Calibri" w:cs="Calibri"/>
          <w:sz w:val="22"/>
          <w:szCs w:val="22"/>
        </w:rPr>
        <w:t>zmiany wynagrodzenia osób, które bezpośrednio wykonują zamówienie (o kwotę</w:t>
      </w:r>
      <w:r w:rsidRPr="00405C81">
        <w:rPr>
          <w:rFonts w:ascii="Calibri" w:hAnsi="Calibri" w:cs="Calibri"/>
          <w:sz w:val="22"/>
          <w:szCs w:val="22"/>
        </w:rPr>
        <w:t xml:space="preserve"> </w:t>
      </w:r>
      <w:r w:rsidRPr="00405C81">
        <w:rPr>
          <w:rStyle w:val="markedcontent"/>
          <w:rFonts w:ascii="Calibri" w:hAnsi="Calibri" w:cs="Calibri"/>
          <w:sz w:val="22"/>
          <w:szCs w:val="22"/>
        </w:rPr>
        <w:t>różnicy między kwotą minimalnego wynagrodzenia za pracę albo minimalnej stawki</w:t>
      </w:r>
      <w:r w:rsidRPr="00405C81">
        <w:rPr>
          <w:rFonts w:ascii="Calibri" w:hAnsi="Calibri" w:cs="Calibri"/>
          <w:sz w:val="22"/>
          <w:szCs w:val="22"/>
        </w:rPr>
        <w:t xml:space="preserve"> </w:t>
      </w:r>
      <w:r w:rsidRPr="00405C81">
        <w:rPr>
          <w:rStyle w:val="markedcontent"/>
          <w:rFonts w:ascii="Calibri" w:hAnsi="Calibri" w:cs="Calibri"/>
          <w:sz w:val="22"/>
          <w:szCs w:val="22"/>
        </w:rPr>
        <w:t>godzinowej obowiązujące w dniu złożenia oferty, a kwotą minimalnego wynagrodzenia</w:t>
      </w:r>
      <w:r w:rsidRPr="00405C81">
        <w:rPr>
          <w:rFonts w:ascii="Calibri" w:hAnsi="Calibri" w:cs="Calibri"/>
          <w:sz w:val="22"/>
          <w:szCs w:val="22"/>
        </w:rPr>
        <w:t xml:space="preserve"> </w:t>
      </w:r>
      <w:r w:rsidRPr="00405C81">
        <w:rPr>
          <w:rStyle w:val="markedcontent"/>
          <w:rFonts w:ascii="Calibri" w:hAnsi="Calibri" w:cs="Calibri"/>
          <w:sz w:val="22"/>
          <w:szCs w:val="22"/>
        </w:rPr>
        <w:t>za pracę albo minimalnej stawki godzinowej wynikającą ze zmienionych przepisów),</w:t>
      </w:r>
    </w:p>
    <w:p w:rsidR="004403E1" w:rsidRPr="00405C81" w:rsidRDefault="00593850" w:rsidP="007B0F63">
      <w:pPr>
        <w:numPr>
          <w:ilvl w:val="2"/>
          <w:numId w:val="31"/>
        </w:num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w przypadku zmiany zasad podlegania ubezpieczeniom społecznym lub ubezpieczeniu</w:t>
      </w:r>
      <w:r w:rsidRPr="00405C81">
        <w:rPr>
          <w:rFonts w:ascii="Calibri" w:hAnsi="Calibri" w:cs="Calibri"/>
          <w:sz w:val="22"/>
          <w:szCs w:val="22"/>
        </w:rPr>
        <w:t xml:space="preserve"> </w:t>
      </w:r>
      <w:r w:rsidRPr="00405C81">
        <w:rPr>
          <w:rStyle w:val="markedcontent"/>
          <w:rFonts w:ascii="Calibri" w:hAnsi="Calibri" w:cs="Calibri"/>
          <w:sz w:val="22"/>
          <w:szCs w:val="22"/>
        </w:rPr>
        <w:t>zdrowotnemu lub wysokości stawki składki na ubezpieczenia społeczne lub zdrowotne:</w:t>
      </w:r>
    </w:p>
    <w:p w:rsidR="004403E1" w:rsidRPr="00405C81" w:rsidRDefault="004403E1" w:rsidP="007B0F63">
      <w:p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 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rsidR="004403E1" w:rsidRPr="00405C81" w:rsidRDefault="004403E1" w:rsidP="007B0F63">
      <w:p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 obowiązek wykazania zmiany rzeczywiście ponoszonych kosztów z uwagi na wyżej wymienioną okoliczność należy do strony która wystąpi z wnioskiem o zmianę wynagrodzenia.</w:t>
      </w:r>
    </w:p>
    <w:p w:rsidR="004403E1" w:rsidRPr="00405C81" w:rsidRDefault="004403E1" w:rsidP="007B0F63">
      <w:pPr>
        <w:ind w:left="1134" w:right="260"/>
        <w:jc w:val="both"/>
        <w:rPr>
          <w:rStyle w:val="markedcontent"/>
          <w:rFonts w:ascii="Calibri" w:hAnsi="Calibri" w:cs="Calibri"/>
          <w:sz w:val="22"/>
          <w:szCs w:val="22"/>
        </w:rPr>
      </w:pPr>
      <w:r w:rsidRPr="00405C81">
        <w:rPr>
          <w:rStyle w:val="markedcontent"/>
          <w:rFonts w:ascii="Calibri" w:hAnsi="Calibri" w:cs="Calibri"/>
          <w:sz w:val="22"/>
          <w:szCs w:val="22"/>
        </w:rPr>
        <w:t>- wartość wynagrodzenia ulegnie zmianie o różnicę w kosztach ponoszonych p</w:t>
      </w:r>
      <w:r w:rsidR="009F14CD" w:rsidRPr="00405C81">
        <w:rPr>
          <w:rStyle w:val="markedcontent"/>
          <w:rFonts w:ascii="Calibri" w:hAnsi="Calibri" w:cs="Calibri"/>
          <w:sz w:val="22"/>
          <w:szCs w:val="22"/>
        </w:rPr>
        <w:t xml:space="preserve">rzez Wykonawcę w odniesieniu do </w:t>
      </w:r>
      <w:r w:rsidRPr="00405C81">
        <w:rPr>
          <w:rStyle w:val="markedcontent"/>
          <w:rFonts w:ascii="Calibri" w:hAnsi="Calibri" w:cs="Calibri"/>
          <w:sz w:val="22"/>
          <w:szCs w:val="22"/>
        </w:rPr>
        <w:t>niezrealizowanej części zamówienia jedynie o różnicę między kosztami ponos</w:t>
      </w:r>
      <w:r w:rsidR="009F14CD" w:rsidRPr="00405C81">
        <w:rPr>
          <w:rStyle w:val="markedcontent"/>
          <w:rFonts w:ascii="Calibri" w:hAnsi="Calibri" w:cs="Calibri"/>
          <w:sz w:val="22"/>
          <w:szCs w:val="22"/>
        </w:rPr>
        <w:t xml:space="preserve">zonymi przez Wykonawcę z tytułu </w:t>
      </w:r>
      <w:r w:rsidRPr="00405C81">
        <w:rPr>
          <w:rStyle w:val="markedcontent"/>
          <w:rFonts w:ascii="Calibri" w:hAnsi="Calibri" w:cs="Calibri"/>
          <w:sz w:val="22"/>
          <w:szCs w:val="22"/>
        </w:rPr>
        <w:t>podlegania ubezpieczeniom społecznym lub ubezpieczeniu zdrowotnemu lub wysokości stawki składki na ubezpieczenia społeczne lub zdrowotne dotychczas i po zmianie przepisów;</w:t>
      </w:r>
    </w:p>
    <w:p w:rsidR="00803C5C" w:rsidRDefault="00A61BDE" w:rsidP="007B0F63">
      <w:pPr>
        <w:widowControl/>
        <w:ind w:left="1134" w:right="260" w:hanging="283"/>
        <w:jc w:val="both"/>
        <w:rPr>
          <w:rFonts w:ascii="Calibri" w:hAnsi="Calibri" w:cs="Calibri"/>
          <w:sz w:val="22"/>
          <w:szCs w:val="22"/>
        </w:rPr>
      </w:pPr>
      <w:r>
        <w:rPr>
          <w:rStyle w:val="markedcontent"/>
          <w:rFonts w:ascii="Calibri" w:hAnsi="Calibri" w:cs="Calibri"/>
          <w:sz w:val="22"/>
          <w:szCs w:val="22"/>
        </w:rPr>
        <w:t>h</w:t>
      </w:r>
      <w:r w:rsidR="00803C5C" w:rsidRPr="00405C81">
        <w:rPr>
          <w:rStyle w:val="markedcontent"/>
          <w:rFonts w:ascii="Calibri" w:hAnsi="Calibri" w:cs="Calibri"/>
          <w:sz w:val="22"/>
          <w:szCs w:val="22"/>
        </w:rPr>
        <w:t>)</w:t>
      </w:r>
      <w:r>
        <w:rPr>
          <w:rStyle w:val="markedcontent"/>
          <w:rFonts w:ascii="Calibri" w:hAnsi="Calibri" w:cs="Calibri"/>
          <w:sz w:val="22"/>
          <w:szCs w:val="22"/>
        </w:rPr>
        <w:t xml:space="preserve">  w przypadku zmiany </w:t>
      </w:r>
      <w:r w:rsidR="00803C5C" w:rsidRPr="00405C81">
        <w:rPr>
          <w:rFonts w:ascii="Calibri" w:hAnsi="Calibri" w:cs="Calibri"/>
          <w:sz w:val="22"/>
          <w:szCs w:val="22"/>
        </w:rPr>
        <w:t>zasad gromadzenia i wysokości wpłat do pracowniczych planów kapitałowych, o których mowa w ustawie z dnia 4 października 2018 r. o pracowniczych planach kapitałowych – wówczas w zależności od faktu udowodnienia przez Wykonawcę, iż zmiana ta wpływa na koszty wykonania Przedmiotu Umowy przez Wykonawcę – zmianie może ulec wynagrodzenie Wykonawcy. Ww. udowodnienie musi odnosić się do złożonej przez Wykonawcę oferty i zawierać szczegółowe uzasadnienie wpływu zmiany zasad gromadzenia i wysokości wpłat do pracowniczych planów kapitałowych na wysokość wynagrodzenia Wykonawcy.</w:t>
      </w:r>
    </w:p>
    <w:p w:rsidR="002B351A" w:rsidRDefault="00CA501C" w:rsidP="002B351A">
      <w:pPr>
        <w:spacing w:line="252" w:lineRule="auto"/>
        <w:ind w:left="1134" w:hanging="283"/>
        <w:rPr>
          <w:rStyle w:val="markedcontent"/>
          <w:rFonts w:ascii="Calibri" w:hAnsi="Calibri" w:cs="Calibri"/>
          <w:sz w:val="22"/>
          <w:szCs w:val="22"/>
        </w:rPr>
      </w:pPr>
      <w:r w:rsidRPr="00663706">
        <w:rPr>
          <w:rFonts w:ascii="Calibri" w:hAnsi="Calibri" w:cs="Calibri"/>
          <w:sz w:val="22"/>
          <w:szCs w:val="22"/>
        </w:rPr>
        <w:t xml:space="preserve">i) </w:t>
      </w:r>
      <w:r w:rsidR="00663706" w:rsidRPr="00663706">
        <w:rPr>
          <w:rStyle w:val="markedcontent"/>
          <w:rFonts w:ascii="Calibri" w:hAnsi="Calibri" w:cs="Calibri"/>
          <w:sz w:val="22"/>
          <w:szCs w:val="22"/>
        </w:rPr>
        <w:t>Zamawiający dopuszcza możliwość wprowadzenia dodatkowej płatności z wkładu własnego Zamawiającego, przy założeniu, że nastąpi ona przed płatnościami z Promesy. Dopuszczone są zmiany harmonogramu rzeczowo-finansowego bez konieczności aneksowania umowy.</w:t>
      </w:r>
      <w:r w:rsidR="002B351A" w:rsidRPr="002B351A">
        <w:rPr>
          <w:rStyle w:val="markedcontent"/>
          <w:rFonts w:ascii="Calibri" w:hAnsi="Calibri" w:cs="Calibri"/>
          <w:sz w:val="22"/>
          <w:szCs w:val="22"/>
        </w:rPr>
        <w:t xml:space="preserve"> </w:t>
      </w:r>
    </w:p>
    <w:p w:rsidR="002B351A" w:rsidRPr="009C5674" w:rsidRDefault="002B351A" w:rsidP="002B351A">
      <w:pPr>
        <w:spacing w:line="252" w:lineRule="auto"/>
        <w:ind w:left="1134" w:hanging="283"/>
        <w:rPr>
          <w:rFonts w:ascii="Calibri" w:hAnsi="Calibri" w:cs="Calibri"/>
          <w:sz w:val="22"/>
          <w:szCs w:val="22"/>
        </w:rPr>
      </w:pPr>
      <w:r>
        <w:rPr>
          <w:rStyle w:val="markedcontent"/>
          <w:rFonts w:ascii="Calibri" w:hAnsi="Calibri" w:cs="Calibri"/>
          <w:sz w:val="22"/>
          <w:szCs w:val="22"/>
        </w:rPr>
        <w:t xml:space="preserve">j) </w:t>
      </w:r>
      <w:r w:rsidRPr="009C5674">
        <w:rPr>
          <w:rFonts w:ascii="Calibri" w:hAnsi="Calibri" w:cs="Calibri"/>
          <w:sz w:val="22"/>
          <w:szCs w:val="22"/>
        </w:rPr>
        <w:t xml:space="preserve">w przypadku zmian wysokości wynagrodzenia należnego wykonawcy, </w:t>
      </w:r>
      <w:r>
        <w:rPr>
          <w:rFonts w:ascii="Calibri" w:hAnsi="Calibri" w:cs="Calibri"/>
          <w:sz w:val="22"/>
          <w:szCs w:val="22"/>
        </w:rPr>
        <w:t>spowodowanych zmianą</w:t>
      </w:r>
      <w:r w:rsidRPr="009C5674">
        <w:rPr>
          <w:rFonts w:ascii="Calibri" w:hAnsi="Calibri" w:cs="Calibri"/>
          <w:sz w:val="22"/>
          <w:szCs w:val="22"/>
        </w:rPr>
        <w:t xml:space="preserve"> ceny materiałów lub kosztów związanych z reali</w:t>
      </w:r>
      <w:r>
        <w:rPr>
          <w:rFonts w:ascii="Calibri" w:hAnsi="Calibri" w:cs="Calibri"/>
          <w:sz w:val="22"/>
          <w:szCs w:val="22"/>
        </w:rPr>
        <w:t xml:space="preserve">zacją zamówienia (waloryzacja) – </w:t>
      </w:r>
      <w:r w:rsidRPr="009C5674">
        <w:rPr>
          <w:rFonts w:ascii="Calibri" w:hAnsi="Calibri" w:cs="Calibri"/>
          <w:sz w:val="22"/>
          <w:szCs w:val="22"/>
        </w:rPr>
        <w:t>Zamawiający określa, że:</w:t>
      </w:r>
    </w:p>
    <w:p w:rsidR="002B351A" w:rsidRPr="00567654" w:rsidRDefault="002B351A" w:rsidP="002B351A">
      <w:pPr>
        <w:pStyle w:val="Akapitzlist"/>
        <w:spacing w:after="0" w:line="252" w:lineRule="auto"/>
        <w:ind w:left="1276" w:hanging="283"/>
        <w:jc w:val="both"/>
        <w:rPr>
          <w:rFonts w:eastAsia="Times New Roman" w:cs="Calibri"/>
          <w:lang w:eastAsia="ar-SA"/>
        </w:rPr>
      </w:pPr>
      <w:r w:rsidRPr="00567654">
        <w:rPr>
          <w:rFonts w:eastAsia="Times New Roman" w:cs="Calibri"/>
          <w:lang w:eastAsia="ar-SA"/>
        </w:rPr>
        <w:t>- wysokość wynagrodzenia wykonawcy może ulec zmianie w przypadku zmiany cen materiałów;</w:t>
      </w:r>
    </w:p>
    <w:p w:rsidR="002B351A" w:rsidRPr="00567654" w:rsidRDefault="002B351A" w:rsidP="002B351A">
      <w:pPr>
        <w:pStyle w:val="Akapitzlist"/>
        <w:spacing w:after="0" w:line="252" w:lineRule="auto"/>
        <w:ind w:left="1276" w:hanging="283"/>
        <w:jc w:val="both"/>
        <w:rPr>
          <w:rFonts w:eastAsia="Times New Roman" w:cs="Calibri"/>
          <w:lang w:eastAsia="ar-SA"/>
        </w:rPr>
      </w:pPr>
      <w:r w:rsidRPr="00567654">
        <w:rPr>
          <w:rFonts w:eastAsia="Times New Roman" w:cs="Calibri"/>
          <w:lang w:eastAsia="ar-SA"/>
        </w:rPr>
        <w:t xml:space="preserve">- wynagrodzenie będzie podlegało waloryzacji co 2 miesiące począwszy od </w:t>
      </w:r>
      <w:r>
        <w:rPr>
          <w:rFonts w:eastAsia="Times New Roman" w:cs="Calibri"/>
          <w:lang w:eastAsia="ar-SA"/>
        </w:rPr>
        <w:t>6</w:t>
      </w:r>
      <w:r w:rsidRPr="00567654">
        <w:rPr>
          <w:rFonts w:eastAsia="Times New Roman" w:cs="Calibri"/>
          <w:lang w:eastAsia="ar-SA"/>
        </w:rPr>
        <w:t xml:space="preserve"> pełnego miesiąca kalendarzowego od złożenia oferty, gdy wskaźnik cen produkcji budowlano-mo</w:t>
      </w:r>
      <w:r>
        <w:rPr>
          <w:rFonts w:eastAsia="Times New Roman" w:cs="Calibri"/>
          <w:lang w:eastAsia="ar-SA"/>
        </w:rPr>
        <w:t>ntażowej publikowany</w:t>
      </w:r>
      <w:r w:rsidRPr="00567654">
        <w:rPr>
          <w:rFonts w:eastAsia="Times New Roman" w:cs="Calibri"/>
          <w:lang w:eastAsia="ar-SA"/>
        </w:rPr>
        <w:t xml:space="preserve"> przez Prezesa Głównego Urzędu Statystycznego w Biuletynie Statystycznym za ostatnie </w:t>
      </w:r>
      <w:r>
        <w:rPr>
          <w:rFonts w:eastAsia="Times New Roman" w:cs="Calibri"/>
          <w:lang w:eastAsia="ar-SA"/>
        </w:rPr>
        <w:t xml:space="preserve">6 </w:t>
      </w:r>
      <w:r w:rsidRPr="00567654">
        <w:rPr>
          <w:rFonts w:eastAsia="Times New Roman" w:cs="Calibri"/>
          <w:lang w:eastAsia="ar-SA"/>
        </w:rPr>
        <w:t>miesięcy w stosunku do wskaźnika z miesiąca, w którym złożono ofertę ulegnie zmianie o co najmniej 12%,</w:t>
      </w:r>
    </w:p>
    <w:p w:rsidR="002B351A" w:rsidRPr="00567654" w:rsidRDefault="002B351A" w:rsidP="002B351A">
      <w:pPr>
        <w:pStyle w:val="Akapitzlist"/>
        <w:spacing w:after="0" w:line="252" w:lineRule="auto"/>
        <w:ind w:left="1276" w:hanging="283"/>
        <w:jc w:val="both"/>
        <w:rPr>
          <w:rFonts w:eastAsia="Times New Roman" w:cs="Calibri"/>
          <w:lang w:eastAsia="ar-SA"/>
        </w:rPr>
      </w:pPr>
      <w:r w:rsidRPr="00567654">
        <w:rPr>
          <w:rFonts w:eastAsia="Times New Roman" w:cs="Calibri"/>
          <w:lang w:eastAsia="ar-SA"/>
        </w:rPr>
        <w:t>-</w:t>
      </w:r>
      <w:r>
        <w:rPr>
          <w:rFonts w:eastAsia="Times New Roman" w:cs="Calibri"/>
          <w:lang w:eastAsia="ar-SA"/>
        </w:rPr>
        <w:t xml:space="preserve"> </w:t>
      </w:r>
      <w:r w:rsidRPr="00567654">
        <w:rPr>
          <w:rFonts w:eastAsia="Times New Roman" w:cs="Calibri"/>
          <w:lang w:eastAsia="ar-SA"/>
        </w:rPr>
        <w:t>wynagrodzenie będzie podlegało waloryzacji w oparciu o wartość procentową stanowiącą różnicę pomiędzy wskaźnikiem cen produkcji budowlano-montażowej publikowanym przez Prezesa Głównego Urzędu Statystycznego w Biuletynie Statystycznym za ostatnie</w:t>
      </w:r>
      <w:r>
        <w:rPr>
          <w:rFonts w:eastAsia="Times New Roman" w:cs="Calibri"/>
          <w:lang w:eastAsia="ar-SA"/>
        </w:rPr>
        <w:t xml:space="preserve"> 6 </w:t>
      </w:r>
      <w:r w:rsidRPr="00567654">
        <w:rPr>
          <w:rFonts w:eastAsia="Times New Roman" w:cs="Calibri"/>
          <w:lang w:eastAsia="ar-SA"/>
        </w:rPr>
        <w:t>miesięcy od daty złożonego wniosku a wartością 12%, o której mowa wyżej. W przypadku, gdyby ww. wskaźnik przestał być dostępny, zastosowanie znajdzie wskazany przez Zamawiającego inny, najbardziej zbliżony, wskaźnik publikowany przez Prezesa GUS,</w:t>
      </w:r>
    </w:p>
    <w:p w:rsidR="002B351A" w:rsidRPr="00567654" w:rsidRDefault="002B351A" w:rsidP="002B351A">
      <w:pPr>
        <w:pStyle w:val="Akapitzlist"/>
        <w:spacing w:after="0" w:line="252" w:lineRule="auto"/>
        <w:ind w:left="1276" w:hanging="283"/>
        <w:jc w:val="both"/>
        <w:rPr>
          <w:rFonts w:eastAsia="Times New Roman" w:cs="Calibri"/>
          <w:lang w:eastAsia="ar-SA"/>
        </w:rPr>
      </w:pPr>
      <w:r w:rsidRPr="00567654">
        <w:rPr>
          <w:rFonts w:eastAsia="Times New Roman" w:cs="Calibri"/>
          <w:lang w:eastAsia="ar-SA"/>
        </w:rPr>
        <w:t>- przez zmianę ceny materiałów rozumie się wzrost odpowiednio cen lub kosztów, jak i ich obniżenie, względem ceny przyjętych w k</w:t>
      </w:r>
      <w:r>
        <w:rPr>
          <w:rFonts w:eastAsia="Times New Roman" w:cs="Calibri"/>
          <w:lang w:eastAsia="ar-SA"/>
        </w:rPr>
        <w:t>osztorysie ofertowym Wykonawcy.</w:t>
      </w:r>
    </w:p>
    <w:p w:rsidR="002B351A" w:rsidRPr="00567654" w:rsidRDefault="002B351A" w:rsidP="002B351A">
      <w:pPr>
        <w:pStyle w:val="Akapitzlist"/>
        <w:spacing w:after="0" w:line="252" w:lineRule="auto"/>
        <w:ind w:left="1276" w:hanging="283"/>
        <w:jc w:val="both"/>
        <w:rPr>
          <w:rFonts w:eastAsia="Times New Roman" w:cs="Calibri"/>
          <w:lang w:eastAsia="ar-SA"/>
        </w:rPr>
      </w:pPr>
      <w:r w:rsidRPr="00567654">
        <w:rPr>
          <w:rFonts w:eastAsia="Times New Roman" w:cs="Calibri"/>
          <w:lang w:eastAsia="ar-SA"/>
        </w:rPr>
        <w:lastRenderedPageBreak/>
        <w:t>- Wykonawca jest obowiązany powiadomić Zamawiającego o podstawie do dokonania waloryzacji maksymalnie w terminie 14 dni od daty zaistnienia przesłanek, nie później niż miesiąc pr</w:t>
      </w:r>
      <w:r>
        <w:rPr>
          <w:rFonts w:eastAsia="Times New Roman" w:cs="Calibri"/>
          <w:lang w:eastAsia="ar-SA"/>
        </w:rPr>
        <w:t xml:space="preserve">zed terminem, o którym </w:t>
      </w:r>
      <w:r w:rsidRPr="00980D0C">
        <w:rPr>
          <w:rFonts w:eastAsia="Times New Roman" w:cs="Calibri"/>
          <w:lang w:eastAsia="ar-SA"/>
        </w:rPr>
        <w:t xml:space="preserve">mowa </w:t>
      </w:r>
      <w:r w:rsidRPr="00735E29">
        <w:rPr>
          <w:rFonts w:eastAsia="Times New Roman" w:cs="Calibri"/>
          <w:lang w:eastAsia="ar-SA"/>
        </w:rPr>
        <w:t>w §3 umowy.</w:t>
      </w:r>
      <w:r w:rsidRPr="00980D0C">
        <w:rPr>
          <w:rFonts w:eastAsia="Times New Roman" w:cs="Calibri"/>
          <w:lang w:eastAsia="ar-SA"/>
        </w:rPr>
        <w:t xml:space="preserve"> W tym</w:t>
      </w:r>
      <w:r w:rsidRPr="00567654">
        <w:rPr>
          <w:rFonts w:eastAsia="Times New Roman" w:cs="Calibri"/>
          <w:lang w:eastAsia="ar-SA"/>
        </w:rPr>
        <w:t xml:space="preserve"> terminie, Wykonawca ma obowiązek wykazać okoliczności potwierdzające zmianę i przedłożyć kalkulację nowej wysokości wynagrodzenia.</w:t>
      </w:r>
    </w:p>
    <w:p w:rsidR="002B351A" w:rsidRPr="00567654" w:rsidRDefault="002B351A" w:rsidP="002B351A">
      <w:pPr>
        <w:pStyle w:val="Akapitzlist"/>
        <w:spacing w:after="0" w:line="252" w:lineRule="auto"/>
        <w:ind w:left="1276" w:hanging="283"/>
        <w:jc w:val="both"/>
        <w:rPr>
          <w:rFonts w:eastAsia="Times New Roman" w:cs="Calibri"/>
          <w:lang w:eastAsia="ar-SA"/>
        </w:rPr>
      </w:pPr>
      <w:r w:rsidRPr="00567654">
        <w:rPr>
          <w:rFonts w:eastAsia="Times New Roman" w:cs="Calibri"/>
          <w:lang w:eastAsia="ar-SA"/>
        </w:rPr>
        <w:t>- Wynagrodzenie będ</w:t>
      </w:r>
      <w:r w:rsidRPr="009D28AC">
        <w:rPr>
          <w:rFonts w:eastAsia="Times New Roman" w:cs="Calibri"/>
          <w:lang w:eastAsia="ar-SA"/>
        </w:rPr>
        <w:t>zie podlegało waloryzacji maksymalnie do 2% wynagrodzenia, o którym mowa w § 7 ust. 1 umowy,</w:t>
      </w:r>
    </w:p>
    <w:p w:rsidR="002B351A" w:rsidRPr="00567654" w:rsidRDefault="002B351A" w:rsidP="002B351A">
      <w:pPr>
        <w:pStyle w:val="Akapitzlist"/>
        <w:spacing w:after="0" w:line="252" w:lineRule="auto"/>
        <w:ind w:left="1276" w:hanging="283"/>
        <w:jc w:val="both"/>
        <w:rPr>
          <w:rFonts w:eastAsia="Times New Roman" w:cs="Calibri"/>
          <w:lang w:eastAsia="ar-SA"/>
        </w:rPr>
      </w:pPr>
      <w:r w:rsidRPr="00567654">
        <w:rPr>
          <w:rFonts w:eastAsia="Times New Roman" w:cs="Calibri"/>
          <w:lang w:eastAsia="ar-SA"/>
        </w:rPr>
        <w:t>- postanowień umownych w zakresie waloryzacji nie stosuje się od chwili osiągnięcia limitu, o którym mowa powyżej,</w:t>
      </w:r>
    </w:p>
    <w:p w:rsidR="002B351A" w:rsidRPr="00567654" w:rsidRDefault="002B351A" w:rsidP="002B351A">
      <w:pPr>
        <w:pStyle w:val="Akapitzlist"/>
        <w:spacing w:after="0" w:line="252" w:lineRule="auto"/>
        <w:ind w:left="1276" w:hanging="283"/>
        <w:jc w:val="both"/>
        <w:rPr>
          <w:rFonts w:eastAsia="Times New Roman" w:cs="Calibri"/>
          <w:lang w:eastAsia="ar-SA"/>
        </w:rPr>
      </w:pPr>
      <w:r w:rsidRPr="00567654">
        <w:rPr>
          <w:rFonts w:eastAsia="Times New Roman" w:cs="Calibri"/>
          <w:lang w:eastAsia="ar-SA"/>
        </w:rPr>
        <w:t>-</w:t>
      </w:r>
      <w:r>
        <w:rPr>
          <w:rFonts w:eastAsia="Times New Roman" w:cs="Calibri"/>
          <w:lang w:eastAsia="ar-SA"/>
        </w:rPr>
        <w:t xml:space="preserve"> </w:t>
      </w:r>
      <w:r w:rsidRPr="00567654">
        <w:rPr>
          <w:rFonts w:eastAsia="Times New Roman" w:cs="Calibri"/>
          <w:lang w:eastAsia="ar-SA"/>
        </w:rPr>
        <w:t>waloryzacja dokonana na wniosek Wykonawcy nastąpi tylko i wyłącznie w przypadku, gdy Wykonawca na dzień złożenia wniosku o walory</w:t>
      </w:r>
      <w:r>
        <w:rPr>
          <w:rFonts w:eastAsia="Times New Roman" w:cs="Calibri"/>
          <w:lang w:eastAsia="ar-SA"/>
        </w:rPr>
        <w:t>zację realizuje przedmiot umowy.</w:t>
      </w:r>
    </w:p>
    <w:p w:rsidR="002B351A" w:rsidRPr="009668F3" w:rsidRDefault="002B351A" w:rsidP="002B351A">
      <w:pPr>
        <w:widowControl/>
        <w:suppressAutoHyphens w:val="0"/>
        <w:ind w:left="1134"/>
        <w:rPr>
          <w:rFonts w:ascii="Calibri" w:hAnsi="Calibri" w:cs="Calibri"/>
          <w:sz w:val="22"/>
          <w:szCs w:val="22"/>
          <w:lang w:eastAsia="en-US"/>
        </w:rPr>
      </w:pPr>
      <w:r w:rsidRPr="009668F3">
        <w:rPr>
          <w:rFonts w:ascii="Calibri" w:hAnsi="Calibri" w:cs="Calibri"/>
          <w:sz w:val="22"/>
          <w:szCs w:val="22"/>
          <w:lang w:eastAsia="en-US"/>
        </w:rPr>
        <w:t xml:space="preserve">Wykonawca, którego wynagrodzenie zostało zmienione </w:t>
      </w:r>
      <w:r>
        <w:rPr>
          <w:rFonts w:ascii="Calibri" w:hAnsi="Calibri" w:cs="Calibri"/>
          <w:sz w:val="22"/>
          <w:szCs w:val="22"/>
          <w:lang w:eastAsia="en-US"/>
        </w:rPr>
        <w:t>w związku z waloryzacją</w:t>
      </w:r>
      <w:r w:rsidRPr="009668F3">
        <w:rPr>
          <w:rFonts w:ascii="Calibri" w:hAnsi="Calibri" w:cs="Calibri"/>
          <w:sz w:val="22"/>
          <w:szCs w:val="22"/>
          <w:lang w:eastAsia="en-US"/>
        </w:rPr>
        <w:t>, zobowiązany jest do zmiany wynagrodzenia przysługującego podwykonawcy, z którym zawarł umowę, w zakresie odpowiadającym zmianom cen materiałów lub kosztów dotyczących zobowiązania podwykonawcy, jeżeli łącznie spełnione są następujące warunki:</w:t>
      </w:r>
    </w:p>
    <w:p w:rsidR="002B351A" w:rsidRPr="009668F3" w:rsidRDefault="002B351A" w:rsidP="002B351A">
      <w:pPr>
        <w:widowControl/>
        <w:shd w:val="clear" w:color="auto" w:fill="FFFFFF"/>
        <w:suppressAutoHyphens w:val="0"/>
        <w:ind w:left="1134"/>
        <w:rPr>
          <w:rFonts w:ascii="Calibri" w:hAnsi="Calibri" w:cs="Calibri"/>
          <w:sz w:val="22"/>
          <w:szCs w:val="22"/>
          <w:lang w:eastAsia="en-US"/>
        </w:rPr>
      </w:pPr>
      <w:r w:rsidRPr="009668F3">
        <w:rPr>
          <w:rFonts w:ascii="Calibri" w:hAnsi="Calibri" w:cs="Calibri"/>
          <w:sz w:val="22"/>
          <w:szCs w:val="22"/>
          <w:lang w:eastAsia="en-US"/>
        </w:rPr>
        <w:t>1)</w:t>
      </w:r>
      <w:r>
        <w:rPr>
          <w:rFonts w:ascii="Calibri" w:hAnsi="Calibri" w:cs="Calibri"/>
          <w:sz w:val="22"/>
          <w:szCs w:val="22"/>
          <w:lang w:eastAsia="en-US"/>
        </w:rPr>
        <w:t xml:space="preserve"> </w:t>
      </w:r>
      <w:r w:rsidRPr="009668F3">
        <w:rPr>
          <w:rFonts w:ascii="Calibri" w:hAnsi="Calibri" w:cs="Calibri"/>
          <w:sz w:val="22"/>
          <w:szCs w:val="22"/>
          <w:lang w:eastAsia="en-US"/>
        </w:rPr>
        <w:t>przedmiotem umowy są roboty budowlane, dostawy lub usługi;</w:t>
      </w:r>
    </w:p>
    <w:p w:rsidR="002B351A" w:rsidRPr="009668F3" w:rsidRDefault="002B351A" w:rsidP="002B351A">
      <w:pPr>
        <w:widowControl/>
        <w:shd w:val="clear" w:color="auto" w:fill="FFFFFF"/>
        <w:suppressAutoHyphens w:val="0"/>
        <w:ind w:left="1134"/>
        <w:rPr>
          <w:rFonts w:ascii="Calibri" w:hAnsi="Calibri" w:cs="Calibri"/>
          <w:sz w:val="22"/>
          <w:szCs w:val="22"/>
          <w:lang w:eastAsia="en-US"/>
        </w:rPr>
      </w:pPr>
      <w:r w:rsidRPr="009668F3">
        <w:rPr>
          <w:rFonts w:ascii="Calibri" w:hAnsi="Calibri" w:cs="Calibri"/>
          <w:sz w:val="22"/>
          <w:szCs w:val="22"/>
          <w:lang w:eastAsia="en-US"/>
        </w:rPr>
        <w:t>2)</w:t>
      </w:r>
      <w:r>
        <w:rPr>
          <w:rFonts w:ascii="Calibri" w:hAnsi="Calibri" w:cs="Calibri"/>
          <w:sz w:val="22"/>
          <w:szCs w:val="22"/>
          <w:lang w:eastAsia="en-US"/>
        </w:rPr>
        <w:t xml:space="preserve"> </w:t>
      </w:r>
      <w:r w:rsidRPr="009668F3">
        <w:rPr>
          <w:rFonts w:ascii="Calibri" w:hAnsi="Calibri" w:cs="Calibri"/>
          <w:sz w:val="22"/>
          <w:szCs w:val="22"/>
          <w:lang w:eastAsia="en-US"/>
        </w:rPr>
        <w:t>okres obowiązywania umowy przekracza 6 miesięcy.</w:t>
      </w:r>
    </w:p>
    <w:p w:rsidR="00663706" w:rsidRPr="00663706" w:rsidRDefault="00663706" w:rsidP="00663706">
      <w:pPr>
        <w:spacing w:line="252" w:lineRule="auto"/>
        <w:ind w:left="1134" w:hanging="283"/>
        <w:jc w:val="both"/>
        <w:rPr>
          <w:rStyle w:val="markedcontent"/>
          <w:rFonts w:ascii="Calibri" w:hAnsi="Calibri" w:cs="Calibri"/>
          <w:sz w:val="22"/>
          <w:szCs w:val="22"/>
        </w:rPr>
      </w:pPr>
    </w:p>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r w:rsidRPr="00405C81">
        <w:rPr>
          <w:rFonts w:cs="Calibri"/>
        </w:rPr>
        <w:t>Stosowny wniosek o zmianę terminu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o jaki należałoby przesunąć termin zakończenia zadania. Do wniosku należy załączyć protokół konieczności sporządzony przez Strony.</w:t>
      </w:r>
    </w:p>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bookmarkStart w:id="1" w:name="_Hlk80262479"/>
      <w:r w:rsidRPr="00405C81">
        <w:rPr>
          <w:rFonts w:cs="Calibri"/>
        </w:rPr>
        <w:t>Pozostałe zmiany, o których mowa w § 1</w:t>
      </w:r>
      <w:r w:rsidR="007A6546" w:rsidRPr="00405C81">
        <w:rPr>
          <w:rFonts w:cs="Calibri"/>
        </w:rPr>
        <w:t>6</w:t>
      </w:r>
      <w:r w:rsidR="009F14CD" w:rsidRPr="00405C81">
        <w:rPr>
          <w:rFonts w:cs="Calibri"/>
        </w:rPr>
        <w:t xml:space="preserve"> ust. 1 pkt 2, 3 </w:t>
      </w:r>
      <w:r w:rsidRPr="00405C81">
        <w:rPr>
          <w:rFonts w:cs="Calibri"/>
        </w:rPr>
        <w:t>możliwe są pod warunkiem złożenia stosownych wniosków  przez Wykonawcę bądź spisania przez Strony umowy protokołów uzgodnień.</w:t>
      </w:r>
    </w:p>
    <w:bookmarkEnd w:id="1"/>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r w:rsidRPr="00405C81">
        <w:rPr>
          <w:rFonts w:cs="Calibri"/>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r w:rsidRPr="00405C81">
        <w:rPr>
          <w:rFonts w:cs="Calibri"/>
        </w:rPr>
        <w:t>Wszelkie zmiany i uzupełnienia treści niniejszej umowy wymagają aneksu sporządzonego z zachowaniem formy pisemnej pod rygorem nieważności.</w:t>
      </w:r>
    </w:p>
    <w:p w:rsidR="00BF2A5E" w:rsidRPr="00405C81" w:rsidRDefault="00BF2A5E" w:rsidP="007B0F63">
      <w:pPr>
        <w:pStyle w:val="Akapitzlist"/>
        <w:numPr>
          <w:ilvl w:val="3"/>
          <w:numId w:val="32"/>
        </w:numPr>
        <w:tabs>
          <w:tab w:val="clear" w:pos="2880"/>
        </w:tabs>
        <w:spacing w:after="0" w:line="240" w:lineRule="auto"/>
        <w:ind w:left="709" w:hanging="283"/>
        <w:contextualSpacing w:val="0"/>
        <w:jc w:val="both"/>
        <w:rPr>
          <w:rFonts w:cs="Calibri"/>
        </w:rPr>
      </w:pPr>
      <w:r w:rsidRPr="00405C81">
        <w:rPr>
          <w:rFonts w:cs="Calibri"/>
        </w:rPr>
        <w:t>Zmiany umowy mogą nastąpić tylko w przypadku, gdy obie Strony wyrażą na to zgodę.</w:t>
      </w:r>
    </w:p>
    <w:p w:rsidR="00D04538" w:rsidRPr="00405C81" w:rsidRDefault="00D04538" w:rsidP="007B0F63">
      <w:pPr>
        <w:pStyle w:val="Tekstpodstawowy21"/>
        <w:ind w:right="376" w:hanging="283"/>
        <w:rPr>
          <w:rFonts w:ascii="Calibri" w:hAnsi="Calibri" w:cs="Calibri"/>
          <w:sz w:val="22"/>
          <w:szCs w:val="22"/>
        </w:rPr>
      </w:pPr>
    </w:p>
    <w:p w:rsidR="001F7200" w:rsidRPr="00405C81"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797A7D" w:rsidRPr="00405C81">
        <w:rPr>
          <w:rFonts w:ascii="Calibri" w:hAnsi="Calibri" w:cs="Calibri"/>
          <w:sz w:val="22"/>
          <w:szCs w:val="22"/>
        </w:rPr>
        <w:t>7</w:t>
      </w:r>
      <w:r w:rsidRPr="00405C81">
        <w:rPr>
          <w:rFonts w:ascii="Calibri" w:hAnsi="Calibri" w:cs="Calibri"/>
          <w:sz w:val="22"/>
          <w:szCs w:val="22"/>
        </w:rPr>
        <w:t xml:space="preserve"> – Przetwarzanie danych osobowych</w:t>
      </w:r>
    </w:p>
    <w:p w:rsidR="00D04538" w:rsidRPr="00405C81" w:rsidRDefault="00D04538" w:rsidP="003D392C">
      <w:pPr>
        <w:pStyle w:val="Tekstpodstawowy21"/>
        <w:ind w:right="376"/>
        <w:jc w:val="center"/>
        <w:rPr>
          <w:rFonts w:ascii="Calibri" w:hAnsi="Calibri" w:cs="Calibri"/>
          <w:sz w:val="22"/>
          <w:szCs w:val="22"/>
        </w:rPr>
      </w:pP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osób fizycznych wskazanych przez Wykonawcę jako osoby do kontaktu/ osoby upoważnione do podpisania protokołu zdawczo-odbiorczego/osoby odpowiedzialne za wykonanie umowy/przedstawiciel wykonawcy uprawniony do podejmowania decyzji dotyczących przedmiotu umowy/kierownik budowy/osoby zatrudnione, których wymaga Zamawiający.</w:t>
      </w: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 xml:space="preserve">Administratorem Pani/Pana danych osobowych jest: Urząd Gminy Kleszczewo w osobie Wójta Gminy Kleszczewo, ul. Poznańska 4, 63-005 Kleszczewo, mail: </w:t>
      </w:r>
      <w:hyperlink r:id="rId8" w:history="1">
        <w:r w:rsidRPr="00405C81">
          <w:rPr>
            <w:rFonts w:ascii="Calibri" w:hAnsi="Calibri" w:cs="Calibri"/>
            <w:sz w:val="22"/>
            <w:szCs w:val="22"/>
          </w:rPr>
          <w:t>urzad@kleszczewo.pl</w:t>
        </w:r>
      </w:hyperlink>
      <w:r w:rsidRPr="00405C81">
        <w:rPr>
          <w:rFonts w:ascii="Calibri" w:hAnsi="Calibri" w:cs="Calibri"/>
          <w:sz w:val="22"/>
          <w:szCs w:val="22"/>
        </w:rPr>
        <w:t xml:space="preserve">, tel.: 061 817 60 17. </w:t>
      </w: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W sprawach związanych z ochroną danych osobowych można kontaktować się z Inspektorem Ochrony Danych pod adresem e-mail: iod</w:t>
      </w:r>
      <w:hyperlink r:id="rId9" w:history="1">
        <w:r w:rsidRPr="00405C81">
          <w:rPr>
            <w:rFonts w:ascii="Calibri" w:hAnsi="Calibri" w:cs="Calibri"/>
            <w:sz w:val="22"/>
            <w:szCs w:val="22"/>
          </w:rPr>
          <w:t>@kleszczewo.pl</w:t>
        </w:r>
      </w:hyperlink>
      <w:r w:rsidRPr="00405C81">
        <w:rPr>
          <w:rFonts w:ascii="Calibri" w:hAnsi="Calibri" w:cs="Calibri"/>
          <w:sz w:val="22"/>
          <w:szCs w:val="22"/>
        </w:rPr>
        <w:t xml:space="preserve"> oraz na adres siedziby: 63-005 Kleszczewo przy ul. Poznańska 4.</w:t>
      </w: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 xml:space="preserve">Pani/Pana dane osobowe przetwarzane będą na podstawie art. 6 ust. 1 lit. c RODO w celu związanym z postępowaniem o udzielenie zamówienia publicznego klasycznego na </w:t>
      </w:r>
      <w:r w:rsidR="00712B34" w:rsidRPr="00490C06">
        <w:rPr>
          <w:rFonts w:ascii="Calibri" w:hAnsi="Calibri" w:cs="Calibri"/>
          <w:b/>
          <w:sz w:val="22"/>
          <w:szCs w:val="22"/>
        </w:rPr>
        <w:t>„</w:t>
      </w:r>
      <w:r w:rsidR="00712B34">
        <w:rPr>
          <w:rFonts w:ascii="Calibri" w:hAnsi="Calibri" w:cs="Calibri"/>
          <w:b/>
          <w:sz w:val="22"/>
          <w:szCs w:val="22"/>
        </w:rPr>
        <w:t xml:space="preserve">Budowa świetlicy wiejskiej w Krerowie” – części I postępowania </w:t>
      </w:r>
      <w:r w:rsidRPr="00490C06">
        <w:rPr>
          <w:rFonts w:ascii="Calibri" w:hAnsi="Calibri" w:cs="Calibri"/>
          <w:b/>
          <w:sz w:val="22"/>
          <w:szCs w:val="22"/>
        </w:rPr>
        <w:t>„</w:t>
      </w:r>
      <w:r w:rsidR="00712B34">
        <w:rPr>
          <w:rFonts w:ascii="Calibri" w:hAnsi="Calibri" w:cs="Calibri"/>
          <w:b/>
          <w:sz w:val="22"/>
          <w:szCs w:val="22"/>
        </w:rPr>
        <w:t>Budowa świetlicy wiejskiej w Krerowie oraz rozbudowa/przebudowa budynku OSP w Gowarzewie</w:t>
      </w:r>
      <w:r w:rsidRPr="00405C81">
        <w:rPr>
          <w:rFonts w:ascii="Calibri" w:hAnsi="Calibri" w:cs="Calibri"/>
          <w:sz w:val="22"/>
          <w:szCs w:val="22"/>
        </w:rPr>
        <w:t xml:space="preserve">” prowadzonego w trybie podstawowym przewidzianym w art. 275 pkt </w:t>
      </w:r>
      <w:r w:rsidR="00712B34">
        <w:rPr>
          <w:rFonts w:ascii="Calibri" w:hAnsi="Calibri" w:cs="Calibri"/>
          <w:sz w:val="22"/>
          <w:szCs w:val="22"/>
        </w:rPr>
        <w:t>2</w:t>
      </w:r>
      <w:r w:rsidRPr="00405C81">
        <w:rPr>
          <w:rFonts w:ascii="Calibri" w:hAnsi="Calibri" w:cs="Calibri"/>
          <w:sz w:val="22"/>
          <w:szCs w:val="22"/>
        </w:rPr>
        <w:t xml:space="preserve"> pzp. Dane podane w umowie przetwarzane będą w celu jej zawarcia i wykonania, na podstawie art. 6 ust. 1 lit. b RODO. </w:t>
      </w:r>
    </w:p>
    <w:p w:rsidR="00217905"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lastRenderedPageBreak/>
        <w:t>Odbiorcami Pani/Pana danych osobowych będą osoby lub podmioty, którym udostępniona zostanie dokumentacja postępowania w oparciu o art. 18 oraz art. 76 ustawy Pzp. Państwa dane osobowe będą przechowywane, zgodnie z art. 78 ustawy Pzp, przez okres 4 lat od dnia zakończenia postępowania o udzielenie zamówienia, a jeżeli czas trwania umowy przekracza 4 lata, okres przechowywania obejmuje cały czas trwania umowy.</w:t>
      </w:r>
    </w:p>
    <w:p w:rsidR="00D04538" w:rsidRPr="00405C81" w:rsidRDefault="00D04538" w:rsidP="007B0F63">
      <w:pPr>
        <w:pStyle w:val="gwp9281a371msonormal"/>
        <w:numPr>
          <w:ilvl w:val="4"/>
          <w:numId w:val="29"/>
        </w:numPr>
        <w:tabs>
          <w:tab w:val="num" w:pos="709"/>
        </w:tabs>
        <w:spacing w:before="0" w:after="0"/>
        <w:ind w:left="709" w:right="92" w:hanging="283"/>
        <w:jc w:val="both"/>
        <w:rPr>
          <w:rFonts w:ascii="Calibri" w:hAnsi="Calibri" w:cs="Calibri"/>
          <w:sz w:val="22"/>
          <w:szCs w:val="22"/>
        </w:rPr>
      </w:pPr>
      <w:r w:rsidRPr="00405C81">
        <w:rPr>
          <w:rFonts w:ascii="Calibri" w:hAnsi="Calibri" w:cs="Calibri"/>
          <w:sz w:val="22"/>
          <w:szCs w:val="22"/>
        </w:rPr>
        <w:t>Posiada Pani/Pan:</w:t>
      </w:r>
    </w:p>
    <w:p w:rsidR="00D04538" w:rsidRPr="00405C81" w:rsidRDefault="00D04538" w:rsidP="007B0F63">
      <w:pPr>
        <w:pStyle w:val="Akapitzlist"/>
        <w:numPr>
          <w:ilvl w:val="1"/>
          <w:numId w:val="27"/>
        </w:numPr>
        <w:tabs>
          <w:tab w:val="num" w:pos="1134"/>
        </w:tabs>
        <w:spacing w:after="0" w:line="240" w:lineRule="auto"/>
        <w:ind w:left="1134" w:hanging="283"/>
        <w:jc w:val="both"/>
        <w:rPr>
          <w:rFonts w:cs="Calibri"/>
        </w:rPr>
      </w:pPr>
      <w:r w:rsidRPr="00405C81">
        <w:rPr>
          <w:rFonts w:cs="Calibri"/>
        </w:rPr>
        <w:t>na podstawie art. 15 RODO prawo dostępu do danych osobowych Pani/Pana dotyczących;</w:t>
      </w:r>
    </w:p>
    <w:p w:rsidR="00D04538" w:rsidRPr="00405C81" w:rsidRDefault="00D04538" w:rsidP="007B0F63">
      <w:pPr>
        <w:pStyle w:val="Akapitzlist"/>
        <w:numPr>
          <w:ilvl w:val="1"/>
          <w:numId w:val="27"/>
        </w:numPr>
        <w:tabs>
          <w:tab w:val="num" w:pos="1134"/>
        </w:tabs>
        <w:spacing w:after="0" w:line="240" w:lineRule="auto"/>
        <w:ind w:left="1134" w:hanging="283"/>
        <w:jc w:val="both"/>
        <w:rPr>
          <w:rFonts w:cs="Calibri"/>
        </w:rPr>
      </w:pPr>
      <w:r w:rsidRPr="00405C81">
        <w:rPr>
          <w:rFonts w:cs="Calibri"/>
        </w:rPr>
        <w:t>na podstawie art. 16 RODO prawo do sprostowania Pani/Pana danych osobowych</w:t>
      </w:r>
      <w:r w:rsidRPr="00405C81">
        <w:rPr>
          <w:rFonts w:cs="Calibri"/>
          <w:vertAlign w:val="superscript"/>
        </w:rPr>
        <w:footnoteReference w:id="3"/>
      </w:r>
      <w:r w:rsidRPr="00405C81">
        <w:rPr>
          <w:rFonts w:cs="Calibri"/>
        </w:rPr>
        <w:t>;</w:t>
      </w:r>
    </w:p>
    <w:p w:rsidR="00D04538" w:rsidRPr="00405C81" w:rsidRDefault="00D04538" w:rsidP="007B0F63">
      <w:pPr>
        <w:pStyle w:val="Akapitzlist"/>
        <w:numPr>
          <w:ilvl w:val="1"/>
          <w:numId w:val="27"/>
        </w:numPr>
        <w:tabs>
          <w:tab w:val="num" w:pos="1134"/>
        </w:tabs>
        <w:spacing w:after="0" w:line="240" w:lineRule="auto"/>
        <w:ind w:left="1134" w:hanging="283"/>
        <w:jc w:val="both"/>
        <w:rPr>
          <w:rFonts w:cs="Calibri"/>
        </w:rPr>
      </w:pPr>
      <w:r w:rsidRPr="00405C81">
        <w:rPr>
          <w:rFonts w:cs="Calibri"/>
        </w:rPr>
        <w:t>na podstawie art. 18 RODO prawo żądania od administratora ograniczenia przetwarzania danych osobowych z zastrzeżeniem przypadków, o których mowa w art. 18 ust. 2 RODO</w:t>
      </w:r>
      <w:r w:rsidRPr="00405C81">
        <w:rPr>
          <w:rFonts w:cs="Calibri"/>
          <w:vertAlign w:val="superscript"/>
        </w:rPr>
        <w:footnoteReference w:id="4"/>
      </w:r>
      <w:r w:rsidRPr="00405C81">
        <w:rPr>
          <w:rFonts w:cs="Calibri"/>
        </w:rPr>
        <w:t>.</w:t>
      </w:r>
    </w:p>
    <w:p w:rsidR="00D04538" w:rsidRPr="00405C81" w:rsidRDefault="00D04538" w:rsidP="007B0F63">
      <w:pPr>
        <w:tabs>
          <w:tab w:val="num" w:pos="709"/>
        </w:tabs>
        <w:ind w:left="709" w:hanging="283"/>
        <w:jc w:val="both"/>
        <w:rPr>
          <w:rFonts w:ascii="Calibri" w:hAnsi="Calibri" w:cs="Calibri"/>
          <w:sz w:val="22"/>
          <w:szCs w:val="22"/>
        </w:rPr>
      </w:pPr>
      <w:r w:rsidRPr="00405C81">
        <w:rPr>
          <w:rFonts w:ascii="Calibri" w:hAnsi="Calibri" w:cs="Calibri"/>
          <w:sz w:val="22"/>
          <w:szCs w:val="22"/>
        </w:rPr>
        <w:t>Nie przysługuje Pani/Panu:</w:t>
      </w:r>
    </w:p>
    <w:p w:rsidR="00D04538" w:rsidRPr="00405C81" w:rsidRDefault="00D04538" w:rsidP="00A07EAD">
      <w:pPr>
        <w:pStyle w:val="Akapitzlist"/>
        <w:numPr>
          <w:ilvl w:val="0"/>
          <w:numId w:val="28"/>
        </w:numPr>
        <w:spacing w:after="0" w:line="240" w:lineRule="auto"/>
        <w:ind w:left="1134" w:right="260"/>
        <w:jc w:val="both"/>
        <w:rPr>
          <w:rFonts w:cs="Calibri"/>
        </w:rPr>
      </w:pPr>
      <w:r w:rsidRPr="00405C81">
        <w:rPr>
          <w:rFonts w:cs="Calibri"/>
        </w:rPr>
        <w:t>w związku z art. 17 ust. 3 lit. b, d lub e RODO prawo do usunięcia danych osobowych;</w:t>
      </w:r>
    </w:p>
    <w:p w:rsidR="00D04538" w:rsidRPr="00405C81" w:rsidRDefault="00D04538" w:rsidP="00A07EAD">
      <w:pPr>
        <w:pStyle w:val="Akapitzlist"/>
        <w:numPr>
          <w:ilvl w:val="0"/>
          <w:numId w:val="28"/>
        </w:numPr>
        <w:spacing w:after="0" w:line="240" w:lineRule="auto"/>
        <w:ind w:left="1134" w:right="260"/>
        <w:jc w:val="both"/>
        <w:rPr>
          <w:rFonts w:cs="Calibri"/>
        </w:rPr>
      </w:pPr>
      <w:r w:rsidRPr="00405C81">
        <w:rPr>
          <w:rFonts w:cs="Calibri"/>
        </w:rPr>
        <w:t>prawo do przenoszenia danych osobowych, o którym mowa w art. 20 RODO;</w:t>
      </w:r>
    </w:p>
    <w:p w:rsidR="00D04538" w:rsidRPr="00405C81" w:rsidRDefault="00D04538" w:rsidP="00A07EAD">
      <w:pPr>
        <w:pStyle w:val="Akapitzlist"/>
        <w:numPr>
          <w:ilvl w:val="0"/>
          <w:numId w:val="28"/>
        </w:numPr>
        <w:spacing w:after="0" w:line="240" w:lineRule="auto"/>
        <w:ind w:left="1134" w:right="260"/>
        <w:jc w:val="both"/>
        <w:rPr>
          <w:rFonts w:cs="Calibri"/>
        </w:rPr>
      </w:pPr>
      <w:r w:rsidRPr="00405C81">
        <w:rPr>
          <w:rFonts w:cs="Calibri"/>
        </w:rPr>
        <w:t>na podstawie art. 21 RODO prawo sprzeciwu, wobec przetwarzania danych osobowych, gdyż podstawą prawną przetwarzania Państwa danych osobowych jest art. 6 ust. 1 lit. c RODO.</w:t>
      </w:r>
    </w:p>
    <w:p w:rsidR="00217905" w:rsidRPr="00405C81" w:rsidRDefault="00D04538" w:rsidP="00A07EAD">
      <w:pPr>
        <w:pStyle w:val="gwp9281a371msonormal"/>
        <w:numPr>
          <w:ilvl w:val="4"/>
          <w:numId w:val="29"/>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t>Obowiązek podania przez Pani/Pana danych osobowych bezpośrednio Pani/Pana dotyczących jest wymogiem ustawowym określonym w przepisach us</w:t>
      </w:r>
      <w:r w:rsidR="00B75B9D">
        <w:rPr>
          <w:rFonts w:ascii="Calibri" w:hAnsi="Calibri" w:cs="Calibri"/>
          <w:sz w:val="22"/>
          <w:szCs w:val="22"/>
        </w:rPr>
        <w:t xml:space="preserve">tawy Pzp, związanym z udziałem </w:t>
      </w:r>
      <w:r w:rsidRPr="00405C81">
        <w:rPr>
          <w:rFonts w:ascii="Calibri" w:hAnsi="Calibri" w:cs="Calibri"/>
          <w:sz w:val="22"/>
          <w:szCs w:val="22"/>
        </w:rPr>
        <w:t xml:space="preserve">w postępowaniu o udzielenie zamówienia publicznego; konsekwencje niepodania określonych danych wynikają z ustawy Pzp. </w:t>
      </w:r>
    </w:p>
    <w:p w:rsidR="00217905" w:rsidRPr="00405C81" w:rsidRDefault="00D04538" w:rsidP="00A07EAD">
      <w:pPr>
        <w:pStyle w:val="gwp9281a371msonormal"/>
        <w:numPr>
          <w:ilvl w:val="4"/>
          <w:numId w:val="29"/>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t>Pani/Pana dane osobowe nie będą przekazywane poza terytorium Europejskiego Obszaru Gospodarczego/do organizacji międzynarodowej</w:t>
      </w:r>
      <w:r w:rsidR="00B75B9D">
        <w:rPr>
          <w:rFonts w:ascii="Calibri" w:hAnsi="Calibri" w:cs="Calibri"/>
          <w:sz w:val="22"/>
          <w:szCs w:val="22"/>
        </w:rPr>
        <w:t>.</w:t>
      </w:r>
    </w:p>
    <w:p w:rsidR="00217905" w:rsidRPr="00405C81" w:rsidRDefault="00D04538" w:rsidP="00A07EAD">
      <w:pPr>
        <w:pStyle w:val="gwp9281a371msonormal"/>
        <w:numPr>
          <w:ilvl w:val="4"/>
          <w:numId w:val="29"/>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t>Pani/Pana dane nie będą podlegały zautomatyzowanemu podejmowaniu decyzji, w tym również profilowaniu.</w:t>
      </w:r>
    </w:p>
    <w:p w:rsidR="00D04538" w:rsidRPr="00405C81" w:rsidRDefault="00D04538" w:rsidP="00A07EAD">
      <w:pPr>
        <w:pStyle w:val="gwp9281a371msonormal"/>
        <w:numPr>
          <w:ilvl w:val="4"/>
          <w:numId w:val="29"/>
        </w:numPr>
        <w:tabs>
          <w:tab w:val="num" w:pos="709"/>
        </w:tabs>
        <w:spacing w:before="0" w:after="0"/>
        <w:ind w:left="709" w:right="260" w:hanging="283"/>
        <w:jc w:val="both"/>
        <w:rPr>
          <w:rFonts w:ascii="Calibri" w:hAnsi="Calibri" w:cs="Calibri"/>
          <w:sz w:val="22"/>
          <w:szCs w:val="22"/>
        </w:rPr>
      </w:pPr>
      <w:r w:rsidRPr="00405C81">
        <w:rPr>
          <w:rFonts w:ascii="Calibri" w:hAnsi="Calibri" w:cs="Calibri"/>
          <w:sz w:val="22"/>
          <w:szCs w:val="22"/>
        </w:rPr>
        <w:t>Ma Pan/Pani prawo wniesienia skargi do Prezesa Urzędu Ochrony Danych Osobowych ul. Stawki 2, 00-193 Warszawa, gdy uzna Pani/Pan, iż przetwarzanie danych osobowych. Pani/Pana dotyczących narusza przepisy Rozporządzenia.</w:t>
      </w:r>
    </w:p>
    <w:p w:rsidR="00217905" w:rsidRPr="00405C81" w:rsidRDefault="00217905" w:rsidP="003D392C">
      <w:pPr>
        <w:pStyle w:val="Tekstpodstawowy21"/>
        <w:ind w:right="376"/>
        <w:jc w:val="center"/>
        <w:rPr>
          <w:rFonts w:ascii="Calibri" w:hAnsi="Calibri" w:cs="Calibri"/>
          <w:sz w:val="22"/>
          <w:szCs w:val="22"/>
        </w:rPr>
      </w:pPr>
    </w:p>
    <w:p w:rsidR="001F7200" w:rsidRDefault="001F7200" w:rsidP="003D392C">
      <w:pPr>
        <w:pStyle w:val="Tekstpodstawowy21"/>
        <w:ind w:right="376"/>
        <w:jc w:val="center"/>
        <w:rPr>
          <w:rFonts w:ascii="Calibri" w:hAnsi="Calibri" w:cs="Calibri"/>
          <w:sz w:val="22"/>
          <w:szCs w:val="22"/>
        </w:rPr>
      </w:pPr>
      <w:r w:rsidRPr="00405C81">
        <w:rPr>
          <w:rFonts w:ascii="Calibri" w:hAnsi="Calibri" w:cs="Calibri"/>
          <w:sz w:val="22"/>
          <w:szCs w:val="22"/>
        </w:rPr>
        <w:t>§ 1</w:t>
      </w:r>
      <w:r w:rsidR="00797A7D" w:rsidRPr="00405C81">
        <w:rPr>
          <w:rFonts w:ascii="Calibri" w:hAnsi="Calibri" w:cs="Calibri"/>
          <w:sz w:val="22"/>
          <w:szCs w:val="22"/>
        </w:rPr>
        <w:t>8</w:t>
      </w:r>
      <w:r w:rsidRPr="00405C81">
        <w:rPr>
          <w:rFonts w:ascii="Calibri" w:hAnsi="Calibri" w:cs="Calibri"/>
          <w:sz w:val="22"/>
          <w:szCs w:val="22"/>
        </w:rPr>
        <w:t xml:space="preserve"> - Postanowienia końcowe</w:t>
      </w:r>
    </w:p>
    <w:p w:rsidR="00796A8E" w:rsidRPr="00405C81" w:rsidRDefault="00796A8E" w:rsidP="003D392C">
      <w:pPr>
        <w:pStyle w:val="Tekstpodstawowy21"/>
        <w:ind w:right="376"/>
        <w:jc w:val="center"/>
        <w:rPr>
          <w:rFonts w:ascii="Calibri" w:hAnsi="Calibri" w:cs="Calibri"/>
          <w:sz w:val="22"/>
          <w:szCs w:val="22"/>
        </w:rPr>
      </w:pPr>
    </w:p>
    <w:p w:rsidR="00D45401" w:rsidRPr="00405C81" w:rsidRDefault="00D45401" w:rsidP="00A07EAD">
      <w:pPr>
        <w:widowControl/>
        <w:numPr>
          <w:ilvl w:val="0"/>
          <w:numId w:val="24"/>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Strony zobowiązują się do polubownego rozwiązywania sporów mogących powstać w związku z realizacją niniejszej umowy.</w:t>
      </w:r>
    </w:p>
    <w:p w:rsidR="00D45401" w:rsidRPr="00405C81" w:rsidRDefault="00D45401" w:rsidP="00A07EAD">
      <w:pPr>
        <w:widowControl/>
        <w:numPr>
          <w:ilvl w:val="0"/>
          <w:numId w:val="24"/>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Ewentualne spory Zamawiającego w relacjach z Wykonawcą/Wykonawcami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rsidR="00D45401" w:rsidRPr="00405C81" w:rsidRDefault="00D45401" w:rsidP="00A07EAD">
      <w:pPr>
        <w:widowControl/>
        <w:numPr>
          <w:ilvl w:val="0"/>
          <w:numId w:val="24"/>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W przypadku braku porozumienia, wszelkie spory mogące wyniknąć na tle realizacji niniejszej umowy będą rozstrzygane przez Sąd powszechny właściwy miejscowo dla siedziby Zamawiającego.</w:t>
      </w:r>
    </w:p>
    <w:p w:rsidR="00217905" w:rsidRPr="00405C81" w:rsidRDefault="00217905" w:rsidP="00A07EAD">
      <w:pPr>
        <w:widowControl/>
        <w:numPr>
          <w:ilvl w:val="0"/>
          <w:numId w:val="24"/>
        </w:numPr>
        <w:tabs>
          <w:tab w:val="left" w:pos="284"/>
        </w:tabs>
        <w:suppressAutoHyphens w:val="0"/>
        <w:ind w:right="260"/>
        <w:jc w:val="both"/>
        <w:rPr>
          <w:rFonts w:ascii="Calibri" w:hAnsi="Calibri" w:cs="Calibri"/>
          <w:sz w:val="22"/>
          <w:szCs w:val="22"/>
        </w:rPr>
      </w:pPr>
      <w:r w:rsidRPr="00405C81">
        <w:rPr>
          <w:rFonts w:ascii="Calibri" w:hAnsi="Calibri" w:cs="Calibri"/>
          <w:sz w:val="22"/>
          <w:szCs w:val="22"/>
        </w:rPr>
        <w:t>W sprawach nieuregulowanych niniejszą umową stosuje się przepisy ustaw: ustawy z dnia 11.09.2019r. Prawo zamówień publicznych, ustawy z dnia 07.07.1994r. Prawo budowlane, Kodeksu cywilnego,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w:t>
      </w:r>
    </w:p>
    <w:p w:rsidR="001F7200" w:rsidRPr="00405C81" w:rsidRDefault="001F7200" w:rsidP="003D392C">
      <w:pPr>
        <w:pStyle w:val="Tekstpodstawowy21"/>
        <w:ind w:right="376"/>
        <w:jc w:val="center"/>
        <w:rPr>
          <w:rFonts w:ascii="Calibri" w:hAnsi="Calibri" w:cs="Calibri"/>
          <w:sz w:val="22"/>
          <w:szCs w:val="22"/>
        </w:rPr>
      </w:pPr>
    </w:p>
    <w:p w:rsidR="001F7200" w:rsidRPr="00405C81" w:rsidRDefault="001F7200" w:rsidP="003D392C">
      <w:pPr>
        <w:pStyle w:val="Tekstpodstawowy21"/>
        <w:ind w:right="376"/>
        <w:jc w:val="center"/>
        <w:rPr>
          <w:rFonts w:ascii="Calibri" w:hAnsi="Calibri" w:cs="Calibri"/>
          <w:b w:val="0"/>
          <w:bCs w:val="0"/>
          <w:sz w:val="22"/>
          <w:szCs w:val="22"/>
        </w:rPr>
      </w:pPr>
      <w:r w:rsidRPr="00405C81">
        <w:rPr>
          <w:rFonts w:ascii="Calibri" w:hAnsi="Calibri" w:cs="Calibri"/>
          <w:sz w:val="22"/>
          <w:szCs w:val="22"/>
        </w:rPr>
        <w:lastRenderedPageBreak/>
        <w:t>§ 1</w:t>
      </w:r>
      <w:r w:rsidR="00797A7D" w:rsidRPr="00405C81">
        <w:rPr>
          <w:rFonts w:ascii="Calibri" w:hAnsi="Calibri" w:cs="Calibri"/>
          <w:sz w:val="22"/>
          <w:szCs w:val="22"/>
        </w:rPr>
        <w:t>9</w:t>
      </w:r>
    </w:p>
    <w:p w:rsidR="001F7200" w:rsidRPr="00405C81" w:rsidRDefault="001F7200" w:rsidP="00796A8E">
      <w:pPr>
        <w:pStyle w:val="Tekstpodstawowy21"/>
        <w:ind w:left="426" w:right="376"/>
        <w:rPr>
          <w:rFonts w:ascii="Calibri" w:hAnsi="Calibri" w:cs="Calibri"/>
          <w:b w:val="0"/>
          <w:bCs w:val="0"/>
          <w:sz w:val="22"/>
          <w:szCs w:val="22"/>
        </w:rPr>
      </w:pPr>
      <w:r w:rsidRPr="00405C81">
        <w:rPr>
          <w:rFonts w:ascii="Calibri" w:hAnsi="Calibri" w:cs="Calibri"/>
          <w:b w:val="0"/>
          <w:bCs w:val="0"/>
          <w:sz w:val="22"/>
          <w:szCs w:val="22"/>
        </w:rPr>
        <w:t xml:space="preserve">Umowę sporządzono w trzech jednobrzmiących egzemplarzach, z czego 2 egzemplarze dla Zamawiającego </w:t>
      </w:r>
      <w:r w:rsidR="00796A8E">
        <w:rPr>
          <w:rFonts w:ascii="Calibri" w:hAnsi="Calibri" w:cs="Calibri"/>
          <w:b w:val="0"/>
          <w:bCs w:val="0"/>
          <w:sz w:val="22"/>
          <w:szCs w:val="22"/>
        </w:rPr>
        <w:br/>
      </w:r>
      <w:r w:rsidRPr="00405C81">
        <w:rPr>
          <w:rFonts w:ascii="Calibri" w:hAnsi="Calibri" w:cs="Calibri"/>
          <w:b w:val="0"/>
          <w:bCs w:val="0"/>
          <w:sz w:val="22"/>
          <w:szCs w:val="22"/>
        </w:rPr>
        <w:t>i 1 dla Wykonawcy.</w:t>
      </w:r>
    </w:p>
    <w:p w:rsidR="001F7200" w:rsidRPr="00405C81" w:rsidRDefault="001F7200"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185EDF" w:rsidRDefault="00185EDF" w:rsidP="003D392C">
      <w:pPr>
        <w:pStyle w:val="Tekstpodstawowy21"/>
        <w:ind w:right="376"/>
        <w:rPr>
          <w:rFonts w:ascii="Calibri" w:hAnsi="Calibri" w:cs="Calibri"/>
          <w:b w:val="0"/>
          <w:bCs w:val="0"/>
          <w:sz w:val="22"/>
          <w:szCs w:val="22"/>
        </w:rPr>
      </w:pPr>
    </w:p>
    <w:p w:rsidR="00796A8E" w:rsidRPr="00405C81" w:rsidRDefault="00796A8E" w:rsidP="003D392C">
      <w:pPr>
        <w:pStyle w:val="Tekstpodstawowy21"/>
        <w:ind w:right="376"/>
        <w:rPr>
          <w:rFonts w:ascii="Calibri" w:hAnsi="Calibri" w:cs="Calibri"/>
          <w:b w:val="0"/>
          <w:bCs w:val="0"/>
          <w:sz w:val="22"/>
          <w:szCs w:val="22"/>
        </w:rPr>
      </w:pPr>
    </w:p>
    <w:p w:rsidR="001F7200" w:rsidRPr="00405C81" w:rsidRDefault="001F7200" w:rsidP="003D392C">
      <w:pPr>
        <w:pStyle w:val="Tekstpodstawowy21"/>
        <w:ind w:right="376"/>
        <w:rPr>
          <w:rFonts w:ascii="Calibri" w:hAnsi="Calibri" w:cs="Calibri"/>
          <w:b w:val="0"/>
          <w:bCs w:val="0"/>
          <w:sz w:val="22"/>
          <w:szCs w:val="22"/>
        </w:rPr>
      </w:pPr>
    </w:p>
    <w:p w:rsidR="006F1B2B" w:rsidRDefault="006F1B2B" w:rsidP="003D392C">
      <w:pPr>
        <w:pStyle w:val="Tekstpodstawowy21"/>
        <w:ind w:right="376"/>
        <w:rPr>
          <w:rFonts w:ascii="Calibri" w:hAnsi="Calibri" w:cs="Calibri"/>
          <w:b w:val="0"/>
          <w:bCs w:val="0"/>
          <w:sz w:val="22"/>
          <w:szCs w:val="22"/>
        </w:rPr>
      </w:pPr>
    </w:p>
    <w:p w:rsidR="00796A8E" w:rsidRDefault="00796A8E" w:rsidP="003D392C">
      <w:pPr>
        <w:pStyle w:val="Tekstpodstawowy21"/>
        <w:ind w:right="376"/>
        <w:rPr>
          <w:rFonts w:ascii="Calibri" w:hAnsi="Calibri" w:cs="Calibri"/>
          <w:b w:val="0"/>
          <w:bCs w:val="0"/>
          <w:sz w:val="22"/>
          <w:szCs w:val="22"/>
        </w:rPr>
      </w:pPr>
    </w:p>
    <w:p w:rsidR="00796A8E" w:rsidRDefault="00796A8E" w:rsidP="003D392C">
      <w:pPr>
        <w:pStyle w:val="Tekstpodstawowy21"/>
        <w:ind w:right="376"/>
        <w:rPr>
          <w:rFonts w:ascii="Calibri" w:hAnsi="Calibri" w:cs="Calibri"/>
          <w:b w:val="0"/>
          <w:bCs w:val="0"/>
          <w:sz w:val="22"/>
          <w:szCs w:val="22"/>
        </w:rPr>
      </w:pPr>
    </w:p>
    <w:p w:rsidR="00796A8E" w:rsidRPr="00405C81" w:rsidRDefault="00796A8E" w:rsidP="003D392C">
      <w:pPr>
        <w:pStyle w:val="Tekstpodstawowy21"/>
        <w:ind w:right="376"/>
        <w:rPr>
          <w:rFonts w:ascii="Calibri" w:hAnsi="Calibri" w:cs="Calibri"/>
          <w:b w:val="0"/>
          <w:bCs w:val="0"/>
          <w:sz w:val="22"/>
          <w:szCs w:val="22"/>
        </w:rPr>
      </w:pPr>
    </w:p>
    <w:p w:rsidR="001F7200" w:rsidRPr="00405C81" w:rsidRDefault="001F7200" w:rsidP="003D392C">
      <w:pPr>
        <w:pStyle w:val="NormalnyWeb1"/>
        <w:spacing w:before="0" w:after="0"/>
        <w:ind w:right="376" w:firstLine="708"/>
        <w:rPr>
          <w:rFonts w:ascii="Calibri" w:hAnsi="Calibri" w:cs="Calibri"/>
          <w:sz w:val="22"/>
          <w:szCs w:val="22"/>
        </w:rPr>
      </w:pPr>
      <w:r w:rsidRPr="00405C81">
        <w:rPr>
          <w:rFonts w:ascii="Calibri" w:hAnsi="Calibri" w:cs="Calibri"/>
          <w:sz w:val="22"/>
          <w:szCs w:val="22"/>
        </w:rPr>
        <w:t xml:space="preserve">________________________                                      </w:t>
      </w:r>
      <w:r w:rsidRPr="00405C81">
        <w:rPr>
          <w:rFonts w:ascii="Calibri" w:hAnsi="Calibri" w:cs="Calibri"/>
          <w:sz w:val="22"/>
          <w:szCs w:val="22"/>
        </w:rPr>
        <w:tab/>
      </w:r>
      <w:r w:rsidRPr="00405C81">
        <w:rPr>
          <w:rFonts w:ascii="Calibri" w:hAnsi="Calibri" w:cs="Calibri"/>
          <w:sz w:val="22"/>
          <w:szCs w:val="22"/>
        </w:rPr>
        <w:tab/>
        <w:t xml:space="preserve">                _____________________</w:t>
      </w:r>
    </w:p>
    <w:p w:rsidR="001F7200" w:rsidRPr="00405C81" w:rsidRDefault="001F7200" w:rsidP="003D392C">
      <w:pPr>
        <w:ind w:right="376"/>
        <w:rPr>
          <w:rFonts w:ascii="Calibri" w:hAnsi="Calibri" w:cs="Calibri"/>
          <w:sz w:val="22"/>
          <w:szCs w:val="22"/>
        </w:rPr>
      </w:pPr>
      <w:r w:rsidRPr="00405C81">
        <w:rPr>
          <w:rFonts w:ascii="Calibri" w:hAnsi="Calibri" w:cs="Calibri"/>
          <w:sz w:val="22"/>
          <w:szCs w:val="22"/>
        </w:rPr>
        <w:t xml:space="preserve">   </w:t>
      </w:r>
      <w:r w:rsidRPr="00405C81">
        <w:rPr>
          <w:rFonts w:ascii="Calibri" w:hAnsi="Calibri" w:cs="Calibri"/>
          <w:sz w:val="22"/>
          <w:szCs w:val="22"/>
        </w:rPr>
        <w:tab/>
        <w:t xml:space="preserve">    </w:t>
      </w:r>
      <w:r w:rsidR="006F1B2B" w:rsidRPr="00405C81">
        <w:rPr>
          <w:rFonts w:ascii="Calibri" w:hAnsi="Calibri" w:cs="Calibri"/>
          <w:sz w:val="22"/>
          <w:szCs w:val="22"/>
        </w:rPr>
        <w:t xml:space="preserve">      </w:t>
      </w:r>
      <w:r w:rsidRPr="00405C81">
        <w:rPr>
          <w:rFonts w:ascii="Calibri" w:hAnsi="Calibri" w:cs="Calibri"/>
          <w:sz w:val="22"/>
          <w:szCs w:val="22"/>
        </w:rPr>
        <w:t xml:space="preserve"> ZAMAWIAJĄCY                                                     </w:t>
      </w:r>
      <w:r w:rsidRPr="00405C81">
        <w:rPr>
          <w:rFonts w:ascii="Calibri" w:hAnsi="Calibri" w:cs="Calibri"/>
          <w:sz w:val="22"/>
          <w:szCs w:val="22"/>
        </w:rPr>
        <w:tab/>
        <w:t xml:space="preserve">       </w:t>
      </w:r>
      <w:r w:rsidRPr="00405C81">
        <w:rPr>
          <w:rFonts w:ascii="Calibri" w:hAnsi="Calibri" w:cs="Calibri"/>
          <w:sz w:val="22"/>
          <w:szCs w:val="22"/>
        </w:rPr>
        <w:tab/>
      </w:r>
      <w:r w:rsidRPr="00405C81">
        <w:rPr>
          <w:rFonts w:ascii="Calibri" w:hAnsi="Calibri" w:cs="Calibri"/>
          <w:sz w:val="22"/>
          <w:szCs w:val="22"/>
        </w:rPr>
        <w:tab/>
        <w:t xml:space="preserve">            </w:t>
      </w:r>
      <w:r w:rsidR="006F1B2B" w:rsidRPr="00405C81">
        <w:rPr>
          <w:rFonts w:ascii="Calibri" w:hAnsi="Calibri" w:cs="Calibri"/>
          <w:sz w:val="22"/>
          <w:szCs w:val="22"/>
        </w:rPr>
        <w:t xml:space="preserve">     </w:t>
      </w:r>
      <w:r w:rsidRPr="00405C81">
        <w:rPr>
          <w:rFonts w:ascii="Calibri" w:hAnsi="Calibri" w:cs="Calibri"/>
          <w:sz w:val="22"/>
          <w:szCs w:val="22"/>
        </w:rPr>
        <w:t>WYKONAWCA</w:t>
      </w:r>
    </w:p>
    <w:p w:rsidR="00185EDF" w:rsidRPr="00405C81" w:rsidRDefault="00185EDF" w:rsidP="003D392C">
      <w:pPr>
        <w:tabs>
          <w:tab w:val="left" w:pos="9000"/>
        </w:tabs>
        <w:ind w:right="376"/>
        <w:rPr>
          <w:rFonts w:ascii="Calibri" w:hAnsi="Calibri" w:cs="Calibri"/>
          <w:b/>
          <w:sz w:val="22"/>
          <w:szCs w:val="22"/>
        </w:rPr>
      </w:pPr>
    </w:p>
    <w:p w:rsidR="001F7200" w:rsidRPr="00405C81" w:rsidRDefault="001F7200" w:rsidP="003D392C">
      <w:pPr>
        <w:tabs>
          <w:tab w:val="left" w:pos="9000"/>
        </w:tabs>
        <w:ind w:right="376"/>
        <w:rPr>
          <w:rFonts w:ascii="Calibri" w:hAnsi="Calibri" w:cs="Calibri"/>
          <w:sz w:val="22"/>
          <w:szCs w:val="22"/>
          <w:u w:val="single"/>
        </w:rPr>
      </w:pPr>
      <w:r w:rsidRPr="00405C81">
        <w:rPr>
          <w:rFonts w:ascii="Calibri" w:hAnsi="Calibri" w:cs="Calibri"/>
          <w:sz w:val="22"/>
          <w:szCs w:val="22"/>
          <w:u w:val="single"/>
        </w:rPr>
        <w:t>Załączniki:</w:t>
      </w:r>
    </w:p>
    <w:p w:rsidR="000D612D" w:rsidRPr="000D612D" w:rsidRDefault="000D612D" w:rsidP="003D392C">
      <w:pPr>
        <w:tabs>
          <w:tab w:val="left" w:pos="9000"/>
        </w:tabs>
        <w:ind w:right="376"/>
        <w:rPr>
          <w:rFonts w:ascii="Calibri" w:hAnsi="Calibri" w:cs="Calibri"/>
          <w:sz w:val="22"/>
          <w:szCs w:val="22"/>
        </w:rPr>
      </w:pPr>
      <w:r w:rsidRPr="000D612D">
        <w:rPr>
          <w:rFonts w:ascii="Calibri" w:hAnsi="Calibri" w:cs="Calibri"/>
          <w:sz w:val="22"/>
          <w:szCs w:val="22"/>
        </w:rPr>
        <w:t xml:space="preserve">Załącznik nr 1 – </w:t>
      </w:r>
      <w:r w:rsidR="003D392C" w:rsidRPr="000D612D">
        <w:rPr>
          <w:rFonts w:ascii="Calibri" w:hAnsi="Calibri" w:cs="Calibri"/>
          <w:sz w:val="22"/>
          <w:szCs w:val="22"/>
        </w:rPr>
        <w:t>Oferta Wykonawcy;</w:t>
      </w:r>
    </w:p>
    <w:p w:rsidR="000D612D" w:rsidRPr="000D612D" w:rsidRDefault="000D612D" w:rsidP="003D392C">
      <w:pPr>
        <w:tabs>
          <w:tab w:val="left" w:pos="9000"/>
        </w:tabs>
        <w:ind w:right="376"/>
        <w:rPr>
          <w:rFonts w:ascii="Calibri" w:hAnsi="Calibri" w:cs="Calibri"/>
          <w:sz w:val="22"/>
          <w:szCs w:val="22"/>
        </w:rPr>
      </w:pPr>
      <w:r w:rsidRPr="000D612D">
        <w:rPr>
          <w:rFonts w:ascii="Calibri" w:hAnsi="Calibri" w:cs="Calibri"/>
          <w:sz w:val="22"/>
          <w:szCs w:val="22"/>
        </w:rPr>
        <w:t xml:space="preserve">Załącznik nr 2 – </w:t>
      </w:r>
      <w:r w:rsidR="003D392C" w:rsidRPr="000D612D">
        <w:rPr>
          <w:rFonts w:ascii="Calibri" w:hAnsi="Calibri" w:cs="Calibri"/>
          <w:sz w:val="22"/>
          <w:szCs w:val="22"/>
        </w:rPr>
        <w:t>SWZ;</w:t>
      </w:r>
    </w:p>
    <w:p w:rsidR="001F7200" w:rsidRPr="000D612D" w:rsidRDefault="000D612D" w:rsidP="003D392C">
      <w:pPr>
        <w:tabs>
          <w:tab w:val="left" w:pos="9000"/>
        </w:tabs>
        <w:ind w:right="376"/>
        <w:rPr>
          <w:rFonts w:ascii="Calibri" w:hAnsi="Calibri" w:cs="Calibri"/>
          <w:sz w:val="22"/>
          <w:szCs w:val="22"/>
          <w:highlight w:val="yellow"/>
        </w:rPr>
      </w:pPr>
      <w:r w:rsidRPr="000D612D">
        <w:rPr>
          <w:rFonts w:ascii="Calibri" w:hAnsi="Calibri" w:cs="Calibri"/>
          <w:sz w:val="22"/>
          <w:szCs w:val="22"/>
        </w:rPr>
        <w:t xml:space="preserve">Załącznik nr 3 </w:t>
      </w:r>
      <w:r>
        <w:rPr>
          <w:rFonts w:ascii="Calibri" w:hAnsi="Calibri" w:cs="Calibri"/>
          <w:sz w:val="22"/>
          <w:szCs w:val="22"/>
        </w:rPr>
        <w:t xml:space="preserve">– </w:t>
      </w:r>
      <w:r w:rsidR="00D45401" w:rsidRPr="000D612D">
        <w:rPr>
          <w:rFonts w:ascii="Calibri" w:hAnsi="Calibri" w:cs="Calibri"/>
          <w:sz w:val="22"/>
          <w:szCs w:val="22"/>
        </w:rPr>
        <w:t>Regulamin</w:t>
      </w:r>
      <w:r w:rsidR="00D45401" w:rsidRPr="00405C81">
        <w:rPr>
          <w:rFonts w:ascii="Calibri" w:hAnsi="Calibri" w:cs="Calibri"/>
          <w:sz w:val="22"/>
          <w:szCs w:val="22"/>
        </w:rPr>
        <w:t xml:space="preserve"> Naboru Wniosk</w:t>
      </w:r>
      <w:r>
        <w:rPr>
          <w:rFonts w:ascii="Calibri" w:hAnsi="Calibri" w:cs="Calibri"/>
          <w:sz w:val="22"/>
          <w:szCs w:val="22"/>
        </w:rPr>
        <w:t>ów</w:t>
      </w:r>
      <w:r w:rsidR="00D45401" w:rsidRPr="00405C81">
        <w:rPr>
          <w:rFonts w:ascii="Calibri" w:hAnsi="Calibri" w:cs="Calibri"/>
          <w:sz w:val="22"/>
          <w:szCs w:val="22"/>
        </w:rPr>
        <w:t xml:space="preserve"> o dofinansowanie </w:t>
      </w:r>
      <w:r w:rsidRPr="00405C81">
        <w:rPr>
          <w:rFonts w:ascii="Calibri" w:hAnsi="Calibri" w:cs="Calibri"/>
          <w:sz w:val="22"/>
          <w:szCs w:val="22"/>
        </w:rPr>
        <w:t>Edycja</w:t>
      </w:r>
      <w:r w:rsidR="00D45401" w:rsidRPr="00405C81">
        <w:rPr>
          <w:rFonts w:ascii="Calibri" w:hAnsi="Calibri" w:cs="Calibri"/>
          <w:sz w:val="22"/>
          <w:szCs w:val="22"/>
        </w:rPr>
        <w:t xml:space="preserve"> </w:t>
      </w:r>
      <w:r w:rsidRPr="00405C81">
        <w:rPr>
          <w:rFonts w:ascii="Calibri" w:hAnsi="Calibri" w:cs="Calibri"/>
          <w:sz w:val="22"/>
          <w:szCs w:val="22"/>
        </w:rPr>
        <w:t xml:space="preserve">Nr </w:t>
      </w:r>
      <w:r w:rsidR="007744A7">
        <w:rPr>
          <w:rFonts w:ascii="Calibri" w:hAnsi="Calibri" w:cs="Calibri"/>
          <w:sz w:val="22"/>
          <w:szCs w:val="22"/>
        </w:rPr>
        <w:t>6</w:t>
      </w:r>
      <w:r>
        <w:rPr>
          <w:rFonts w:ascii="Calibri" w:hAnsi="Calibri" w:cs="Calibri"/>
          <w:sz w:val="22"/>
          <w:szCs w:val="22"/>
        </w:rPr>
        <w:t xml:space="preserve"> Rządowy Fundusz Polski Ład: </w:t>
      </w:r>
      <w:r w:rsidR="00D45401" w:rsidRPr="00405C81">
        <w:rPr>
          <w:rFonts w:ascii="Calibri" w:hAnsi="Calibri" w:cs="Calibri"/>
          <w:sz w:val="22"/>
          <w:szCs w:val="22"/>
        </w:rPr>
        <w:t>Pro</w:t>
      </w:r>
      <w:r w:rsidR="00BC2143">
        <w:rPr>
          <w:rFonts w:ascii="Calibri" w:hAnsi="Calibri" w:cs="Calibri"/>
          <w:sz w:val="22"/>
          <w:szCs w:val="22"/>
        </w:rPr>
        <w:t>gram Inwestycji Strategicznych.</w:t>
      </w:r>
    </w:p>
    <w:sectPr w:rsidR="001F7200" w:rsidRPr="000D612D" w:rsidSect="00217905">
      <w:headerReference w:type="even" r:id="rId10"/>
      <w:headerReference w:type="default" r:id="rId11"/>
      <w:footerReference w:type="even" r:id="rId12"/>
      <w:footerReference w:type="default" r:id="rId13"/>
      <w:pgSz w:w="11906" w:h="16838"/>
      <w:pgMar w:top="720" w:right="720" w:bottom="720" w:left="720" w:header="708" w:footer="708" w:gutter="0"/>
      <w:cols w:space="708"/>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473" w:rsidRDefault="00E95473">
      <w:r>
        <w:separator/>
      </w:r>
    </w:p>
  </w:endnote>
  <w:endnote w:type="continuationSeparator" w:id="1">
    <w:p w:rsidR="00E95473" w:rsidRDefault="00E95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tineau">
    <w:charset w:val="EE"/>
    <w:family w:val="roman"/>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00"/>
    <w:family w:val="auto"/>
    <w:pitch w:val="default"/>
    <w:sig w:usb0="00000000" w:usb1="00000000" w:usb2="00000000" w:usb3="00000000" w:csb0="00000000" w:csb1="00000000"/>
  </w:font>
  <w:font w:name="TTE1FA5458t00">
    <w:altName w:val="Times New Roman"/>
    <w:charset w:val="EE"/>
    <w:family w:val="auto"/>
    <w:pitch w:val="default"/>
    <w:sig w:usb0="00000000" w:usb1="00000000" w:usb2="00000000" w:usb3="00000000" w:csb0="00000000" w:csb1="00000000"/>
  </w:font>
  <w:font w:name="Arial Nova">
    <w:altName w:val="Arial"/>
    <w:charset w:val="00"/>
    <w:family w:val="swiss"/>
    <w:pitch w:val="variable"/>
    <w:sig w:usb0="00000001"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Stopka"/>
      <w:jc w:val="center"/>
    </w:pPr>
    <w:r>
      <w:t>------------------------</w:t>
    </w:r>
  </w:p>
  <w:p w:rsidR="00676640" w:rsidRDefault="00676640">
    <w:pPr>
      <w:pStyle w:val="Stopka"/>
      <w:jc w:val="center"/>
    </w:pPr>
    <w:r>
      <w:t xml:space="preserve">strona </w:t>
    </w:r>
    <w:fldSimple w:instr=" PAGE ">
      <w:r w:rsidR="002B351A">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Stopka"/>
      <w:jc w:val="center"/>
    </w:pPr>
    <w:r>
      <w:t>------------------------</w:t>
    </w:r>
  </w:p>
  <w:p w:rsidR="00676640" w:rsidRDefault="00676640">
    <w:pPr>
      <w:pStyle w:val="Stopka"/>
      <w:jc w:val="center"/>
    </w:pPr>
    <w:r>
      <w:t xml:space="preserve">strona </w:t>
    </w:r>
    <w:fldSimple w:instr=" PAGE ">
      <w:r w:rsidR="002B351A">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473" w:rsidRDefault="00E95473">
      <w:r>
        <w:separator/>
      </w:r>
    </w:p>
  </w:footnote>
  <w:footnote w:type="continuationSeparator" w:id="1">
    <w:p w:rsidR="00E95473" w:rsidRDefault="00E95473">
      <w:r>
        <w:continuationSeparator/>
      </w:r>
    </w:p>
  </w:footnote>
  <w:footnote w:id="2">
    <w:p w:rsidR="00676640" w:rsidRPr="00A71B8B" w:rsidRDefault="00676640" w:rsidP="00A71B8B">
      <w:pPr>
        <w:pStyle w:val="Tekstprzypisudolnego"/>
        <w:ind w:left="142" w:hanging="142"/>
        <w:rPr>
          <w:rFonts w:ascii="Calibri" w:hAnsi="Calibri" w:cs="Calibri"/>
        </w:rPr>
      </w:pPr>
      <w:r w:rsidRPr="00CF0ABF">
        <w:rPr>
          <w:rStyle w:val="Odwoanieprzypisudolnego"/>
          <w:rFonts w:ascii="Calibri" w:hAnsi="Calibri" w:cs="Calibri"/>
        </w:rPr>
        <w:footnoteRef/>
      </w:r>
      <w:r w:rsidRPr="00CF0ABF">
        <w:rPr>
          <w:rFonts w:ascii="Calibri" w:hAnsi="Calibri" w:cs="Calibri"/>
        </w:rPr>
        <w:t xml:space="preserve"> Regulami</w:t>
      </w:r>
      <w:r w:rsidR="00552D24">
        <w:rPr>
          <w:rFonts w:ascii="Calibri" w:hAnsi="Calibri" w:cs="Calibri"/>
        </w:rPr>
        <w:t>n Naboru Wniosków</w:t>
      </w:r>
      <w:r w:rsidRPr="00CF0ABF">
        <w:rPr>
          <w:rFonts w:ascii="Calibri" w:hAnsi="Calibri" w:cs="Calibri"/>
        </w:rPr>
        <w:t xml:space="preserve"> o dofinansowanie </w:t>
      </w:r>
      <w:r w:rsidR="005A79E0" w:rsidRPr="00CF0ABF">
        <w:rPr>
          <w:rFonts w:ascii="Calibri" w:hAnsi="Calibri" w:cs="Calibri"/>
        </w:rPr>
        <w:t xml:space="preserve">edycja nr </w:t>
      </w:r>
      <w:r w:rsidR="00B81B7E">
        <w:rPr>
          <w:rFonts w:ascii="Calibri" w:hAnsi="Calibri" w:cs="Calibri"/>
        </w:rPr>
        <w:t>6</w:t>
      </w:r>
      <w:r w:rsidR="005A79E0">
        <w:rPr>
          <w:rFonts w:ascii="Calibri" w:hAnsi="Calibri" w:cs="Calibri"/>
        </w:rPr>
        <w:t xml:space="preserve"> Rządowego F</w:t>
      </w:r>
      <w:r w:rsidR="005A79E0" w:rsidRPr="00CF0ABF">
        <w:rPr>
          <w:rFonts w:ascii="Calibri" w:hAnsi="Calibri" w:cs="Calibri"/>
        </w:rPr>
        <w:t>undusz</w:t>
      </w:r>
      <w:r w:rsidR="005A79E0">
        <w:rPr>
          <w:rFonts w:ascii="Calibri" w:hAnsi="Calibri" w:cs="Calibri"/>
        </w:rPr>
        <w:t>u</w:t>
      </w:r>
      <w:r w:rsidR="005A79E0" w:rsidRPr="00CF0ABF">
        <w:rPr>
          <w:rFonts w:ascii="Calibri" w:hAnsi="Calibri" w:cs="Calibri"/>
        </w:rPr>
        <w:t xml:space="preserve"> </w:t>
      </w:r>
      <w:r w:rsidR="005A79E0">
        <w:rPr>
          <w:rFonts w:ascii="Calibri" w:hAnsi="Calibri" w:cs="Calibri"/>
        </w:rPr>
        <w:t>P</w:t>
      </w:r>
      <w:r w:rsidR="005A79E0" w:rsidRPr="00CF0ABF">
        <w:rPr>
          <w:rFonts w:ascii="Calibri" w:hAnsi="Calibri" w:cs="Calibri"/>
        </w:rPr>
        <w:t xml:space="preserve">olski </w:t>
      </w:r>
      <w:r w:rsidR="005A79E0">
        <w:rPr>
          <w:rFonts w:ascii="Calibri" w:hAnsi="Calibri" w:cs="Calibri"/>
        </w:rPr>
        <w:t>Ł</w:t>
      </w:r>
      <w:r w:rsidR="005A79E0" w:rsidRPr="00CF0ABF">
        <w:rPr>
          <w:rFonts w:ascii="Calibri" w:hAnsi="Calibri" w:cs="Calibri"/>
        </w:rPr>
        <w:t xml:space="preserve">ad: </w:t>
      </w:r>
      <w:r w:rsidRPr="00CF0ABF">
        <w:rPr>
          <w:rFonts w:ascii="Calibri" w:hAnsi="Calibri" w:cs="Calibri"/>
        </w:rPr>
        <w:t>Pr</w:t>
      </w:r>
      <w:r w:rsidR="00A71B8B">
        <w:rPr>
          <w:rFonts w:ascii="Calibri" w:hAnsi="Calibri" w:cs="Calibri"/>
        </w:rPr>
        <w:t>ogram Inwestycji Strategicznych</w:t>
      </w:r>
      <w:r w:rsidR="000D612D">
        <w:rPr>
          <w:rFonts w:ascii="Calibri" w:hAnsi="Calibri" w:cs="Calibri"/>
        </w:rPr>
        <w:t xml:space="preserve"> – Załącznik nr 3</w:t>
      </w:r>
    </w:p>
  </w:footnote>
  <w:footnote w:id="3">
    <w:p w:rsidR="00676640" w:rsidRPr="0033582D" w:rsidRDefault="00676640" w:rsidP="00D04538">
      <w:pPr>
        <w:jc w:val="both"/>
        <w:rPr>
          <w:sz w:val="16"/>
          <w:szCs w:val="16"/>
        </w:rPr>
      </w:pPr>
      <w:r>
        <w:rPr>
          <w:rStyle w:val="Odwoanieprzypisudolnego"/>
        </w:rPr>
        <w:footnoteRef/>
      </w:r>
      <w:r w:rsidRPr="0033582D">
        <w:rPr>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rsidR="00676640" w:rsidRPr="0033582D" w:rsidRDefault="00676640" w:rsidP="00D04538">
      <w:pPr>
        <w:jc w:val="both"/>
        <w:rPr>
          <w:sz w:val="16"/>
          <w:szCs w:val="16"/>
        </w:rPr>
      </w:pPr>
      <w:r w:rsidRPr="0033582D">
        <w:rPr>
          <w:rStyle w:val="Odwoanieprzypisudolnego"/>
          <w:sz w:val="16"/>
          <w:szCs w:val="16"/>
        </w:rPr>
        <w:footnoteRef/>
      </w:r>
      <w:r w:rsidRPr="0033582D">
        <w:rPr>
          <w:sz w:val="16"/>
          <w:szCs w:val="16"/>
        </w:rPr>
        <w:t xml:space="preserve"> 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676640" w:rsidRDefault="00676640" w:rsidP="00D0453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0" w:rsidRDefault="00676640">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BB" w:rsidRDefault="007762BB" w:rsidP="007762BB">
    <w:pPr>
      <w:pStyle w:val="Nagwek"/>
      <w:framePr w:wrap="around" w:vAnchor="text" w:hAnchor="margin" w:xAlign="right" w:y="1"/>
      <w:rPr>
        <w:rStyle w:val="Numerstrony"/>
      </w:rPr>
    </w:pPr>
  </w:p>
  <w:p w:rsidR="007762BB" w:rsidRDefault="007762BB" w:rsidP="007762BB">
    <w:pPr>
      <w:pStyle w:val="Nagwek"/>
      <w:tabs>
        <w:tab w:val="left" w:pos="8070"/>
      </w:tabs>
    </w:pPr>
    <w:r w:rsidRPr="00044ECB">
      <w:rPr>
        <w:rFonts w:ascii="Arial Nova" w:hAnsi="Arial Nova" w:cs="Arial"/>
        <w:b/>
        <w:noProof/>
        <w:sz w:val="40"/>
        <w:szCs w:val="40"/>
        <w:lang w:eastAsia="pl-PL"/>
      </w:rPr>
      <w:drawing>
        <wp:inline distT="0" distB="0" distL="0" distR="0">
          <wp:extent cx="523875" cy="527109"/>
          <wp:effectExtent l="0" t="0" r="0" b="635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71" cy="535758"/>
                  </a:xfrm>
                  <a:prstGeom prst="rect">
                    <a:avLst/>
                  </a:prstGeom>
                  <a:noFill/>
                  <a:ln>
                    <a:noFill/>
                  </a:ln>
                </pic:spPr>
              </pic:pic>
            </a:graphicData>
          </a:graphic>
        </wp:inline>
      </w:drawing>
    </w:r>
    <w:r w:rsidRPr="000B5BD3">
      <w:rPr>
        <w:noProof/>
        <w:lang w:eastAsia="pl-PL"/>
      </w:rPr>
      <w:drawing>
        <wp:inline distT="0" distB="0" distL="0" distR="0">
          <wp:extent cx="1447800" cy="508292"/>
          <wp:effectExtent l="0" t="0" r="0" b="6350"/>
          <wp:docPr id="5" name="Obraz 1" descr="C:\Users\Magda Trubłajewicz\Desktop\zamówienia publiczne\! zamówienia publiczne\2022\4.Przedszkole\do ogłoszenia\umowa robocw\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rubłajewicz\Desktop\zamówienia publiczne\! zamówienia publiczne\2022\4.Przedszkole\do ogłoszenia\umowa robocw\pl_lad_.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7163" cy="529133"/>
                  </a:xfrm>
                  <a:prstGeom prst="rect">
                    <a:avLst/>
                  </a:prstGeom>
                  <a:noFill/>
                  <a:ln>
                    <a:noFill/>
                  </a:ln>
                </pic:spPr>
              </pic:pic>
            </a:graphicData>
          </a:graphic>
        </wp:inline>
      </w:drawing>
    </w:r>
    <w:r w:rsidR="00B81F96" w:rsidRPr="00B81F96">
      <w:rPr>
        <w:noProof/>
        <w:lang w:eastAsia="pl-PL"/>
      </w:rPr>
      <w:drawing>
        <wp:inline distT="0" distB="0" distL="0" distR="0">
          <wp:extent cx="1030522" cy="804461"/>
          <wp:effectExtent l="1905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srcRect/>
                  <a:stretch>
                    <a:fillRect/>
                  </a:stretch>
                </pic:blipFill>
                <pic:spPr bwMode="auto">
                  <a:xfrm>
                    <a:off x="0" y="0"/>
                    <a:ext cx="1030176" cy="804191"/>
                  </a:xfrm>
                  <a:prstGeom prst="rect">
                    <a:avLst/>
                  </a:prstGeom>
                  <a:noFill/>
                  <a:ln w="9525">
                    <a:noFill/>
                    <a:miter lim="800000"/>
                    <a:headEnd/>
                    <a:tailEnd/>
                  </a:ln>
                </pic:spPr>
              </pic:pic>
            </a:graphicData>
          </a:graphic>
        </wp:inline>
      </w:drawing>
    </w:r>
  </w:p>
  <w:p w:rsidR="00676640" w:rsidRDefault="00676640" w:rsidP="0044566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D05CDE2E"/>
    <w:name w:val="WWNum2"/>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567"/>
      </w:pPr>
      <w:rPr>
        <w:rFonts w:cs="Times New Roman"/>
        <w:b w:val="0"/>
      </w:rPr>
    </w:lvl>
    <w:lvl w:ilvl="2">
      <w:start w:val="1"/>
      <w:numFmt w:val="decimal"/>
      <w:lvlText w:val="%2.%3."/>
      <w:lvlJc w:val="left"/>
      <w:pPr>
        <w:tabs>
          <w:tab w:val="num" w:pos="850"/>
        </w:tabs>
        <w:ind w:left="850" w:hanging="850"/>
      </w:pPr>
      <w:rPr>
        <w:rFonts w:cs="Times New Roman"/>
      </w:rPr>
    </w:lvl>
    <w:lvl w:ilvl="3">
      <w:start w:val="1"/>
      <w:numFmt w:val="decimal"/>
      <w:lvlText w:val="%2.%3.%4."/>
      <w:lvlJc w:val="left"/>
      <w:pPr>
        <w:tabs>
          <w:tab w:val="num" w:pos="1134"/>
        </w:tabs>
        <w:ind w:left="1134" w:hanging="1134"/>
      </w:pPr>
      <w:rPr>
        <w:rFonts w:cs="Times New Roman"/>
      </w:rPr>
    </w:lvl>
    <w:lvl w:ilvl="4">
      <w:start w:val="1"/>
      <w:numFmt w:val="decimal"/>
      <w:lvlText w:val="%2.%3.%4.%5."/>
      <w:lvlJc w:val="left"/>
      <w:pPr>
        <w:tabs>
          <w:tab w:val="num" w:pos="1417"/>
        </w:tabs>
        <w:ind w:left="1417" w:hanging="1417"/>
      </w:pPr>
      <w:rPr>
        <w:rFonts w:cs="Times New Roman"/>
      </w:rPr>
    </w:lvl>
    <w:lvl w:ilvl="5">
      <w:start w:val="1"/>
      <w:numFmt w:val="decimal"/>
      <w:lvlText w:val="%2.%3.%4.%5.%6."/>
      <w:lvlJc w:val="left"/>
      <w:pPr>
        <w:tabs>
          <w:tab w:val="num" w:pos="1701"/>
        </w:tabs>
        <w:ind w:left="1701" w:hanging="1701"/>
      </w:pPr>
      <w:rPr>
        <w:rFonts w:cs="Times New Roman"/>
      </w:rPr>
    </w:lvl>
    <w:lvl w:ilvl="6">
      <w:start w:val="1"/>
      <w:numFmt w:val="decimal"/>
      <w:lvlText w:val="%2.%3.%4.%5.%6.%7."/>
      <w:lvlJc w:val="left"/>
      <w:pPr>
        <w:tabs>
          <w:tab w:val="num" w:pos="1984"/>
        </w:tabs>
        <w:ind w:left="1984" w:hanging="1984"/>
      </w:pPr>
      <w:rPr>
        <w:rFonts w:cs="Times New Roman"/>
      </w:rPr>
    </w:lvl>
    <w:lvl w:ilvl="7">
      <w:start w:val="1"/>
      <w:numFmt w:val="decimal"/>
      <w:lvlText w:val="%2.%3.%4.%5.%6.%7.%8."/>
      <w:lvlJc w:val="left"/>
      <w:pPr>
        <w:tabs>
          <w:tab w:val="num" w:pos="2268"/>
        </w:tabs>
        <w:ind w:left="2268" w:hanging="2268"/>
      </w:pPr>
      <w:rPr>
        <w:rFonts w:cs="Times New Roman"/>
      </w:rPr>
    </w:lvl>
    <w:lvl w:ilvl="8">
      <w:start w:val="1"/>
      <w:numFmt w:val="decimal"/>
      <w:lvlText w:val="%2.%3.%4.%5.%6.%7.%8.%9."/>
      <w:lvlJc w:val="left"/>
      <w:pPr>
        <w:tabs>
          <w:tab w:val="num" w:pos="2551"/>
        </w:tabs>
        <w:ind w:left="2551" w:hanging="2551"/>
      </w:pPr>
      <w:rPr>
        <w:rFonts w:cs="Times New Roman"/>
      </w:rPr>
    </w:lvl>
  </w:abstractNum>
  <w:abstractNum w:abstractNumId="2">
    <w:nsid w:val="00000003"/>
    <w:multiLevelType w:val="multilevel"/>
    <w:tmpl w:val="17EAAD64"/>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1270"/>
        </w:tabs>
        <w:ind w:left="1070" w:hanging="360"/>
      </w:pPr>
      <w:rPr>
        <w:rFonts w:ascii="Calibri" w:eastAsia="Times New Roman" w:hAnsi="Calibri" w:cs="Calibri" w:hint="default"/>
        <w:b w:val="0"/>
        <w:i w:val="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nsid w:val="00000004"/>
    <w:multiLevelType w:val="multilevel"/>
    <w:tmpl w:val="7200010E"/>
    <w:name w:val="WW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0"/>
        </w:tabs>
        <w:ind w:left="2160" w:hanging="360"/>
      </w:pPr>
      <w:rPr>
        <w:rFonts w:ascii="Calibri" w:eastAsia="Times New Roman" w:hAnsi="Calibri" w:cs="Calibri" w:hint="default"/>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05"/>
    <w:multiLevelType w:val="multilevel"/>
    <w:tmpl w:val="8C18FD40"/>
    <w:name w:val="WWNum6"/>
    <w:lvl w:ilvl="0">
      <w:start w:val="1"/>
      <w:numFmt w:val="decimal"/>
      <w:lvlText w:val="%1."/>
      <w:lvlJc w:val="left"/>
      <w:pPr>
        <w:tabs>
          <w:tab w:val="num" w:pos="463"/>
        </w:tabs>
        <w:ind w:left="463" w:hanging="283"/>
      </w:pPr>
      <w:rPr>
        <w:rFonts w:cs="Times New Roman"/>
        <w:b w:val="0"/>
        <w:strike w:val="0"/>
        <w:color w:val="00000A"/>
        <w:sz w:val="24"/>
        <w:szCs w:val="24"/>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06"/>
    <w:multiLevelType w:val="multilevel"/>
    <w:tmpl w:val="61E89EA4"/>
    <w:name w:val="WW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6">
    <w:nsid w:val="00000007"/>
    <w:multiLevelType w:val="multilevel"/>
    <w:tmpl w:val="00000007"/>
    <w:name w:val="WWNum8"/>
    <w:lvl w:ilvl="0">
      <w:start w:val="1"/>
      <w:numFmt w:val="decimal"/>
      <w:lvlText w:val="%1."/>
      <w:lvlJc w:val="left"/>
      <w:pPr>
        <w:tabs>
          <w:tab w:val="num" w:pos="360"/>
        </w:tabs>
        <w:ind w:left="340" w:hanging="34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nsid w:val="00000008"/>
    <w:multiLevelType w:val="multilevel"/>
    <w:tmpl w:val="00000008"/>
    <w:name w:val="WW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
    <w:nsid w:val="00000009"/>
    <w:multiLevelType w:val="multilevel"/>
    <w:tmpl w:val="00000009"/>
    <w:name w:val="WWNum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name w:val="WWNum11"/>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0">
    <w:nsid w:val="0000000B"/>
    <w:multiLevelType w:val="multilevel"/>
    <w:tmpl w:val="0000000B"/>
    <w:name w:val="WWNum13"/>
    <w:lvl w:ilvl="0">
      <w:start w:val="1"/>
      <w:numFmt w:val="decimal"/>
      <w:lvlText w:val="%1)"/>
      <w:lvlJc w:val="left"/>
      <w:pPr>
        <w:tabs>
          <w:tab w:val="num" w:pos="360"/>
        </w:tabs>
        <w:ind w:left="360" w:hanging="360"/>
      </w:pPr>
      <w:rPr>
        <w:rFonts w:eastAsia="Times New Roman" w:cs="Times New Roman"/>
        <w:color w:val="00000A"/>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1">
    <w:nsid w:val="0000000C"/>
    <w:multiLevelType w:val="multilevel"/>
    <w:tmpl w:val="0000000C"/>
    <w:name w:val="WWNum1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name w:val="WWNum15"/>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6"/>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643" w:hanging="360"/>
      </w:pPr>
      <w:rPr>
        <w:rFonts w:eastAsia="Times New Roman" w:cs="Times New Roman"/>
      </w:rPr>
    </w:lvl>
    <w:lvl w:ilvl="2">
      <w:start w:val="1"/>
      <w:numFmt w:val="decimal"/>
      <w:lvlText w:val="%1.%2.%3."/>
      <w:lvlJc w:val="left"/>
      <w:pPr>
        <w:tabs>
          <w:tab w:val="num" w:pos="0"/>
        </w:tabs>
        <w:ind w:left="1286" w:hanging="720"/>
      </w:pPr>
      <w:rPr>
        <w:rFonts w:cs="Times New Roman"/>
      </w:rPr>
    </w:lvl>
    <w:lvl w:ilvl="3">
      <w:start w:val="1"/>
      <w:numFmt w:val="decimal"/>
      <w:lvlText w:val="%1.%2.%3.%4."/>
      <w:lvlJc w:val="left"/>
      <w:pPr>
        <w:tabs>
          <w:tab w:val="num" w:pos="0"/>
        </w:tabs>
        <w:ind w:left="1569" w:hanging="720"/>
      </w:pPr>
      <w:rPr>
        <w:rFonts w:cs="Times New Roman"/>
      </w:rPr>
    </w:lvl>
    <w:lvl w:ilvl="4">
      <w:start w:val="1"/>
      <w:numFmt w:val="decimal"/>
      <w:lvlText w:val="%1.%2.%3.%4.%5."/>
      <w:lvlJc w:val="left"/>
      <w:pPr>
        <w:tabs>
          <w:tab w:val="num" w:pos="0"/>
        </w:tabs>
        <w:ind w:left="2212" w:hanging="1080"/>
      </w:pPr>
      <w:rPr>
        <w:rFonts w:cs="Times New Roman"/>
      </w:rPr>
    </w:lvl>
    <w:lvl w:ilvl="5">
      <w:start w:val="1"/>
      <w:numFmt w:val="decimal"/>
      <w:lvlText w:val="%1.%2.%3.%4.%5.%6."/>
      <w:lvlJc w:val="left"/>
      <w:pPr>
        <w:tabs>
          <w:tab w:val="num" w:pos="0"/>
        </w:tabs>
        <w:ind w:left="2495" w:hanging="1080"/>
      </w:pPr>
      <w:rPr>
        <w:rFonts w:cs="Times New Roman"/>
      </w:rPr>
    </w:lvl>
    <w:lvl w:ilvl="6">
      <w:start w:val="1"/>
      <w:numFmt w:val="decimal"/>
      <w:lvlText w:val="%1.%2.%3.%4.%5.%6.%7."/>
      <w:lvlJc w:val="left"/>
      <w:pPr>
        <w:tabs>
          <w:tab w:val="num" w:pos="0"/>
        </w:tabs>
        <w:ind w:left="3138" w:hanging="1440"/>
      </w:pPr>
      <w:rPr>
        <w:rFonts w:cs="Times New Roman"/>
      </w:rPr>
    </w:lvl>
    <w:lvl w:ilvl="7">
      <w:start w:val="1"/>
      <w:numFmt w:val="decimal"/>
      <w:lvlText w:val="%1.%2.%3.%4.%5.%6.%7.%8."/>
      <w:lvlJc w:val="left"/>
      <w:pPr>
        <w:tabs>
          <w:tab w:val="num" w:pos="0"/>
        </w:tabs>
        <w:ind w:left="3421" w:hanging="1440"/>
      </w:pPr>
      <w:rPr>
        <w:rFonts w:cs="Times New Roman"/>
      </w:rPr>
    </w:lvl>
    <w:lvl w:ilvl="8">
      <w:start w:val="1"/>
      <w:numFmt w:val="decimal"/>
      <w:lvlText w:val="%1.%2.%3.%4.%5.%6.%7.%8.%9."/>
      <w:lvlJc w:val="left"/>
      <w:pPr>
        <w:tabs>
          <w:tab w:val="num" w:pos="0"/>
        </w:tabs>
        <w:ind w:left="4064" w:hanging="1800"/>
      </w:pPr>
      <w:rPr>
        <w:rFonts w:cs="Times New Roman"/>
      </w:rPr>
    </w:lvl>
  </w:abstractNum>
  <w:abstractNum w:abstractNumId="14">
    <w:nsid w:val="0000000F"/>
    <w:multiLevelType w:val="multilevel"/>
    <w:tmpl w:val="97AC1A8E"/>
    <w:name w:val="WWNum17"/>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15">
    <w:nsid w:val="00000010"/>
    <w:multiLevelType w:val="multilevel"/>
    <w:tmpl w:val="00000010"/>
    <w:name w:val="WWNum18"/>
    <w:lvl w:ilvl="0">
      <w:start w:val="1"/>
      <w:numFmt w:val="decimal"/>
      <w:lvlText w:val="%1)"/>
      <w:lvlJc w:val="left"/>
      <w:pPr>
        <w:tabs>
          <w:tab w:val="num" w:pos="0"/>
        </w:tabs>
        <w:ind w:left="1060" w:hanging="360"/>
      </w:pPr>
      <w:rPr>
        <w:rFonts w:eastAsia="Calibri" w:cs="Tahoma"/>
      </w:rPr>
    </w:lvl>
    <w:lvl w:ilvl="1">
      <w:start w:val="1"/>
      <w:numFmt w:val="bullet"/>
      <w:lvlText w:val="o"/>
      <w:lvlJc w:val="left"/>
      <w:pPr>
        <w:tabs>
          <w:tab w:val="num" w:pos="0"/>
        </w:tabs>
        <w:ind w:left="1780" w:hanging="360"/>
      </w:pPr>
      <w:rPr>
        <w:rFonts w:ascii="Courier New" w:hAnsi="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rPr>
    </w:lvl>
    <w:lvl w:ilvl="8">
      <w:start w:val="1"/>
      <w:numFmt w:val="bullet"/>
      <w:lvlText w:val=""/>
      <w:lvlJc w:val="left"/>
      <w:pPr>
        <w:tabs>
          <w:tab w:val="num" w:pos="0"/>
        </w:tabs>
        <w:ind w:left="6820" w:hanging="360"/>
      </w:pPr>
      <w:rPr>
        <w:rFonts w:ascii="Wingdings" w:hAnsi="Wingdings"/>
      </w:rPr>
    </w:lvl>
  </w:abstractNum>
  <w:abstractNum w:abstractNumId="16">
    <w:nsid w:val="00000011"/>
    <w:multiLevelType w:val="multilevel"/>
    <w:tmpl w:val="21FABF4A"/>
    <w:name w:val="WWNum20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710"/>
        </w:tabs>
        <w:ind w:left="1710" w:hanging="630"/>
      </w:pPr>
      <w:rPr>
        <w:rFonts w:hint="default"/>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0000012"/>
    <w:multiLevelType w:val="multilevel"/>
    <w:tmpl w:val="00000012"/>
    <w:name w:val="WWNum2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8">
    <w:nsid w:val="00000013"/>
    <w:multiLevelType w:val="multilevel"/>
    <w:tmpl w:val="00000013"/>
    <w:name w:val="WWNum22"/>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86" w:hanging="360"/>
      </w:pPr>
      <w:rPr>
        <w:rFonts w:eastAsia="Calibri" w:cs="Tahoma"/>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4848" w:hanging="1440"/>
      </w:pPr>
      <w:rPr>
        <w:rFonts w:cs="Times New Roman"/>
      </w:rPr>
    </w:lvl>
  </w:abstractNum>
  <w:abstractNum w:abstractNumId="19">
    <w:nsid w:val="00000014"/>
    <w:multiLevelType w:val="multilevel"/>
    <w:tmpl w:val="00000014"/>
    <w:name w:val="WW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20">
    <w:nsid w:val="00000015"/>
    <w:multiLevelType w:val="multilevel"/>
    <w:tmpl w:val="00000015"/>
    <w:name w:val="WWNum29"/>
    <w:lvl w:ilvl="0">
      <w:start w:val="1"/>
      <w:numFmt w:val="lowerLetter"/>
      <w:lvlText w:val="%1)"/>
      <w:lvlJc w:val="left"/>
      <w:pPr>
        <w:tabs>
          <w:tab w:val="num" w:pos="720"/>
        </w:tabs>
        <w:ind w:left="720" w:hanging="360"/>
      </w:pPr>
      <w:rPr>
        <w:rFonts w:eastAsia="Times New Roman" w:cs="Times New Roman"/>
        <w:sz w:val="22"/>
        <w:szCs w:val="22"/>
      </w:r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21">
    <w:nsid w:val="00000016"/>
    <w:multiLevelType w:val="multilevel"/>
    <w:tmpl w:val="00000016"/>
    <w:name w:val="WWNum33"/>
    <w:lvl w:ilvl="0">
      <w:start w:val="1"/>
      <w:numFmt w:val="decimal"/>
      <w:lvlText w:val="%1)"/>
      <w:lvlJc w:val="left"/>
      <w:pPr>
        <w:tabs>
          <w:tab w:val="num" w:pos="720"/>
        </w:tabs>
        <w:ind w:left="720" w:hanging="360"/>
      </w:pPr>
      <w:rPr>
        <w:b w:val="0"/>
        <w:sz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nsid w:val="00000017"/>
    <w:multiLevelType w:val="multilevel"/>
    <w:tmpl w:val="00000017"/>
    <w:name w:val="WWNum43"/>
    <w:lvl w:ilvl="0">
      <w:start w:val="1"/>
      <w:numFmt w:val="decimal"/>
      <w:lvlText w:val="%1)"/>
      <w:lvlJc w:val="left"/>
      <w:pPr>
        <w:tabs>
          <w:tab w:val="num" w:pos="0"/>
        </w:tabs>
        <w:ind w:left="163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47"/>
    <w:lvl w:ilvl="0">
      <w:start w:val="1"/>
      <w:numFmt w:val="decimal"/>
      <w:lvlText w:val="%1."/>
      <w:lvlJc w:val="left"/>
      <w:pPr>
        <w:tabs>
          <w:tab w:val="num" w:pos="720"/>
        </w:tabs>
        <w:ind w:left="720" w:hanging="360"/>
      </w:pPr>
      <w:rPr>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name w:val="WW8Num31"/>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1283"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01303748"/>
    <w:multiLevelType w:val="hybridMultilevel"/>
    <w:tmpl w:val="264A6D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27F7878"/>
    <w:multiLevelType w:val="hybridMultilevel"/>
    <w:tmpl w:val="77ACA7C8"/>
    <w:lvl w:ilvl="0" w:tplc="A36AAAE4">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A37BE9"/>
    <w:multiLevelType w:val="hybridMultilevel"/>
    <w:tmpl w:val="BABC33BE"/>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128120CB"/>
    <w:multiLevelType w:val="multilevel"/>
    <w:tmpl w:val="A0EE6C7A"/>
    <w:lvl w:ilvl="0">
      <w:start w:val="1"/>
      <w:numFmt w:val="decimal"/>
      <w:lvlText w:val="%1. "/>
      <w:lvlJc w:val="left"/>
      <w:pPr>
        <w:tabs>
          <w:tab w:val="num" w:pos="-38"/>
        </w:tabs>
        <w:ind w:left="425" w:hanging="283"/>
      </w:pPr>
      <w:rPr>
        <w:b w:val="0"/>
        <w:i w:val="0"/>
        <w:strike w:val="0"/>
        <w:dstrike w:val="0"/>
        <w:sz w:val="24"/>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14634D9A"/>
    <w:multiLevelType w:val="hybridMultilevel"/>
    <w:tmpl w:val="687828F4"/>
    <w:lvl w:ilvl="0" w:tplc="93B88C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17D206BF"/>
    <w:multiLevelType w:val="hybridMultilevel"/>
    <w:tmpl w:val="D0EED07C"/>
    <w:lvl w:ilvl="0" w:tplc="F426056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1C5106DD"/>
    <w:multiLevelType w:val="multilevel"/>
    <w:tmpl w:val="97AC1A8E"/>
    <w:lvl w:ilvl="0">
      <w:start w:val="1"/>
      <w:numFmt w:val="decimal"/>
      <w:lvlText w:val="%1."/>
      <w:lvlJc w:val="left"/>
      <w:pPr>
        <w:tabs>
          <w:tab w:val="num" w:pos="0"/>
        </w:tabs>
        <w:ind w:left="360" w:hanging="360"/>
      </w:pPr>
      <w:rPr>
        <w:rFonts w:cs="Times New Roman"/>
        <w:color w:val="000000"/>
      </w:rPr>
    </w:lvl>
    <w:lvl w:ilvl="1">
      <w:start w:val="1"/>
      <w:numFmt w:val="decimal"/>
      <w:lvlText w:val="%2)"/>
      <w:lvlJc w:val="left"/>
      <w:pPr>
        <w:tabs>
          <w:tab w:val="num" w:pos="0"/>
        </w:tabs>
        <w:ind w:left="360" w:hanging="360"/>
      </w:pPr>
      <w:rPr>
        <w:rFonts w:eastAsia="Times New Roman" w:cs="Times New Roman"/>
        <w:color w:val="000000"/>
        <w:sz w:val="22"/>
        <w:szCs w:val="22"/>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5."/>
      <w:lvlJc w:val="left"/>
      <w:pPr>
        <w:tabs>
          <w:tab w:val="num" w:pos="0"/>
        </w:tabs>
        <w:ind w:left="1080" w:hanging="1080"/>
      </w:pPr>
      <w:rPr>
        <w:rFonts w:eastAsia="Times New Roman"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32">
    <w:nsid w:val="1CE24B88"/>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E5B4F4B"/>
    <w:multiLevelType w:val="hybridMultilevel"/>
    <w:tmpl w:val="505E8734"/>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ED07B6"/>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87816F7"/>
    <w:multiLevelType w:val="hybridMultilevel"/>
    <w:tmpl w:val="6AAA8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3A97479"/>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147D60"/>
    <w:multiLevelType w:val="hybridMultilevel"/>
    <w:tmpl w:val="A4F86C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C3082F"/>
    <w:multiLevelType w:val="multilevel"/>
    <w:tmpl w:val="6940565E"/>
    <w:lvl w:ilvl="0">
      <w:start w:val="1"/>
      <w:numFmt w:val="decimal"/>
      <w:lvlText w:val="%1)"/>
      <w:lvlJc w:val="left"/>
      <w:pPr>
        <w:tabs>
          <w:tab w:val="num" w:pos="-38"/>
        </w:tabs>
        <w:ind w:left="425" w:hanging="283"/>
      </w:pPr>
      <w:rPr>
        <w:b w:val="0"/>
        <w:i w:val="0"/>
        <w:strike w:val="0"/>
        <w:dstrike w:val="0"/>
        <w:sz w:val="22"/>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489E0C00"/>
    <w:multiLevelType w:val="hybridMultilevel"/>
    <w:tmpl w:val="2C38E4BA"/>
    <w:lvl w:ilvl="0" w:tplc="93B88C72">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2">
    <w:nsid w:val="50E65209"/>
    <w:multiLevelType w:val="multilevel"/>
    <w:tmpl w:val="B204E32E"/>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7CF6F39"/>
    <w:multiLevelType w:val="hybridMultilevel"/>
    <w:tmpl w:val="8084C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B16F99"/>
    <w:multiLevelType w:val="hybridMultilevel"/>
    <w:tmpl w:val="16A290BE"/>
    <w:lvl w:ilvl="0" w:tplc="2B8C0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5D5553C3"/>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7831F9"/>
    <w:multiLevelType w:val="multilevel"/>
    <w:tmpl w:val="0420B1E2"/>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66121685"/>
    <w:multiLevelType w:val="hybridMultilevel"/>
    <w:tmpl w:val="519417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B9050B5"/>
    <w:multiLevelType w:val="multilevel"/>
    <w:tmpl w:val="93C42A7E"/>
    <w:name w:val="WWNum202"/>
    <w:lvl w:ilvl="0">
      <w:start w:val="1"/>
      <w:numFmt w:val="decimal"/>
      <w:lvlText w:val="%1."/>
      <w:lvlJc w:val="left"/>
      <w:pPr>
        <w:tabs>
          <w:tab w:val="num" w:pos="463"/>
        </w:tabs>
        <w:ind w:left="463" w:hanging="283"/>
      </w:pPr>
      <w:rPr>
        <w:rFonts w:cs="Times New Roman"/>
        <w:b w:val="0"/>
      </w:r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48"/>
  </w:num>
  <w:num w:numId="26">
    <w:abstractNumId w:val="26"/>
  </w:num>
  <w:num w:numId="27">
    <w:abstractNumId w:val="42"/>
  </w:num>
  <w:num w:numId="28">
    <w:abstractNumId w:val="40"/>
  </w:num>
  <w:num w:numId="29">
    <w:abstractNumId w:val="31"/>
  </w:num>
  <w:num w:numId="30">
    <w:abstractNumId w:val="28"/>
  </w:num>
  <w:num w:numId="31">
    <w:abstractNumId w:val="34"/>
  </w:num>
  <w:num w:numId="32">
    <w:abstractNumId w:val="37"/>
  </w:num>
  <w:num w:numId="33">
    <w:abstractNumId w:val="36"/>
  </w:num>
  <w:num w:numId="34">
    <w:abstractNumId w:val="41"/>
  </w:num>
  <w:num w:numId="35">
    <w:abstractNumId w:val="27"/>
  </w:num>
  <w:num w:numId="36">
    <w:abstractNumId w:val="33"/>
  </w:num>
  <w:num w:numId="37">
    <w:abstractNumId w:val="44"/>
  </w:num>
  <w:num w:numId="38">
    <w:abstractNumId w:val="32"/>
  </w:num>
  <w:num w:numId="39">
    <w:abstractNumId w:val="43"/>
  </w:num>
  <w:num w:numId="40">
    <w:abstractNumId w:val="25"/>
  </w:num>
  <w:num w:numId="41">
    <w:abstractNumId w:val="39"/>
  </w:num>
  <w:num w:numId="42">
    <w:abstractNumId w:val="29"/>
  </w:num>
  <w:num w:numId="43">
    <w:abstractNumId w:val="35"/>
  </w:num>
  <w:num w:numId="44">
    <w:abstractNumId w:val="24"/>
  </w:num>
  <w:num w:numId="45">
    <w:abstractNumId w:val="30"/>
  </w:num>
  <w:num w:numId="46">
    <w:abstractNumId w:val="47"/>
  </w:num>
  <w:num w:numId="47">
    <w:abstractNumId w:val="45"/>
  </w:num>
  <w:num w:numId="48">
    <w:abstractNumId w:val="38"/>
  </w:num>
  <w:num w:numId="49">
    <w:abstractNumId w:val="46"/>
    <w:lvlOverride w:ilvl="0">
      <w:lvl w:ilvl="0">
        <w:start w:val="1"/>
        <w:numFmt w:val="decimal"/>
        <w:lvlText w:val="%1."/>
        <w:lvlJc w:val="left"/>
        <w:rPr>
          <w:rFonts w:ascii="Calibri" w:eastAsia="Calibri" w:hAnsi="Calibri" w:cs="Calibri"/>
          <w:bCs/>
          <w:sz w:val="22"/>
          <w:szCs w:val="22"/>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5321E4"/>
    <w:rsid w:val="00056F88"/>
    <w:rsid w:val="000772F7"/>
    <w:rsid w:val="00082D71"/>
    <w:rsid w:val="00084334"/>
    <w:rsid w:val="000949CD"/>
    <w:rsid w:val="0009630C"/>
    <w:rsid w:val="000C2DAB"/>
    <w:rsid w:val="000D4D7E"/>
    <w:rsid w:val="000D612D"/>
    <w:rsid w:val="000E2366"/>
    <w:rsid w:val="000E67FD"/>
    <w:rsid w:val="000E75A3"/>
    <w:rsid w:val="000F0E1A"/>
    <w:rsid w:val="00124383"/>
    <w:rsid w:val="001317F7"/>
    <w:rsid w:val="00133F11"/>
    <w:rsid w:val="00140575"/>
    <w:rsid w:val="001853DF"/>
    <w:rsid w:val="00185EDF"/>
    <w:rsid w:val="001A518A"/>
    <w:rsid w:val="001A6674"/>
    <w:rsid w:val="001C2493"/>
    <w:rsid w:val="001C5B31"/>
    <w:rsid w:val="001D1092"/>
    <w:rsid w:val="001E375E"/>
    <w:rsid w:val="001E6266"/>
    <w:rsid w:val="001F7200"/>
    <w:rsid w:val="00214595"/>
    <w:rsid w:val="00214B30"/>
    <w:rsid w:val="00217905"/>
    <w:rsid w:val="00220727"/>
    <w:rsid w:val="002310D7"/>
    <w:rsid w:val="00233B99"/>
    <w:rsid w:val="00236428"/>
    <w:rsid w:val="00240DBE"/>
    <w:rsid w:val="00241BB5"/>
    <w:rsid w:val="00245DA0"/>
    <w:rsid w:val="00247F39"/>
    <w:rsid w:val="002602CF"/>
    <w:rsid w:val="00267387"/>
    <w:rsid w:val="002820FF"/>
    <w:rsid w:val="002862A3"/>
    <w:rsid w:val="00292E9B"/>
    <w:rsid w:val="002A4EA5"/>
    <w:rsid w:val="002A4EF1"/>
    <w:rsid w:val="002B1CDB"/>
    <w:rsid w:val="002B351A"/>
    <w:rsid w:val="002E031E"/>
    <w:rsid w:val="002E5CDE"/>
    <w:rsid w:val="00314681"/>
    <w:rsid w:val="00333BF0"/>
    <w:rsid w:val="00344077"/>
    <w:rsid w:val="00345F82"/>
    <w:rsid w:val="003473DC"/>
    <w:rsid w:val="0035476D"/>
    <w:rsid w:val="00357724"/>
    <w:rsid w:val="003629FA"/>
    <w:rsid w:val="00391C49"/>
    <w:rsid w:val="003A67B5"/>
    <w:rsid w:val="003B3A36"/>
    <w:rsid w:val="003B6127"/>
    <w:rsid w:val="003C080E"/>
    <w:rsid w:val="003D392C"/>
    <w:rsid w:val="003D65E9"/>
    <w:rsid w:val="003E11F2"/>
    <w:rsid w:val="003E4F57"/>
    <w:rsid w:val="003F6114"/>
    <w:rsid w:val="003F6668"/>
    <w:rsid w:val="00405C81"/>
    <w:rsid w:val="00423A56"/>
    <w:rsid w:val="0043206E"/>
    <w:rsid w:val="00436C53"/>
    <w:rsid w:val="004374DF"/>
    <w:rsid w:val="004403E1"/>
    <w:rsid w:val="00443ACD"/>
    <w:rsid w:val="00445662"/>
    <w:rsid w:val="004533C3"/>
    <w:rsid w:val="00490C06"/>
    <w:rsid w:val="00493B17"/>
    <w:rsid w:val="00495F27"/>
    <w:rsid w:val="004A4ABE"/>
    <w:rsid w:val="004B1879"/>
    <w:rsid w:val="004B4C88"/>
    <w:rsid w:val="004B5BD6"/>
    <w:rsid w:val="004B7CF1"/>
    <w:rsid w:val="004D1715"/>
    <w:rsid w:val="004D5723"/>
    <w:rsid w:val="004D646B"/>
    <w:rsid w:val="004E2571"/>
    <w:rsid w:val="004E4BDF"/>
    <w:rsid w:val="004F431B"/>
    <w:rsid w:val="004F5D70"/>
    <w:rsid w:val="00502A37"/>
    <w:rsid w:val="005134E3"/>
    <w:rsid w:val="00517D69"/>
    <w:rsid w:val="0052205D"/>
    <w:rsid w:val="005321E4"/>
    <w:rsid w:val="0054079C"/>
    <w:rsid w:val="00544F00"/>
    <w:rsid w:val="00552948"/>
    <w:rsid w:val="00552D24"/>
    <w:rsid w:val="005547AE"/>
    <w:rsid w:val="00561455"/>
    <w:rsid w:val="00564625"/>
    <w:rsid w:val="00564951"/>
    <w:rsid w:val="00565724"/>
    <w:rsid w:val="0057252A"/>
    <w:rsid w:val="005740FC"/>
    <w:rsid w:val="00593850"/>
    <w:rsid w:val="00593FC4"/>
    <w:rsid w:val="00596D1C"/>
    <w:rsid w:val="00596F74"/>
    <w:rsid w:val="005A79E0"/>
    <w:rsid w:val="005C5FF7"/>
    <w:rsid w:val="005D6D8B"/>
    <w:rsid w:val="005D7A56"/>
    <w:rsid w:val="005E4BCE"/>
    <w:rsid w:val="005E50E7"/>
    <w:rsid w:val="006003C8"/>
    <w:rsid w:val="00611945"/>
    <w:rsid w:val="00630DDB"/>
    <w:rsid w:val="006321F8"/>
    <w:rsid w:val="00641155"/>
    <w:rsid w:val="00641C50"/>
    <w:rsid w:val="006425DE"/>
    <w:rsid w:val="00653542"/>
    <w:rsid w:val="00663706"/>
    <w:rsid w:val="006674A1"/>
    <w:rsid w:val="00670648"/>
    <w:rsid w:val="00676640"/>
    <w:rsid w:val="00692E85"/>
    <w:rsid w:val="006A2467"/>
    <w:rsid w:val="006B0063"/>
    <w:rsid w:val="006B0407"/>
    <w:rsid w:val="006B7BAA"/>
    <w:rsid w:val="006C6916"/>
    <w:rsid w:val="006D41C1"/>
    <w:rsid w:val="006E4FE2"/>
    <w:rsid w:val="006F1B2B"/>
    <w:rsid w:val="00700AAD"/>
    <w:rsid w:val="00712B34"/>
    <w:rsid w:val="00716D2D"/>
    <w:rsid w:val="0071706A"/>
    <w:rsid w:val="00727FA2"/>
    <w:rsid w:val="0073236E"/>
    <w:rsid w:val="007323E7"/>
    <w:rsid w:val="0073367B"/>
    <w:rsid w:val="00734E97"/>
    <w:rsid w:val="00752ED8"/>
    <w:rsid w:val="007563B8"/>
    <w:rsid w:val="00770F37"/>
    <w:rsid w:val="00774331"/>
    <w:rsid w:val="007744A7"/>
    <w:rsid w:val="007762BB"/>
    <w:rsid w:val="007969AF"/>
    <w:rsid w:val="00796A8E"/>
    <w:rsid w:val="00797A7D"/>
    <w:rsid w:val="007A6546"/>
    <w:rsid w:val="007B0F63"/>
    <w:rsid w:val="007B46F9"/>
    <w:rsid w:val="007B5EC0"/>
    <w:rsid w:val="007C68FA"/>
    <w:rsid w:val="007C7412"/>
    <w:rsid w:val="007D227E"/>
    <w:rsid w:val="007E0FAA"/>
    <w:rsid w:val="00803C5C"/>
    <w:rsid w:val="00807939"/>
    <w:rsid w:val="00813F01"/>
    <w:rsid w:val="00817F45"/>
    <w:rsid w:val="00830412"/>
    <w:rsid w:val="008341AF"/>
    <w:rsid w:val="00846E2A"/>
    <w:rsid w:val="0087776B"/>
    <w:rsid w:val="0088211B"/>
    <w:rsid w:val="008A3239"/>
    <w:rsid w:val="008B57F6"/>
    <w:rsid w:val="008B756C"/>
    <w:rsid w:val="008C6687"/>
    <w:rsid w:val="008C6B65"/>
    <w:rsid w:val="008D0DE5"/>
    <w:rsid w:val="008D2842"/>
    <w:rsid w:val="008D47ED"/>
    <w:rsid w:val="008E2864"/>
    <w:rsid w:val="008E5A66"/>
    <w:rsid w:val="008F2E0E"/>
    <w:rsid w:val="008F6BBF"/>
    <w:rsid w:val="009003E6"/>
    <w:rsid w:val="00912F5C"/>
    <w:rsid w:val="00926889"/>
    <w:rsid w:val="009476CF"/>
    <w:rsid w:val="00951667"/>
    <w:rsid w:val="009761FB"/>
    <w:rsid w:val="00981365"/>
    <w:rsid w:val="00982AB2"/>
    <w:rsid w:val="009A0DF5"/>
    <w:rsid w:val="009A54C6"/>
    <w:rsid w:val="009D7187"/>
    <w:rsid w:val="009D7475"/>
    <w:rsid w:val="009E2D55"/>
    <w:rsid w:val="009E6D64"/>
    <w:rsid w:val="009F0E02"/>
    <w:rsid w:val="009F14CD"/>
    <w:rsid w:val="009F3449"/>
    <w:rsid w:val="00A051BF"/>
    <w:rsid w:val="00A07EAD"/>
    <w:rsid w:val="00A14797"/>
    <w:rsid w:val="00A57D2C"/>
    <w:rsid w:val="00A61BDE"/>
    <w:rsid w:val="00A71B8B"/>
    <w:rsid w:val="00A84069"/>
    <w:rsid w:val="00A8649D"/>
    <w:rsid w:val="00AB0610"/>
    <w:rsid w:val="00AC2B6E"/>
    <w:rsid w:val="00AC714A"/>
    <w:rsid w:val="00AD2E01"/>
    <w:rsid w:val="00AE1E5C"/>
    <w:rsid w:val="00AF095B"/>
    <w:rsid w:val="00AF2BE9"/>
    <w:rsid w:val="00AF3A41"/>
    <w:rsid w:val="00B0598E"/>
    <w:rsid w:val="00B11935"/>
    <w:rsid w:val="00B23800"/>
    <w:rsid w:val="00B25925"/>
    <w:rsid w:val="00B31367"/>
    <w:rsid w:val="00B316E4"/>
    <w:rsid w:val="00B41E27"/>
    <w:rsid w:val="00B45957"/>
    <w:rsid w:val="00B504B3"/>
    <w:rsid w:val="00B52646"/>
    <w:rsid w:val="00B60337"/>
    <w:rsid w:val="00B73A76"/>
    <w:rsid w:val="00B75B9D"/>
    <w:rsid w:val="00B81B7E"/>
    <w:rsid w:val="00B81F96"/>
    <w:rsid w:val="00B83C4E"/>
    <w:rsid w:val="00B93B26"/>
    <w:rsid w:val="00BA387A"/>
    <w:rsid w:val="00BB4A93"/>
    <w:rsid w:val="00BC2143"/>
    <w:rsid w:val="00BC4531"/>
    <w:rsid w:val="00BC6E22"/>
    <w:rsid w:val="00BC739F"/>
    <w:rsid w:val="00BE2619"/>
    <w:rsid w:val="00BF2A5E"/>
    <w:rsid w:val="00BF4276"/>
    <w:rsid w:val="00C003B3"/>
    <w:rsid w:val="00C07236"/>
    <w:rsid w:val="00C07EFC"/>
    <w:rsid w:val="00C10628"/>
    <w:rsid w:val="00C10A34"/>
    <w:rsid w:val="00C151C3"/>
    <w:rsid w:val="00C25D5E"/>
    <w:rsid w:val="00C33007"/>
    <w:rsid w:val="00C422D8"/>
    <w:rsid w:val="00C472E4"/>
    <w:rsid w:val="00C512FF"/>
    <w:rsid w:val="00C670D7"/>
    <w:rsid w:val="00C76A13"/>
    <w:rsid w:val="00C868F6"/>
    <w:rsid w:val="00CA07D5"/>
    <w:rsid w:val="00CA501C"/>
    <w:rsid w:val="00CC1BD2"/>
    <w:rsid w:val="00CD3B30"/>
    <w:rsid w:val="00CD7141"/>
    <w:rsid w:val="00CE2251"/>
    <w:rsid w:val="00CE7BC1"/>
    <w:rsid w:val="00CF0ABF"/>
    <w:rsid w:val="00CF1998"/>
    <w:rsid w:val="00CF2CED"/>
    <w:rsid w:val="00D04538"/>
    <w:rsid w:val="00D14F73"/>
    <w:rsid w:val="00D24B93"/>
    <w:rsid w:val="00D3614D"/>
    <w:rsid w:val="00D45401"/>
    <w:rsid w:val="00D47BFD"/>
    <w:rsid w:val="00D60368"/>
    <w:rsid w:val="00D654F9"/>
    <w:rsid w:val="00D709A3"/>
    <w:rsid w:val="00D713DA"/>
    <w:rsid w:val="00D934A8"/>
    <w:rsid w:val="00D97212"/>
    <w:rsid w:val="00DA4F89"/>
    <w:rsid w:val="00DA5B22"/>
    <w:rsid w:val="00DB7515"/>
    <w:rsid w:val="00DC2B4A"/>
    <w:rsid w:val="00DE1336"/>
    <w:rsid w:val="00DE568C"/>
    <w:rsid w:val="00DF4935"/>
    <w:rsid w:val="00E10F86"/>
    <w:rsid w:val="00E1755B"/>
    <w:rsid w:val="00E252C2"/>
    <w:rsid w:val="00E34326"/>
    <w:rsid w:val="00E47BD4"/>
    <w:rsid w:val="00E528D0"/>
    <w:rsid w:val="00E53A5E"/>
    <w:rsid w:val="00E549F3"/>
    <w:rsid w:val="00E61BBA"/>
    <w:rsid w:val="00E718ED"/>
    <w:rsid w:val="00E71E05"/>
    <w:rsid w:val="00E95473"/>
    <w:rsid w:val="00EB6E84"/>
    <w:rsid w:val="00EC2A2D"/>
    <w:rsid w:val="00ED1305"/>
    <w:rsid w:val="00ED1711"/>
    <w:rsid w:val="00ED5C15"/>
    <w:rsid w:val="00EE18D1"/>
    <w:rsid w:val="00EE30BA"/>
    <w:rsid w:val="00EE3179"/>
    <w:rsid w:val="00EF28DF"/>
    <w:rsid w:val="00EF4001"/>
    <w:rsid w:val="00EF74F5"/>
    <w:rsid w:val="00F04755"/>
    <w:rsid w:val="00F10660"/>
    <w:rsid w:val="00F11EF1"/>
    <w:rsid w:val="00F15C99"/>
    <w:rsid w:val="00F25676"/>
    <w:rsid w:val="00F25F2E"/>
    <w:rsid w:val="00F459DC"/>
    <w:rsid w:val="00F51BE0"/>
    <w:rsid w:val="00F867CC"/>
    <w:rsid w:val="00F873F7"/>
    <w:rsid w:val="00FC2488"/>
    <w:rsid w:val="00FD32AD"/>
    <w:rsid w:val="00FF09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0AAD"/>
    <w:pPr>
      <w:widowControl w:val="0"/>
      <w:suppressAutoHyphens/>
    </w:pPr>
    <w:rPr>
      <w:rFonts w:eastAsia="Calibri" w:cs="Tahoma"/>
      <w:sz w:val="24"/>
      <w:szCs w:val="24"/>
      <w:lang w:eastAsia="ar-SA"/>
    </w:rPr>
  </w:style>
  <w:style w:type="paragraph" w:styleId="Nagwek1">
    <w:name w:val="heading 1"/>
    <w:basedOn w:val="Normalny"/>
    <w:next w:val="Tekstpodstawowy"/>
    <w:qFormat/>
    <w:rsid w:val="00700AAD"/>
    <w:pPr>
      <w:keepNext/>
      <w:tabs>
        <w:tab w:val="left" w:pos="432"/>
        <w:tab w:val="center" w:pos="4818"/>
        <w:tab w:val="left" w:pos="7620"/>
      </w:tabs>
      <w:ind w:left="432" w:hanging="432"/>
      <w:outlineLvl w:val="0"/>
    </w:pPr>
    <w:rPr>
      <w:rFonts w:cs="Arial"/>
      <w:b/>
      <w:bCs/>
      <w:u w:val="single"/>
    </w:rPr>
  </w:style>
  <w:style w:type="paragraph" w:styleId="Nagwek2">
    <w:name w:val="heading 2"/>
    <w:basedOn w:val="Normalny"/>
    <w:next w:val="Tekstpodstawowy"/>
    <w:qFormat/>
    <w:rsid w:val="00700AAD"/>
    <w:pPr>
      <w:keepNext/>
      <w:tabs>
        <w:tab w:val="left" w:pos="576"/>
      </w:tabs>
      <w:ind w:left="576" w:hanging="576"/>
      <w:jc w:val="both"/>
      <w:outlineLvl w:val="1"/>
    </w:pPr>
    <w:rPr>
      <w:u w:val="single"/>
      <w:lang w:val="de-DE"/>
    </w:rPr>
  </w:style>
  <w:style w:type="paragraph" w:styleId="Nagwek3">
    <w:name w:val="heading 3"/>
    <w:basedOn w:val="Normalny"/>
    <w:next w:val="Tekstpodstawowy"/>
    <w:qFormat/>
    <w:rsid w:val="00700AAD"/>
    <w:pPr>
      <w:keepNext/>
      <w:tabs>
        <w:tab w:val="left" w:pos="720"/>
      </w:tabs>
      <w:ind w:left="720" w:hanging="720"/>
      <w:jc w:val="center"/>
      <w:outlineLvl w:val="2"/>
    </w:pPr>
    <w:rPr>
      <w:b/>
      <w:bCs/>
    </w:rPr>
  </w:style>
  <w:style w:type="paragraph" w:styleId="Nagwek4">
    <w:name w:val="heading 4"/>
    <w:basedOn w:val="Normalny"/>
    <w:next w:val="Tekstpodstawowy"/>
    <w:qFormat/>
    <w:rsid w:val="00700AAD"/>
    <w:pPr>
      <w:keepNext/>
      <w:tabs>
        <w:tab w:val="left" w:pos="864"/>
      </w:tabs>
      <w:ind w:left="864" w:hanging="864"/>
      <w:outlineLvl w:val="3"/>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00AAD"/>
  </w:style>
  <w:style w:type="character" w:customStyle="1" w:styleId="Domylnaczcionkaakapitu10">
    <w:name w:val="Domyślna czcionka akapitu1"/>
    <w:rsid w:val="00700AAD"/>
  </w:style>
  <w:style w:type="character" w:customStyle="1" w:styleId="Heading1Char">
    <w:name w:val="Heading 1 Char"/>
    <w:rsid w:val="00700AAD"/>
    <w:rPr>
      <w:rFonts w:ascii="Times New Roman" w:eastAsia="Times New Roman" w:hAnsi="Times New Roman" w:cs="Arial"/>
      <w:b/>
      <w:bCs/>
      <w:sz w:val="24"/>
      <w:szCs w:val="24"/>
      <w:u w:val="single"/>
    </w:rPr>
  </w:style>
  <w:style w:type="character" w:customStyle="1" w:styleId="Heading2Char">
    <w:name w:val="Heading 2 Char"/>
    <w:rsid w:val="00700AAD"/>
    <w:rPr>
      <w:rFonts w:ascii="Times New Roman" w:eastAsia="Times New Roman" w:hAnsi="Times New Roman" w:cs="Tahoma"/>
      <w:sz w:val="24"/>
      <w:szCs w:val="24"/>
      <w:u w:val="single"/>
      <w:lang w:val="de-DE"/>
    </w:rPr>
  </w:style>
  <w:style w:type="character" w:customStyle="1" w:styleId="Heading3Char">
    <w:name w:val="Heading 3 Char"/>
    <w:rsid w:val="00700AAD"/>
    <w:rPr>
      <w:rFonts w:ascii="Times New Roman" w:eastAsia="Times New Roman" w:hAnsi="Times New Roman" w:cs="Tahoma"/>
      <w:b/>
      <w:bCs/>
      <w:sz w:val="24"/>
      <w:szCs w:val="24"/>
    </w:rPr>
  </w:style>
  <w:style w:type="character" w:customStyle="1" w:styleId="Heading4Char">
    <w:name w:val="Heading 4 Char"/>
    <w:rsid w:val="00700AAD"/>
    <w:rPr>
      <w:rFonts w:ascii="Times New Roman" w:eastAsia="Times New Roman" w:hAnsi="Times New Roman" w:cs="Times New Roman"/>
      <w:b/>
      <w:bCs/>
      <w:sz w:val="24"/>
      <w:szCs w:val="24"/>
    </w:rPr>
  </w:style>
  <w:style w:type="character" w:styleId="Hipercze">
    <w:name w:val="Hyperlink"/>
    <w:rsid w:val="00700AAD"/>
    <w:rPr>
      <w:rFonts w:cs="Times New Roman"/>
      <w:color w:val="000080"/>
      <w:u w:val="single"/>
    </w:rPr>
  </w:style>
  <w:style w:type="character" w:customStyle="1" w:styleId="TitleChar">
    <w:name w:val="Title Char"/>
    <w:rsid w:val="00700AAD"/>
    <w:rPr>
      <w:rFonts w:ascii="Arial" w:eastAsia="Times New Roman" w:hAnsi="Arial" w:cs="Tahoma"/>
      <w:b/>
      <w:bCs/>
      <w:sz w:val="24"/>
      <w:szCs w:val="24"/>
    </w:rPr>
  </w:style>
  <w:style w:type="character" w:customStyle="1" w:styleId="SubtitleChar">
    <w:name w:val="Subtitle Char"/>
    <w:rsid w:val="00700AAD"/>
    <w:rPr>
      <w:rFonts w:ascii="Arial" w:eastAsia="Times New Roman" w:hAnsi="Arial" w:cs="Tahoma"/>
      <w:i/>
      <w:iCs/>
      <w:sz w:val="28"/>
      <w:szCs w:val="28"/>
    </w:rPr>
  </w:style>
  <w:style w:type="character" w:customStyle="1" w:styleId="BodyTextChar">
    <w:name w:val="Body Text Char"/>
    <w:rsid w:val="00700AAD"/>
    <w:rPr>
      <w:rFonts w:ascii="Times New Roman" w:eastAsia="Times New Roman" w:hAnsi="Times New Roman" w:cs="Tahoma"/>
      <w:sz w:val="24"/>
      <w:szCs w:val="24"/>
    </w:rPr>
  </w:style>
  <w:style w:type="character" w:customStyle="1" w:styleId="HeaderChar">
    <w:name w:val="Header Char"/>
    <w:rsid w:val="00700AAD"/>
    <w:rPr>
      <w:rFonts w:ascii="Times New Roman" w:eastAsia="Times New Roman" w:hAnsi="Times New Roman" w:cs="Tahoma"/>
      <w:sz w:val="24"/>
      <w:szCs w:val="24"/>
    </w:rPr>
  </w:style>
  <w:style w:type="character" w:customStyle="1" w:styleId="Numerstrony1">
    <w:name w:val="Numer strony1"/>
    <w:rsid w:val="00700AAD"/>
    <w:rPr>
      <w:rFonts w:cs="Times New Roman"/>
    </w:rPr>
  </w:style>
  <w:style w:type="character" w:customStyle="1" w:styleId="FooterChar">
    <w:name w:val="Footer Char"/>
    <w:rsid w:val="00700AAD"/>
    <w:rPr>
      <w:rFonts w:ascii="Times New Roman" w:eastAsia="Times New Roman" w:hAnsi="Times New Roman" w:cs="Tahoma"/>
      <w:sz w:val="24"/>
      <w:szCs w:val="24"/>
    </w:rPr>
  </w:style>
  <w:style w:type="character" w:styleId="Pogrubienie">
    <w:name w:val="Strong"/>
    <w:qFormat/>
    <w:rsid w:val="00700AAD"/>
    <w:rPr>
      <w:rFonts w:cs="Times New Roman"/>
      <w:b/>
      <w:bCs/>
    </w:rPr>
  </w:style>
  <w:style w:type="character" w:customStyle="1" w:styleId="BodyText2Char">
    <w:name w:val="Body Text 2 Char"/>
    <w:rsid w:val="00700AAD"/>
    <w:rPr>
      <w:rFonts w:ascii="Times New Roman" w:eastAsia="Times New Roman" w:hAnsi="Times New Roman" w:cs="Arial"/>
      <w:b/>
      <w:bCs/>
      <w:sz w:val="24"/>
      <w:szCs w:val="24"/>
    </w:rPr>
  </w:style>
  <w:style w:type="character" w:customStyle="1" w:styleId="BodyTextIndentChar">
    <w:name w:val="Body Text Indent Char"/>
    <w:rsid w:val="00700AAD"/>
    <w:rPr>
      <w:rFonts w:ascii="Times New Roman" w:eastAsia="Times New Roman" w:hAnsi="Times New Roman" w:cs="Times New Roman"/>
      <w:sz w:val="24"/>
      <w:szCs w:val="24"/>
    </w:rPr>
  </w:style>
  <w:style w:type="character" w:customStyle="1" w:styleId="BodyText3Char">
    <w:name w:val="Body Text 3 Char"/>
    <w:rsid w:val="00700AAD"/>
    <w:rPr>
      <w:rFonts w:ascii="Times New Roman" w:eastAsia="Times New Roman" w:hAnsi="Times New Roman" w:cs="Times New Roman"/>
      <w:b/>
      <w:bCs/>
      <w:sz w:val="24"/>
      <w:szCs w:val="24"/>
    </w:rPr>
  </w:style>
  <w:style w:type="character" w:customStyle="1" w:styleId="BodyTextIndent2Char">
    <w:name w:val="Body Text Indent 2 Char"/>
    <w:rsid w:val="00700AAD"/>
    <w:rPr>
      <w:rFonts w:ascii="Times New Roman" w:eastAsia="Times New Roman" w:hAnsi="Times New Roman" w:cs="Times New Roman"/>
      <w:b/>
      <w:bCs/>
      <w:sz w:val="24"/>
      <w:szCs w:val="24"/>
    </w:rPr>
  </w:style>
  <w:style w:type="character" w:customStyle="1" w:styleId="BalloonTextChar">
    <w:name w:val="Balloon Text Char"/>
    <w:rsid w:val="00700AAD"/>
    <w:rPr>
      <w:rFonts w:ascii="Tahoma" w:eastAsia="Times New Roman" w:hAnsi="Tahoma" w:cs="Tahoma"/>
      <w:sz w:val="16"/>
      <w:szCs w:val="16"/>
    </w:rPr>
  </w:style>
  <w:style w:type="character" w:customStyle="1" w:styleId="text2bold">
    <w:name w:val="text2 bold"/>
    <w:rsid w:val="00700AAD"/>
    <w:rPr>
      <w:rFonts w:cs="Times New Roman"/>
    </w:rPr>
  </w:style>
  <w:style w:type="character" w:customStyle="1" w:styleId="text2">
    <w:name w:val="text2"/>
    <w:rsid w:val="00700AAD"/>
    <w:rPr>
      <w:rFonts w:cs="Times New Roman"/>
    </w:rPr>
  </w:style>
  <w:style w:type="character" w:customStyle="1" w:styleId="BodyTextIndent3Char">
    <w:name w:val="Body Text Indent 3 Char"/>
    <w:rsid w:val="00700AAD"/>
    <w:rPr>
      <w:rFonts w:ascii="Times New Roman" w:eastAsia="Times New Roman" w:hAnsi="Times New Roman" w:cs="Times New Roman"/>
      <w:sz w:val="16"/>
      <w:szCs w:val="16"/>
    </w:rPr>
  </w:style>
  <w:style w:type="character" w:customStyle="1" w:styleId="Odwoaniedokomentarza1">
    <w:name w:val="Odwołanie do komentarza1"/>
    <w:rsid w:val="00700AAD"/>
    <w:rPr>
      <w:rFonts w:cs="Times New Roman"/>
      <w:sz w:val="16"/>
      <w:szCs w:val="16"/>
    </w:rPr>
  </w:style>
  <w:style w:type="character" w:customStyle="1" w:styleId="CommentTextChar">
    <w:name w:val="Comment Text Char"/>
    <w:rsid w:val="00700AAD"/>
    <w:rPr>
      <w:rFonts w:ascii="Times New Roman" w:eastAsia="Times New Roman" w:hAnsi="Times New Roman" w:cs="Tahoma"/>
      <w:sz w:val="20"/>
      <w:szCs w:val="20"/>
    </w:rPr>
  </w:style>
  <w:style w:type="character" w:customStyle="1" w:styleId="CommentSubjectChar">
    <w:name w:val="Comment Subject Char"/>
    <w:rsid w:val="00700AAD"/>
    <w:rPr>
      <w:rFonts w:ascii="Times New Roman" w:eastAsia="Times New Roman" w:hAnsi="Times New Roman" w:cs="Tahoma"/>
      <w:b/>
      <w:bCs/>
      <w:sz w:val="20"/>
      <w:szCs w:val="20"/>
    </w:rPr>
  </w:style>
  <w:style w:type="character" w:customStyle="1" w:styleId="FootnoteTextChar">
    <w:name w:val="Footnote Text Char"/>
    <w:rsid w:val="00700AAD"/>
    <w:rPr>
      <w:rFonts w:ascii="Times New Roman" w:eastAsia="Times New Roman" w:hAnsi="Times New Roman" w:cs="Tahoma"/>
      <w:sz w:val="20"/>
      <w:szCs w:val="20"/>
    </w:rPr>
  </w:style>
  <w:style w:type="character" w:customStyle="1" w:styleId="Odwoanieprzypisudolnego1">
    <w:name w:val="Odwołanie przypisu dolnego1"/>
    <w:rsid w:val="00700AAD"/>
    <w:rPr>
      <w:rFonts w:cs="Times New Roman"/>
      <w:vertAlign w:val="superscript"/>
    </w:rPr>
  </w:style>
  <w:style w:type="character" w:customStyle="1" w:styleId="txt-new">
    <w:name w:val="txt-new"/>
    <w:rsid w:val="00700AAD"/>
    <w:rPr>
      <w:rFonts w:cs="Times New Roman"/>
    </w:rPr>
  </w:style>
  <w:style w:type="character" w:customStyle="1" w:styleId="ListParagraphChar">
    <w:name w:val="List Paragraph Char"/>
    <w:rsid w:val="00700AAD"/>
    <w:rPr>
      <w:rFonts w:ascii="Times New Roman" w:eastAsia="Times New Roman" w:hAnsi="Times New Roman" w:cs="Times New Roman"/>
      <w:sz w:val="24"/>
    </w:rPr>
  </w:style>
  <w:style w:type="character" w:customStyle="1" w:styleId="EndnoteTextChar">
    <w:name w:val="Endnote Text Char"/>
    <w:rsid w:val="00700AAD"/>
    <w:rPr>
      <w:rFonts w:ascii="Times New Roman" w:eastAsia="Times New Roman" w:hAnsi="Times New Roman" w:cs="Tahoma"/>
      <w:sz w:val="20"/>
      <w:szCs w:val="20"/>
    </w:rPr>
  </w:style>
  <w:style w:type="character" w:customStyle="1" w:styleId="Odwoanieprzypisukocowego1">
    <w:name w:val="Odwołanie przypisu końcowego1"/>
    <w:rsid w:val="00700AAD"/>
    <w:rPr>
      <w:rFonts w:cs="Times New Roman"/>
      <w:vertAlign w:val="superscript"/>
    </w:rPr>
  </w:style>
  <w:style w:type="character" w:customStyle="1" w:styleId="NoSpacingChar">
    <w:name w:val="No Spacing Char"/>
    <w:rsid w:val="00700AAD"/>
    <w:rPr>
      <w:rFonts w:ascii="Times New Roman" w:eastAsia="Times New Roman" w:hAnsi="Times New Roman" w:cs="Tahoma"/>
      <w:sz w:val="24"/>
      <w:szCs w:val="24"/>
      <w:lang w:val="pl-PL"/>
    </w:rPr>
  </w:style>
  <w:style w:type="character" w:customStyle="1" w:styleId="apple-converted-space">
    <w:name w:val="apple-converted-space"/>
    <w:rsid w:val="00700AAD"/>
    <w:rPr>
      <w:rFonts w:cs="Times New Roman"/>
    </w:rPr>
  </w:style>
  <w:style w:type="character" w:customStyle="1" w:styleId="colorindigo">
    <w:name w:val="color_indigo"/>
    <w:rsid w:val="00700AAD"/>
    <w:rPr>
      <w:rFonts w:cs="Times New Roman"/>
    </w:rPr>
  </w:style>
  <w:style w:type="character" w:customStyle="1" w:styleId="colororchid">
    <w:name w:val="color_orchid"/>
    <w:rsid w:val="00700AAD"/>
    <w:rPr>
      <w:rFonts w:cs="Times New Roman"/>
    </w:rPr>
  </w:style>
  <w:style w:type="character" w:customStyle="1" w:styleId="citation-line">
    <w:name w:val="citation-line"/>
    <w:rsid w:val="00700AAD"/>
    <w:rPr>
      <w:rFonts w:cs="Times New Roman"/>
    </w:rPr>
  </w:style>
  <w:style w:type="character" w:customStyle="1" w:styleId="ListLabel1">
    <w:name w:val="ListLabel 1"/>
    <w:rsid w:val="00700AAD"/>
    <w:rPr>
      <w:rFonts w:cs="Times New Roman"/>
    </w:rPr>
  </w:style>
  <w:style w:type="character" w:customStyle="1" w:styleId="ListLabel2">
    <w:name w:val="ListLabel 2"/>
    <w:rsid w:val="00700AAD"/>
    <w:rPr>
      <w:rFonts w:cs="Times New Roman"/>
      <w:b w:val="0"/>
    </w:rPr>
  </w:style>
  <w:style w:type="character" w:customStyle="1" w:styleId="ListLabel3">
    <w:name w:val="ListLabel 3"/>
    <w:rsid w:val="00700AAD"/>
    <w:rPr>
      <w:rFonts w:cs="Times New Roman"/>
      <w:b w:val="0"/>
      <w:i w:val="0"/>
      <w:sz w:val="24"/>
    </w:rPr>
  </w:style>
  <w:style w:type="character" w:customStyle="1" w:styleId="ListLabel4">
    <w:name w:val="ListLabel 4"/>
    <w:rsid w:val="00700AAD"/>
    <w:rPr>
      <w:rFonts w:eastAsia="Times New Roman" w:cs="Tahoma"/>
      <w:b/>
      <w:i w:val="0"/>
    </w:rPr>
  </w:style>
  <w:style w:type="character" w:customStyle="1" w:styleId="ListLabel5">
    <w:name w:val="ListLabel 5"/>
    <w:rsid w:val="00700AAD"/>
    <w:rPr>
      <w:rFonts w:eastAsia="Times New Roman" w:cs="Times New Roman"/>
      <w:b w:val="0"/>
    </w:rPr>
  </w:style>
  <w:style w:type="character" w:customStyle="1" w:styleId="ListLabel6">
    <w:name w:val="ListLabel 6"/>
    <w:rsid w:val="00700AAD"/>
    <w:rPr>
      <w:rFonts w:eastAsia="Times New Roman" w:cs="Times New Roman"/>
    </w:rPr>
  </w:style>
  <w:style w:type="character" w:customStyle="1" w:styleId="ListLabel7">
    <w:name w:val="ListLabel 7"/>
    <w:rsid w:val="00700AAD"/>
    <w:rPr>
      <w:rFonts w:cs="Times New Roman"/>
      <w:color w:val="00000A"/>
    </w:rPr>
  </w:style>
  <w:style w:type="character" w:customStyle="1" w:styleId="ListLabel8">
    <w:name w:val="ListLabel 8"/>
    <w:rsid w:val="00700AAD"/>
    <w:rPr>
      <w:rFonts w:cs="Times New Roman"/>
      <w:b/>
    </w:rPr>
  </w:style>
  <w:style w:type="character" w:customStyle="1" w:styleId="ListLabel9">
    <w:name w:val="ListLabel 9"/>
    <w:rsid w:val="00700AAD"/>
    <w:rPr>
      <w:rFonts w:eastAsia="Times New Roman" w:cs="Tahoma"/>
    </w:rPr>
  </w:style>
  <w:style w:type="character" w:customStyle="1" w:styleId="ListLabel10">
    <w:name w:val="ListLabel 10"/>
    <w:rsid w:val="00700AAD"/>
    <w:rPr>
      <w:b w:val="0"/>
      <w:i w:val="0"/>
      <w:strike w:val="0"/>
      <w:dstrike w:val="0"/>
      <w:sz w:val="24"/>
      <w:u w:val="none"/>
      <w:effect w:val="none"/>
    </w:rPr>
  </w:style>
  <w:style w:type="character" w:customStyle="1" w:styleId="ListLabel11">
    <w:name w:val="ListLabel 11"/>
    <w:rsid w:val="00700AAD"/>
    <w:rPr>
      <w:rFonts w:cs="Times New Roman"/>
      <w:color w:val="000000"/>
    </w:rPr>
  </w:style>
  <w:style w:type="character" w:customStyle="1" w:styleId="ListLabel12">
    <w:name w:val="ListLabel 12"/>
    <w:rsid w:val="00700AAD"/>
    <w:rPr>
      <w:rFonts w:eastAsia="Times New Roman" w:cs="Times New Roman"/>
      <w:color w:val="000000"/>
    </w:rPr>
  </w:style>
  <w:style w:type="character" w:customStyle="1" w:styleId="Odwoaniedokomentarza2">
    <w:name w:val="Odwołanie do komentarza2"/>
    <w:rsid w:val="00700AAD"/>
    <w:rPr>
      <w:sz w:val="16"/>
      <w:szCs w:val="16"/>
    </w:rPr>
  </w:style>
  <w:style w:type="character" w:customStyle="1" w:styleId="TekstkomentarzaZnak">
    <w:name w:val="Tekst komentarza Znak"/>
    <w:rsid w:val="00700AAD"/>
    <w:rPr>
      <w:rFonts w:eastAsia="Calibri" w:cs="Tahoma"/>
    </w:rPr>
  </w:style>
  <w:style w:type="character" w:customStyle="1" w:styleId="TematkomentarzaZnak">
    <w:name w:val="Temat komentarza Znak"/>
    <w:rsid w:val="00700AAD"/>
    <w:rPr>
      <w:rFonts w:eastAsia="Calibri" w:cs="Tahoma"/>
      <w:b/>
      <w:bCs/>
    </w:rPr>
  </w:style>
  <w:style w:type="character" w:customStyle="1" w:styleId="HTML-wstpniesformatowanyZnak">
    <w:name w:val="HTML - wstępnie sformatowany Znak"/>
    <w:rsid w:val="00700AAD"/>
    <w:rPr>
      <w:rFonts w:ascii="Courier New" w:hAnsi="Courier New" w:cs="Courier New"/>
    </w:rPr>
  </w:style>
  <w:style w:type="character" w:customStyle="1" w:styleId="ListLabel13">
    <w:name w:val="ListLabel 13"/>
    <w:rsid w:val="00700AAD"/>
    <w:rPr>
      <w:rFonts w:cs="Times New Roman"/>
      <w:b w:val="0"/>
    </w:rPr>
  </w:style>
  <w:style w:type="character" w:customStyle="1" w:styleId="ListLabel14">
    <w:name w:val="ListLabel 14"/>
    <w:rsid w:val="00700AAD"/>
    <w:rPr>
      <w:rFonts w:cs="Times New Roman"/>
    </w:rPr>
  </w:style>
  <w:style w:type="character" w:customStyle="1" w:styleId="ListLabel15">
    <w:name w:val="ListLabel 15"/>
    <w:rsid w:val="00700AAD"/>
    <w:rPr>
      <w:rFonts w:eastAsia="Calibri" w:cs="Times New Roman"/>
      <w:b/>
      <w:i w:val="0"/>
    </w:rPr>
  </w:style>
  <w:style w:type="character" w:customStyle="1" w:styleId="ListLabel16">
    <w:name w:val="ListLabel 16"/>
    <w:rsid w:val="00700AAD"/>
    <w:rPr>
      <w:rFonts w:eastAsia="Calibri" w:cs="Times New Roman"/>
    </w:rPr>
  </w:style>
  <w:style w:type="character" w:customStyle="1" w:styleId="ListLabel17">
    <w:name w:val="ListLabel 17"/>
    <w:rsid w:val="00700AAD"/>
    <w:rPr>
      <w:rFonts w:cs="Times New Roman"/>
      <w:b w:val="0"/>
      <w:color w:val="00000A"/>
    </w:rPr>
  </w:style>
  <w:style w:type="character" w:customStyle="1" w:styleId="ListLabel18">
    <w:name w:val="ListLabel 18"/>
    <w:rsid w:val="00700AAD"/>
    <w:rPr>
      <w:rFonts w:eastAsia="Times New Roman" w:cs="Times New Roman"/>
      <w:color w:val="00000A"/>
    </w:rPr>
  </w:style>
  <w:style w:type="character" w:customStyle="1" w:styleId="ListLabel19">
    <w:name w:val="ListLabel 19"/>
    <w:rsid w:val="00700AAD"/>
    <w:rPr>
      <w:b w:val="0"/>
      <w:i w:val="0"/>
      <w:strike w:val="0"/>
      <w:dstrike w:val="0"/>
      <w:sz w:val="24"/>
      <w:u w:val="none"/>
      <w:effect w:val="none"/>
    </w:rPr>
  </w:style>
  <w:style w:type="character" w:customStyle="1" w:styleId="ListLabel20">
    <w:name w:val="ListLabel 20"/>
    <w:rsid w:val="00700AAD"/>
    <w:rPr>
      <w:rFonts w:eastAsia="Times New Roman" w:cs="Times New Roman"/>
    </w:rPr>
  </w:style>
  <w:style w:type="character" w:customStyle="1" w:styleId="ListLabel21">
    <w:name w:val="ListLabel 21"/>
    <w:rsid w:val="00700AAD"/>
    <w:rPr>
      <w:rFonts w:cs="Times New Roman"/>
      <w:color w:val="000000"/>
    </w:rPr>
  </w:style>
  <w:style w:type="character" w:customStyle="1" w:styleId="ListLabel22">
    <w:name w:val="ListLabel 22"/>
    <w:rsid w:val="00700AAD"/>
    <w:rPr>
      <w:rFonts w:eastAsia="Times New Roman" w:cs="Times New Roman"/>
      <w:color w:val="000000"/>
      <w:sz w:val="22"/>
      <w:szCs w:val="22"/>
    </w:rPr>
  </w:style>
  <w:style w:type="character" w:customStyle="1" w:styleId="ListLabel23">
    <w:name w:val="ListLabel 23"/>
    <w:rsid w:val="00700AAD"/>
    <w:rPr>
      <w:rFonts w:eastAsia="Times New Roman" w:cs="Times New Roman"/>
      <w:color w:val="000000"/>
    </w:rPr>
  </w:style>
  <w:style w:type="character" w:customStyle="1" w:styleId="ListLabel24">
    <w:name w:val="ListLabel 24"/>
    <w:rsid w:val="00700AAD"/>
    <w:rPr>
      <w:rFonts w:eastAsia="Calibri" w:cs="Tahoma"/>
    </w:rPr>
  </w:style>
  <w:style w:type="character" w:customStyle="1" w:styleId="ListLabel25">
    <w:name w:val="ListLabel 25"/>
    <w:rsid w:val="00700AAD"/>
    <w:rPr>
      <w:rFonts w:eastAsia="Times New Roman" w:cs="Times New Roman"/>
      <w:sz w:val="22"/>
      <w:szCs w:val="22"/>
    </w:rPr>
  </w:style>
  <w:style w:type="character" w:customStyle="1" w:styleId="ListLabel26">
    <w:name w:val="ListLabel 26"/>
    <w:rsid w:val="00700AAD"/>
    <w:rPr>
      <w:b w:val="0"/>
      <w:sz w:val="22"/>
    </w:rPr>
  </w:style>
  <w:style w:type="character" w:customStyle="1" w:styleId="ListLabel27">
    <w:name w:val="ListLabel 27"/>
    <w:rsid w:val="00700AAD"/>
    <w:rPr>
      <w:rFonts w:cs="Times New Roman"/>
      <w:sz w:val="20"/>
    </w:rPr>
  </w:style>
  <w:style w:type="character" w:customStyle="1" w:styleId="ListLabel28">
    <w:name w:val="ListLabel 28"/>
    <w:rsid w:val="00700AAD"/>
    <w:rPr>
      <w:b w:val="0"/>
      <w:i w:val="0"/>
      <w:strike w:val="0"/>
      <w:dstrike w:val="0"/>
      <w:sz w:val="24"/>
      <w:u w:val="none"/>
      <w:effect w:val="none"/>
    </w:rPr>
  </w:style>
  <w:style w:type="paragraph" w:customStyle="1" w:styleId="Nagwek20">
    <w:name w:val="Nagłówek2"/>
    <w:basedOn w:val="Normalny"/>
    <w:next w:val="Tekstpodstawowy"/>
    <w:rsid w:val="00700AAD"/>
    <w:pPr>
      <w:keepNext/>
      <w:spacing w:before="240" w:after="120"/>
    </w:pPr>
    <w:rPr>
      <w:rFonts w:ascii="Arial" w:eastAsia="Microsoft YaHei" w:hAnsi="Arial" w:cs="Lucida Sans"/>
      <w:sz w:val="28"/>
      <w:szCs w:val="28"/>
    </w:rPr>
  </w:style>
  <w:style w:type="paragraph" w:styleId="Tekstpodstawowy">
    <w:name w:val="Body Text"/>
    <w:basedOn w:val="Normalny"/>
    <w:rsid w:val="00700AAD"/>
    <w:pPr>
      <w:spacing w:after="120"/>
    </w:pPr>
  </w:style>
  <w:style w:type="paragraph" w:styleId="Lista">
    <w:name w:val="List"/>
    <w:basedOn w:val="Normalny"/>
    <w:rsid w:val="00700AAD"/>
    <w:pPr>
      <w:widowControl/>
      <w:suppressAutoHyphens w:val="0"/>
      <w:ind w:left="283" w:hanging="283"/>
    </w:pPr>
    <w:rPr>
      <w:rFonts w:eastAsia="Times New Roman" w:cs="Times New Roman"/>
      <w:sz w:val="20"/>
      <w:szCs w:val="20"/>
    </w:rPr>
  </w:style>
  <w:style w:type="paragraph" w:customStyle="1" w:styleId="Podpis2">
    <w:name w:val="Podpis2"/>
    <w:basedOn w:val="Normalny"/>
    <w:rsid w:val="00700AAD"/>
    <w:pPr>
      <w:suppressLineNumbers/>
      <w:spacing w:before="120" w:after="120"/>
    </w:pPr>
    <w:rPr>
      <w:rFonts w:cs="Lucida Sans"/>
      <w:i/>
      <w:iCs/>
    </w:rPr>
  </w:style>
  <w:style w:type="paragraph" w:customStyle="1" w:styleId="Indeks">
    <w:name w:val="Indeks"/>
    <w:basedOn w:val="Normalny"/>
    <w:rsid w:val="00700AAD"/>
    <w:pPr>
      <w:suppressLineNumbers/>
    </w:pPr>
    <w:rPr>
      <w:rFonts w:cs="Lucida Sans"/>
    </w:rPr>
  </w:style>
  <w:style w:type="paragraph" w:customStyle="1" w:styleId="Nagwek10">
    <w:name w:val="Nagłówek1"/>
    <w:basedOn w:val="Normalny"/>
    <w:rsid w:val="00700AAD"/>
    <w:pPr>
      <w:keepNext/>
      <w:spacing w:before="240" w:after="120"/>
    </w:pPr>
    <w:rPr>
      <w:rFonts w:ascii="Arial" w:eastAsia="Microsoft YaHei" w:hAnsi="Arial" w:cs="Lucida Sans"/>
      <w:sz w:val="28"/>
      <w:szCs w:val="28"/>
    </w:rPr>
  </w:style>
  <w:style w:type="paragraph" w:customStyle="1" w:styleId="Podpis1">
    <w:name w:val="Podpis1"/>
    <w:basedOn w:val="Normalny"/>
    <w:rsid w:val="00700AAD"/>
    <w:pPr>
      <w:suppressLineNumbers/>
      <w:spacing w:before="120" w:after="120"/>
    </w:pPr>
    <w:rPr>
      <w:rFonts w:cs="Lucida Sans"/>
      <w:i/>
      <w:iCs/>
    </w:rPr>
  </w:style>
  <w:style w:type="paragraph" w:customStyle="1" w:styleId="Zawartotabeli">
    <w:name w:val="Zawartość tabeli"/>
    <w:basedOn w:val="Tekstpodstawowy"/>
    <w:rsid w:val="00700AAD"/>
    <w:pPr>
      <w:suppressLineNumbers/>
    </w:pPr>
  </w:style>
  <w:style w:type="paragraph" w:customStyle="1" w:styleId="Nagwektabeli">
    <w:name w:val="Nagłówek tabeli"/>
    <w:basedOn w:val="Zawartotabeli"/>
    <w:rsid w:val="00700AAD"/>
    <w:pPr>
      <w:jc w:val="center"/>
    </w:pPr>
    <w:rPr>
      <w:b/>
      <w:bCs/>
      <w:i/>
      <w:iCs/>
    </w:rPr>
  </w:style>
  <w:style w:type="paragraph" w:styleId="Tytu">
    <w:name w:val="Title"/>
    <w:basedOn w:val="Normalny"/>
    <w:next w:val="Podtytu"/>
    <w:qFormat/>
    <w:rsid w:val="00700AAD"/>
    <w:pPr>
      <w:jc w:val="center"/>
    </w:pPr>
    <w:rPr>
      <w:rFonts w:ascii="Arial" w:hAnsi="Arial"/>
      <w:b/>
      <w:bCs/>
      <w:sz w:val="36"/>
      <w:szCs w:val="36"/>
    </w:rPr>
  </w:style>
  <w:style w:type="paragraph" w:styleId="Podtytu">
    <w:name w:val="Subtitle"/>
    <w:basedOn w:val="Nagwek"/>
    <w:next w:val="Tekstpodstawowy"/>
    <w:qFormat/>
    <w:rsid w:val="00700AAD"/>
    <w:pPr>
      <w:keepNext/>
      <w:tabs>
        <w:tab w:val="clear" w:pos="4703"/>
        <w:tab w:val="clear" w:pos="9406"/>
      </w:tabs>
      <w:spacing w:before="240" w:after="120"/>
      <w:jc w:val="center"/>
    </w:pPr>
    <w:rPr>
      <w:rFonts w:ascii="Arial" w:hAnsi="Arial"/>
      <w:i/>
      <w:iCs/>
      <w:sz w:val="28"/>
      <w:szCs w:val="28"/>
    </w:rPr>
  </w:style>
  <w:style w:type="paragraph" w:styleId="Nagwek">
    <w:name w:val="header"/>
    <w:basedOn w:val="Normalny"/>
    <w:link w:val="NagwekZnak"/>
    <w:uiPriority w:val="99"/>
    <w:rsid w:val="00700AAD"/>
    <w:pPr>
      <w:suppressLineNumbers/>
      <w:tabs>
        <w:tab w:val="center" w:pos="4703"/>
        <w:tab w:val="right" w:pos="9406"/>
      </w:tabs>
    </w:pPr>
  </w:style>
  <w:style w:type="paragraph" w:customStyle="1" w:styleId="WW-Zawartotabeli1">
    <w:name w:val="WW-Zawartość tabeli1"/>
    <w:basedOn w:val="Tekstpodstawowy"/>
    <w:rsid w:val="00700AAD"/>
    <w:pPr>
      <w:suppressLineNumbers/>
    </w:pPr>
  </w:style>
  <w:style w:type="paragraph" w:customStyle="1" w:styleId="WW-Nagwektabeli1">
    <w:name w:val="WW-Nagłówek tabeli1"/>
    <w:basedOn w:val="WW-Zawartotabeli1"/>
    <w:rsid w:val="00700AAD"/>
  </w:style>
  <w:style w:type="paragraph" w:customStyle="1" w:styleId="WW-Zawartotabeli">
    <w:name w:val="WW-Zawartość tabeli"/>
    <w:basedOn w:val="Tekstpodstawowy"/>
    <w:rsid w:val="00700AAD"/>
    <w:pPr>
      <w:suppressLineNumbers/>
    </w:pPr>
  </w:style>
  <w:style w:type="paragraph" w:customStyle="1" w:styleId="WW-Nagwektabeli">
    <w:name w:val="WW-Nagłówek tabeli"/>
    <w:basedOn w:val="WW-Zawartotabeli"/>
    <w:rsid w:val="00700AAD"/>
    <w:pPr>
      <w:jc w:val="center"/>
    </w:pPr>
    <w:rPr>
      <w:b/>
      <w:bCs/>
      <w:i/>
      <w:iCs/>
    </w:rPr>
  </w:style>
  <w:style w:type="paragraph" w:customStyle="1" w:styleId="NormalnyWeb1">
    <w:name w:val="Normalny (Web)1"/>
    <w:basedOn w:val="Normalny"/>
    <w:rsid w:val="00700AAD"/>
    <w:pPr>
      <w:widowControl/>
      <w:suppressAutoHyphens w:val="0"/>
      <w:spacing w:before="100" w:after="119"/>
    </w:pPr>
    <w:rPr>
      <w:rFonts w:eastAsia="Times New Roman" w:cs="Times New Roman"/>
    </w:rPr>
  </w:style>
  <w:style w:type="paragraph" w:styleId="Stopka">
    <w:name w:val="footer"/>
    <w:basedOn w:val="Normalny"/>
    <w:rsid w:val="00700AAD"/>
    <w:pPr>
      <w:suppressLineNumbers/>
      <w:tabs>
        <w:tab w:val="center" w:pos="4703"/>
        <w:tab w:val="right" w:pos="9406"/>
      </w:tabs>
    </w:pPr>
  </w:style>
  <w:style w:type="paragraph" w:customStyle="1" w:styleId="Tekstpodstawowy31">
    <w:name w:val="Tekst podstawowy 31"/>
    <w:basedOn w:val="Normalny"/>
    <w:rsid w:val="00700AAD"/>
    <w:rPr>
      <w:rFonts w:cs="Times New Roman"/>
      <w:kern w:val="1"/>
    </w:rPr>
  </w:style>
  <w:style w:type="paragraph" w:customStyle="1" w:styleId="Default">
    <w:name w:val="Default"/>
    <w:rsid w:val="00700AAD"/>
    <w:pPr>
      <w:suppressAutoHyphens/>
    </w:pPr>
    <w:rPr>
      <w:color w:val="000000"/>
      <w:sz w:val="24"/>
      <w:szCs w:val="24"/>
      <w:lang w:eastAsia="ar-SA"/>
    </w:rPr>
  </w:style>
  <w:style w:type="paragraph" w:customStyle="1" w:styleId="Normalny1">
    <w:name w:val="Normalny1"/>
    <w:basedOn w:val="Normalny"/>
    <w:rsid w:val="00700AAD"/>
    <w:pPr>
      <w:widowControl/>
    </w:pPr>
    <w:rPr>
      <w:rFonts w:eastAsia="Times New Roman" w:cs="Times New Roman"/>
    </w:rPr>
  </w:style>
  <w:style w:type="paragraph" w:customStyle="1" w:styleId="Tekstpodstawowy21">
    <w:name w:val="Tekst podstawowy 21"/>
    <w:basedOn w:val="Normalny"/>
    <w:rsid w:val="00700AAD"/>
    <w:pPr>
      <w:jc w:val="both"/>
    </w:pPr>
    <w:rPr>
      <w:rFonts w:cs="Arial"/>
      <w:b/>
      <w:bCs/>
    </w:rPr>
  </w:style>
  <w:style w:type="paragraph" w:customStyle="1" w:styleId="Styl1">
    <w:name w:val="Styl1"/>
    <w:basedOn w:val="Normalny"/>
    <w:rsid w:val="00700AAD"/>
    <w:pPr>
      <w:spacing w:before="240"/>
      <w:jc w:val="both"/>
    </w:pPr>
    <w:rPr>
      <w:rFonts w:ascii="Arial" w:eastAsia="Times New Roman" w:hAnsi="Arial" w:cs="Times New Roman"/>
      <w:szCs w:val="20"/>
    </w:rPr>
  </w:style>
  <w:style w:type="paragraph" w:customStyle="1" w:styleId="WW-Tekstpodstawowywcity2">
    <w:name w:val="WW-Tekst podstawowy wcięty 2"/>
    <w:basedOn w:val="Normalny"/>
    <w:rsid w:val="00700AAD"/>
    <w:pPr>
      <w:widowControl/>
      <w:ind w:left="426" w:hanging="426"/>
      <w:jc w:val="both"/>
    </w:pPr>
    <w:rPr>
      <w:rFonts w:ascii="Bookman Old Style" w:eastAsia="Times New Roman" w:hAnsi="Bookman Old Style" w:cs="Times New Roman"/>
      <w:szCs w:val="20"/>
    </w:rPr>
  </w:style>
  <w:style w:type="paragraph" w:styleId="Tekstpodstawowywcity">
    <w:name w:val="Body Text Indent"/>
    <w:basedOn w:val="Normalny"/>
    <w:rsid w:val="00700AAD"/>
    <w:pPr>
      <w:shd w:val="clear" w:color="auto" w:fill="FFFFFF"/>
      <w:tabs>
        <w:tab w:val="left" w:pos="426"/>
      </w:tabs>
      <w:spacing w:line="274" w:lineRule="exact"/>
      <w:ind w:left="426" w:hanging="426"/>
      <w:jc w:val="both"/>
    </w:pPr>
    <w:rPr>
      <w:rFonts w:cs="Times New Roman"/>
    </w:rPr>
  </w:style>
  <w:style w:type="paragraph" w:customStyle="1" w:styleId="Tekstpodstawowy32">
    <w:name w:val="Tekst podstawowy 32"/>
    <w:basedOn w:val="Normalny"/>
    <w:rsid w:val="00700AAD"/>
    <w:pPr>
      <w:jc w:val="center"/>
    </w:pPr>
    <w:rPr>
      <w:rFonts w:cs="Times New Roman"/>
      <w:b/>
      <w:bCs/>
    </w:rPr>
  </w:style>
  <w:style w:type="paragraph" w:customStyle="1" w:styleId="Tekstpodstawowywcity21">
    <w:name w:val="Tekst podstawowy wcięty 21"/>
    <w:basedOn w:val="Normalny"/>
    <w:rsid w:val="00700AAD"/>
    <w:pPr>
      <w:ind w:left="360"/>
    </w:pPr>
    <w:rPr>
      <w:rFonts w:cs="Times New Roman"/>
      <w:b/>
      <w:bCs/>
    </w:rPr>
  </w:style>
  <w:style w:type="paragraph" w:customStyle="1" w:styleId="WW-Tekstpodstawowywcity3">
    <w:name w:val="WW-Tekst podstawowy wcięty 3"/>
    <w:basedOn w:val="Normalny"/>
    <w:rsid w:val="00700AAD"/>
    <w:pPr>
      <w:widowControl/>
      <w:ind w:left="426" w:hanging="568"/>
      <w:jc w:val="both"/>
    </w:pPr>
    <w:rPr>
      <w:rFonts w:ascii="Bookman Old Style" w:eastAsia="Times New Roman" w:hAnsi="Bookman Old Style" w:cs="Times New Roman"/>
      <w:szCs w:val="20"/>
    </w:rPr>
  </w:style>
  <w:style w:type="paragraph" w:customStyle="1" w:styleId="Lista21">
    <w:name w:val="Lista 21"/>
    <w:basedOn w:val="Normalny"/>
    <w:rsid w:val="00700AAD"/>
    <w:pPr>
      <w:widowControl/>
      <w:suppressAutoHyphens w:val="0"/>
      <w:spacing w:after="120"/>
      <w:ind w:left="566" w:hanging="283"/>
    </w:pPr>
    <w:rPr>
      <w:rFonts w:eastAsia="Times New Roman" w:cs="Times New Roman"/>
      <w:sz w:val="20"/>
      <w:szCs w:val="20"/>
    </w:rPr>
  </w:style>
  <w:style w:type="paragraph" w:customStyle="1" w:styleId="Tekstdymka1">
    <w:name w:val="Tekst dymka1"/>
    <w:basedOn w:val="Normalny"/>
    <w:rsid w:val="00700AAD"/>
    <w:rPr>
      <w:rFonts w:ascii="Tahoma" w:hAnsi="Tahoma"/>
      <w:sz w:val="16"/>
      <w:szCs w:val="16"/>
    </w:rPr>
  </w:style>
  <w:style w:type="paragraph" w:customStyle="1" w:styleId="Akapitzlist1">
    <w:name w:val="Akapit z listą1"/>
    <w:basedOn w:val="Normalny"/>
    <w:rsid w:val="00700AAD"/>
    <w:pPr>
      <w:widowControl/>
      <w:suppressAutoHyphens w:val="0"/>
      <w:spacing w:after="200" w:line="360" w:lineRule="auto"/>
    </w:pPr>
    <w:rPr>
      <w:rFonts w:cs="Times New Roman"/>
      <w:szCs w:val="22"/>
    </w:rPr>
  </w:style>
  <w:style w:type="paragraph" w:customStyle="1" w:styleId="nagwek-szablon">
    <w:name w:val="nagłówek-szablon"/>
    <w:basedOn w:val="Nagwek"/>
    <w:rsid w:val="00700AAD"/>
    <w:pPr>
      <w:widowControl/>
      <w:tabs>
        <w:tab w:val="clear" w:pos="4703"/>
        <w:tab w:val="clear" w:pos="9406"/>
        <w:tab w:val="left" w:pos="567"/>
        <w:tab w:val="center" w:pos="4536"/>
        <w:tab w:val="right" w:pos="9072"/>
      </w:tabs>
      <w:spacing w:after="120"/>
      <w:jc w:val="center"/>
    </w:pPr>
    <w:rPr>
      <w:rFonts w:ascii="Gatineau" w:eastAsia="Times New Roman" w:hAnsi="Gatineau" w:cs="Times New Roman"/>
      <w:color w:val="0000FF"/>
      <w:spacing w:val="244"/>
      <w:position w:val="-13"/>
      <w:szCs w:val="20"/>
    </w:rPr>
  </w:style>
  <w:style w:type="paragraph" w:customStyle="1" w:styleId="Tekstpodstawowywcity31">
    <w:name w:val="Tekst podstawowy wcięty 31"/>
    <w:basedOn w:val="Normalny"/>
    <w:rsid w:val="00700AAD"/>
    <w:pPr>
      <w:spacing w:after="120"/>
      <w:ind w:left="283"/>
    </w:pPr>
    <w:rPr>
      <w:rFonts w:cs="Times New Roman"/>
      <w:sz w:val="16"/>
      <w:szCs w:val="16"/>
    </w:rPr>
  </w:style>
  <w:style w:type="paragraph" w:customStyle="1" w:styleId="Nrparagrafu">
    <w:name w:val="Nr paragrafu"/>
    <w:basedOn w:val="Normalny"/>
    <w:rsid w:val="00700AAD"/>
    <w:pPr>
      <w:keepNext/>
      <w:keepLines/>
      <w:spacing w:before="280" w:after="200"/>
      <w:jc w:val="center"/>
    </w:pPr>
    <w:rPr>
      <w:rFonts w:eastAsia="Times New Roman" w:cs="Times New Roman"/>
      <w:kern w:val="1"/>
      <w:sz w:val="22"/>
      <w:szCs w:val="20"/>
    </w:rPr>
  </w:style>
  <w:style w:type="paragraph" w:customStyle="1" w:styleId="Tekstblokowy1">
    <w:name w:val="Tekst blokowy1"/>
    <w:basedOn w:val="Normalny"/>
    <w:rsid w:val="00700AAD"/>
    <w:pPr>
      <w:widowControl/>
      <w:suppressAutoHyphens w:val="0"/>
      <w:ind w:left="504" w:right="-284" w:hanging="504"/>
      <w:jc w:val="both"/>
    </w:pPr>
    <w:rPr>
      <w:rFonts w:ascii="Arial" w:eastAsia="Times New Roman" w:hAnsi="Arial" w:cs="Times New Roman"/>
      <w:szCs w:val="20"/>
    </w:rPr>
  </w:style>
  <w:style w:type="paragraph" w:customStyle="1" w:styleId="Tekstkomentarza1">
    <w:name w:val="Tekst komentarza1"/>
    <w:basedOn w:val="Normalny"/>
    <w:rsid w:val="00700AAD"/>
    <w:rPr>
      <w:sz w:val="20"/>
      <w:szCs w:val="20"/>
    </w:rPr>
  </w:style>
  <w:style w:type="paragraph" w:customStyle="1" w:styleId="Tematkomentarza1">
    <w:name w:val="Temat komentarza1"/>
    <w:basedOn w:val="Tekstkomentarza1"/>
    <w:rsid w:val="00700AAD"/>
    <w:rPr>
      <w:b/>
      <w:bCs/>
    </w:rPr>
  </w:style>
  <w:style w:type="paragraph" w:customStyle="1" w:styleId="Tekstprzypisudolnego1">
    <w:name w:val="Tekst przypisu dolnego1"/>
    <w:basedOn w:val="Normalny"/>
    <w:rsid w:val="00700AAD"/>
    <w:rPr>
      <w:sz w:val="20"/>
      <w:szCs w:val="20"/>
    </w:rPr>
  </w:style>
  <w:style w:type="paragraph" w:customStyle="1" w:styleId="Bezodstpw1">
    <w:name w:val="Bez odstępów1"/>
    <w:rsid w:val="00700AAD"/>
    <w:pPr>
      <w:widowControl w:val="0"/>
      <w:suppressAutoHyphens/>
    </w:pPr>
    <w:rPr>
      <w:rFonts w:eastAsia="Calibri" w:cs="Tahoma"/>
      <w:sz w:val="24"/>
      <w:szCs w:val="24"/>
      <w:lang w:eastAsia="ar-SA"/>
    </w:rPr>
  </w:style>
  <w:style w:type="paragraph" w:customStyle="1" w:styleId="Tekstprzypisukocowego1">
    <w:name w:val="Tekst przypisu końcowego1"/>
    <w:basedOn w:val="Normalny"/>
    <w:rsid w:val="00700AAD"/>
    <w:rPr>
      <w:sz w:val="20"/>
      <w:szCs w:val="20"/>
    </w:rPr>
  </w:style>
  <w:style w:type="paragraph" w:customStyle="1" w:styleId="p">
    <w:name w:val="p"/>
    <w:rsid w:val="00700AAD"/>
    <w:pPr>
      <w:suppressAutoHyphens/>
      <w:spacing w:line="276" w:lineRule="auto"/>
    </w:pPr>
    <w:rPr>
      <w:rFonts w:ascii="Arial Narrow" w:eastAsia="Calibri" w:hAnsi="Arial Narrow" w:cs="Arial Narrow"/>
      <w:sz w:val="22"/>
      <w:szCs w:val="22"/>
      <w:lang w:eastAsia="ar-SA"/>
    </w:rPr>
  </w:style>
  <w:style w:type="paragraph" w:customStyle="1" w:styleId="Tekstdymka2">
    <w:name w:val="Tekst dymka2"/>
    <w:basedOn w:val="Normalny"/>
    <w:rsid w:val="00700AAD"/>
    <w:rPr>
      <w:rFonts w:ascii="Tahoma" w:hAnsi="Tahoma"/>
      <w:sz w:val="16"/>
      <w:szCs w:val="16"/>
    </w:rPr>
  </w:style>
  <w:style w:type="paragraph" w:customStyle="1" w:styleId="NormalnyWeb2">
    <w:name w:val="Normalny (Web)2"/>
    <w:basedOn w:val="Normalny"/>
    <w:rsid w:val="00700AAD"/>
    <w:pPr>
      <w:widowControl/>
      <w:suppressAutoHyphens w:val="0"/>
      <w:spacing w:before="100" w:after="119"/>
    </w:pPr>
    <w:rPr>
      <w:rFonts w:eastAsia="Times New Roman" w:cs="Times New Roman"/>
    </w:rPr>
  </w:style>
  <w:style w:type="paragraph" w:customStyle="1" w:styleId="Akapitzlist2">
    <w:name w:val="Akapit z listą2"/>
    <w:basedOn w:val="Normalny"/>
    <w:rsid w:val="00700AAD"/>
    <w:pPr>
      <w:widowControl/>
      <w:suppressAutoHyphens w:val="0"/>
      <w:spacing w:after="200" w:line="276" w:lineRule="auto"/>
      <w:ind w:left="720"/>
    </w:pPr>
    <w:rPr>
      <w:rFonts w:ascii="Calibri" w:eastAsia="Times New Roman" w:hAnsi="Calibri" w:cs="Calibri"/>
      <w:sz w:val="22"/>
      <w:szCs w:val="22"/>
    </w:rPr>
  </w:style>
  <w:style w:type="paragraph" w:customStyle="1" w:styleId="Tekstkomentarza2">
    <w:name w:val="Tekst komentarza2"/>
    <w:basedOn w:val="Normalny"/>
    <w:rsid w:val="00700AAD"/>
    <w:rPr>
      <w:sz w:val="20"/>
      <w:szCs w:val="20"/>
    </w:rPr>
  </w:style>
  <w:style w:type="paragraph" w:customStyle="1" w:styleId="Tematkomentarza2">
    <w:name w:val="Temat komentarza2"/>
    <w:basedOn w:val="Tekstkomentarza2"/>
    <w:rsid w:val="00700AAD"/>
    <w:rPr>
      <w:b/>
      <w:bCs/>
    </w:rPr>
  </w:style>
  <w:style w:type="paragraph" w:customStyle="1" w:styleId="HTML-wstpniesformatowany1">
    <w:name w:val="HTML - wstępnie sformatowany1"/>
    <w:basedOn w:val="Normalny"/>
    <w:rsid w:val="00700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gwp9281a371msonormal">
    <w:name w:val="gwp9281a371_msonormal"/>
    <w:basedOn w:val="Normalny"/>
    <w:rsid w:val="00700AAD"/>
    <w:pPr>
      <w:widowControl/>
      <w:suppressAutoHyphens w:val="0"/>
      <w:spacing w:before="100" w:after="100"/>
    </w:pPr>
    <w:rPr>
      <w:rFonts w:eastAsia="Times New Roman" w:cs="Times New Roman"/>
    </w:rPr>
  </w:style>
  <w:style w:type="paragraph" w:customStyle="1" w:styleId="gwp9281a371msolistparagraphcxspmiddle">
    <w:name w:val="gwp9281a371_msolistparagraphcxspmiddle"/>
    <w:basedOn w:val="Normalny"/>
    <w:rsid w:val="00700AAD"/>
    <w:pPr>
      <w:widowControl/>
      <w:suppressAutoHyphens w:val="0"/>
      <w:spacing w:before="100" w:after="100"/>
    </w:pPr>
    <w:rPr>
      <w:rFonts w:eastAsia="Times New Roman" w:cs="Times New Roman"/>
    </w:rPr>
  </w:style>
  <w:style w:type="paragraph" w:styleId="Tekstdymka">
    <w:name w:val="Balloon Text"/>
    <w:basedOn w:val="Normalny"/>
    <w:semiHidden/>
    <w:rsid w:val="005321E4"/>
    <w:rPr>
      <w:rFonts w:ascii="Tahoma" w:hAnsi="Tahoma"/>
      <w:sz w:val="16"/>
      <w:szCs w:val="16"/>
    </w:rPr>
  </w:style>
  <w:style w:type="character" w:styleId="Odwoaniedokomentarza">
    <w:name w:val="annotation reference"/>
    <w:semiHidden/>
    <w:rsid w:val="005321E4"/>
    <w:rPr>
      <w:sz w:val="16"/>
      <w:szCs w:val="16"/>
    </w:rPr>
  </w:style>
  <w:style w:type="paragraph" w:styleId="Tekstkomentarza">
    <w:name w:val="annotation text"/>
    <w:basedOn w:val="Normalny"/>
    <w:semiHidden/>
    <w:rsid w:val="005321E4"/>
    <w:rPr>
      <w:sz w:val="20"/>
      <w:szCs w:val="20"/>
    </w:rPr>
  </w:style>
  <w:style w:type="paragraph" w:styleId="Tematkomentarza">
    <w:name w:val="annotation subject"/>
    <w:basedOn w:val="Tekstkomentarza"/>
    <w:next w:val="Tekstkomentarza"/>
    <w:semiHidden/>
    <w:rsid w:val="005321E4"/>
    <w:rPr>
      <w:b/>
      <w:bCs/>
    </w:rPr>
  </w:style>
  <w:style w:type="paragraph" w:styleId="Akapitzlist">
    <w:name w:val="List Paragraph"/>
    <w:basedOn w:val="Normalny"/>
    <w:link w:val="AkapitzlistZnak"/>
    <w:uiPriority w:val="34"/>
    <w:qFormat/>
    <w:rsid w:val="006A2467"/>
    <w:pPr>
      <w:widowControl/>
      <w:suppressAutoHyphens w:val="0"/>
      <w:spacing w:after="160" w:line="259" w:lineRule="auto"/>
      <w:ind w:left="720"/>
      <w:contextualSpacing/>
    </w:pPr>
    <w:rPr>
      <w:rFonts w:ascii="Calibri" w:hAnsi="Calibri" w:cs="Times New Roman"/>
      <w:sz w:val="22"/>
      <w:szCs w:val="22"/>
      <w:lang w:eastAsia="en-US"/>
    </w:rPr>
  </w:style>
  <w:style w:type="paragraph" w:styleId="Tekstprzypisudolnego">
    <w:name w:val="footnote text"/>
    <w:basedOn w:val="Normalny"/>
    <w:link w:val="TekstprzypisudolnegoZnak"/>
    <w:uiPriority w:val="99"/>
    <w:rsid w:val="00D04538"/>
    <w:pPr>
      <w:autoSpaceDN w:val="0"/>
      <w:ind w:left="720" w:hanging="720"/>
      <w:jc w:val="both"/>
      <w:textAlignment w:val="baseline"/>
    </w:pPr>
    <w:rPr>
      <w:rFonts w:cs="Lucida Sans"/>
      <w:kern w:val="3"/>
      <w:sz w:val="20"/>
      <w:szCs w:val="20"/>
      <w:lang w:eastAsia="en-GB" w:bidi="hi-IN"/>
    </w:rPr>
  </w:style>
  <w:style w:type="character" w:customStyle="1" w:styleId="TekstprzypisudolnegoZnak">
    <w:name w:val="Tekst przypisu dolnego Znak"/>
    <w:link w:val="Tekstprzypisudolnego"/>
    <w:uiPriority w:val="99"/>
    <w:rsid w:val="00D04538"/>
    <w:rPr>
      <w:rFonts w:eastAsia="Calibri" w:cs="Lucida Sans"/>
      <w:kern w:val="3"/>
      <w:lang w:eastAsia="en-GB" w:bidi="hi-IN"/>
    </w:rPr>
  </w:style>
  <w:style w:type="character" w:styleId="Odwoanieprzypisudolnego">
    <w:name w:val="footnote reference"/>
    <w:uiPriority w:val="99"/>
    <w:rsid w:val="00D04538"/>
    <w:rPr>
      <w:position w:val="0"/>
      <w:vertAlign w:val="superscript"/>
    </w:rPr>
  </w:style>
  <w:style w:type="character" w:customStyle="1" w:styleId="AkapitzlistZnak">
    <w:name w:val="Akapit z listą Znak"/>
    <w:link w:val="Akapitzlist"/>
    <w:uiPriority w:val="34"/>
    <w:rsid w:val="00D04538"/>
    <w:rPr>
      <w:rFonts w:ascii="Calibri" w:eastAsia="Calibri" w:hAnsi="Calibri"/>
      <w:sz w:val="22"/>
      <w:szCs w:val="22"/>
      <w:lang w:eastAsia="en-US"/>
    </w:rPr>
  </w:style>
  <w:style w:type="character" w:customStyle="1" w:styleId="markedcontent">
    <w:name w:val="markedcontent"/>
    <w:rsid w:val="00A14797"/>
  </w:style>
  <w:style w:type="character" w:customStyle="1" w:styleId="NagwekZnak">
    <w:name w:val="Nagłówek Znak"/>
    <w:basedOn w:val="Domylnaczcionkaakapitu"/>
    <w:link w:val="Nagwek"/>
    <w:uiPriority w:val="99"/>
    <w:rsid w:val="007762BB"/>
    <w:rPr>
      <w:rFonts w:eastAsia="Calibri" w:cs="Tahoma"/>
      <w:sz w:val="24"/>
      <w:szCs w:val="24"/>
      <w:lang w:eastAsia="ar-SA"/>
    </w:rPr>
  </w:style>
  <w:style w:type="character" w:styleId="Numerstrony">
    <w:name w:val="page number"/>
    <w:basedOn w:val="Domylnaczcionkaakapitu"/>
    <w:rsid w:val="007762BB"/>
  </w:style>
  <w:style w:type="numbering" w:customStyle="1" w:styleId="WW8Num15">
    <w:name w:val="WW8Num15"/>
    <w:basedOn w:val="Bezlisty"/>
    <w:rsid w:val="006D41C1"/>
    <w:pPr>
      <w:numPr>
        <w:numId w:val="5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alkowska@kleszczewo.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FE8C-D953-4756-B438-B946FF1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18</Pages>
  <Words>8914</Words>
  <Characters>53484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Stryków, dnia 03</vt:lpstr>
    </vt:vector>
  </TitlesOfParts>
  <Company/>
  <LinksUpToDate>false</LinksUpToDate>
  <CharactersWithSpaces>62274</CharactersWithSpaces>
  <SharedDoc>false</SharedDoc>
  <HLinks>
    <vt:vector size="12" baseType="variant">
      <vt:variant>
        <vt:i4>5832756</vt:i4>
      </vt:variant>
      <vt:variant>
        <vt:i4>3</vt:i4>
      </vt:variant>
      <vt:variant>
        <vt:i4>0</vt:i4>
      </vt:variant>
      <vt:variant>
        <vt:i4>5</vt:i4>
      </vt:variant>
      <vt:variant>
        <vt:lpwstr>mailto:a.palkowska@kleszczewo.pl</vt:lpwstr>
      </vt:variant>
      <vt:variant>
        <vt:lpwstr/>
      </vt:variant>
      <vt:variant>
        <vt:i4>3276831</vt:i4>
      </vt:variant>
      <vt:variant>
        <vt:i4>0</vt:i4>
      </vt:variant>
      <vt:variant>
        <vt:i4>0</vt:i4>
      </vt:variant>
      <vt:variant>
        <vt:i4>5</vt:i4>
      </vt:variant>
      <vt:variant>
        <vt:lpwstr>mailto:urzad@kleszczewo.pl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Stryków, dnia 03</dc:title>
  <dc:creator>gp</dc:creator>
  <cp:lastModifiedBy>Joasia Laskowska</cp:lastModifiedBy>
  <cp:revision>14</cp:revision>
  <cp:lastPrinted>2023-01-13T10:55:00Z</cp:lastPrinted>
  <dcterms:created xsi:type="dcterms:W3CDTF">2023-01-30T09:54:00Z</dcterms:created>
  <dcterms:modified xsi:type="dcterms:W3CDTF">2024-06-20T05:31:00Z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