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3B2D4B34" wp14:editId="53AAE7ED">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52662" w:rsidRDefault="008E787E" w:rsidP="00E12F8E">
      <w:pPr>
        <w:spacing w:after="4" w:line="249" w:lineRule="auto"/>
        <w:ind w:left="10" w:right="10" w:hanging="10"/>
        <w:jc w:val="center"/>
        <w:rPr>
          <w:rFonts w:cstheme="minorHAnsi"/>
          <w:b/>
          <w:bCs/>
          <w:sz w:val="26"/>
          <w:szCs w:val="26"/>
        </w:rPr>
      </w:pPr>
      <w:r w:rsidRPr="008E787E">
        <w:rPr>
          <w:rFonts w:cstheme="minorHAnsi"/>
          <w:b/>
          <w:bCs/>
          <w:sz w:val="26"/>
          <w:szCs w:val="26"/>
        </w:rPr>
        <w:t xml:space="preserve">Świadczenie usług przewozowych dzieci i młodzieży </w:t>
      </w:r>
      <w:r w:rsidR="00E12F8E">
        <w:rPr>
          <w:rFonts w:cstheme="minorHAnsi"/>
          <w:b/>
          <w:bCs/>
          <w:sz w:val="26"/>
          <w:szCs w:val="26"/>
        </w:rPr>
        <w:br/>
      </w:r>
      <w:r w:rsidRPr="008E787E">
        <w:rPr>
          <w:rFonts w:cstheme="minorHAnsi"/>
          <w:b/>
          <w:bCs/>
          <w:sz w:val="26"/>
          <w:szCs w:val="26"/>
        </w:rPr>
        <w:t xml:space="preserve">do placówek oświatowych na terenie Gminy Resko </w:t>
      </w:r>
      <w:r w:rsidR="00E12F8E">
        <w:rPr>
          <w:rFonts w:cstheme="minorHAnsi"/>
          <w:b/>
          <w:bCs/>
          <w:sz w:val="26"/>
          <w:szCs w:val="26"/>
        </w:rPr>
        <w:br/>
      </w:r>
      <w:r w:rsidRPr="008E787E">
        <w:rPr>
          <w:rFonts w:cstheme="minorHAnsi"/>
          <w:b/>
          <w:bCs/>
          <w:sz w:val="26"/>
          <w:szCs w:val="26"/>
        </w:rPr>
        <w:t xml:space="preserve">w ramach regularnej </w:t>
      </w:r>
      <w:r w:rsidR="00E12F8E">
        <w:rPr>
          <w:rFonts w:cstheme="minorHAnsi"/>
          <w:b/>
          <w:bCs/>
          <w:sz w:val="26"/>
          <w:szCs w:val="26"/>
        </w:rPr>
        <w:t xml:space="preserve"> k</w:t>
      </w:r>
      <w:r w:rsidRPr="008E787E">
        <w:rPr>
          <w:rFonts w:cstheme="minorHAnsi"/>
          <w:b/>
          <w:bCs/>
          <w:sz w:val="26"/>
          <w:szCs w:val="26"/>
        </w:rPr>
        <w:t>omunikacji zbiorowej,</w:t>
      </w:r>
      <w:r w:rsidR="00E12F8E">
        <w:rPr>
          <w:rFonts w:cstheme="minorHAnsi"/>
          <w:b/>
          <w:bCs/>
          <w:sz w:val="26"/>
          <w:szCs w:val="26"/>
        </w:rPr>
        <w:t xml:space="preserve"> </w:t>
      </w:r>
      <w:r w:rsidR="00E12F8E">
        <w:rPr>
          <w:rFonts w:cstheme="minorHAnsi"/>
          <w:b/>
          <w:bCs/>
          <w:sz w:val="26"/>
          <w:szCs w:val="26"/>
        </w:rPr>
        <w:br/>
      </w:r>
      <w:r w:rsidRPr="008E787E">
        <w:rPr>
          <w:rFonts w:cstheme="minorHAnsi"/>
          <w:b/>
          <w:bCs/>
          <w:sz w:val="26"/>
          <w:szCs w:val="26"/>
        </w:rPr>
        <w:t>w okresie od 02.01.202</w:t>
      </w:r>
      <w:r>
        <w:rPr>
          <w:rFonts w:cstheme="minorHAnsi"/>
          <w:b/>
          <w:bCs/>
          <w:sz w:val="26"/>
          <w:szCs w:val="26"/>
        </w:rPr>
        <w:t>3</w:t>
      </w:r>
      <w:r w:rsidRPr="008E787E">
        <w:rPr>
          <w:rFonts w:cstheme="minorHAnsi"/>
          <w:b/>
          <w:bCs/>
          <w:sz w:val="26"/>
          <w:szCs w:val="26"/>
        </w:rPr>
        <w:t>r. do 31.12.202</w:t>
      </w:r>
      <w:r>
        <w:rPr>
          <w:rFonts w:cstheme="minorHAnsi"/>
          <w:b/>
          <w:bCs/>
          <w:sz w:val="26"/>
          <w:szCs w:val="26"/>
        </w:rPr>
        <w:t>4</w:t>
      </w:r>
      <w:r w:rsidRPr="008E787E">
        <w:rPr>
          <w:rFonts w:cstheme="minorHAnsi"/>
          <w:b/>
          <w:bCs/>
          <w:sz w:val="26"/>
          <w:szCs w:val="26"/>
        </w:rPr>
        <w:t>r.</w:t>
      </w:r>
    </w:p>
    <w:p w:rsidR="008E787E" w:rsidRDefault="008E787E" w:rsidP="008E787E">
      <w:pPr>
        <w:spacing w:after="4" w:line="249" w:lineRule="auto"/>
        <w:ind w:left="1709" w:right="10" w:hanging="10"/>
        <w:rPr>
          <w:rFonts w:cstheme="minorHAnsi"/>
          <w:b/>
        </w:rPr>
      </w:pPr>
    </w:p>
    <w:p w:rsidR="008E787E" w:rsidRDefault="008E787E" w:rsidP="008E787E">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52662" w:rsidRDefault="00624F0A" w:rsidP="00624F0A">
      <w:pPr>
        <w:spacing w:after="12" w:line="259" w:lineRule="auto"/>
        <w:jc w:val="center"/>
        <w:rPr>
          <w:rFonts w:eastAsia="Calibri" w:cstheme="minorHAnsi"/>
          <w:noProof/>
        </w:rPr>
      </w:pPr>
      <w:r w:rsidRPr="00624F0A">
        <w:rPr>
          <w:rFonts w:cstheme="minorHAnsi"/>
        </w:rPr>
        <w:t>60112000-6</w:t>
      </w:r>
    </w:p>
    <w:p w:rsidR="00C11A6B" w:rsidRPr="00355B08" w:rsidRDefault="00C11A6B"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8E787E">
        <w:rPr>
          <w:rFonts w:cstheme="minorHAnsi"/>
          <w:sz w:val="21"/>
        </w:rPr>
        <w:t>listopad</w:t>
      </w:r>
      <w:r w:rsidR="00826698">
        <w:rPr>
          <w:rFonts w:cstheme="minorHAnsi"/>
          <w:sz w:val="21"/>
        </w:rPr>
        <w:t xml:space="preserve">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1C58AE">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051246">
              <w:rPr>
                <w:noProof/>
                <w:webHidden/>
              </w:rPr>
              <w:t>8</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051246">
              <w:rPr>
                <w:noProof/>
                <w:webHidden/>
              </w:rPr>
              <w:t>11</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051246">
              <w:rPr>
                <w:noProof/>
                <w:webHidden/>
              </w:rPr>
              <w:t>11</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051246">
              <w:rPr>
                <w:noProof/>
                <w:webHidden/>
              </w:rPr>
              <w:t>12</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051246">
              <w:rPr>
                <w:noProof/>
                <w:webHidden/>
              </w:rPr>
              <w:t>14</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051246">
              <w:rPr>
                <w:noProof/>
                <w:webHidden/>
              </w:rPr>
              <w:t>16</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051246">
              <w:rPr>
                <w:noProof/>
                <w:webHidden/>
              </w:rPr>
              <w:t>16</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051246">
              <w:rPr>
                <w:noProof/>
                <w:webHidden/>
              </w:rPr>
              <w:t>18</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051246">
              <w:rPr>
                <w:noProof/>
                <w:webHidden/>
              </w:rPr>
              <w:t>18</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051246">
              <w:rPr>
                <w:noProof/>
                <w:webHidden/>
              </w:rPr>
              <w:t>19</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051246">
              <w:rPr>
                <w:noProof/>
                <w:webHidden/>
              </w:rPr>
              <w:t>20</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051246">
              <w:rPr>
                <w:noProof/>
                <w:webHidden/>
              </w:rPr>
              <w:t>21</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951AAB" w:rsidRDefault="001C58AE">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Default="005330C8" w:rsidP="00C85CCC">
      <w:pPr>
        <w:spacing w:after="0" w:line="259" w:lineRule="auto"/>
        <w:ind w:right="-1"/>
        <w:jc w:val="center"/>
        <w:rPr>
          <w:rFonts w:cstheme="minorHAnsi"/>
          <w:sz w:val="21"/>
        </w:rPr>
      </w:pPr>
    </w:p>
    <w:p w:rsidR="005F409C" w:rsidRDefault="005F409C" w:rsidP="00C85CCC">
      <w:pPr>
        <w:spacing w:after="0" w:line="259" w:lineRule="auto"/>
        <w:ind w:right="-1"/>
        <w:jc w:val="center"/>
        <w:rPr>
          <w:rFonts w:cstheme="minorHAnsi"/>
          <w:sz w:val="21"/>
        </w:rPr>
      </w:pPr>
    </w:p>
    <w:p w:rsidR="005F409C" w:rsidRPr="00355B08" w:rsidRDefault="005F409C"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AC52A3" w:rsidRPr="00812A95" w:rsidRDefault="00AC52A3" w:rsidP="00752662">
      <w:pPr>
        <w:pStyle w:val="Akapitzlist"/>
        <w:spacing w:after="0"/>
        <w:rPr>
          <w:rFonts w:cstheme="minorHAnsi"/>
          <w:lang w:val="en-US"/>
        </w:rPr>
      </w:pP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4676CF" w:rsidRPr="00B209F0">
          <w:rPr>
            <w:rStyle w:val="Hipercze"/>
            <w:rFonts w:cstheme="minorHAnsi"/>
          </w:rPr>
          <w:t>https://platformazakupowa.pl/transakcja/697478</w:t>
        </w:r>
      </w:hyperlink>
      <w:r w:rsidR="004676CF">
        <w:rPr>
          <w:rFonts w:cstheme="minorHAnsi"/>
        </w:rPr>
        <w:t xml:space="preserve"> </w:t>
      </w:r>
    </w:p>
    <w:p w:rsidR="00AC52A3" w:rsidRDefault="00AC52A3" w:rsidP="00DD122B">
      <w:pPr>
        <w:pStyle w:val="Akapitzlist"/>
        <w:rPr>
          <w:rFonts w:cstheme="minorHAnsi"/>
        </w:rPr>
      </w:pP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 xml:space="preserve">Zamawiający udzieli zamówienia w trybie podstawowym, w którym w odpowiedzi na ogłoszenie o zamówieniu oferty mogą składać wszyscy zainteresowani wykonawcy, a następnie zamawiający przeprowadzi negocjacje z </w:t>
      </w:r>
      <w:r w:rsidR="00E3571A">
        <w:rPr>
          <w:rFonts w:cstheme="minorHAnsi"/>
        </w:rPr>
        <w:t xml:space="preserve">trzema </w:t>
      </w:r>
      <w:r w:rsidRPr="00355B08">
        <w:rPr>
          <w:rFonts w:cstheme="minorHAnsi"/>
        </w:rPr>
        <w:t>wykonawc</w:t>
      </w:r>
      <w:r w:rsidR="00E3571A">
        <w:rPr>
          <w:rFonts w:cstheme="minorHAnsi"/>
        </w:rPr>
        <w:t>ami</w:t>
      </w:r>
      <w:r w:rsidRPr="00355B08">
        <w:rPr>
          <w:rFonts w:cstheme="minorHAnsi"/>
        </w:rPr>
        <w:t>, któr</w:t>
      </w:r>
      <w:r w:rsidR="00E3571A">
        <w:rPr>
          <w:rFonts w:cstheme="minorHAnsi"/>
        </w:rPr>
        <w:t xml:space="preserve">ych </w:t>
      </w:r>
      <w:r w:rsidRPr="00355B08">
        <w:rPr>
          <w:rFonts w:cstheme="minorHAnsi"/>
        </w:rPr>
        <w:t>o ofert</w:t>
      </w:r>
      <w:r w:rsidR="00E3571A">
        <w:rPr>
          <w:rFonts w:cstheme="minorHAnsi"/>
        </w:rPr>
        <w:t>y</w:t>
      </w:r>
      <w:r w:rsidRPr="00355B08">
        <w:rPr>
          <w:rFonts w:cstheme="minorHAnsi"/>
        </w:rPr>
        <w:t xml:space="preserve"> zostan</w:t>
      </w:r>
      <w:r w:rsidR="00E3571A">
        <w:rPr>
          <w:rFonts w:cstheme="minorHAnsi"/>
        </w:rPr>
        <w:t>ą</w:t>
      </w:r>
      <w:r w:rsidRPr="00355B08">
        <w:rPr>
          <w:rFonts w:cstheme="minorHAnsi"/>
        </w:rPr>
        <w:t xml:space="preserve"> najwyżej ocenion</w:t>
      </w:r>
      <w:r w:rsidR="00E3571A">
        <w:rPr>
          <w:rFonts w:cstheme="minorHAnsi"/>
        </w:rPr>
        <w:t>e</w:t>
      </w:r>
      <w:r w:rsidRPr="00355B08">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E3571A" w:rsidRPr="00E3571A" w:rsidRDefault="007A3245" w:rsidP="00624F0A">
      <w:pPr>
        <w:pStyle w:val="Akapitzlist"/>
        <w:numPr>
          <w:ilvl w:val="0"/>
          <w:numId w:val="5"/>
        </w:numPr>
        <w:rPr>
          <w:rFonts w:cstheme="minorHAnsi"/>
        </w:rPr>
      </w:pPr>
      <w:r w:rsidRPr="00355B08">
        <w:rPr>
          <w:rFonts w:cstheme="minorHAnsi"/>
        </w:rPr>
        <w:t xml:space="preserve">Kod CPV: </w:t>
      </w:r>
      <w:r w:rsidR="00624F0A" w:rsidRPr="00624F0A">
        <w:rPr>
          <w:rFonts w:cstheme="minorHAnsi"/>
        </w:rPr>
        <w:t>60112000-6</w:t>
      </w:r>
    </w:p>
    <w:p w:rsidR="008E787E" w:rsidRPr="008E787E" w:rsidRDefault="00752662" w:rsidP="00E3571A">
      <w:pPr>
        <w:pStyle w:val="Akapitzlist"/>
        <w:numPr>
          <w:ilvl w:val="0"/>
          <w:numId w:val="5"/>
        </w:numPr>
        <w:jc w:val="both"/>
        <w:rPr>
          <w:rFonts w:cstheme="minorHAnsi"/>
        </w:rPr>
      </w:pPr>
      <w:r w:rsidRPr="00752662">
        <w:rPr>
          <w:rFonts w:cstheme="minorHAnsi"/>
        </w:rPr>
        <w:t xml:space="preserve">Przedmiotem zamówienia jest </w:t>
      </w:r>
      <w:r w:rsidR="008E787E" w:rsidRPr="008E787E">
        <w:rPr>
          <w:rFonts w:cstheme="minorHAnsi"/>
        </w:rPr>
        <w:t xml:space="preserve">Świadczenie usług przewozowych dzieci i młodzieży do Przedszkola Miejskiego w Resku, Szkoły Podstawowej w Resku, Szkoły Podstawowej w Starogardzie (w tym oddziału przedszkolnego i Punktu Przedszkolnego) w ramach regularnej </w:t>
      </w:r>
      <w:r w:rsidR="008E787E" w:rsidRPr="008E787E">
        <w:rPr>
          <w:rFonts w:cstheme="minorHAnsi"/>
        </w:rPr>
        <w:lastRenderedPageBreak/>
        <w:t xml:space="preserve">komunikacji zbiorowej, w okresie od 02.01.2021 r. do 31.12.2022r. na trasach wymienionych w </w:t>
      </w:r>
      <w:r w:rsidR="00E3571A">
        <w:rPr>
          <w:rFonts w:cstheme="minorHAnsi"/>
        </w:rPr>
        <w:t>ust. 13</w:t>
      </w:r>
      <w:r w:rsidR="008E787E" w:rsidRPr="008E787E">
        <w:rPr>
          <w:rFonts w:cstheme="minorHAnsi"/>
        </w:rPr>
        <w:t xml:space="preserve"> </w:t>
      </w:r>
      <w:r w:rsidR="00E3571A">
        <w:rPr>
          <w:rFonts w:cstheme="minorHAnsi"/>
        </w:rPr>
        <w:t>rozdz. 5 SWZ</w:t>
      </w:r>
      <w:r w:rsidR="008E787E" w:rsidRPr="008E787E">
        <w:rPr>
          <w:rFonts w:cstheme="minorHAnsi"/>
        </w:rPr>
        <w:t xml:space="preserve">. </w:t>
      </w:r>
    </w:p>
    <w:p w:rsidR="008E787E" w:rsidRPr="008E787E" w:rsidRDefault="008E787E" w:rsidP="008E787E">
      <w:pPr>
        <w:pStyle w:val="Akapitzlist"/>
        <w:numPr>
          <w:ilvl w:val="0"/>
          <w:numId w:val="5"/>
        </w:numPr>
        <w:jc w:val="both"/>
        <w:rPr>
          <w:rFonts w:cstheme="minorHAnsi"/>
        </w:rPr>
      </w:pPr>
      <w:r w:rsidRPr="008E787E">
        <w:rPr>
          <w:rFonts w:cstheme="minorHAnsi"/>
        </w:rPr>
        <w:t>Realizacja komunikacji na poszczególnych liniach komunikacyjnych, w tym określenie godzin odjazdów i przyjazdów na poszczególne przystanki będzie odbywać się na podstawie rozkładów jazdy opracowanych przez Wykonawcę w porozumieniu z dyrektorami placówek i zatwierdzonych przez Zamawiającego.</w:t>
      </w:r>
    </w:p>
    <w:p w:rsidR="008E787E" w:rsidRPr="008E787E" w:rsidRDefault="008E787E" w:rsidP="008E787E">
      <w:pPr>
        <w:pStyle w:val="Akapitzlist"/>
        <w:numPr>
          <w:ilvl w:val="0"/>
          <w:numId w:val="5"/>
        </w:numPr>
        <w:jc w:val="both"/>
        <w:rPr>
          <w:rFonts w:cstheme="minorHAnsi"/>
        </w:rPr>
      </w:pPr>
      <w:r w:rsidRPr="008E787E">
        <w:rPr>
          <w:rFonts w:cstheme="minorHAnsi"/>
        </w:rPr>
        <w:t>Przed podpisaniem  umowy Wykonawca przedłoży Zamawiającemu do akceptacji opracowane przez siebie rozkłady jazdy, które po zatwierdzeniu przez Zamawiającego będą stanowić załączniki do umowy.</w:t>
      </w:r>
    </w:p>
    <w:p w:rsidR="008E787E" w:rsidRPr="008E787E" w:rsidRDefault="008E787E" w:rsidP="008E787E">
      <w:pPr>
        <w:pStyle w:val="Akapitzlist"/>
        <w:numPr>
          <w:ilvl w:val="0"/>
          <w:numId w:val="5"/>
        </w:numPr>
        <w:jc w:val="both"/>
        <w:rPr>
          <w:rFonts w:cstheme="minorHAnsi"/>
        </w:rPr>
      </w:pPr>
      <w:r w:rsidRPr="008E787E">
        <w:rPr>
          <w:rFonts w:cstheme="minorHAnsi"/>
        </w:rPr>
        <w:t>W trakcie realizacji umowy Wykonawca będzie mógł zaproponować zmiany w rozkładach jazdy, jeżeli wynikać to będzie z potrzeb społeczeństwa i faktycznych ilości pasażerów korzystających z przewozów.</w:t>
      </w:r>
    </w:p>
    <w:p w:rsidR="008E787E" w:rsidRPr="008E787E" w:rsidRDefault="008E787E" w:rsidP="008E787E">
      <w:pPr>
        <w:pStyle w:val="Akapitzlist"/>
        <w:numPr>
          <w:ilvl w:val="0"/>
          <w:numId w:val="5"/>
        </w:numPr>
        <w:jc w:val="both"/>
        <w:rPr>
          <w:rFonts w:cstheme="minorHAnsi"/>
        </w:rPr>
      </w:pPr>
      <w:r w:rsidRPr="008E787E">
        <w:rPr>
          <w:rFonts w:cstheme="minorHAnsi"/>
        </w:rPr>
        <w:t>Wykonawca zamieści zaakceptowane rozkłady jazdy w widocznych miejscach na przystankach autobusowych oraz w widocznych miejscach wewnątrz autobusów. Uzgodnienia zasad korzystania  z przystanków dokona Wykonawca i poinformuje o tym Zamawiającego.</w:t>
      </w:r>
    </w:p>
    <w:p w:rsidR="008E787E" w:rsidRPr="008E787E" w:rsidRDefault="008E787E" w:rsidP="008E787E">
      <w:pPr>
        <w:pStyle w:val="Akapitzlist"/>
        <w:numPr>
          <w:ilvl w:val="0"/>
          <w:numId w:val="5"/>
        </w:numPr>
        <w:jc w:val="both"/>
        <w:rPr>
          <w:rFonts w:cstheme="minorHAnsi"/>
        </w:rPr>
      </w:pPr>
      <w:r w:rsidRPr="008E787E">
        <w:rPr>
          <w:rFonts w:cstheme="minorHAnsi"/>
        </w:rPr>
        <w:t>Przed podpisaniem umowy Wykonawca opracuje i przedstawi do akceptacji Zamawiającemu regulamin przewozów, który będzie stanowił załącznik do umowy.</w:t>
      </w:r>
    </w:p>
    <w:p w:rsidR="008E787E" w:rsidRDefault="008E787E" w:rsidP="008E787E">
      <w:pPr>
        <w:pStyle w:val="Akapitzlist"/>
        <w:numPr>
          <w:ilvl w:val="0"/>
          <w:numId w:val="5"/>
        </w:numPr>
        <w:jc w:val="both"/>
        <w:rPr>
          <w:rFonts w:cstheme="minorHAnsi"/>
        </w:rPr>
      </w:pPr>
      <w:r w:rsidRPr="008E787E">
        <w:rPr>
          <w:rFonts w:cstheme="minorHAnsi"/>
        </w:rPr>
        <w:t xml:space="preserve">Wykonawca zobowiązany jest do przestrzegania obowiązujących przepisów w zakresie przetwarzania danych osobowych. </w:t>
      </w:r>
    </w:p>
    <w:p w:rsidR="00CE26B0" w:rsidRPr="00CE26B0" w:rsidRDefault="00CE26B0" w:rsidP="00CE26B0">
      <w:pPr>
        <w:pStyle w:val="Akapitzlist"/>
        <w:numPr>
          <w:ilvl w:val="0"/>
          <w:numId w:val="5"/>
        </w:numPr>
        <w:jc w:val="both"/>
        <w:rPr>
          <w:rFonts w:cstheme="minorHAnsi"/>
        </w:rPr>
      </w:pPr>
      <w:r w:rsidRPr="00CE26B0">
        <w:rPr>
          <w:rFonts w:cstheme="minorHAnsi"/>
        </w:rPr>
        <w:t>Wykonawca zobowiązany jest wykonywać przedmiot zamówienia zgodnie z przepisami:</w:t>
      </w:r>
    </w:p>
    <w:p w:rsidR="00CE26B0" w:rsidRPr="00CE26B0" w:rsidRDefault="00CE26B0" w:rsidP="005B637E">
      <w:pPr>
        <w:pStyle w:val="Akapitzlist"/>
        <w:numPr>
          <w:ilvl w:val="0"/>
          <w:numId w:val="53"/>
        </w:numPr>
        <w:jc w:val="both"/>
        <w:rPr>
          <w:rFonts w:cstheme="minorHAnsi"/>
        </w:rPr>
      </w:pPr>
      <w:r w:rsidRPr="00CE26B0">
        <w:rPr>
          <w:rFonts w:cstheme="minorHAnsi"/>
        </w:rPr>
        <w:t xml:space="preserve">ustawy z dnia 20 czerwca 1997 r.  Prawo o ruchu drogowym </w:t>
      </w:r>
      <w:r w:rsidR="005B637E" w:rsidRPr="005B637E">
        <w:rPr>
          <w:rFonts w:cstheme="minorHAnsi"/>
        </w:rPr>
        <w:t>(</w:t>
      </w:r>
      <w:proofErr w:type="spellStart"/>
      <w:r w:rsidR="005B637E" w:rsidRPr="005B637E">
        <w:rPr>
          <w:rFonts w:cstheme="minorHAnsi"/>
        </w:rPr>
        <w:t>t.j</w:t>
      </w:r>
      <w:proofErr w:type="spellEnd"/>
      <w:r w:rsidR="005B637E" w:rsidRPr="005B637E">
        <w:rPr>
          <w:rFonts w:cstheme="minorHAnsi"/>
        </w:rPr>
        <w:t xml:space="preserve">. Dz. U. z 2022 r. poz. 988 z </w:t>
      </w:r>
      <w:proofErr w:type="spellStart"/>
      <w:r w:rsidR="005B637E" w:rsidRPr="005B637E">
        <w:rPr>
          <w:rFonts w:cstheme="minorHAnsi"/>
        </w:rPr>
        <w:t>późn</w:t>
      </w:r>
      <w:proofErr w:type="spellEnd"/>
      <w:r w:rsidR="005B637E" w:rsidRPr="005B637E">
        <w:rPr>
          <w:rFonts w:cstheme="minorHAnsi"/>
        </w:rPr>
        <w:t>. zm.).</w:t>
      </w:r>
      <w:r w:rsidRPr="00CE26B0">
        <w:rPr>
          <w:rFonts w:cstheme="minorHAnsi"/>
        </w:rPr>
        <w:t>,</w:t>
      </w:r>
    </w:p>
    <w:p w:rsidR="00CE26B0" w:rsidRPr="00CE26B0" w:rsidRDefault="00CE26B0" w:rsidP="00CE26B0">
      <w:pPr>
        <w:pStyle w:val="Akapitzlist"/>
        <w:numPr>
          <w:ilvl w:val="0"/>
          <w:numId w:val="53"/>
        </w:numPr>
        <w:jc w:val="both"/>
        <w:rPr>
          <w:rFonts w:cstheme="minorHAnsi"/>
        </w:rPr>
      </w:pPr>
      <w:r w:rsidRPr="00CE26B0">
        <w:rPr>
          <w:rFonts w:cstheme="minorHAnsi"/>
        </w:rPr>
        <w:t>ustawy z dnia 15 listopada 1984 r. Prawo przewozowe (</w:t>
      </w:r>
      <w:proofErr w:type="spellStart"/>
      <w:r w:rsidRPr="00CE26B0">
        <w:rPr>
          <w:rFonts w:cstheme="minorHAnsi"/>
        </w:rPr>
        <w:t>t.j</w:t>
      </w:r>
      <w:proofErr w:type="spellEnd"/>
      <w:r w:rsidRPr="00CE26B0">
        <w:rPr>
          <w:rFonts w:cstheme="minorHAnsi"/>
        </w:rPr>
        <w:t>. Dz. U. z 2020 r. poz. 8),</w:t>
      </w:r>
    </w:p>
    <w:p w:rsidR="00CE26B0" w:rsidRPr="00CE26B0" w:rsidRDefault="00CE26B0" w:rsidP="005B637E">
      <w:pPr>
        <w:pStyle w:val="Akapitzlist"/>
        <w:numPr>
          <w:ilvl w:val="0"/>
          <w:numId w:val="53"/>
        </w:numPr>
        <w:jc w:val="both"/>
        <w:rPr>
          <w:rFonts w:cstheme="minorHAnsi"/>
        </w:rPr>
      </w:pPr>
      <w:r w:rsidRPr="00CE26B0">
        <w:rPr>
          <w:rFonts w:cstheme="minorHAnsi"/>
        </w:rPr>
        <w:t xml:space="preserve">ustawy z dnia 6 września 2001 r. o transporcie drogowym </w:t>
      </w:r>
      <w:r w:rsidR="005B637E" w:rsidRPr="005B637E">
        <w:rPr>
          <w:rFonts w:cstheme="minorHAnsi"/>
        </w:rPr>
        <w:t>(</w:t>
      </w:r>
      <w:proofErr w:type="spellStart"/>
      <w:r w:rsidR="005B637E" w:rsidRPr="005B637E">
        <w:rPr>
          <w:rFonts w:cstheme="minorHAnsi"/>
        </w:rPr>
        <w:t>t</w:t>
      </w:r>
      <w:r w:rsidR="005B637E">
        <w:rPr>
          <w:rFonts w:cstheme="minorHAnsi"/>
        </w:rPr>
        <w:t>.j</w:t>
      </w:r>
      <w:proofErr w:type="spellEnd"/>
      <w:r w:rsidR="005B637E">
        <w:rPr>
          <w:rFonts w:cstheme="minorHAnsi"/>
        </w:rPr>
        <w:t>. Dz. U. z 2022 r. poz. 2201),</w:t>
      </w:r>
    </w:p>
    <w:p w:rsidR="00CE26B0" w:rsidRPr="00CE26B0" w:rsidRDefault="00CE26B0" w:rsidP="00CE26B0">
      <w:pPr>
        <w:pStyle w:val="Akapitzlist"/>
        <w:numPr>
          <w:ilvl w:val="0"/>
          <w:numId w:val="53"/>
        </w:numPr>
        <w:jc w:val="both"/>
        <w:rPr>
          <w:rFonts w:cstheme="minorHAnsi"/>
        </w:rPr>
      </w:pPr>
      <w:r w:rsidRPr="00CE26B0">
        <w:rPr>
          <w:rFonts w:cstheme="minorHAnsi"/>
        </w:rPr>
        <w:t>ustawy z dnia 20 czerwca 1992 r. o uprawnieniach do ulgowych przejazdów środkami  publicznego transportu zbiorowego (</w:t>
      </w:r>
      <w:proofErr w:type="spellStart"/>
      <w:r w:rsidRPr="00CE26B0">
        <w:rPr>
          <w:rFonts w:cstheme="minorHAnsi"/>
        </w:rPr>
        <w:t>t.j</w:t>
      </w:r>
      <w:proofErr w:type="spellEnd"/>
      <w:r w:rsidRPr="00CE26B0">
        <w:rPr>
          <w:rFonts w:cstheme="minorHAnsi"/>
        </w:rPr>
        <w:t>. Dz. U. z 2018 r. poz. 295).</w:t>
      </w:r>
    </w:p>
    <w:p w:rsidR="00402D73" w:rsidRPr="00E3571A" w:rsidRDefault="00402D73" w:rsidP="00402D73">
      <w:pPr>
        <w:pStyle w:val="Akapitzlist"/>
        <w:widowControl w:val="0"/>
        <w:numPr>
          <w:ilvl w:val="0"/>
          <w:numId w:val="5"/>
        </w:numPr>
        <w:suppressAutoHyphens/>
        <w:spacing w:after="0" w:line="240" w:lineRule="auto"/>
        <w:rPr>
          <w:rFonts w:eastAsia="Times New Roman" w:cs="Times New Roman"/>
          <w:sz w:val="21"/>
          <w:szCs w:val="21"/>
        </w:rPr>
      </w:pPr>
      <w:r w:rsidRPr="00DA41C6">
        <w:t xml:space="preserve">Wykonawca będzie realizował usługę pojazdami należycie przystosowanymi do przewozu dzieci - zapewniając podróżującym uczniom </w:t>
      </w:r>
      <w:r>
        <w:t xml:space="preserve">miejsca siedzące oraz </w:t>
      </w:r>
      <w:r w:rsidRPr="00DA41C6">
        <w:t xml:space="preserve">niezbędne bezpieczeństwo i komfort jazdy, zgodnie z </w:t>
      </w:r>
      <w:r w:rsidRPr="00E3571A">
        <w:t>obowiązującymi przepisami o ruchu drogowym i transporcie osób.</w:t>
      </w:r>
    </w:p>
    <w:p w:rsidR="00CE26B0" w:rsidRPr="00E3571A" w:rsidRDefault="00402D73" w:rsidP="006F7E38">
      <w:pPr>
        <w:widowControl w:val="0"/>
        <w:numPr>
          <w:ilvl w:val="0"/>
          <w:numId w:val="5"/>
        </w:numPr>
        <w:suppressAutoHyphens/>
        <w:spacing w:after="0" w:line="240" w:lineRule="auto"/>
        <w:jc w:val="both"/>
        <w:rPr>
          <w:rFonts w:eastAsia="Times New Roman" w:cs="Times New Roman"/>
          <w:sz w:val="21"/>
          <w:szCs w:val="21"/>
        </w:rPr>
      </w:pPr>
      <w:r w:rsidRPr="00E3571A">
        <w:rPr>
          <w:rFonts w:eastAsia="Times New Roman" w:cs="Times New Roman"/>
          <w:sz w:val="21"/>
          <w:szCs w:val="21"/>
        </w:rPr>
        <w:t>Zamawiający na podstawie art. 95 ust. 2 ustawy</w:t>
      </w:r>
      <w:r w:rsidRPr="00402D73">
        <w:rPr>
          <w:rFonts w:eastAsia="Times New Roman" w:cs="Times New Roman"/>
          <w:sz w:val="21"/>
          <w:szCs w:val="21"/>
        </w:rPr>
        <w:t xml:space="preserve"> </w:t>
      </w:r>
      <w:proofErr w:type="spellStart"/>
      <w:r w:rsidRPr="00402D73">
        <w:rPr>
          <w:rFonts w:eastAsia="Times New Roman" w:cs="Times New Roman"/>
          <w:sz w:val="21"/>
          <w:szCs w:val="21"/>
        </w:rPr>
        <w:t>Pzp</w:t>
      </w:r>
      <w:proofErr w:type="spellEnd"/>
      <w:r w:rsidRPr="00402D73">
        <w:rPr>
          <w:rFonts w:eastAsia="Times New Roman" w:cs="Times New Roman"/>
          <w:sz w:val="21"/>
          <w:szCs w:val="21"/>
        </w:rPr>
        <w:t xml:space="preserve"> wymaga </w:t>
      </w:r>
      <w:r w:rsidRPr="00402D73">
        <w:rPr>
          <w:rFonts w:eastAsia="Times New Roman" w:cs="Times New Roman"/>
          <w:b/>
          <w:sz w:val="21"/>
          <w:szCs w:val="21"/>
        </w:rPr>
        <w:t>zatrudnienia przez Wykonawcę na podstawie umowy o pracę pracowników bezpośrednio związanych z wykonywaniem usług obejmujących  przedmiot zamówienia,</w:t>
      </w:r>
      <w:r w:rsidRPr="00402D73">
        <w:rPr>
          <w:b/>
        </w:rPr>
        <w:t xml:space="preserve"> tj. kierowców,</w:t>
      </w:r>
      <w:r>
        <w:t xml:space="preserve"> </w:t>
      </w:r>
      <w:r w:rsidRPr="00402D73">
        <w:rPr>
          <w:rFonts w:eastAsia="Times New Roman" w:cs="Times New Roman"/>
          <w:sz w:val="21"/>
          <w:szCs w:val="21"/>
        </w:rPr>
        <w:t>jeżeli wykonanie tych czynności polega na wykonywaniu pracy w sposób określony w art. 22 § 1 ustawy z dnia 26 czerwca 1974 r. Kodeks pracy.</w:t>
      </w:r>
      <w:r w:rsidRPr="00402D73">
        <w:t xml:space="preserve"> </w:t>
      </w:r>
      <w:r>
        <w:t>S</w:t>
      </w:r>
      <w:r w:rsidRPr="00402D73">
        <w:rPr>
          <w:rFonts w:eastAsia="Times New Roman" w:cs="Times New Roman"/>
          <w:sz w:val="21"/>
          <w:szCs w:val="21"/>
        </w:rPr>
        <w:t>posób weryfikacji zatrudnienia tych osób</w:t>
      </w:r>
      <w:r>
        <w:rPr>
          <w:rFonts w:eastAsia="Times New Roman" w:cs="Times New Roman"/>
          <w:sz w:val="21"/>
          <w:szCs w:val="21"/>
        </w:rPr>
        <w:t xml:space="preserve"> oraz u</w:t>
      </w:r>
      <w:r w:rsidRPr="00402D73">
        <w:rPr>
          <w:rFonts w:eastAsia="Times New Roman" w:cs="Times New Roman"/>
          <w:sz w:val="21"/>
          <w:szCs w:val="21"/>
        </w:rPr>
        <w:t>prawnienia zamawiającego w zakresie kontroli spełniania przez wykonawcę wymagań związanych z zatrudnianiem tych osób oraz sankcji z ty</w:t>
      </w:r>
      <w:r>
        <w:rPr>
          <w:rFonts w:eastAsia="Times New Roman" w:cs="Times New Roman"/>
          <w:sz w:val="21"/>
          <w:szCs w:val="21"/>
        </w:rPr>
        <w:t xml:space="preserve">tułu niespełnienia tych wymagań określa wzór umowy stanowiący </w:t>
      </w:r>
      <w:r w:rsidRPr="00E3571A">
        <w:rPr>
          <w:rFonts w:eastAsia="Times New Roman" w:cs="Times New Roman"/>
          <w:sz w:val="21"/>
          <w:szCs w:val="21"/>
        </w:rPr>
        <w:t xml:space="preserve">załącznik nr </w:t>
      </w:r>
      <w:r w:rsidR="00E3571A" w:rsidRPr="00E3571A">
        <w:rPr>
          <w:rFonts w:eastAsia="Times New Roman" w:cs="Times New Roman"/>
          <w:sz w:val="21"/>
          <w:szCs w:val="21"/>
        </w:rPr>
        <w:t xml:space="preserve">5 </w:t>
      </w:r>
      <w:r w:rsidRPr="00E3571A">
        <w:rPr>
          <w:rFonts w:eastAsia="Times New Roman" w:cs="Times New Roman"/>
          <w:sz w:val="21"/>
          <w:szCs w:val="21"/>
        </w:rPr>
        <w:t>do SWZ.</w:t>
      </w:r>
    </w:p>
    <w:p w:rsidR="00970264" w:rsidRPr="00E3571A" w:rsidRDefault="0046296C" w:rsidP="00970264">
      <w:pPr>
        <w:pStyle w:val="Akapitzlist"/>
        <w:numPr>
          <w:ilvl w:val="0"/>
          <w:numId w:val="5"/>
        </w:numPr>
        <w:jc w:val="both"/>
        <w:rPr>
          <w:rFonts w:cstheme="minorHAnsi"/>
        </w:rPr>
      </w:pPr>
      <w:r w:rsidRPr="00E3571A">
        <w:rPr>
          <w:rFonts w:cstheme="minorHAnsi"/>
          <w:color w:val="000000"/>
        </w:rPr>
        <w:t>Standardy jakościowe odnoszące się do głównych elementów przedmiotu zamówienia o</w:t>
      </w:r>
      <w:r w:rsidR="006F7E38" w:rsidRPr="00E3571A">
        <w:rPr>
          <w:rFonts w:cstheme="minorHAnsi"/>
          <w:color w:val="000000"/>
        </w:rPr>
        <w:t>pisano w SWZ wraz z załącznikami oraz w obowiązujących przepisach prawa mających zastosowanie dla przedmiotu zamówienia.</w:t>
      </w:r>
    </w:p>
    <w:p w:rsidR="00970264" w:rsidRPr="00970264" w:rsidRDefault="00970264" w:rsidP="00970264">
      <w:pPr>
        <w:pStyle w:val="Akapitzlist"/>
        <w:numPr>
          <w:ilvl w:val="0"/>
          <w:numId w:val="5"/>
        </w:numPr>
        <w:jc w:val="both"/>
        <w:rPr>
          <w:rFonts w:eastAsia="Times New Roman" w:cstheme="minorHAnsi"/>
        </w:rPr>
      </w:pPr>
      <w:r w:rsidRPr="00970264">
        <w:rPr>
          <w:rFonts w:eastAsia="Times New Roman" w:cstheme="minorHAnsi"/>
        </w:rPr>
        <w:t>Trasy wykonywania usług przewozowych dzieci i młodzieży do szkół na terenie Gminy Resko oraz Przedszkola Miejskiego w Resku:</w:t>
      </w:r>
    </w:p>
    <w:p w:rsidR="005F409C" w:rsidRDefault="005F409C" w:rsidP="00970264">
      <w:pPr>
        <w:pStyle w:val="Standard"/>
        <w:ind w:left="567"/>
        <w:jc w:val="center"/>
        <w:rPr>
          <w:b/>
          <w:bCs/>
          <w:i/>
          <w:iCs/>
          <w:u w:val="single"/>
        </w:rPr>
      </w:pPr>
    </w:p>
    <w:p w:rsidR="00AC52A3" w:rsidRDefault="00AC52A3" w:rsidP="00970264">
      <w:pPr>
        <w:pStyle w:val="Standard"/>
        <w:ind w:left="567"/>
        <w:jc w:val="center"/>
        <w:rPr>
          <w:b/>
          <w:bCs/>
          <w:i/>
          <w:iCs/>
          <w:u w:val="single"/>
        </w:rPr>
      </w:pPr>
    </w:p>
    <w:p w:rsidR="00AC52A3" w:rsidRDefault="00AC52A3" w:rsidP="00970264">
      <w:pPr>
        <w:pStyle w:val="Standard"/>
        <w:ind w:left="567"/>
        <w:jc w:val="center"/>
        <w:rPr>
          <w:b/>
          <w:bCs/>
          <w:i/>
          <w:iCs/>
          <w:u w:val="single"/>
        </w:rPr>
      </w:pPr>
    </w:p>
    <w:p w:rsidR="005F409C" w:rsidRDefault="005F409C" w:rsidP="00970264">
      <w:pPr>
        <w:pStyle w:val="Standard"/>
        <w:ind w:left="567"/>
        <w:jc w:val="center"/>
        <w:rPr>
          <w:b/>
          <w:bCs/>
          <w:i/>
          <w:iCs/>
          <w:u w:val="single"/>
        </w:rPr>
      </w:pPr>
    </w:p>
    <w:p w:rsidR="00AC52A3" w:rsidRDefault="00AC52A3" w:rsidP="00970264">
      <w:pPr>
        <w:pStyle w:val="Standard"/>
        <w:ind w:left="567"/>
        <w:jc w:val="center"/>
        <w:rPr>
          <w:b/>
          <w:bCs/>
          <w:i/>
          <w:iCs/>
          <w:u w:val="single"/>
        </w:rPr>
      </w:pPr>
    </w:p>
    <w:p w:rsidR="00970264" w:rsidRDefault="00970264" w:rsidP="00970264">
      <w:pPr>
        <w:pStyle w:val="Standard"/>
        <w:ind w:left="567"/>
        <w:jc w:val="center"/>
        <w:rPr>
          <w:b/>
          <w:bCs/>
          <w:i/>
          <w:iCs/>
          <w:u w:val="single"/>
        </w:rPr>
      </w:pPr>
      <w:r>
        <w:rPr>
          <w:b/>
          <w:bCs/>
          <w:i/>
          <w:iCs/>
          <w:u w:val="single"/>
        </w:rPr>
        <w:lastRenderedPageBreak/>
        <w:t>DOWOZY</w:t>
      </w:r>
    </w:p>
    <w:p w:rsidR="00970264" w:rsidRDefault="00970264" w:rsidP="00970264">
      <w:pPr>
        <w:pStyle w:val="Standard"/>
        <w:ind w:left="567"/>
        <w:jc w:val="center"/>
        <w:rPr>
          <w:b/>
          <w:bCs/>
          <w:i/>
          <w:iCs/>
          <w:sz w:val="22"/>
          <w:szCs w:val="22"/>
          <w:u w:val="single"/>
        </w:rPr>
      </w:pPr>
    </w:p>
    <w:p w:rsidR="00970264" w:rsidRDefault="00970264" w:rsidP="00970264">
      <w:pPr>
        <w:pStyle w:val="Standard"/>
        <w:ind w:left="15"/>
        <w:jc w:val="both"/>
      </w:pPr>
      <w:r>
        <w:rPr>
          <w:b/>
          <w:bCs/>
          <w:sz w:val="22"/>
          <w:szCs w:val="22"/>
        </w:rPr>
        <w:t>Trasa Nr 1.</w:t>
      </w:r>
      <w:r>
        <w:rPr>
          <w:sz w:val="22"/>
          <w:szCs w:val="22"/>
        </w:rPr>
        <w:t xml:space="preserve"> Do  Szkoły Podstawowej w Starogardzie, Szkoły Podstawowej w Resku kl. IV-VIII:</w:t>
      </w:r>
    </w:p>
    <w:p w:rsidR="00970264" w:rsidRDefault="00970264" w:rsidP="00970264">
      <w:pPr>
        <w:pStyle w:val="Standard"/>
        <w:ind w:left="15"/>
        <w:jc w:val="both"/>
        <w:rPr>
          <w:sz w:val="22"/>
          <w:szCs w:val="22"/>
        </w:rPr>
      </w:pPr>
      <w:r>
        <w:rPr>
          <w:sz w:val="22"/>
          <w:szCs w:val="22"/>
        </w:rPr>
        <w:t>Resko – Prusim – Starogard - Przemysław – Krosino – Starogard - Prusim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40</w:t>
      </w:r>
    </w:p>
    <w:p w:rsidR="00970264" w:rsidRDefault="00970264" w:rsidP="00970264">
      <w:pPr>
        <w:pStyle w:val="Standard"/>
        <w:ind w:left="15"/>
        <w:jc w:val="both"/>
        <w:rPr>
          <w:b/>
          <w:bCs/>
          <w:sz w:val="22"/>
          <w:szCs w:val="22"/>
        </w:rPr>
      </w:pPr>
    </w:p>
    <w:p w:rsidR="00970264" w:rsidRDefault="00970264" w:rsidP="00970264">
      <w:pPr>
        <w:pStyle w:val="Standard"/>
        <w:ind w:left="15"/>
        <w:jc w:val="both"/>
      </w:pPr>
      <w:r>
        <w:rPr>
          <w:b/>
          <w:bCs/>
          <w:sz w:val="22"/>
          <w:szCs w:val="22"/>
        </w:rPr>
        <w:t>Trasa Nr 2.</w:t>
      </w:r>
      <w:r>
        <w:rPr>
          <w:sz w:val="22"/>
          <w:szCs w:val="22"/>
        </w:rPr>
        <w:t xml:space="preserve"> Do Szkoły Podstawowej w Starogardzie, Szkoły Podstawowej w Resku, Przedszkola Miejskiego w Resku:</w:t>
      </w:r>
    </w:p>
    <w:p w:rsidR="00970264" w:rsidRDefault="00970264" w:rsidP="00970264">
      <w:pPr>
        <w:pStyle w:val="Standard"/>
        <w:ind w:left="15"/>
        <w:jc w:val="both"/>
        <w:rPr>
          <w:sz w:val="22"/>
          <w:szCs w:val="22"/>
        </w:rPr>
      </w:pPr>
      <w:r>
        <w:rPr>
          <w:sz w:val="22"/>
          <w:szCs w:val="22"/>
        </w:rPr>
        <w:t xml:space="preserve">Resko – Prusim – Gardzin – Sosnówko – Sosnowo </w:t>
      </w:r>
      <w:r w:rsidRPr="00185D8B">
        <w:rPr>
          <w:sz w:val="22"/>
          <w:szCs w:val="22"/>
        </w:rPr>
        <w:t>– Łagiewniki</w:t>
      </w:r>
      <w:r>
        <w:rPr>
          <w:sz w:val="22"/>
          <w:szCs w:val="22"/>
        </w:rPr>
        <w:t xml:space="preserve"> - Starogard - Prusim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ind w:left="15"/>
        <w:jc w:val="both"/>
        <w:rPr>
          <w:b/>
          <w:bCs/>
          <w:sz w:val="22"/>
          <w:szCs w:val="22"/>
        </w:rPr>
      </w:pPr>
    </w:p>
    <w:p w:rsidR="00970264" w:rsidRDefault="00970264" w:rsidP="00970264">
      <w:pPr>
        <w:pStyle w:val="Standard"/>
        <w:ind w:left="15"/>
        <w:jc w:val="both"/>
      </w:pPr>
      <w:r>
        <w:rPr>
          <w:b/>
          <w:bCs/>
          <w:sz w:val="22"/>
          <w:szCs w:val="22"/>
        </w:rPr>
        <w:t>Trasa Nr 3.</w:t>
      </w:r>
      <w:r>
        <w:rPr>
          <w:sz w:val="22"/>
          <w:szCs w:val="22"/>
        </w:rPr>
        <w:t xml:space="preserve"> Do Szkoły Podstawowej w Resku, Przedszkola Miejskiego w Resku:</w:t>
      </w:r>
    </w:p>
    <w:p w:rsidR="00970264" w:rsidRDefault="00970264" w:rsidP="00970264">
      <w:pPr>
        <w:pStyle w:val="Standard"/>
        <w:ind w:left="15"/>
        <w:jc w:val="both"/>
        <w:rPr>
          <w:sz w:val="22"/>
          <w:szCs w:val="22"/>
        </w:rPr>
      </w:pPr>
      <w:r>
        <w:rPr>
          <w:sz w:val="22"/>
          <w:szCs w:val="22"/>
        </w:rPr>
        <w:t xml:space="preserve">Resko – Smólsko - skrzyżowanie </w:t>
      </w:r>
      <w:proofErr w:type="spellStart"/>
      <w:r>
        <w:rPr>
          <w:sz w:val="22"/>
          <w:szCs w:val="22"/>
        </w:rPr>
        <w:t>Żerzyno</w:t>
      </w:r>
      <w:proofErr w:type="spellEnd"/>
      <w:r>
        <w:rPr>
          <w:sz w:val="22"/>
          <w:szCs w:val="22"/>
        </w:rPr>
        <w:t xml:space="preserve"> – Miłogoszcz - Łosośnica – Siwkowice – Taczały – Siwkowice - Łosośnica –  Miłogoszcz - skrzyżowanie </w:t>
      </w:r>
      <w:proofErr w:type="spellStart"/>
      <w:r>
        <w:rPr>
          <w:sz w:val="22"/>
          <w:szCs w:val="22"/>
        </w:rPr>
        <w:t>Żerzyno</w:t>
      </w:r>
      <w:proofErr w:type="spellEnd"/>
      <w:r>
        <w:rPr>
          <w:sz w:val="22"/>
          <w:szCs w:val="22"/>
        </w:rPr>
        <w:t xml:space="preserve"> – Smólsko- Resko</w:t>
      </w:r>
    </w:p>
    <w:p w:rsidR="00970264" w:rsidRPr="00F9388E"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 xml:space="preserve">Uwagi: niezbędny Autobus o ilości miejsc </w:t>
      </w:r>
      <w:r w:rsidRPr="00F9388E">
        <w:rPr>
          <w:rFonts w:eastAsia="Times New Roman" w:cs="Times New Roman"/>
          <w:sz w:val="22"/>
          <w:szCs w:val="22"/>
        </w:rPr>
        <w:t>45</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Trasa Nr 4.</w:t>
      </w:r>
      <w:r>
        <w:rPr>
          <w:sz w:val="22"/>
          <w:szCs w:val="22"/>
        </w:rPr>
        <w:t xml:space="preserve"> Do  Szkoły Podstawowej w Resku, Przedszkola Miejskiego w Resku:</w:t>
      </w:r>
    </w:p>
    <w:p w:rsidR="00970264" w:rsidRDefault="00970264" w:rsidP="00970264">
      <w:pPr>
        <w:pStyle w:val="Standard"/>
        <w:ind w:left="15"/>
        <w:jc w:val="both"/>
        <w:rPr>
          <w:sz w:val="22"/>
          <w:szCs w:val="22"/>
        </w:rPr>
      </w:pPr>
      <w:r>
        <w:rPr>
          <w:sz w:val="22"/>
          <w:szCs w:val="22"/>
        </w:rPr>
        <w:t>Resko  – Iglice –  Łabuń Mały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20</w:t>
      </w:r>
    </w:p>
    <w:p w:rsidR="00970264" w:rsidRDefault="00970264" w:rsidP="00970264">
      <w:pPr>
        <w:pStyle w:val="Standard"/>
        <w:ind w:left="15"/>
        <w:jc w:val="both"/>
        <w:rPr>
          <w:sz w:val="22"/>
          <w:szCs w:val="22"/>
        </w:rPr>
      </w:pPr>
    </w:p>
    <w:p w:rsidR="00970264" w:rsidRDefault="00970264" w:rsidP="00970264">
      <w:pPr>
        <w:pStyle w:val="Standard"/>
        <w:ind w:left="15"/>
        <w:jc w:val="both"/>
      </w:pPr>
      <w:r>
        <w:rPr>
          <w:b/>
          <w:bCs/>
          <w:sz w:val="22"/>
          <w:szCs w:val="22"/>
        </w:rPr>
        <w:t>Trasa Nr 5.</w:t>
      </w:r>
      <w:r>
        <w:rPr>
          <w:sz w:val="22"/>
          <w:szCs w:val="22"/>
        </w:rPr>
        <w:t xml:space="preserve"> Do  Szkoły Podstawowej w Resku, Przedszkola Miejskiego w Resku:</w:t>
      </w:r>
    </w:p>
    <w:p w:rsidR="00970264" w:rsidRDefault="00970264" w:rsidP="00970264">
      <w:pPr>
        <w:pStyle w:val="Standard"/>
        <w:ind w:left="15"/>
        <w:jc w:val="both"/>
        <w:rPr>
          <w:sz w:val="22"/>
          <w:szCs w:val="22"/>
        </w:rPr>
      </w:pPr>
      <w:r>
        <w:rPr>
          <w:sz w:val="22"/>
          <w:szCs w:val="22"/>
        </w:rPr>
        <w:t>Resko  – Łabuń Wielki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ind w:left="15"/>
        <w:jc w:val="both"/>
        <w:rPr>
          <w:b/>
          <w:bCs/>
          <w:sz w:val="22"/>
          <w:szCs w:val="22"/>
        </w:rPr>
      </w:pPr>
    </w:p>
    <w:p w:rsidR="00970264" w:rsidRDefault="00970264" w:rsidP="00970264">
      <w:pPr>
        <w:pStyle w:val="Standard"/>
        <w:ind w:left="15"/>
        <w:jc w:val="both"/>
      </w:pPr>
      <w:r>
        <w:rPr>
          <w:b/>
          <w:bCs/>
          <w:sz w:val="22"/>
          <w:szCs w:val="22"/>
        </w:rPr>
        <w:t>Trasa Nr 6.</w:t>
      </w:r>
      <w:r>
        <w:rPr>
          <w:sz w:val="22"/>
          <w:szCs w:val="22"/>
        </w:rPr>
        <w:t xml:space="preserve"> Do  Szkoły Podstawowej w Resku:</w:t>
      </w:r>
    </w:p>
    <w:p w:rsidR="00970264" w:rsidRDefault="00970264" w:rsidP="00970264">
      <w:pPr>
        <w:pStyle w:val="Standard"/>
        <w:ind w:left="15"/>
        <w:jc w:val="both"/>
        <w:rPr>
          <w:sz w:val="22"/>
          <w:szCs w:val="22"/>
        </w:rPr>
      </w:pPr>
      <w:r>
        <w:rPr>
          <w:sz w:val="22"/>
          <w:szCs w:val="22"/>
        </w:rPr>
        <w:t>Resko – Komorowo - Luboradz – Słowikowo - Policko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20</w:t>
      </w:r>
    </w:p>
    <w:p w:rsidR="00970264" w:rsidRDefault="00970264" w:rsidP="00970264">
      <w:pPr>
        <w:pStyle w:val="Standard"/>
        <w:ind w:left="15"/>
        <w:jc w:val="both"/>
        <w:rPr>
          <w:b/>
          <w:bCs/>
          <w:sz w:val="22"/>
          <w:szCs w:val="22"/>
        </w:rPr>
      </w:pPr>
    </w:p>
    <w:p w:rsidR="00970264" w:rsidRDefault="00970264" w:rsidP="00970264">
      <w:pPr>
        <w:pStyle w:val="Standard"/>
        <w:ind w:left="15"/>
        <w:jc w:val="both"/>
      </w:pPr>
      <w:r>
        <w:rPr>
          <w:b/>
          <w:bCs/>
          <w:sz w:val="22"/>
          <w:szCs w:val="22"/>
        </w:rPr>
        <w:t>Trasa Nr 7.</w:t>
      </w:r>
      <w:r>
        <w:rPr>
          <w:sz w:val="22"/>
          <w:szCs w:val="22"/>
        </w:rPr>
        <w:t xml:space="preserve"> Szkoły Podstawowej w Resku, Przedszkola Miejskiego w Resku:</w:t>
      </w:r>
    </w:p>
    <w:p w:rsidR="00970264" w:rsidRDefault="00970264" w:rsidP="00970264">
      <w:pPr>
        <w:pStyle w:val="Standard"/>
        <w:ind w:left="15"/>
        <w:jc w:val="both"/>
        <w:rPr>
          <w:sz w:val="22"/>
          <w:szCs w:val="22"/>
        </w:rPr>
      </w:pPr>
      <w:r>
        <w:rPr>
          <w:sz w:val="22"/>
          <w:szCs w:val="22"/>
        </w:rPr>
        <w:t>Resko – Komorowo - Słowikowo - Policko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20</w:t>
      </w:r>
    </w:p>
    <w:p w:rsidR="00970264" w:rsidRDefault="00970264" w:rsidP="00970264">
      <w:pPr>
        <w:pStyle w:val="Standard"/>
        <w:ind w:left="15"/>
        <w:jc w:val="both"/>
        <w:rPr>
          <w:sz w:val="22"/>
          <w:szCs w:val="22"/>
        </w:rPr>
      </w:pPr>
    </w:p>
    <w:p w:rsidR="00970264" w:rsidRDefault="00970264" w:rsidP="00970264">
      <w:pPr>
        <w:pStyle w:val="Standard"/>
        <w:ind w:left="15"/>
        <w:jc w:val="both"/>
      </w:pPr>
      <w:r>
        <w:rPr>
          <w:b/>
          <w:bCs/>
          <w:sz w:val="22"/>
          <w:szCs w:val="22"/>
        </w:rPr>
        <w:t>Trasa Nr 8.</w:t>
      </w:r>
      <w:r>
        <w:rPr>
          <w:sz w:val="22"/>
          <w:szCs w:val="22"/>
        </w:rPr>
        <w:t xml:space="preserve"> Do Szkoły Podstawowej w Resku:</w:t>
      </w:r>
    </w:p>
    <w:p w:rsidR="00970264" w:rsidRDefault="00970264" w:rsidP="00970264">
      <w:pPr>
        <w:pStyle w:val="Standard"/>
        <w:ind w:left="15"/>
        <w:jc w:val="both"/>
        <w:rPr>
          <w:sz w:val="22"/>
          <w:szCs w:val="22"/>
        </w:rPr>
      </w:pPr>
      <w:r>
        <w:rPr>
          <w:sz w:val="22"/>
          <w:szCs w:val="22"/>
        </w:rPr>
        <w:t>Resko – Święciechowo – Dorowo – Łagiewniki - Lubień Górny – Lubień Dolny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Pr="00B56D85" w:rsidRDefault="00970264" w:rsidP="00970264">
      <w:pPr>
        <w:pStyle w:val="Standard"/>
        <w:ind w:left="15"/>
        <w:jc w:val="both"/>
        <w:rPr>
          <w:rStyle w:val="Pogrubienie"/>
        </w:rPr>
      </w:pPr>
    </w:p>
    <w:p w:rsidR="00970264" w:rsidRDefault="00970264" w:rsidP="00970264">
      <w:pPr>
        <w:pStyle w:val="Standard"/>
        <w:ind w:left="15"/>
        <w:jc w:val="both"/>
      </w:pPr>
      <w:r>
        <w:rPr>
          <w:b/>
          <w:bCs/>
          <w:sz w:val="22"/>
          <w:szCs w:val="22"/>
        </w:rPr>
        <w:t>Trasa Nr 9.</w:t>
      </w:r>
      <w:r>
        <w:rPr>
          <w:sz w:val="22"/>
          <w:szCs w:val="22"/>
        </w:rPr>
        <w:t xml:space="preserve"> Do Szkoły Podstawowej w Resku:</w:t>
      </w:r>
    </w:p>
    <w:p w:rsidR="00970264" w:rsidRDefault="00970264" w:rsidP="00970264">
      <w:pPr>
        <w:pStyle w:val="Standard"/>
        <w:ind w:left="15"/>
        <w:jc w:val="both"/>
        <w:rPr>
          <w:sz w:val="22"/>
          <w:szCs w:val="22"/>
        </w:rPr>
      </w:pPr>
      <w:r>
        <w:rPr>
          <w:sz w:val="22"/>
          <w:szCs w:val="22"/>
        </w:rPr>
        <w:t>Resko – Ługowina - Piaski – Resko</w:t>
      </w:r>
    </w:p>
    <w:p w:rsidR="00970264" w:rsidRPr="00F9388E"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 xml:space="preserve">Uwagi: niezbędny Autobus o ilości miejsc </w:t>
      </w:r>
      <w:r w:rsidRPr="00F9388E">
        <w:rPr>
          <w:rFonts w:eastAsia="Times New Roman" w:cs="Times New Roman"/>
          <w:sz w:val="22"/>
          <w:szCs w:val="22"/>
        </w:rPr>
        <w:t>20</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Trasa Nr 10.</w:t>
      </w:r>
      <w:r>
        <w:rPr>
          <w:sz w:val="22"/>
          <w:szCs w:val="22"/>
        </w:rPr>
        <w:t xml:space="preserve"> Do  Szkoły Podstawowej w Resku, Przedszkola Miejskiego w Resku:</w:t>
      </w:r>
    </w:p>
    <w:p w:rsidR="00970264" w:rsidRDefault="00970264" w:rsidP="00970264">
      <w:pPr>
        <w:pStyle w:val="Standard"/>
        <w:ind w:left="15"/>
        <w:jc w:val="both"/>
        <w:rPr>
          <w:sz w:val="22"/>
          <w:szCs w:val="22"/>
        </w:rPr>
      </w:pPr>
      <w:r>
        <w:rPr>
          <w:sz w:val="22"/>
          <w:szCs w:val="22"/>
        </w:rPr>
        <w:t>Resko – Święciechowo – Dorowo – Lubień Górny – Lubień Dolny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suppressAutoHyphens w:val="0"/>
        <w:ind w:left="15"/>
        <w:jc w:val="both"/>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suppressAutoHyphens w:val="0"/>
        <w:ind w:left="567"/>
        <w:jc w:val="center"/>
        <w:rPr>
          <w:rFonts w:eastAsia="Times New Roman" w:cs="Times New Roman"/>
          <w:b/>
          <w:bCs/>
          <w:i/>
          <w:iCs/>
          <w:sz w:val="22"/>
          <w:szCs w:val="22"/>
          <w:u w:val="single"/>
        </w:rPr>
      </w:pPr>
      <w:r>
        <w:rPr>
          <w:rFonts w:eastAsia="Times New Roman" w:cs="Times New Roman"/>
          <w:b/>
          <w:bCs/>
          <w:i/>
          <w:iCs/>
          <w:sz w:val="22"/>
          <w:szCs w:val="22"/>
          <w:u w:val="single"/>
        </w:rPr>
        <w:lastRenderedPageBreak/>
        <w:t>ODWOZY</w:t>
      </w:r>
    </w:p>
    <w:p w:rsidR="00970264" w:rsidRDefault="00970264" w:rsidP="00970264">
      <w:pPr>
        <w:pStyle w:val="Standard"/>
        <w:suppressAutoHyphens w:val="0"/>
        <w:ind w:left="567"/>
        <w:jc w:val="center"/>
        <w:rPr>
          <w:rFonts w:eastAsia="Times New Roman" w:cs="Times New Roman"/>
          <w:b/>
          <w:bCs/>
          <w:i/>
          <w:iCs/>
          <w:sz w:val="22"/>
          <w:szCs w:val="22"/>
          <w:u w:val="single"/>
        </w:rPr>
      </w:pPr>
    </w:p>
    <w:p w:rsidR="00970264" w:rsidRDefault="00970264" w:rsidP="00970264">
      <w:pPr>
        <w:pStyle w:val="Standard"/>
        <w:ind w:left="15"/>
        <w:jc w:val="both"/>
        <w:rPr>
          <w:sz w:val="22"/>
          <w:szCs w:val="22"/>
        </w:rPr>
      </w:pPr>
      <w:r>
        <w:rPr>
          <w:b/>
          <w:bCs/>
          <w:sz w:val="22"/>
          <w:szCs w:val="22"/>
        </w:rPr>
        <w:t xml:space="preserve">Trasa Nr 1. </w:t>
      </w:r>
      <w:r>
        <w:rPr>
          <w:sz w:val="22"/>
          <w:szCs w:val="22"/>
        </w:rPr>
        <w:t>Szkoła Podstawowa w Resku, Przedszkole Miejskie w Resku, Szkoła Podstawowa w Starogardzie:</w:t>
      </w:r>
    </w:p>
    <w:p w:rsidR="00970264" w:rsidRDefault="00970264" w:rsidP="00970264">
      <w:pPr>
        <w:pStyle w:val="Standard"/>
        <w:ind w:left="15"/>
        <w:jc w:val="both"/>
        <w:rPr>
          <w:sz w:val="22"/>
          <w:szCs w:val="22"/>
        </w:rPr>
      </w:pPr>
      <w:r>
        <w:rPr>
          <w:sz w:val="22"/>
          <w:szCs w:val="22"/>
        </w:rPr>
        <w:t>Resko – Prusim – Gardzin – Sosnówko – Sosnowo – Starogard - Przemysław -– Krosino - Starogard  - Łagiewniki - Prusim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suppressAutoHyphens w:val="0"/>
        <w:ind w:left="15"/>
        <w:rPr>
          <w:rFonts w:eastAsia="Times New Roman" w:cs="Times New Roman"/>
          <w:b/>
          <w:bCs/>
          <w:sz w:val="22"/>
          <w:szCs w:val="22"/>
        </w:rPr>
      </w:pPr>
    </w:p>
    <w:p w:rsidR="00970264" w:rsidRDefault="00970264" w:rsidP="00970264">
      <w:pPr>
        <w:pStyle w:val="Standard"/>
        <w:ind w:left="15"/>
        <w:jc w:val="both"/>
      </w:pPr>
      <w:r>
        <w:rPr>
          <w:b/>
          <w:bCs/>
          <w:sz w:val="22"/>
          <w:szCs w:val="22"/>
        </w:rPr>
        <w:t>Trasa Nr 2.</w:t>
      </w:r>
      <w:r>
        <w:rPr>
          <w:sz w:val="22"/>
          <w:szCs w:val="22"/>
        </w:rPr>
        <w:t xml:space="preserve"> Szkoła Podstawowa w Resku, Szkoła Podstawowa w Starogardzie, Przedszkole Miejskie w Resku:</w:t>
      </w:r>
    </w:p>
    <w:p w:rsidR="00970264" w:rsidRDefault="00970264" w:rsidP="00970264">
      <w:pPr>
        <w:pStyle w:val="Standard"/>
        <w:ind w:left="15"/>
        <w:jc w:val="both"/>
        <w:rPr>
          <w:sz w:val="22"/>
          <w:szCs w:val="22"/>
        </w:rPr>
      </w:pPr>
      <w:r>
        <w:rPr>
          <w:sz w:val="22"/>
          <w:szCs w:val="22"/>
        </w:rPr>
        <w:t>Resko – Prusim – Starogard – Łagiewniki – Sosnowo - Sosnówko – Gardzin– Prusim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 xml:space="preserve">Trasa Nr 3. </w:t>
      </w:r>
      <w:r>
        <w:rPr>
          <w:sz w:val="22"/>
          <w:szCs w:val="22"/>
        </w:rPr>
        <w:t>Szkoła Podstawowa w Resku, Przedszkole Miejskie w Resku:</w:t>
      </w:r>
    </w:p>
    <w:p w:rsidR="00970264" w:rsidRDefault="00970264" w:rsidP="00970264">
      <w:pPr>
        <w:pStyle w:val="Standard"/>
        <w:ind w:left="15"/>
        <w:jc w:val="both"/>
        <w:rPr>
          <w:sz w:val="22"/>
          <w:szCs w:val="22"/>
        </w:rPr>
      </w:pPr>
      <w:r>
        <w:rPr>
          <w:sz w:val="22"/>
          <w:szCs w:val="22"/>
        </w:rPr>
        <w:t xml:space="preserve">Resko – Smólsko -  skrzyżowanie </w:t>
      </w:r>
      <w:proofErr w:type="spellStart"/>
      <w:r>
        <w:rPr>
          <w:sz w:val="22"/>
          <w:szCs w:val="22"/>
        </w:rPr>
        <w:t>Żerzyno</w:t>
      </w:r>
      <w:proofErr w:type="spellEnd"/>
      <w:r>
        <w:rPr>
          <w:sz w:val="22"/>
          <w:szCs w:val="22"/>
        </w:rPr>
        <w:t xml:space="preserve"> – Miłogoszcz -  Łosośnica – Siwkowice – Taczały – Siwkowice - Łosośnica – Miłogoszcz - skrzyżowanie </w:t>
      </w:r>
      <w:proofErr w:type="spellStart"/>
      <w:r>
        <w:rPr>
          <w:sz w:val="22"/>
          <w:szCs w:val="22"/>
        </w:rPr>
        <w:t>Żerzyno</w:t>
      </w:r>
      <w:proofErr w:type="spellEnd"/>
      <w:r>
        <w:rPr>
          <w:sz w:val="22"/>
          <w:szCs w:val="22"/>
        </w:rPr>
        <w:t xml:space="preserve"> – Smólsko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 xml:space="preserve">Uwagi: niezbędny Autobus o ilości miejsc </w:t>
      </w:r>
      <w:r w:rsidRPr="00F9388E">
        <w:rPr>
          <w:rFonts w:eastAsia="Times New Roman" w:cs="Times New Roman"/>
          <w:sz w:val="22"/>
          <w:szCs w:val="22"/>
        </w:rPr>
        <w:t>45</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 xml:space="preserve">Trasa Nr 4. </w:t>
      </w:r>
      <w:r>
        <w:rPr>
          <w:sz w:val="22"/>
          <w:szCs w:val="22"/>
        </w:rPr>
        <w:t>Szkoła Podstawowa w Resku, Przedszkole Miejskie w Resku:</w:t>
      </w:r>
    </w:p>
    <w:p w:rsidR="00970264" w:rsidRDefault="00970264" w:rsidP="00970264">
      <w:pPr>
        <w:pStyle w:val="Standard"/>
        <w:ind w:left="15"/>
        <w:jc w:val="both"/>
        <w:rPr>
          <w:sz w:val="22"/>
          <w:szCs w:val="22"/>
        </w:rPr>
      </w:pPr>
      <w:r>
        <w:rPr>
          <w:sz w:val="22"/>
          <w:szCs w:val="22"/>
        </w:rPr>
        <w:t>Resko  – Łabuń Wielki –  Iglice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ind w:left="15"/>
        <w:jc w:val="both"/>
        <w:rPr>
          <w:rFonts w:eastAsia="Times New Roman" w:cs="Times New Roman"/>
          <w:sz w:val="22"/>
          <w:szCs w:val="22"/>
        </w:rPr>
      </w:pPr>
    </w:p>
    <w:p w:rsidR="00970264" w:rsidRDefault="00970264" w:rsidP="00970264">
      <w:pPr>
        <w:pStyle w:val="Standard"/>
        <w:ind w:left="15"/>
        <w:jc w:val="both"/>
      </w:pPr>
      <w:r>
        <w:rPr>
          <w:b/>
          <w:bCs/>
          <w:sz w:val="22"/>
          <w:szCs w:val="22"/>
        </w:rPr>
        <w:t>Trasa Nr 5.</w:t>
      </w:r>
      <w:r>
        <w:rPr>
          <w:sz w:val="22"/>
          <w:szCs w:val="22"/>
        </w:rPr>
        <w:t xml:space="preserve"> Szkoła Podstawowa w Resku, Przedszkole Miejskie w Resku:</w:t>
      </w:r>
    </w:p>
    <w:p w:rsidR="00970264" w:rsidRDefault="00970264" w:rsidP="00970264">
      <w:pPr>
        <w:pStyle w:val="Standard"/>
        <w:ind w:left="15"/>
        <w:jc w:val="both"/>
        <w:rPr>
          <w:sz w:val="22"/>
          <w:szCs w:val="22"/>
        </w:rPr>
      </w:pPr>
      <w:r>
        <w:rPr>
          <w:sz w:val="22"/>
          <w:szCs w:val="22"/>
        </w:rPr>
        <w:t>Resko  – Policko - Łabuń Wielki – Iglice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ind w:left="15"/>
        <w:jc w:val="both"/>
        <w:rPr>
          <w:sz w:val="22"/>
          <w:szCs w:val="22"/>
        </w:rPr>
      </w:pPr>
    </w:p>
    <w:p w:rsidR="00970264" w:rsidRDefault="00970264" w:rsidP="00970264">
      <w:pPr>
        <w:pStyle w:val="Standard"/>
        <w:ind w:left="15"/>
        <w:jc w:val="both"/>
      </w:pPr>
      <w:r>
        <w:rPr>
          <w:b/>
          <w:bCs/>
          <w:sz w:val="22"/>
          <w:szCs w:val="22"/>
        </w:rPr>
        <w:t>Trasa Nr 6.</w:t>
      </w:r>
      <w:r>
        <w:rPr>
          <w:sz w:val="22"/>
          <w:szCs w:val="22"/>
        </w:rPr>
        <w:t xml:space="preserve">  Szkoła Podstawowa w Resku,  Przedszkole Miejskie w Resku:</w:t>
      </w:r>
    </w:p>
    <w:p w:rsidR="00970264" w:rsidRDefault="00970264" w:rsidP="00970264">
      <w:pPr>
        <w:pStyle w:val="Standard"/>
        <w:ind w:left="15"/>
        <w:jc w:val="both"/>
        <w:rPr>
          <w:sz w:val="22"/>
          <w:szCs w:val="22"/>
        </w:rPr>
      </w:pPr>
      <w:r>
        <w:rPr>
          <w:sz w:val="22"/>
          <w:szCs w:val="22"/>
        </w:rPr>
        <w:t>Resko  – Policko (Płoty) – Słowikowo - Komorowo – Łabuń Mały–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20</w:t>
      </w:r>
    </w:p>
    <w:p w:rsidR="00970264" w:rsidRDefault="00970264" w:rsidP="00970264">
      <w:pPr>
        <w:pStyle w:val="Standard"/>
        <w:ind w:left="15"/>
        <w:jc w:val="both"/>
        <w:rPr>
          <w:sz w:val="22"/>
          <w:szCs w:val="22"/>
        </w:rPr>
      </w:pPr>
    </w:p>
    <w:p w:rsidR="00970264" w:rsidRDefault="00970264" w:rsidP="00970264">
      <w:pPr>
        <w:pStyle w:val="Standard"/>
        <w:ind w:left="15"/>
        <w:jc w:val="both"/>
      </w:pPr>
      <w:r>
        <w:rPr>
          <w:b/>
          <w:bCs/>
          <w:sz w:val="22"/>
          <w:szCs w:val="22"/>
        </w:rPr>
        <w:t>Trasa Nr 7.</w:t>
      </w:r>
      <w:r>
        <w:rPr>
          <w:sz w:val="22"/>
          <w:szCs w:val="22"/>
        </w:rPr>
        <w:t xml:space="preserve">  Szkoła Podstawowa w Resku, Przedszkole Miejski w Resku:</w:t>
      </w:r>
    </w:p>
    <w:p w:rsidR="00970264" w:rsidRDefault="00970264" w:rsidP="00970264">
      <w:pPr>
        <w:pStyle w:val="Standard"/>
        <w:ind w:left="15"/>
        <w:jc w:val="both"/>
        <w:rPr>
          <w:sz w:val="22"/>
          <w:szCs w:val="22"/>
        </w:rPr>
      </w:pPr>
      <w:r>
        <w:rPr>
          <w:sz w:val="22"/>
          <w:szCs w:val="22"/>
        </w:rPr>
        <w:t>Resko  – Łabuń Mały - Policko – Słowikowo – Luboradz - Komorowo –  Resko</w:t>
      </w:r>
    </w:p>
    <w:p w:rsidR="00970264" w:rsidRDefault="00970264" w:rsidP="00970264">
      <w:pPr>
        <w:pStyle w:val="Standard"/>
        <w:ind w:left="15"/>
        <w:jc w:val="both"/>
        <w:rPr>
          <w:rFonts w:eastAsia="Times New Roman" w:cs="Times New Roman"/>
          <w:sz w:val="22"/>
          <w:szCs w:val="22"/>
        </w:rPr>
      </w:pPr>
      <w:r>
        <w:rPr>
          <w:rFonts w:eastAsia="Times New Roman" w:cs="Times New Roman"/>
          <w:sz w:val="22"/>
          <w:szCs w:val="22"/>
        </w:rPr>
        <w:t>Uwagi: niezbędny Autobus o ilości miejsc 20</w:t>
      </w:r>
    </w:p>
    <w:p w:rsidR="00970264" w:rsidRDefault="00970264" w:rsidP="00970264">
      <w:pPr>
        <w:pStyle w:val="Standard"/>
        <w:ind w:left="15"/>
        <w:jc w:val="both"/>
        <w:rPr>
          <w:rFonts w:eastAsia="Times New Roman" w:cs="Times New Roman"/>
          <w:sz w:val="22"/>
          <w:szCs w:val="22"/>
        </w:rPr>
      </w:pPr>
    </w:p>
    <w:p w:rsidR="00970264" w:rsidRDefault="00970264" w:rsidP="00970264">
      <w:pPr>
        <w:pStyle w:val="Standard"/>
        <w:ind w:left="15"/>
        <w:jc w:val="both"/>
      </w:pPr>
      <w:r>
        <w:rPr>
          <w:b/>
          <w:bCs/>
          <w:sz w:val="22"/>
          <w:szCs w:val="22"/>
        </w:rPr>
        <w:t>Trasa Nr 8.</w:t>
      </w:r>
      <w:r>
        <w:rPr>
          <w:sz w:val="22"/>
          <w:szCs w:val="22"/>
        </w:rPr>
        <w:t xml:space="preserve">  Szkoła Podstawowa w Resku, Przedszkole Miejski w Resku:</w:t>
      </w:r>
    </w:p>
    <w:p w:rsidR="00970264" w:rsidRDefault="00970264" w:rsidP="00970264">
      <w:pPr>
        <w:pStyle w:val="Standard"/>
        <w:ind w:left="15"/>
        <w:jc w:val="both"/>
        <w:rPr>
          <w:sz w:val="22"/>
          <w:szCs w:val="22"/>
        </w:rPr>
      </w:pPr>
      <w:r>
        <w:rPr>
          <w:sz w:val="22"/>
          <w:szCs w:val="22"/>
        </w:rPr>
        <w:t>Resko – Ługowina – Święciechowo – Dorowo – Lubień Górny – Lubień Dolny – Piaski – Smólsko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45</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Trasa Nr 9.</w:t>
      </w:r>
      <w:r>
        <w:rPr>
          <w:sz w:val="22"/>
          <w:szCs w:val="22"/>
        </w:rPr>
        <w:t xml:space="preserve">  Szkoła Podstawowa w Resku, Przedszkole Miejskie w Resku:</w:t>
      </w:r>
    </w:p>
    <w:p w:rsidR="00970264" w:rsidRDefault="00970264" w:rsidP="00970264">
      <w:pPr>
        <w:pStyle w:val="Standard"/>
        <w:ind w:left="15"/>
        <w:jc w:val="both"/>
        <w:rPr>
          <w:sz w:val="22"/>
          <w:szCs w:val="22"/>
        </w:rPr>
      </w:pPr>
      <w:r>
        <w:rPr>
          <w:sz w:val="22"/>
          <w:szCs w:val="22"/>
        </w:rPr>
        <w:t>Resko – Ługowina – Święciechowo – Dorowo – Lubień Górny – Lubień Dolny – Piaski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39</w:t>
      </w:r>
    </w:p>
    <w:p w:rsidR="00970264" w:rsidRDefault="00970264" w:rsidP="00970264">
      <w:pPr>
        <w:pStyle w:val="Standard"/>
        <w:suppressAutoHyphens w:val="0"/>
        <w:ind w:left="15"/>
        <w:rPr>
          <w:rFonts w:eastAsia="Times New Roman" w:cs="Times New Roman"/>
          <w:sz w:val="22"/>
          <w:szCs w:val="22"/>
        </w:rPr>
      </w:pPr>
    </w:p>
    <w:p w:rsidR="00970264" w:rsidRDefault="00970264" w:rsidP="00970264">
      <w:pPr>
        <w:pStyle w:val="Standard"/>
        <w:ind w:left="15"/>
        <w:jc w:val="both"/>
      </w:pPr>
      <w:r>
        <w:rPr>
          <w:b/>
          <w:bCs/>
          <w:sz w:val="22"/>
          <w:szCs w:val="22"/>
        </w:rPr>
        <w:t>Trasa Nr 10.</w:t>
      </w:r>
      <w:r>
        <w:rPr>
          <w:sz w:val="22"/>
          <w:szCs w:val="22"/>
        </w:rPr>
        <w:t xml:space="preserve">  Szkoła Podstawowa w Resku, Przedszkole Miejskie w Resku:</w:t>
      </w:r>
    </w:p>
    <w:p w:rsidR="00970264" w:rsidRDefault="00970264" w:rsidP="00970264">
      <w:pPr>
        <w:pStyle w:val="Standard"/>
        <w:ind w:left="15"/>
        <w:jc w:val="both"/>
        <w:rPr>
          <w:sz w:val="22"/>
          <w:szCs w:val="22"/>
        </w:rPr>
      </w:pPr>
      <w:r>
        <w:rPr>
          <w:sz w:val="22"/>
          <w:szCs w:val="22"/>
        </w:rPr>
        <w:t>Resko – Ługowina – Święciechowo – Dorowo – Lubień Górny – Łagiewniki – Lubień Dolny – Piaski - Resko</w:t>
      </w:r>
    </w:p>
    <w:p w:rsidR="00970264" w:rsidRDefault="00970264" w:rsidP="00970264">
      <w:pPr>
        <w:pStyle w:val="Standard"/>
        <w:suppressAutoHyphens w:val="0"/>
        <w:ind w:left="15"/>
        <w:rPr>
          <w:rFonts w:eastAsia="Times New Roman" w:cs="Times New Roman"/>
          <w:sz w:val="22"/>
          <w:szCs w:val="22"/>
        </w:rPr>
      </w:pPr>
      <w:r>
        <w:rPr>
          <w:rFonts w:eastAsia="Times New Roman" w:cs="Times New Roman"/>
          <w:sz w:val="22"/>
          <w:szCs w:val="22"/>
        </w:rPr>
        <w:t>Uwagi: niezbędny Autobus o ilości miejsc 40</w:t>
      </w:r>
    </w:p>
    <w:p w:rsidR="00970264" w:rsidRDefault="00970264" w:rsidP="00970264">
      <w:pPr>
        <w:pStyle w:val="Standard"/>
        <w:suppressAutoHyphens w:val="0"/>
        <w:ind w:left="15"/>
      </w:pPr>
    </w:p>
    <w:p w:rsidR="00970264" w:rsidRDefault="00970264" w:rsidP="00970264">
      <w:pPr>
        <w:pStyle w:val="Akapitzlist"/>
        <w:jc w:val="both"/>
        <w:rPr>
          <w:rFonts w:cstheme="minorHAnsi"/>
          <w:highlight w:val="yellow"/>
        </w:rPr>
      </w:pPr>
    </w:p>
    <w:p w:rsidR="00970264" w:rsidRPr="00CE26B0" w:rsidRDefault="00970264" w:rsidP="00970264">
      <w:pPr>
        <w:pStyle w:val="Akapitzlist"/>
        <w:jc w:val="both"/>
        <w:rPr>
          <w:rFonts w:cstheme="minorHAnsi"/>
          <w:highlight w:val="yellow"/>
        </w:rPr>
      </w:pP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lastRenderedPageBreak/>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A47B49">
        <w:rPr>
          <w:rFonts w:cstheme="minorHAnsi"/>
          <w:b/>
        </w:rPr>
        <w:t>od 02.01.2023 r. do 31.12.2024 r</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676CF" w:rsidRDefault="001C58AE" w:rsidP="004676CF">
      <w:pPr>
        <w:pStyle w:val="Akapitzlist"/>
        <w:jc w:val="both"/>
        <w:rPr>
          <w:rFonts w:cstheme="minorHAnsi"/>
        </w:rPr>
      </w:pPr>
      <w:hyperlink r:id="rId12" w:history="1">
        <w:r w:rsidR="004676CF" w:rsidRPr="00B209F0">
          <w:rPr>
            <w:rStyle w:val="Hipercze"/>
            <w:rFonts w:cstheme="minorHAnsi"/>
          </w:rPr>
          <w:t>https://platformazakupowa.pl/transakcja/697478</w:t>
        </w:r>
      </w:hyperlink>
      <w:r w:rsidR="004676CF">
        <w:rPr>
          <w:rFonts w:cstheme="minorHAnsi"/>
        </w:rPr>
        <w:t xml:space="preserve"> </w:t>
      </w:r>
    </w:p>
    <w:p w:rsidR="007A3245" w:rsidRPr="00355B08" w:rsidRDefault="007A3245" w:rsidP="00A33358">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lastRenderedPageBreak/>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A47B49">
        <w:rPr>
          <w:rFonts w:eastAsia="Calibri" w:cstheme="minorHAnsi"/>
        </w:rPr>
        <w:t>Mariola Słodkowska</w:t>
      </w:r>
      <w:r w:rsidRPr="001E1A32">
        <w:rPr>
          <w:rFonts w:eastAsia="Calibri" w:cstheme="minorHAnsi"/>
        </w:rPr>
        <w:t>,</w:t>
      </w:r>
      <w:r w:rsidRPr="00355B08">
        <w:rPr>
          <w:rFonts w:eastAsia="Calibri" w:cstheme="minorHAnsi"/>
        </w:rPr>
        <w:t xml:space="preserve"> mail: </w:t>
      </w:r>
      <w:hyperlink r:id="rId15" w:history="1">
        <w:r w:rsidR="00A47B49" w:rsidRPr="00D13607">
          <w:rPr>
            <w:rStyle w:val="Hipercze"/>
            <w:rFonts w:eastAsia="Calibri" w:cstheme="minorHAnsi"/>
          </w:rPr>
          <w:t>mariola.slodkowska@resko.pl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lastRenderedPageBreak/>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E3571A" w:rsidRPr="00E3571A">
        <w:rPr>
          <w:rFonts w:eastAsia="Calibri" w:cstheme="minorHAnsi"/>
        </w:rPr>
        <w:t>11</w:t>
      </w:r>
      <w:r w:rsidR="0046156D" w:rsidRPr="00E3571A">
        <w:rPr>
          <w:rFonts w:eastAsia="Calibri" w:cstheme="minorHAnsi"/>
        </w:rPr>
        <w:t>.</w:t>
      </w:r>
      <w:r w:rsidR="0096221A" w:rsidRPr="00E3571A">
        <w:rPr>
          <w:rFonts w:eastAsia="Calibri" w:cstheme="minorHAnsi"/>
        </w:rPr>
        <w:t>01</w:t>
      </w:r>
      <w:r w:rsidR="0046156D" w:rsidRPr="00E3571A">
        <w:rPr>
          <w:rFonts w:eastAsia="Calibri" w:cstheme="minorHAnsi"/>
        </w:rPr>
        <w:t>.202</w:t>
      </w:r>
      <w:r w:rsidR="0096221A" w:rsidRPr="00E3571A">
        <w:rPr>
          <w:rFonts w:eastAsia="Calibri" w:cstheme="minorHAnsi"/>
        </w:rPr>
        <w:t>3</w:t>
      </w:r>
      <w:r w:rsidR="0046156D" w:rsidRPr="00E3571A">
        <w:rPr>
          <w:rFonts w:eastAsia="Calibri" w:cstheme="minorHAnsi"/>
        </w:rPr>
        <w:t xml:space="preserve"> r., z</w:t>
      </w:r>
      <w:r w:rsidR="0046156D" w:rsidRPr="00FE4B5A">
        <w:rPr>
          <w:rFonts w:eastAsia="Calibri" w:cstheme="minorHAnsi"/>
        </w:rPr>
        <w:t xml:space="preserve">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lastRenderedPageBreak/>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A33358">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4676CF" w:rsidRPr="00B209F0">
          <w:rPr>
            <w:rStyle w:val="Hipercze"/>
            <w:rFonts w:cstheme="minorHAnsi"/>
          </w:rPr>
          <w:t>https://platformazakupowa.pl/transakcja/697478</w:t>
        </w:r>
      </w:hyperlink>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E3571A"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E3571A" w:rsidRPr="00E3571A">
        <w:rPr>
          <w:rFonts w:cstheme="minorHAnsi"/>
          <w:b/>
        </w:rPr>
        <w:t>13</w:t>
      </w:r>
      <w:r w:rsidR="005330C8" w:rsidRPr="00E3571A">
        <w:rPr>
          <w:rFonts w:cstheme="minorHAnsi"/>
          <w:b/>
        </w:rPr>
        <w:t>.</w:t>
      </w:r>
      <w:r w:rsidR="006F7E38" w:rsidRPr="00E3571A">
        <w:rPr>
          <w:rFonts w:cstheme="minorHAnsi"/>
          <w:b/>
        </w:rPr>
        <w:t>12</w:t>
      </w:r>
      <w:r w:rsidR="005330C8" w:rsidRPr="00E3571A">
        <w:rPr>
          <w:rFonts w:cstheme="minorHAnsi"/>
          <w:b/>
        </w:rPr>
        <w:t>.202</w:t>
      </w:r>
      <w:r w:rsidR="00C830B2" w:rsidRPr="00E3571A">
        <w:rPr>
          <w:rFonts w:cstheme="minorHAnsi"/>
          <w:b/>
        </w:rPr>
        <w:t>2</w:t>
      </w:r>
      <w:r w:rsidR="005330C8" w:rsidRPr="00E3571A">
        <w:rPr>
          <w:rFonts w:cstheme="minorHAnsi"/>
          <w:b/>
        </w:rPr>
        <w:t xml:space="preserve"> r. godz. 1</w:t>
      </w:r>
      <w:r w:rsidR="00E3571A" w:rsidRPr="00E3571A">
        <w:rPr>
          <w:rFonts w:cstheme="minorHAnsi"/>
          <w:b/>
        </w:rPr>
        <w:t>0</w:t>
      </w:r>
      <w:r w:rsidR="005330C8" w:rsidRPr="00E3571A">
        <w:rPr>
          <w:rFonts w:cstheme="minorHAnsi"/>
          <w:b/>
        </w:rPr>
        <w:t>:00</w:t>
      </w:r>
    </w:p>
    <w:p w:rsidR="00475021" w:rsidRPr="00E3571A" w:rsidRDefault="00C7149D" w:rsidP="00FA77A5">
      <w:pPr>
        <w:pStyle w:val="Nagwek1"/>
        <w:ind w:left="426" w:hanging="426"/>
      </w:pPr>
      <w:r w:rsidRPr="00E3571A">
        <w:t xml:space="preserve"> </w:t>
      </w:r>
      <w:bookmarkStart w:id="13" w:name="_Toc105136769"/>
      <w:r w:rsidR="000B0C7A" w:rsidRPr="00E3571A">
        <w:t>Otwarcie ofert</w:t>
      </w:r>
      <w:bookmarkEnd w:id="13"/>
    </w:p>
    <w:p w:rsidR="005330C8" w:rsidRPr="00E3571A" w:rsidRDefault="000B0C7A" w:rsidP="00BC5B6B">
      <w:pPr>
        <w:numPr>
          <w:ilvl w:val="0"/>
          <w:numId w:val="13"/>
        </w:numPr>
        <w:contextualSpacing/>
        <w:jc w:val="both"/>
        <w:rPr>
          <w:rFonts w:eastAsia="Calibri" w:cstheme="minorHAnsi"/>
        </w:rPr>
      </w:pPr>
      <w:r w:rsidRPr="00E3571A">
        <w:rPr>
          <w:rFonts w:eastAsia="Calibri" w:cstheme="minorHAnsi"/>
        </w:rPr>
        <w:t>Termin otwarcia ofert</w:t>
      </w:r>
      <w:r w:rsidR="005330C8" w:rsidRPr="00E3571A">
        <w:rPr>
          <w:rFonts w:eastAsia="Calibri" w:cstheme="minorHAnsi"/>
        </w:rPr>
        <w:t xml:space="preserve">: </w:t>
      </w:r>
      <w:r w:rsidR="00E3571A" w:rsidRPr="00E3571A">
        <w:rPr>
          <w:rFonts w:eastAsia="Calibri" w:cstheme="minorHAnsi"/>
          <w:b/>
        </w:rPr>
        <w:t>13</w:t>
      </w:r>
      <w:r w:rsidR="005330C8" w:rsidRPr="00E3571A">
        <w:rPr>
          <w:rFonts w:eastAsia="Calibri" w:cstheme="minorHAnsi"/>
          <w:b/>
        </w:rPr>
        <w:t>.</w:t>
      </w:r>
      <w:r w:rsidR="00C11A6B" w:rsidRPr="00E3571A">
        <w:rPr>
          <w:rFonts w:eastAsia="Calibri" w:cstheme="minorHAnsi"/>
          <w:b/>
        </w:rPr>
        <w:t>1</w:t>
      </w:r>
      <w:r w:rsidR="006F7E38" w:rsidRPr="00E3571A">
        <w:rPr>
          <w:rFonts w:eastAsia="Calibri" w:cstheme="minorHAnsi"/>
          <w:b/>
        </w:rPr>
        <w:t>2</w:t>
      </w:r>
      <w:r w:rsidR="005330C8" w:rsidRPr="00E3571A">
        <w:rPr>
          <w:rFonts w:eastAsia="Calibri" w:cstheme="minorHAnsi"/>
          <w:b/>
        </w:rPr>
        <w:t>.202</w:t>
      </w:r>
      <w:r w:rsidR="006F7E38" w:rsidRPr="00E3571A">
        <w:rPr>
          <w:rFonts w:eastAsia="Calibri" w:cstheme="minorHAnsi"/>
          <w:b/>
        </w:rPr>
        <w:t>2</w:t>
      </w:r>
      <w:r w:rsidR="005330C8" w:rsidRPr="00E3571A">
        <w:rPr>
          <w:rFonts w:eastAsia="Calibri" w:cstheme="minorHAnsi"/>
          <w:b/>
        </w:rPr>
        <w:t xml:space="preserve"> r. godz. 1</w:t>
      </w:r>
      <w:r w:rsidR="00E3571A" w:rsidRPr="00E3571A">
        <w:rPr>
          <w:rFonts w:eastAsia="Calibri" w:cstheme="minorHAnsi"/>
          <w:b/>
        </w:rPr>
        <w:t>0</w:t>
      </w:r>
      <w:r w:rsidR="005330C8" w:rsidRPr="00E3571A">
        <w:rPr>
          <w:rFonts w:eastAsia="Calibri" w:cstheme="minorHAnsi"/>
          <w:b/>
        </w:rPr>
        <w:t>:</w:t>
      </w:r>
      <w:r w:rsidR="00C830B2" w:rsidRPr="00E3571A">
        <w:rPr>
          <w:rFonts w:eastAsia="Calibri" w:cstheme="minorHAnsi"/>
          <w:b/>
        </w:rPr>
        <w:t>0</w:t>
      </w:r>
      <w:r w:rsidR="005330C8" w:rsidRPr="00E3571A">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2) jeżeli urzędującego członka jego organu zarządzającego lub nadzorczego, wspólnika spółki w spółce jawnej lub partnerskiej albo komplementariusza w spółce komandytowej </w:t>
      </w:r>
      <w:r w:rsidRPr="00355B08">
        <w:rPr>
          <w:rFonts w:eastAsia="Calibri" w:cstheme="minorHAnsi"/>
        </w:rPr>
        <w:lastRenderedPageBreak/>
        <w:t>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lastRenderedPageBreak/>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lastRenderedPageBreak/>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lastRenderedPageBreak/>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F5221E" w:rsidRPr="0046296C" w:rsidRDefault="00F5221E" w:rsidP="0046296C">
      <w:pPr>
        <w:pStyle w:val="Akapitzlist"/>
        <w:numPr>
          <w:ilvl w:val="1"/>
          <w:numId w:val="15"/>
        </w:numPr>
        <w:spacing w:after="5" w:line="247" w:lineRule="auto"/>
        <w:ind w:left="709"/>
        <w:jc w:val="both"/>
        <w:rPr>
          <w:b/>
        </w:rPr>
      </w:pPr>
      <w:r w:rsidRPr="0046296C">
        <w:rPr>
          <w:b/>
        </w:rPr>
        <w:t xml:space="preserve">CENA - </w:t>
      </w:r>
      <w:r w:rsidR="0046296C" w:rsidRPr="0046296C">
        <w:rPr>
          <w:b/>
        </w:rPr>
        <w:t>100</w:t>
      </w:r>
      <w:r w:rsidRPr="0046296C">
        <w:rPr>
          <w:b/>
        </w:rPr>
        <w:t>%</w:t>
      </w:r>
    </w:p>
    <w:p w:rsidR="00F5221E" w:rsidRPr="00C51FCA" w:rsidRDefault="00F5221E" w:rsidP="00F5221E">
      <w:pPr>
        <w:spacing w:after="0" w:line="240" w:lineRule="auto"/>
        <w:ind w:left="567"/>
        <w:rPr>
          <w:lang w:val="en-US"/>
        </w:rPr>
      </w:pPr>
      <w:r w:rsidRPr="00C51FCA">
        <w:rPr>
          <w:lang w:val="en-US"/>
        </w:rPr>
        <w:t xml:space="preserve">C = [C min / C bad] x </w:t>
      </w:r>
      <w:r w:rsidR="0046296C">
        <w:rPr>
          <w:lang w:val="en-US"/>
        </w:rPr>
        <w:t>10</w:t>
      </w:r>
      <w:r w:rsidR="00C830B2" w:rsidRPr="00C51FCA">
        <w:rPr>
          <w:lang w:val="en-US"/>
        </w:rPr>
        <w:t>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3B49C6" w:rsidRPr="00687E60" w:rsidRDefault="003B49C6" w:rsidP="00986919">
      <w:pPr>
        <w:pStyle w:val="Akapitzlist"/>
        <w:spacing w:after="0" w:line="240" w:lineRule="auto"/>
        <w:ind w:left="709"/>
      </w:pP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46296C" w:rsidP="00BC5B6B">
      <w:pPr>
        <w:numPr>
          <w:ilvl w:val="0"/>
          <w:numId w:val="37"/>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t>Ocena ofert</w:t>
      </w:r>
      <w:bookmarkEnd w:id="17"/>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w:t>
      </w:r>
      <w:r w:rsidRPr="00C7149D">
        <w:lastRenderedPageBreak/>
        <w:t xml:space="preserve">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lastRenderedPageBreak/>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05136775"/>
      <w:r w:rsidR="004B3ABA" w:rsidRPr="00355B08">
        <w:t>Ochrona prawna</w:t>
      </w:r>
      <w:bookmarkEnd w:id="19"/>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0" w:name="_Toc105136776"/>
      <w:r w:rsidR="004B3ABA" w:rsidRPr="00265764">
        <w:t>Warunki</w:t>
      </w:r>
      <w:r w:rsidR="004B3ABA" w:rsidRPr="00355B08">
        <w:t xml:space="preserve"> udziału w postępowaniu</w:t>
      </w:r>
      <w:bookmarkEnd w:id="20"/>
    </w:p>
    <w:p w:rsidR="00402D73"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402D73">
        <w:rPr>
          <w:rFonts w:cstheme="minorHAnsi"/>
        </w:rPr>
        <w:t>:</w:t>
      </w:r>
    </w:p>
    <w:p w:rsidR="00402D73" w:rsidRDefault="00402D73" w:rsidP="00402D73">
      <w:pPr>
        <w:pStyle w:val="Akapitzlist"/>
        <w:numPr>
          <w:ilvl w:val="1"/>
          <w:numId w:val="19"/>
        </w:numPr>
        <w:spacing w:after="0" w:line="240" w:lineRule="auto"/>
        <w:jc w:val="both"/>
        <w:rPr>
          <w:rFonts w:cstheme="minorHAnsi"/>
        </w:rPr>
      </w:pPr>
      <w:r w:rsidRPr="00402D73">
        <w:rPr>
          <w:rFonts w:cstheme="minorHAnsi"/>
        </w:rPr>
        <w:t>uprawnień do prowadzenia określonej działalności gospodarczej lub zawodowej, o ile wynika to z odrębnych przepisów;</w:t>
      </w:r>
    </w:p>
    <w:p w:rsidR="00402D73" w:rsidRDefault="004F3321" w:rsidP="004F3321">
      <w:pPr>
        <w:pStyle w:val="Akapitzlist"/>
        <w:numPr>
          <w:ilvl w:val="2"/>
          <w:numId w:val="19"/>
        </w:numPr>
        <w:spacing w:after="0" w:line="240" w:lineRule="auto"/>
        <w:jc w:val="both"/>
        <w:rPr>
          <w:rFonts w:cstheme="minorHAnsi"/>
        </w:rPr>
      </w:pPr>
      <w:r>
        <w:rPr>
          <w:rFonts w:cstheme="minorHAnsi"/>
        </w:rPr>
        <w:t xml:space="preserve"> posiadanie licencji na wykonywanie transportu drogowego</w:t>
      </w:r>
    </w:p>
    <w:p w:rsidR="00C001E1" w:rsidRPr="00355B08" w:rsidRDefault="00D8502A" w:rsidP="004F3321">
      <w:pPr>
        <w:pStyle w:val="Akapitzlist"/>
        <w:numPr>
          <w:ilvl w:val="1"/>
          <w:numId w:val="19"/>
        </w:numPr>
        <w:spacing w:after="0" w:line="240" w:lineRule="auto"/>
        <w:jc w:val="both"/>
        <w:rPr>
          <w:rFonts w:cstheme="minorHAnsi"/>
        </w:rPr>
      </w:pPr>
      <w:r>
        <w:rPr>
          <w:rFonts w:cstheme="minorHAnsi"/>
        </w:rPr>
        <w:t>zdolności technicznej i zawodowej</w:t>
      </w:r>
      <w:r w:rsidR="00C001E1" w:rsidRPr="00355B08">
        <w:rPr>
          <w:rFonts w:cstheme="minorHAnsi"/>
        </w:rPr>
        <w:t>:</w:t>
      </w:r>
    </w:p>
    <w:p w:rsidR="004F3321" w:rsidRPr="000E1BC5" w:rsidRDefault="004F3321" w:rsidP="004F3321">
      <w:pPr>
        <w:pStyle w:val="Akapitzlist"/>
        <w:numPr>
          <w:ilvl w:val="2"/>
          <w:numId w:val="19"/>
        </w:numPr>
        <w:spacing w:after="0" w:line="240" w:lineRule="auto"/>
      </w:pPr>
      <w:r>
        <w:rPr>
          <w:b/>
        </w:rPr>
        <w:t xml:space="preserve"> </w:t>
      </w:r>
      <w:r w:rsidRPr="004F3321">
        <w:rPr>
          <w:b/>
        </w:rPr>
        <w:t>doświadczenie</w:t>
      </w:r>
      <w:r>
        <w:t xml:space="preserve">, tj. </w:t>
      </w:r>
      <w:r w:rsidRPr="0069007E">
        <w:t xml:space="preserve">wykonawca wykaże, że wykonał należycie (a w przypadku świadczeń okresowych i ciągłych również wykonuje) w okresie ostatnich trzech lat przed upływem terminu składania ofert, a jeżeli okres prowadzenia działalności jest krótszy – w tym okresie, </w:t>
      </w:r>
      <w:r w:rsidRPr="004F3321">
        <w:rPr>
          <w:b/>
        </w:rPr>
        <w:t xml:space="preserve">minimum jedną usługę podobną, realizowaną nieprzerwanie dla jednego podmiotu przez okres co najmniej 12 miesięcy, o wartości min. 100 000 zł brutto.  </w:t>
      </w:r>
    </w:p>
    <w:p w:rsidR="004F3321" w:rsidRDefault="004F3321" w:rsidP="004F3321">
      <w:pPr>
        <w:spacing w:after="0" w:line="240" w:lineRule="auto"/>
        <w:ind w:left="1134"/>
      </w:pPr>
      <w:r w:rsidRPr="000E1BC5">
        <w:t>W przypadku usługi będącej w trakcie realizacji, na dzień składania ofert wymagane jest nieprzerwane świadczenie usługi na rzecz jednego podmiotu przez okres co najmniej 12 miesięcy o wartości zrealizowanych usług, w ramach tej umowy, nie mniejszej niż</w:t>
      </w:r>
      <w:r>
        <w:t xml:space="preserve"> 100 000 zł brutto.</w:t>
      </w:r>
    </w:p>
    <w:p w:rsidR="004F3321" w:rsidRPr="00A21E1B" w:rsidRDefault="004F3321" w:rsidP="004F3321">
      <w:pPr>
        <w:pStyle w:val="Akapitzlist"/>
        <w:numPr>
          <w:ilvl w:val="2"/>
          <w:numId w:val="19"/>
        </w:numPr>
        <w:tabs>
          <w:tab w:val="left" w:pos="2268"/>
        </w:tabs>
        <w:spacing w:after="0" w:line="240" w:lineRule="auto"/>
      </w:pPr>
      <w:r w:rsidRPr="004F3321">
        <w:rPr>
          <w:b/>
        </w:rPr>
        <w:t>dysponowania odpowiednim potencjałem technicznym</w:t>
      </w:r>
      <w:r>
        <w:t xml:space="preserve"> – wykonawca wykaże, że </w:t>
      </w:r>
      <w:r w:rsidRPr="00A21E1B">
        <w:t xml:space="preserve">dysponuje lub będzie dysponował 4 autobusami: </w:t>
      </w:r>
    </w:p>
    <w:p w:rsidR="004F3321" w:rsidRPr="00A21E1B" w:rsidRDefault="004F3321" w:rsidP="004F3321">
      <w:pPr>
        <w:spacing w:after="0" w:line="240" w:lineRule="auto"/>
        <w:ind w:left="1696" w:firstLine="284"/>
      </w:pPr>
      <w:r w:rsidRPr="00A21E1B">
        <w:t>Jeden autobus posiadający 48 miejsc siedzących lub więcej,</w:t>
      </w:r>
    </w:p>
    <w:p w:rsidR="004F3321" w:rsidRPr="00A21E1B" w:rsidRDefault="004F3321" w:rsidP="004F3321">
      <w:pPr>
        <w:spacing w:after="0" w:line="240" w:lineRule="auto"/>
        <w:ind w:left="1696" w:firstLine="284"/>
      </w:pPr>
      <w:r w:rsidRPr="00A21E1B">
        <w:t>Dwa autobusy posiadające 39 miejsc siedzących lub więcej,</w:t>
      </w:r>
    </w:p>
    <w:p w:rsidR="004F3321" w:rsidRPr="007433F4" w:rsidRDefault="004F3321" w:rsidP="004F3321">
      <w:pPr>
        <w:spacing w:after="0" w:line="240" w:lineRule="auto"/>
        <w:ind w:left="1696" w:firstLine="284"/>
      </w:pPr>
      <w:r w:rsidRPr="00A21E1B">
        <w:t>Jeden autobus posiadający 20 miejsc siedzących lub więcej;</w:t>
      </w:r>
    </w:p>
    <w:p w:rsidR="004F3321" w:rsidRDefault="004F3321" w:rsidP="004F3321">
      <w:pPr>
        <w:pStyle w:val="Akapitzlist"/>
        <w:numPr>
          <w:ilvl w:val="2"/>
          <w:numId w:val="19"/>
        </w:numPr>
        <w:spacing w:after="0" w:line="240" w:lineRule="auto"/>
      </w:pPr>
      <w:r>
        <w:rPr>
          <w:b/>
        </w:rPr>
        <w:t xml:space="preserve"> </w:t>
      </w:r>
      <w:r w:rsidRPr="004F3321">
        <w:rPr>
          <w:b/>
        </w:rPr>
        <w:t>dysponowania osobami</w:t>
      </w:r>
      <w:r>
        <w:t xml:space="preserve"> zdolnymi do wykonania zamówienia </w:t>
      </w:r>
      <w:r w:rsidRPr="007433F4">
        <w:t xml:space="preserve">– </w:t>
      </w:r>
      <w:r>
        <w:t>wykonawca musi wykazać że dysponuje lub będzie dysponował co najmniej 4 osobami, z których każda musi posiadać aktualne prawo jazdy kategorii D;</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lastRenderedPageBreak/>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w:t>
      </w:r>
      <w:r w:rsidR="00B2614A" w:rsidRPr="00355B08">
        <w:rPr>
          <w:rFonts w:cstheme="minorHAnsi"/>
        </w:rPr>
        <w:lastRenderedPageBreak/>
        <w:t>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4F3321">
        <w:rPr>
          <w:rFonts w:cstheme="minorHAnsi"/>
        </w:rPr>
        <w:t>e</w:t>
      </w:r>
      <w:r w:rsidR="009C4BCE" w:rsidRPr="00355B08">
        <w:rPr>
          <w:rFonts w:cstheme="minorHAnsi"/>
        </w:rPr>
        <w:t xml:space="preserve"> na dzień złożenia:</w:t>
      </w:r>
    </w:p>
    <w:p w:rsidR="004F3321" w:rsidRPr="004F3321" w:rsidRDefault="004F3321" w:rsidP="004F3321">
      <w:pPr>
        <w:pStyle w:val="Akapitzlist"/>
        <w:numPr>
          <w:ilvl w:val="1"/>
          <w:numId w:val="22"/>
        </w:numPr>
        <w:spacing w:after="0" w:line="240" w:lineRule="auto"/>
        <w:jc w:val="both"/>
        <w:rPr>
          <w:rFonts w:cstheme="minorHAnsi"/>
          <w:b/>
        </w:rPr>
      </w:pPr>
      <w:r w:rsidRPr="004F3321">
        <w:rPr>
          <w:rFonts w:cstheme="minorHAnsi"/>
          <w:b/>
        </w:rPr>
        <w:t>licencja na wykonywanie transportu drogowego</w:t>
      </w:r>
    </w:p>
    <w:p w:rsidR="00D71E21" w:rsidRDefault="004F3321" w:rsidP="004F3321">
      <w:pPr>
        <w:pStyle w:val="Akapitzlist"/>
        <w:numPr>
          <w:ilvl w:val="1"/>
          <w:numId w:val="22"/>
        </w:numPr>
        <w:spacing w:after="0" w:line="240" w:lineRule="auto"/>
        <w:jc w:val="both"/>
        <w:rPr>
          <w:rFonts w:cstheme="minorHAnsi"/>
        </w:rPr>
      </w:pPr>
      <w:r w:rsidRPr="004F3321">
        <w:rPr>
          <w:rFonts w:cstheme="minorHAnsi"/>
          <w:b/>
        </w:rPr>
        <w:t>wykaz usług wykonanych</w:t>
      </w:r>
      <w:r w:rsidRPr="004F3321">
        <w:rPr>
          <w:rFonts w:cstheme="minorHAnsi"/>
        </w:rPr>
        <w:t>,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71E21" w:rsidRPr="004F3321">
        <w:rPr>
          <w:rFonts w:cstheme="minorHAnsi"/>
        </w:rPr>
        <w:t>;</w:t>
      </w:r>
    </w:p>
    <w:p w:rsidR="004F3321" w:rsidRDefault="004F3321" w:rsidP="004F3321">
      <w:pPr>
        <w:pStyle w:val="Akapitzlist"/>
        <w:numPr>
          <w:ilvl w:val="1"/>
          <w:numId w:val="22"/>
        </w:numPr>
        <w:spacing w:after="0" w:line="240" w:lineRule="auto"/>
        <w:jc w:val="both"/>
        <w:rPr>
          <w:rFonts w:cstheme="minorHAnsi"/>
        </w:rPr>
      </w:pPr>
      <w:r w:rsidRPr="00307C6B">
        <w:rPr>
          <w:rFonts w:cstheme="minorHAnsi"/>
          <w:b/>
        </w:rPr>
        <w:t>wykaz osób</w:t>
      </w:r>
      <w:r w:rsidRPr="004F3321">
        <w:rPr>
          <w:rFonts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F3321" w:rsidRPr="00675317" w:rsidRDefault="00307C6B" w:rsidP="00307C6B">
      <w:pPr>
        <w:pStyle w:val="Akapitzlist"/>
        <w:numPr>
          <w:ilvl w:val="1"/>
          <w:numId w:val="22"/>
        </w:numPr>
        <w:spacing w:after="0" w:line="240" w:lineRule="auto"/>
        <w:jc w:val="both"/>
        <w:rPr>
          <w:rFonts w:cstheme="minorHAnsi"/>
        </w:rPr>
      </w:pPr>
      <w:r w:rsidRPr="00307C6B">
        <w:rPr>
          <w:rFonts w:cstheme="minorHAnsi"/>
          <w:b/>
        </w:rPr>
        <w:t>wykaz narzędzi, wyposażenia zakładu lub urządzeń technicznych</w:t>
      </w:r>
      <w:r w:rsidRPr="00307C6B">
        <w:rPr>
          <w:rFonts w:cstheme="minorHAnsi"/>
        </w:rPr>
        <w:t xml:space="preserve"> dostępnych wykonawcy w celu wykonania zamówienia publicznego </w:t>
      </w:r>
      <w:r w:rsidRPr="00307C6B">
        <w:rPr>
          <w:rFonts w:cstheme="minorHAnsi"/>
          <w:b/>
        </w:rPr>
        <w:t>(wykaz autobusów)</w:t>
      </w:r>
      <w:r>
        <w:rPr>
          <w:rFonts w:cstheme="minorHAnsi"/>
        </w:rPr>
        <w:t xml:space="preserve"> </w:t>
      </w:r>
      <w:r w:rsidRPr="00307C6B">
        <w:rPr>
          <w:rFonts w:cstheme="minorHAnsi"/>
        </w:rPr>
        <w:t>wraz z informacją o podstawie do dysponowania tymi zasobami;</w:t>
      </w:r>
    </w:p>
    <w:p w:rsidR="00D167C6" w:rsidRDefault="00D167C6" w:rsidP="00D167C6">
      <w:pPr>
        <w:pStyle w:val="Nagwek1"/>
        <w:ind w:left="426" w:hanging="426"/>
      </w:pPr>
      <w:bookmarkStart w:id="22" w:name="_Toc105136778"/>
      <w:r>
        <w:t>Przedmiotowe środki dowodowe</w:t>
      </w:r>
      <w:bookmarkEnd w:id="22"/>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t>
      </w:r>
      <w:r w:rsidR="00E12F8E">
        <w:rPr>
          <w:rFonts w:cstheme="minorHAnsi"/>
        </w:rPr>
        <w:t xml:space="preserve">nie </w:t>
      </w:r>
      <w:r w:rsidR="00D167C6">
        <w:rPr>
          <w:rFonts w:cstheme="minorHAnsi"/>
        </w:rPr>
        <w:t xml:space="preserve">wymaga złożenia przedmiotowych środków </w:t>
      </w:r>
      <w:r w:rsidR="00E12F8E">
        <w:rPr>
          <w:rFonts w:cstheme="minorHAnsi"/>
        </w:rPr>
        <w:t>dowodowych.</w:t>
      </w:r>
    </w:p>
    <w:p w:rsidR="00D167C6" w:rsidRPr="00E12F8E" w:rsidRDefault="00D167C6" w:rsidP="00E12F8E">
      <w:pPr>
        <w:ind w:left="360"/>
        <w:rPr>
          <w:rFonts w:cstheme="minorHAnsi"/>
        </w:rPr>
      </w:pPr>
      <w:r w:rsidRPr="00E12F8E">
        <w:rPr>
          <w:rFonts w:cstheme="minorHAnsi"/>
        </w:rPr>
        <w:t xml:space="preserve"> </w:t>
      </w:r>
    </w:p>
    <w:p w:rsidR="00D753EB" w:rsidRPr="00355B08" w:rsidRDefault="00D753EB" w:rsidP="00FA77A5">
      <w:pPr>
        <w:pStyle w:val="Nagwek1"/>
        <w:ind w:left="426" w:hanging="426"/>
      </w:pPr>
      <w:bookmarkStart w:id="23" w:name="_Toc105136779"/>
      <w:r w:rsidRPr="00355B08">
        <w:lastRenderedPageBreak/>
        <w:t>Podział zamówienia na części</w:t>
      </w:r>
      <w:bookmarkEnd w:id="23"/>
    </w:p>
    <w:p w:rsidR="00D753EB" w:rsidRPr="00355B08" w:rsidRDefault="00D753EB" w:rsidP="00BC5B6B">
      <w:pPr>
        <w:pStyle w:val="Akapitzlist"/>
        <w:numPr>
          <w:ilvl w:val="0"/>
          <w:numId w:val="48"/>
        </w:numPr>
        <w:rPr>
          <w:rFonts w:cstheme="minorHAnsi"/>
        </w:rPr>
      </w:pPr>
      <w:r w:rsidRPr="00355B08">
        <w:rPr>
          <w:rFonts w:cstheme="minorHAnsi"/>
        </w:rPr>
        <w:t xml:space="preserve">Zamawiający </w:t>
      </w:r>
      <w:r w:rsidR="00D54D65">
        <w:rPr>
          <w:rFonts w:cstheme="minorHAnsi"/>
        </w:rPr>
        <w:t xml:space="preserve">nie </w:t>
      </w:r>
      <w:r w:rsidRPr="00355B08">
        <w:rPr>
          <w:rFonts w:cstheme="minorHAnsi"/>
        </w:rPr>
        <w:t xml:space="preserve">dokonuje podziału zamówienia na części. Ofertę należy złożyć na realizację </w:t>
      </w:r>
      <w:r w:rsidR="00D54D65">
        <w:rPr>
          <w:rFonts w:cstheme="minorHAnsi"/>
        </w:rPr>
        <w:t xml:space="preserve">całości przedmiotu zamówienia </w:t>
      </w:r>
      <w:r w:rsidRPr="00355B08">
        <w:rPr>
          <w:rFonts w:cstheme="minorHAnsi"/>
        </w:rPr>
        <w:t>zgodnie z opisem rozdz. 5.</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t>Wadium</w:t>
      </w:r>
      <w:bookmarkEnd w:id="25"/>
    </w:p>
    <w:p w:rsidR="004C47FB" w:rsidRPr="00D54D65" w:rsidRDefault="004C47FB" w:rsidP="00D54D65">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E12F8E">
        <w:rPr>
          <w:rFonts w:cstheme="minorHAnsi"/>
          <w:b/>
        </w:rPr>
        <w:t>5</w:t>
      </w:r>
      <w:r w:rsidR="00DB4BCE" w:rsidRPr="00D54D65">
        <w:rPr>
          <w:rFonts w:cstheme="minorHAnsi"/>
          <w:b/>
        </w:rPr>
        <w:t> </w:t>
      </w:r>
      <w:r w:rsidR="00DF0746" w:rsidRPr="00D54D65">
        <w:rPr>
          <w:rFonts w:cstheme="minorHAnsi"/>
          <w:b/>
        </w:rPr>
        <w:t>000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E12F8E">
        <w:rPr>
          <w:rFonts w:cstheme="minorHAnsi"/>
        </w:rPr>
        <w:t xml:space="preserve">pięć tysięcy złotych </w:t>
      </w:r>
      <w:r w:rsidRPr="00D54D65">
        <w:rPr>
          <w:rFonts w:cstheme="minorHAnsi"/>
        </w:rPr>
        <w:t>00/100)</w:t>
      </w:r>
      <w:r w:rsidR="00DB4BCE" w:rsidRPr="00D54D65">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E12F8E">
        <w:rPr>
          <w:rFonts w:cstheme="minorHAnsi"/>
          <w:b/>
        </w:rPr>
        <w:t>19</w:t>
      </w:r>
      <w:r w:rsidR="00D8502A" w:rsidRPr="005E719B">
        <w:rPr>
          <w:rFonts w:cstheme="minorHAnsi"/>
          <w:b/>
        </w:rPr>
        <w:t>.2</w:t>
      </w:r>
      <w:r w:rsidR="00CE52E9" w:rsidRPr="005E719B">
        <w:rPr>
          <w:rFonts w:cstheme="minorHAnsi"/>
          <w:b/>
        </w:rPr>
        <w:t>2</w:t>
      </w:r>
      <w:r w:rsidR="00A43644">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 xml:space="preserve">Zamawiający zwraca wadium wniesione w pieniądzu wraz z odsetkami wynikającymi z umowy rachunku bankowego, na którym było ono przechowywane, pomniejszone o koszty prowadzenia </w:t>
      </w:r>
      <w:r w:rsidRPr="00355B08">
        <w:rPr>
          <w:rFonts w:cstheme="minorHAnsi"/>
        </w:rPr>
        <w:lastRenderedPageBreak/>
        <w:t>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sidR="00E12F8E">
        <w:rPr>
          <w:rFonts w:cstheme="minorHAnsi"/>
        </w:rPr>
        <w:t>Mateusz Jaworski</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 xml:space="preserve">telefon </w:t>
      </w:r>
      <w:r w:rsidR="00E12F8E">
        <w:rPr>
          <w:rFonts w:eastAsia="Tahoma" w:cstheme="minorHAnsi"/>
          <w:color w:val="000000"/>
          <w:sz w:val="20"/>
          <w:szCs w:val="20"/>
        </w:rPr>
        <w:t>531 723 031</w:t>
      </w:r>
    </w:p>
    <w:p w:rsidR="00342F75" w:rsidRPr="00FE0149" w:rsidRDefault="00342F75" w:rsidP="007736A4">
      <w:pPr>
        <w:numPr>
          <w:ilvl w:val="2"/>
          <w:numId w:val="31"/>
        </w:numPr>
        <w:spacing w:after="0" w:line="240" w:lineRule="auto"/>
        <w:ind w:left="1276" w:hanging="283"/>
        <w:jc w:val="both"/>
        <w:rPr>
          <w:rFonts w:cstheme="minorHAnsi"/>
        </w:rPr>
      </w:pPr>
      <w:r w:rsidRPr="00FE0149">
        <w:rPr>
          <w:rFonts w:cstheme="minorHAnsi"/>
        </w:rPr>
        <w:t xml:space="preserve">Pani/Pana dane osobowe przetwarzane będą na podstawie art. 6 ust. 1 lit. c RODO w celu związanym z postępowaniem o udzielenie zamówienia publicznego pn.: </w:t>
      </w:r>
      <w:r w:rsidR="007736A4">
        <w:rPr>
          <w:rFonts w:cstheme="minorHAnsi"/>
        </w:rPr>
        <w:t>„</w:t>
      </w:r>
      <w:r w:rsidR="007736A4" w:rsidRPr="007736A4">
        <w:rPr>
          <w:rFonts w:cstheme="minorHAnsi"/>
        </w:rPr>
        <w:t xml:space="preserve">Świadczenie usług przewozowych dzieci i młodzieży do placówek oświatowych na terenie Gminy Resko </w:t>
      </w:r>
      <w:r w:rsidR="007736A4" w:rsidRPr="007736A4">
        <w:rPr>
          <w:rFonts w:cstheme="minorHAnsi"/>
        </w:rPr>
        <w:lastRenderedPageBreak/>
        <w:t>w ramach regularnej  komunikacji zbiorowej, w okresie od 02.01.2023r. do 31.12.2024r.</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0F3E5E">
        <w:rPr>
          <w:rFonts w:cstheme="minorHAnsi"/>
        </w:rPr>
        <w:t>1</w:t>
      </w:r>
      <w:r w:rsidR="007736A4">
        <w:rPr>
          <w:rFonts w:cstheme="minorHAnsi"/>
        </w:rPr>
        <w:t>9</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1D2DA7" w:rsidRDefault="007736A4" w:rsidP="0003781A">
      <w:pPr>
        <w:spacing w:after="21" w:line="259" w:lineRule="auto"/>
        <w:rPr>
          <w:rFonts w:eastAsia="Courier New" w:cstheme="minorHAnsi"/>
          <w:b/>
          <w:bCs/>
        </w:rPr>
      </w:pPr>
      <w:r w:rsidRPr="007736A4">
        <w:rPr>
          <w:rFonts w:eastAsia="Courier New" w:cstheme="minorHAnsi"/>
          <w:b/>
          <w:bCs/>
        </w:rPr>
        <w:t>Świadczenie usług przewozowych dzieci i młodzieży do placówek oświatowych na terenie Gminy Resko w ramach regularnej  komunikacji zbiorowej, w okresie od 02.01.2023r. do 31.12.2024r.</w:t>
      </w:r>
    </w:p>
    <w:p w:rsidR="007736A4" w:rsidRDefault="007736A4"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Default="0003781A" w:rsidP="0003781A">
      <w:pPr>
        <w:spacing w:after="4" w:line="249" w:lineRule="auto"/>
        <w:ind w:left="-5" w:hanging="10"/>
        <w:rPr>
          <w:rFonts w:cstheme="minorHAnsi"/>
          <w:b/>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0F3E5E">
        <w:rPr>
          <w:rFonts w:cstheme="minorHAnsi"/>
          <w:b/>
          <w:sz w:val="18"/>
        </w:rPr>
        <w:t>1</w:t>
      </w:r>
      <w:r w:rsidR="007736A4">
        <w:rPr>
          <w:rFonts w:cstheme="minorHAnsi"/>
          <w:b/>
          <w:sz w:val="18"/>
        </w:rPr>
        <w:t>9</w:t>
      </w:r>
      <w:r w:rsidRPr="00355B08">
        <w:rPr>
          <w:rFonts w:cstheme="minorHAnsi"/>
          <w:b/>
          <w:sz w:val="18"/>
        </w:rPr>
        <w:t>.2</w:t>
      </w:r>
      <w:r w:rsidR="001D2DA7">
        <w:rPr>
          <w:rFonts w:cstheme="minorHAnsi"/>
          <w:b/>
          <w:sz w:val="18"/>
        </w:rPr>
        <w:t>2</w:t>
      </w:r>
    </w:p>
    <w:p w:rsidR="005D3B4B" w:rsidRPr="00355B08" w:rsidRDefault="005D3B4B" w:rsidP="0003781A">
      <w:pPr>
        <w:spacing w:after="4" w:line="249" w:lineRule="auto"/>
        <w:ind w:left="-5" w:hanging="10"/>
        <w:rPr>
          <w:rFonts w:cstheme="minorHAnsi"/>
          <w:sz w:val="18"/>
        </w:rPr>
      </w:pP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03781A" w:rsidRPr="00355B08" w:rsidRDefault="0003781A" w:rsidP="001D2DA7">
      <w:pPr>
        <w:tabs>
          <w:tab w:val="left" w:pos="284"/>
        </w:tabs>
        <w:spacing w:after="21" w:line="259" w:lineRule="auto"/>
        <w:ind w:left="284"/>
        <w:rPr>
          <w:rFonts w:eastAsia="Courier New" w:cstheme="minorHAnsi"/>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0003781A" w:rsidRPr="00355B08">
        <w:rPr>
          <w:rFonts w:eastAsia="Courier New" w:cstheme="minorHAnsi"/>
          <w:bCs/>
        </w:rPr>
        <w:t>kwota podatku ………….. zł, stawka podatku VAT … %</w:t>
      </w:r>
    </w:p>
    <w:p w:rsidR="005D3B4B" w:rsidRDefault="005D3B4B" w:rsidP="005D3B4B">
      <w:pPr>
        <w:spacing w:line="100" w:lineRule="atLeast"/>
        <w:jc w:val="center"/>
        <w:rPr>
          <w:b/>
          <w:bCs/>
          <w:color w:val="FF0000"/>
        </w:rPr>
      </w:pPr>
      <w:r w:rsidRPr="005D3B4B">
        <w:rPr>
          <w:b/>
          <w:bCs/>
          <w:color w:val="FF0000"/>
        </w:rPr>
        <w:t>(Załączam kalkulację ceny ofert</w:t>
      </w:r>
      <w:r w:rsidR="00EB7586">
        <w:rPr>
          <w:b/>
          <w:bCs/>
          <w:color w:val="FF0000"/>
        </w:rPr>
        <w:t>owej – wypełniony załącznik nr 1a</w:t>
      </w:r>
      <w:r w:rsidRPr="005D3B4B">
        <w:rPr>
          <w:b/>
          <w:bCs/>
          <w:color w:val="FF0000"/>
        </w:rPr>
        <w:t>)</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lastRenderedPageBreak/>
        <w:t>…………………………………………………………………………………………………………………………………………………………………</w:t>
      </w:r>
    </w:p>
    <w:p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5D3B4B" w:rsidRPr="005D3B4B">
        <w:rPr>
          <w:rFonts w:cstheme="minorHAnsi"/>
          <w:bCs/>
          <w:sz w:val="21"/>
          <w:szCs w:val="21"/>
        </w:rPr>
        <w:t>Świadczenie usług przewozowych dzieci i młodzieży do placówek oświatowych na terenie Gminy Resko w ramach regularnej  komunikacji zbiorowej, w okresie od 02.01.2023r. do 31.12.2024r.</w:t>
      </w:r>
      <w:r w:rsidR="00BE0895" w:rsidRPr="00BE0895">
        <w:rPr>
          <w:rFonts w:cstheme="minorHAnsi"/>
          <w:bCs/>
          <w:sz w:val="21"/>
          <w:szCs w:val="21"/>
        </w:rPr>
        <w:t>”</w:t>
      </w:r>
      <w:r w:rsidR="00730394">
        <w:rPr>
          <w:rFonts w:cstheme="minorHAnsi"/>
          <w:sz w:val="21"/>
          <w:szCs w:val="21"/>
        </w:rPr>
        <w:t xml:space="preserve"> znak sprawy </w:t>
      </w:r>
      <w:r w:rsidR="000F3E5E">
        <w:rPr>
          <w:rFonts w:cstheme="minorHAnsi"/>
          <w:sz w:val="21"/>
          <w:szCs w:val="21"/>
        </w:rPr>
        <w:t>ZP.271.1</w:t>
      </w:r>
      <w:r w:rsidR="005D3B4B">
        <w:rPr>
          <w:rFonts w:cstheme="minorHAnsi"/>
          <w:sz w:val="21"/>
          <w:szCs w:val="21"/>
        </w:rPr>
        <w:t>9</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 xml:space="preserve">zez </w:t>
      </w:r>
      <w:r w:rsidR="001C58AE">
        <w:rPr>
          <w:rFonts w:cstheme="minorHAnsi"/>
          <w:sz w:val="21"/>
          <w:szCs w:val="21"/>
        </w:rPr>
        <w:t>Z</w:t>
      </w:r>
      <w:r w:rsidR="0037103C">
        <w:rPr>
          <w:rFonts w:cstheme="minorHAnsi"/>
          <w:sz w:val="21"/>
          <w:szCs w:val="21"/>
        </w:rPr>
        <w:t>amawiającego w rozdziale 21</w:t>
      </w:r>
      <w:r w:rsidR="00A26A08" w:rsidRPr="00355B08">
        <w:rPr>
          <w:rFonts w:cstheme="minorHAnsi"/>
          <w:sz w:val="21"/>
          <w:szCs w:val="21"/>
        </w:rPr>
        <w:t xml:space="preserve"> S</w:t>
      </w:r>
      <w:r>
        <w:rPr>
          <w:rFonts w:cstheme="minorHAnsi"/>
          <w:sz w:val="21"/>
          <w:szCs w:val="21"/>
        </w:rPr>
        <w:t>pecyfikacji Warunków Zamówienia.</w:t>
      </w:r>
    </w:p>
    <w:p w:rsidR="007A3924" w:rsidRPr="00355B08" w:rsidRDefault="007A3924" w:rsidP="00A26A08">
      <w:pPr>
        <w:spacing w:after="0" w:line="360" w:lineRule="auto"/>
        <w:ind w:hanging="1"/>
        <w:rPr>
          <w:rFonts w:cstheme="minorHAnsi"/>
          <w:sz w:val="21"/>
          <w:szCs w:val="21"/>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5D3B4B" w:rsidRPr="005D3B4B">
        <w:rPr>
          <w:rFonts w:cstheme="minorHAnsi"/>
          <w:sz w:val="21"/>
          <w:szCs w:val="21"/>
        </w:rPr>
        <w:t>Świadczenie usług przewozowych dzieci i młodzieży do placówek oświatowych na terenie Gminy Resko w ramach regularnej  komunikacji zbiorowej, w okresie od 02.01.2023r. do 31.12.2024r.</w:t>
      </w:r>
      <w:r w:rsidR="00CB71BA" w:rsidRPr="00CB71BA">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5D3B4B">
        <w:rPr>
          <w:rFonts w:cstheme="minorHAnsi"/>
          <w:sz w:val="21"/>
          <w:szCs w:val="21"/>
        </w:rPr>
        <w:t>19</w:t>
      </w:r>
      <w:r w:rsidR="007A3924">
        <w:rPr>
          <w:rFonts w:cstheme="minorHAnsi"/>
          <w:sz w:val="21"/>
          <w:szCs w:val="21"/>
        </w:rPr>
        <w:t>.</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A3924" w:rsidRPr="002D13B5" w:rsidRDefault="007A3924" w:rsidP="007A3924">
      <w:pPr>
        <w:pStyle w:val="Akapitzlist"/>
        <w:spacing w:after="0"/>
        <w:ind w:left="284"/>
        <w:jc w:val="both"/>
        <w:rPr>
          <w:rFonts w:cstheme="minorHAnsi"/>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5D3B4B" w:rsidRPr="00355B08" w:rsidRDefault="005D3B4B"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730394">
        <w:rPr>
          <w:rFonts w:cstheme="minorHAnsi"/>
          <w:b/>
          <w:szCs w:val="19"/>
        </w:rPr>
        <w:t>„</w:t>
      </w:r>
      <w:r w:rsidR="005D3B4B" w:rsidRPr="005D3B4B">
        <w:rPr>
          <w:rFonts w:cstheme="minorHAnsi"/>
          <w:b/>
          <w:szCs w:val="19"/>
        </w:rPr>
        <w:t>Świadczenie usług przewozowych dzieci i młodzieży do placówek oświatowych na terenie Gminy Resko w ramach regularnej  komunikacji zbiorowej, w okresie od 02.01.2023r. do 31.12.2024r.</w:t>
      </w:r>
      <w:r w:rsidR="00CB71BA" w:rsidRPr="00CB71BA">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5D3B4B">
        <w:rPr>
          <w:rFonts w:cstheme="minorHAnsi"/>
          <w:b/>
          <w:szCs w:val="19"/>
        </w:rPr>
        <w:t>19</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5D3B4B">
        <w:rPr>
          <w:rFonts w:eastAsia="Times New Roman" w:cstheme="minorHAnsi"/>
          <w:b/>
          <w:szCs w:val="19"/>
          <w:lang w:eastAsia="ar-SA"/>
        </w:rPr>
        <w:t>usług</w:t>
      </w:r>
      <w:r w:rsidRPr="000C4F9F">
        <w:rPr>
          <w:rFonts w:eastAsia="Times New Roman" w:cstheme="minorHAnsi"/>
          <w:b/>
          <w:szCs w:val="19"/>
          <w:lang w:eastAsia="ar-SA"/>
        </w:rPr>
        <w:t xml:space="preserve"> wykonanych </w:t>
      </w:r>
      <w:r w:rsidR="005D3B4B">
        <w:rPr>
          <w:rFonts w:eastAsia="Times New Roman" w:cstheme="minorHAnsi"/>
          <w:b/>
          <w:szCs w:val="19"/>
          <w:lang w:eastAsia="ar-SA"/>
        </w:rPr>
        <w:t xml:space="preserve">lub wykonywanych </w:t>
      </w:r>
      <w:r w:rsidRPr="000C4F9F">
        <w:rPr>
          <w:rFonts w:eastAsia="Times New Roman" w:cstheme="minorHAnsi"/>
          <w:b/>
          <w:szCs w:val="19"/>
          <w:lang w:eastAsia="ar-SA"/>
        </w:rPr>
        <w:t xml:space="preserve">w okresie ostatnich </w:t>
      </w:r>
      <w:r w:rsidR="005D3B4B">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EB7586">
            <w:pPr>
              <w:ind w:right="-1"/>
              <w:jc w:val="center"/>
              <w:rPr>
                <w:rFonts w:eastAsia="Times New Roman" w:cstheme="minorHAnsi"/>
                <w:b/>
                <w:szCs w:val="19"/>
                <w:lang w:eastAsia="ar-SA"/>
              </w:rPr>
            </w:pPr>
            <w:r>
              <w:rPr>
                <w:rFonts w:eastAsia="Times New Roman" w:cstheme="minorHAnsi"/>
                <w:b/>
                <w:szCs w:val="19"/>
                <w:lang w:eastAsia="ar-SA"/>
              </w:rPr>
              <w:t xml:space="preserve">Nazwa zadania </w:t>
            </w:r>
            <w:r w:rsidR="00EB7586">
              <w:rPr>
                <w:rFonts w:eastAsia="Times New Roman" w:cstheme="minorHAnsi"/>
                <w:b/>
                <w:szCs w:val="19"/>
                <w:lang w:eastAsia="ar-SA"/>
              </w:rPr>
              <w:t>- usługi</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EB7586">
            <w:pPr>
              <w:ind w:right="-1"/>
              <w:jc w:val="center"/>
              <w:rPr>
                <w:rFonts w:eastAsia="Times New Roman" w:cstheme="minorHAnsi"/>
                <w:b/>
                <w:szCs w:val="19"/>
                <w:lang w:eastAsia="ar-SA"/>
              </w:rPr>
            </w:pPr>
            <w:r>
              <w:rPr>
                <w:rFonts w:eastAsia="Times New Roman" w:cstheme="minorHAnsi"/>
                <w:b/>
                <w:szCs w:val="19"/>
                <w:lang w:eastAsia="ar-SA"/>
              </w:rPr>
              <w:t xml:space="preserve">Nazwa </w:t>
            </w:r>
            <w:r w:rsidR="00EB7586">
              <w:rPr>
                <w:rFonts w:eastAsia="Times New Roman" w:cstheme="minorHAnsi"/>
                <w:b/>
                <w:szCs w:val="19"/>
                <w:lang w:eastAsia="ar-SA"/>
              </w:rPr>
              <w:t xml:space="preserve">podmiotu na rzecz którego usługa </w:t>
            </w:r>
            <w:r>
              <w:rPr>
                <w:rFonts w:eastAsia="Times New Roman" w:cstheme="minorHAnsi"/>
                <w:b/>
                <w:szCs w:val="19"/>
                <w:lang w:eastAsia="ar-SA"/>
              </w:rPr>
              <w:t>została wykonana</w:t>
            </w:r>
            <w:r w:rsidR="00EB7586">
              <w:rPr>
                <w:rFonts w:eastAsia="Times New Roman" w:cstheme="minorHAnsi"/>
                <w:b/>
                <w:szCs w:val="19"/>
                <w:lang w:eastAsia="ar-SA"/>
              </w:rPr>
              <w:t>/ jest wykonywana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sidR="005D3B4B">
        <w:rPr>
          <w:rFonts w:cstheme="minorHAnsi"/>
          <w:sz w:val="20"/>
          <w:szCs w:val="20"/>
        </w:rPr>
        <w:t xml:space="preserve"> usługi </w:t>
      </w:r>
      <w:r>
        <w:rPr>
          <w:rFonts w:cstheme="minorHAnsi"/>
          <w:sz w:val="20"/>
          <w:szCs w:val="20"/>
        </w:rPr>
        <w:t xml:space="preserve">zostały </w:t>
      </w:r>
      <w:r w:rsidRPr="009E5224">
        <w:rPr>
          <w:rFonts w:cstheme="minorHAnsi"/>
          <w:sz w:val="20"/>
          <w:szCs w:val="20"/>
        </w:rPr>
        <w:t xml:space="preserve"> wykonane </w:t>
      </w:r>
      <w:r w:rsidR="005D3B4B">
        <w:rPr>
          <w:rFonts w:cstheme="minorHAnsi"/>
          <w:sz w:val="20"/>
          <w:szCs w:val="20"/>
        </w:rPr>
        <w:t xml:space="preserve">lub są wykonywane </w:t>
      </w:r>
      <w:r w:rsidRPr="009E5224">
        <w:rPr>
          <w:rFonts w:cstheme="minorHAnsi"/>
          <w:sz w:val="20"/>
          <w:szCs w:val="20"/>
        </w:rPr>
        <w:t>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5D3B4B">
        <w:rPr>
          <w:rFonts w:cstheme="minorHAnsi"/>
          <w:sz w:val="20"/>
          <w:szCs w:val="20"/>
        </w:rPr>
        <w:t>usługi</w:t>
      </w:r>
      <w:r w:rsidRPr="009E5224">
        <w:rPr>
          <w:rFonts w:cstheme="minorHAnsi"/>
          <w:sz w:val="20"/>
          <w:szCs w:val="20"/>
        </w:rPr>
        <w:t xml:space="preserve"> zostały wykonane</w:t>
      </w:r>
      <w:r w:rsidR="005D3B4B">
        <w:rPr>
          <w:rFonts w:cstheme="minorHAnsi"/>
          <w:sz w:val="20"/>
          <w:szCs w:val="20"/>
        </w:rPr>
        <w:t xml:space="preserve"> lub są wykonywane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C58AE" w:rsidRDefault="001C58AE" w:rsidP="0037103C">
      <w:pPr>
        <w:spacing w:after="0" w:line="259" w:lineRule="auto"/>
        <w:jc w:val="right"/>
        <w:rPr>
          <w:rFonts w:eastAsia="Courier New" w:cstheme="minorHAnsi"/>
          <w:color w:val="FF0000"/>
          <w:sz w:val="18"/>
        </w:rPr>
      </w:pPr>
    </w:p>
    <w:p w:rsidR="001C58AE" w:rsidRDefault="001C58AE" w:rsidP="0037103C">
      <w:pPr>
        <w:spacing w:after="0" w:line="259" w:lineRule="auto"/>
        <w:jc w:val="right"/>
        <w:rPr>
          <w:rFonts w:eastAsia="Courier New" w:cstheme="minorHAnsi"/>
          <w:color w:val="FF0000"/>
          <w:sz w:val="18"/>
        </w:rPr>
      </w:pPr>
    </w:p>
    <w:p w:rsidR="001C58AE" w:rsidRDefault="001C58AE">
      <w:pPr>
        <w:rPr>
          <w:rFonts w:eastAsia="Courier New" w:cstheme="minorHAnsi"/>
          <w:color w:val="FF0000"/>
          <w:sz w:val="18"/>
        </w:rPr>
      </w:pPr>
      <w:r>
        <w:rPr>
          <w:rFonts w:eastAsia="Courier New" w:cstheme="minorHAnsi"/>
          <w:color w:val="FF0000"/>
          <w:sz w:val="18"/>
        </w:rPr>
        <w:br w:type="page"/>
      </w:r>
    </w:p>
    <w:p w:rsidR="001C58AE" w:rsidRDefault="001C58AE" w:rsidP="0037103C">
      <w:pPr>
        <w:spacing w:after="0" w:line="259" w:lineRule="auto"/>
        <w:jc w:val="right"/>
        <w:rPr>
          <w:rFonts w:eastAsia="Courier New" w:cstheme="minorHAnsi"/>
          <w:color w:val="FF0000"/>
          <w:sz w:val="18"/>
        </w:rPr>
        <w:sectPr w:rsidR="001C58AE" w:rsidSect="00B154F2">
          <w:footerReference w:type="default" r:id="rId23"/>
          <w:pgSz w:w="11906" w:h="16838" w:code="9"/>
          <w:pgMar w:top="1418" w:right="1418" w:bottom="1418" w:left="1134" w:header="709" w:footer="709" w:gutter="0"/>
          <w:cols w:space="708"/>
          <w:docGrid w:linePitch="360"/>
        </w:sectPr>
      </w:pPr>
    </w:p>
    <w:p w:rsidR="001C58AE" w:rsidRPr="00355B08" w:rsidRDefault="001C58AE" w:rsidP="001C58AE">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Pr>
          <w:rFonts w:asciiTheme="minorHAnsi" w:hAnsiTheme="minorHAnsi" w:cstheme="minorHAnsi"/>
          <w:b/>
          <w:i w:val="0"/>
        </w:rPr>
        <w:t xml:space="preserve"> 4</w:t>
      </w:r>
      <w:r>
        <w:rPr>
          <w:rFonts w:asciiTheme="minorHAnsi" w:hAnsiTheme="minorHAnsi" w:cstheme="minorHAnsi"/>
          <w:b/>
          <w:i w:val="0"/>
        </w:rPr>
        <w:t>a</w:t>
      </w:r>
      <w:r>
        <w:rPr>
          <w:rFonts w:asciiTheme="minorHAnsi" w:hAnsiTheme="minorHAnsi" w:cstheme="minorHAnsi"/>
          <w:b/>
          <w:i w:val="0"/>
        </w:rPr>
        <w:t xml:space="preserve"> do SWZ</w:t>
      </w:r>
    </w:p>
    <w:p w:rsidR="001C58AE" w:rsidRPr="00355B08" w:rsidRDefault="001C58AE" w:rsidP="001C58AE">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1C58AE" w:rsidRPr="00355B08" w:rsidRDefault="001C58AE" w:rsidP="001C58AE">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1C58AE" w:rsidRPr="00355B08" w:rsidRDefault="001C58AE" w:rsidP="001C58AE">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1C58AE" w:rsidRPr="00355B08" w:rsidRDefault="001C58AE" w:rsidP="001C58AE">
      <w:pPr>
        <w:spacing w:line="240" w:lineRule="auto"/>
        <w:ind w:right="-1"/>
        <w:jc w:val="center"/>
        <w:rPr>
          <w:rFonts w:cstheme="minorHAnsi"/>
          <w:b/>
          <w:szCs w:val="19"/>
        </w:rPr>
      </w:pPr>
      <w:r w:rsidRPr="00730394">
        <w:rPr>
          <w:rFonts w:cstheme="minorHAnsi"/>
          <w:b/>
          <w:szCs w:val="19"/>
        </w:rPr>
        <w:t>„</w:t>
      </w:r>
      <w:r w:rsidRPr="005D3B4B">
        <w:rPr>
          <w:rFonts w:cstheme="minorHAnsi"/>
          <w:b/>
          <w:szCs w:val="19"/>
        </w:rPr>
        <w:t xml:space="preserve">Świadczenie usług przewozowych dzieci i młodzieży do placówek oświatowych na terenie Gminy Resko </w:t>
      </w:r>
      <w:r>
        <w:rPr>
          <w:rFonts w:cstheme="minorHAnsi"/>
          <w:b/>
          <w:szCs w:val="19"/>
        </w:rPr>
        <w:br/>
      </w:r>
      <w:r w:rsidRPr="005D3B4B">
        <w:rPr>
          <w:rFonts w:cstheme="minorHAnsi"/>
          <w:b/>
          <w:szCs w:val="19"/>
        </w:rPr>
        <w:t>w ramach regularnej  komunikacji zbiorowej, w okresie od 02.01.2023r. do 31.12.2024r.</w:t>
      </w:r>
      <w:r w:rsidRPr="00CB71BA">
        <w:rPr>
          <w:rFonts w:cstheme="minorHAnsi"/>
          <w:b/>
          <w:szCs w:val="19"/>
        </w:rPr>
        <w:t>”</w:t>
      </w:r>
      <w:r w:rsidRPr="00730394">
        <w:rPr>
          <w:rFonts w:cstheme="minorHAnsi"/>
          <w:b/>
          <w:szCs w:val="19"/>
        </w:rPr>
        <w:t xml:space="preserve"> znak sprawy </w:t>
      </w:r>
      <w:r>
        <w:rPr>
          <w:rFonts w:cstheme="minorHAnsi"/>
          <w:b/>
          <w:szCs w:val="19"/>
        </w:rPr>
        <w:t>ZP</w:t>
      </w:r>
      <w:r w:rsidRPr="00730394">
        <w:rPr>
          <w:rFonts w:cstheme="minorHAnsi"/>
          <w:b/>
          <w:szCs w:val="19"/>
        </w:rPr>
        <w:t>.271.</w:t>
      </w:r>
      <w:r>
        <w:rPr>
          <w:rFonts w:cstheme="minorHAnsi"/>
          <w:b/>
          <w:szCs w:val="19"/>
        </w:rPr>
        <w:t>19</w:t>
      </w:r>
      <w:r w:rsidRPr="00730394">
        <w:rPr>
          <w:rFonts w:cstheme="minorHAnsi"/>
          <w:b/>
          <w:szCs w:val="19"/>
        </w:rPr>
        <w:t>.2</w:t>
      </w:r>
      <w:r>
        <w:rPr>
          <w:rFonts w:cstheme="minorHAnsi"/>
          <w:b/>
          <w:szCs w:val="19"/>
        </w:rPr>
        <w:t>2</w:t>
      </w:r>
    </w:p>
    <w:p w:rsidR="001C58AE" w:rsidRPr="00734030" w:rsidRDefault="001C58AE" w:rsidP="001C58AE">
      <w:pPr>
        <w:spacing w:after="0"/>
        <w:jc w:val="center"/>
        <w:rPr>
          <w:rFonts w:cs="Arial"/>
          <w:b/>
          <w:sz w:val="24"/>
          <w:szCs w:val="32"/>
        </w:rPr>
      </w:pPr>
      <w:r w:rsidRPr="00734030">
        <w:rPr>
          <w:rFonts w:cs="Arial"/>
          <w:b/>
          <w:sz w:val="24"/>
          <w:szCs w:val="32"/>
        </w:rPr>
        <w:t xml:space="preserve">WYKAZ </w:t>
      </w:r>
      <w:r>
        <w:rPr>
          <w:rFonts w:cs="Arial"/>
          <w:b/>
          <w:sz w:val="24"/>
          <w:szCs w:val="32"/>
        </w:rPr>
        <w:t>AUTOBUSÓW</w:t>
      </w:r>
    </w:p>
    <w:p w:rsidR="001C58AE" w:rsidRPr="00734030" w:rsidRDefault="001C58AE" w:rsidP="001C58AE">
      <w:pPr>
        <w:ind w:right="-1"/>
        <w:rPr>
          <w:rFonts w:cs="Arial"/>
          <w:sz w:val="18"/>
        </w:rPr>
      </w:pPr>
      <w:r w:rsidRPr="00734030">
        <w:rPr>
          <w:rFonts w:cs="Arial"/>
          <w:sz w:val="18"/>
        </w:rPr>
        <w:t xml:space="preserve">przedstawiam poniższe informacje dotyczące </w:t>
      </w:r>
      <w:r>
        <w:rPr>
          <w:rFonts w:cs="Arial"/>
          <w:sz w:val="18"/>
        </w:rPr>
        <w:t>pojazdów,</w:t>
      </w:r>
      <w:r w:rsidRPr="00734030">
        <w:rPr>
          <w:rFonts w:cs="Arial"/>
          <w:sz w:val="18"/>
        </w:rPr>
        <w:t xml:space="preserve"> którymi będę dysponował w celu realizacji zamówienia:</w:t>
      </w:r>
    </w:p>
    <w:tbl>
      <w:tblPr>
        <w:tblW w:w="14866" w:type="dxa"/>
        <w:tblInd w:w="-5" w:type="dxa"/>
        <w:tblLayout w:type="fixed"/>
        <w:tblLook w:val="0000" w:firstRow="0" w:lastRow="0" w:firstColumn="0" w:lastColumn="0" w:noHBand="0" w:noVBand="0"/>
      </w:tblPr>
      <w:tblGrid>
        <w:gridCol w:w="834"/>
        <w:gridCol w:w="4099"/>
        <w:gridCol w:w="2835"/>
        <w:gridCol w:w="2886"/>
        <w:gridCol w:w="4212"/>
      </w:tblGrid>
      <w:tr w:rsidR="001C58AE" w:rsidRPr="00CF405A" w:rsidTr="00D4528C">
        <w:trPr>
          <w:trHeight w:val="262"/>
        </w:trPr>
        <w:tc>
          <w:tcPr>
            <w:tcW w:w="834" w:type="dxa"/>
            <w:tcBorders>
              <w:top w:val="single" w:sz="4" w:space="0" w:color="000000"/>
              <w:left w:val="single" w:sz="4" w:space="0" w:color="000000"/>
              <w:bottom w:val="single" w:sz="4" w:space="0" w:color="000000"/>
            </w:tcBorders>
            <w:vAlign w:val="center"/>
          </w:tcPr>
          <w:p w:rsidR="001C58AE" w:rsidRPr="00CF405A" w:rsidRDefault="001C58AE" w:rsidP="00D4528C">
            <w:pPr>
              <w:snapToGrid w:val="0"/>
              <w:ind w:right="-1"/>
              <w:jc w:val="center"/>
              <w:rPr>
                <w:rFonts w:cs="Arial"/>
                <w:b/>
              </w:rPr>
            </w:pPr>
            <w:r w:rsidRPr="00CF405A">
              <w:rPr>
                <w:rFonts w:cs="Arial"/>
                <w:b/>
              </w:rPr>
              <w:t>Lp.</w:t>
            </w:r>
          </w:p>
        </w:tc>
        <w:tc>
          <w:tcPr>
            <w:tcW w:w="4099" w:type="dxa"/>
            <w:tcBorders>
              <w:top w:val="single" w:sz="4" w:space="0" w:color="000000"/>
              <w:left w:val="single" w:sz="4" w:space="0" w:color="000000"/>
              <w:bottom w:val="single" w:sz="4" w:space="0" w:color="000000"/>
            </w:tcBorders>
            <w:vAlign w:val="center"/>
          </w:tcPr>
          <w:p w:rsidR="001C58AE" w:rsidRPr="00CF405A" w:rsidRDefault="001C58AE" w:rsidP="00D4528C">
            <w:pPr>
              <w:snapToGrid w:val="0"/>
              <w:ind w:right="-1"/>
              <w:jc w:val="center"/>
              <w:rPr>
                <w:rFonts w:cs="Arial"/>
                <w:b/>
              </w:rPr>
            </w:pPr>
            <w:r w:rsidRPr="00CF405A">
              <w:rPr>
                <w:rFonts w:cs="Arial"/>
                <w:b/>
              </w:rPr>
              <w:t>Marka, model, rok produkcji</w:t>
            </w:r>
          </w:p>
        </w:tc>
        <w:tc>
          <w:tcPr>
            <w:tcW w:w="2835" w:type="dxa"/>
            <w:tcBorders>
              <w:top w:val="single" w:sz="4" w:space="0" w:color="000000"/>
              <w:left w:val="single" w:sz="4" w:space="0" w:color="000000"/>
              <w:bottom w:val="single" w:sz="4" w:space="0" w:color="000000"/>
              <w:right w:val="single" w:sz="4" w:space="0" w:color="000000"/>
            </w:tcBorders>
          </w:tcPr>
          <w:p w:rsidR="001C58AE" w:rsidRPr="00CF405A" w:rsidRDefault="001C58AE" w:rsidP="00D4528C">
            <w:pPr>
              <w:snapToGrid w:val="0"/>
              <w:ind w:right="-1"/>
              <w:jc w:val="center"/>
              <w:rPr>
                <w:rFonts w:cs="Arial"/>
                <w:b/>
              </w:rPr>
            </w:pPr>
            <w:r w:rsidRPr="00CF405A">
              <w:rPr>
                <w:rFonts w:cs="Arial"/>
                <w:b/>
              </w:rPr>
              <w:t>Nr rejestracyjny pojazdu</w:t>
            </w:r>
          </w:p>
        </w:tc>
        <w:tc>
          <w:tcPr>
            <w:tcW w:w="2886" w:type="dxa"/>
            <w:tcBorders>
              <w:top w:val="single" w:sz="4" w:space="0" w:color="000000"/>
              <w:left w:val="single" w:sz="4" w:space="0" w:color="000000"/>
              <w:bottom w:val="single" w:sz="4" w:space="0" w:color="000000"/>
            </w:tcBorders>
            <w:vAlign w:val="center"/>
          </w:tcPr>
          <w:p w:rsidR="001C58AE" w:rsidRPr="00CF405A" w:rsidRDefault="001C58AE" w:rsidP="00D4528C">
            <w:pPr>
              <w:snapToGrid w:val="0"/>
              <w:ind w:right="-1"/>
              <w:jc w:val="center"/>
              <w:rPr>
                <w:rFonts w:cs="Arial"/>
                <w:b/>
              </w:rPr>
            </w:pPr>
            <w:r w:rsidRPr="00CF405A">
              <w:rPr>
                <w:rFonts w:cs="Arial"/>
                <w:b/>
              </w:rPr>
              <w:t>Ilość miejsc siedzących</w:t>
            </w:r>
          </w:p>
        </w:tc>
        <w:tc>
          <w:tcPr>
            <w:tcW w:w="4212" w:type="dxa"/>
            <w:tcBorders>
              <w:top w:val="single" w:sz="4" w:space="0" w:color="000000"/>
              <w:left w:val="single" w:sz="4" w:space="0" w:color="000000"/>
              <w:bottom w:val="single" w:sz="4" w:space="0" w:color="000000"/>
              <w:right w:val="single" w:sz="4" w:space="0" w:color="000000"/>
            </w:tcBorders>
            <w:vAlign w:val="center"/>
          </w:tcPr>
          <w:p w:rsidR="001C58AE" w:rsidRPr="00CF405A" w:rsidRDefault="001C58AE" w:rsidP="00D4528C">
            <w:pPr>
              <w:snapToGrid w:val="0"/>
              <w:ind w:right="-1"/>
              <w:jc w:val="center"/>
              <w:rPr>
                <w:rFonts w:cs="Arial"/>
                <w:b/>
              </w:rPr>
            </w:pPr>
            <w:r w:rsidRPr="00CF405A">
              <w:rPr>
                <w:rFonts w:cs="Arial"/>
                <w:b/>
              </w:rPr>
              <w:t xml:space="preserve">Podstawa dysponowania </w:t>
            </w:r>
          </w:p>
        </w:tc>
      </w:tr>
      <w:tr w:rsidR="001C58AE" w:rsidRPr="00734030" w:rsidTr="001C58AE">
        <w:trPr>
          <w:trHeight w:val="567"/>
        </w:trPr>
        <w:tc>
          <w:tcPr>
            <w:tcW w:w="834" w:type="dxa"/>
            <w:tcBorders>
              <w:top w:val="single" w:sz="4" w:space="0" w:color="000000"/>
              <w:left w:val="single" w:sz="4" w:space="0" w:color="000000"/>
              <w:bottom w:val="single" w:sz="4" w:space="0" w:color="000000"/>
            </w:tcBorders>
            <w:vAlign w:val="center"/>
          </w:tcPr>
          <w:p w:rsidR="001C58AE" w:rsidRPr="00734030" w:rsidRDefault="001C58AE" w:rsidP="00D4528C">
            <w:pPr>
              <w:snapToGrid w:val="0"/>
              <w:ind w:right="-1"/>
              <w:jc w:val="center"/>
              <w:rPr>
                <w:rFonts w:cs="Arial"/>
                <w:b/>
                <w:sz w:val="18"/>
              </w:rPr>
            </w:pPr>
            <w:r w:rsidRPr="00734030">
              <w:rPr>
                <w:rFonts w:cs="Arial"/>
                <w:b/>
                <w:sz w:val="18"/>
              </w:rPr>
              <w:t>1</w:t>
            </w:r>
          </w:p>
        </w:tc>
        <w:tc>
          <w:tcPr>
            <w:tcW w:w="4099"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c>
          <w:tcPr>
            <w:tcW w:w="2886"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4212"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r>
      <w:tr w:rsidR="001C58AE" w:rsidRPr="00734030" w:rsidTr="001C58AE">
        <w:trPr>
          <w:trHeight w:val="567"/>
        </w:trPr>
        <w:tc>
          <w:tcPr>
            <w:tcW w:w="834" w:type="dxa"/>
            <w:tcBorders>
              <w:top w:val="single" w:sz="4" w:space="0" w:color="000000"/>
              <w:left w:val="single" w:sz="4" w:space="0" w:color="000000"/>
              <w:bottom w:val="single" w:sz="4" w:space="0" w:color="000000"/>
            </w:tcBorders>
            <w:vAlign w:val="center"/>
          </w:tcPr>
          <w:p w:rsidR="001C58AE" w:rsidRPr="00734030" w:rsidRDefault="001C58AE" w:rsidP="00D4528C">
            <w:pPr>
              <w:snapToGrid w:val="0"/>
              <w:ind w:right="-1"/>
              <w:jc w:val="center"/>
              <w:rPr>
                <w:rFonts w:cs="Arial"/>
                <w:b/>
                <w:sz w:val="18"/>
              </w:rPr>
            </w:pPr>
            <w:r w:rsidRPr="00734030">
              <w:rPr>
                <w:rFonts w:cs="Arial"/>
                <w:b/>
                <w:sz w:val="18"/>
              </w:rPr>
              <w:t>2</w:t>
            </w:r>
          </w:p>
        </w:tc>
        <w:tc>
          <w:tcPr>
            <w:tcW w:w="4099"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c>
          <w:tcPr>
            <w:tcW w:w="2886"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4212"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r>
      <w:tr w:rsidR="001C58AE" w:rsidRPr="00734030" w:rsidTr="001C58AE">
        <w:trPr>
          <w:trHeight w:val="567"/>
        </w:trPr>
        <w:tc>
          <w:tcPr>
            <w:tcW w:w="834" w:type="dxa"/>
            <w:tcBorders>
              <w:top w:val="single" w:sz="4" w:space="0" w:color="000000"/>
              <w:left w:val="single" w:sz="4" w:space="0" w:color="000000"/>
              <w:bottom w:val="single" w:sz="4" w:space="0" w:color="000000"/>
            </w:tcBorders>
            <w:vAlign w:val="center"/>
          </w:tcPr>
          <w:p w:rsidR="001C58AE" w:rsidRPr="00734030" w:rsidRDefault="001C58AE" w:rsidP="00D4528C">
            <w:pPr>
              <w:snapToGrid w:val="0"/>
              <w:ind w:right="-1"/>
              <w:jc w:val="center"/>
              <w:rPr>
                <w:rFonts w:cs="Arial"/>
                <w:b/>
                <w:sz w:val="18"/>
              </w:rPr>
            </w:pPr>
            <w:r w:rsidRPr="00734030">
              <w:rPr>
                <w:rFonts w:cs="Arial"/>
                <w:b/>
                <w:sz w:val="18"/>
              </w:rPr>
              <w:t>3</w:t>
            </w:r>
          </w:p>
        </w:tc>
        <w:tc>
          <w:tcPr>
            <w:tcW w:w="4099"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c>
          <w:tcPr>
            <w:tcW w:w="2886"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4212"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r>
      <w:tr w:rsidR="001C58AE" w:rsidRPr="00734030" w:rsidTr="001C58AE">
        <w:trPr>
          <w:trHeight w:val="567"/>
        </w:trPr>
        <w:tc>
          <w:tcPr>
            <w:tcW w:w="834" w:type="dxa"/>
            <w:tcBorders>
              <w:top w:val="single" w:sz="4" w:space="0" w:color="000000"/>
              <w:left w:val="single" w:sz="4" w:space="0" w:color="000000"/>
              <w:bottom w:val="single" w:sz="4" w:space="0" w:color="000000"/>
            </w:tcBorders>
            <w:vAlign w:val="center"/>
          </w:tcPr>
          <w:p w:rsidR="001C58AE" w:rsidRPr="00734030" w:rsidRDefault="001C58AE" w:rsidP="00D4528C">
            <w:pPr>
              <w:snapToGrid w:val="0"/>
              <w:ind w:right="-1"/>
              <w:jc w:val="center"/>
              <w:rPr>
                <w:rFonts w:cs="Arial"/>
                <w:b/>
                <w:sz w:val="18"/>
              </w:rPr>
            </w:pPr>
            <w:r w:rsidRPr="00734030">
              <w:rPr>
                <w:rFonts w:cs="Arial"/>
                <w:b/>
                <w:sz w:val="18"/>
              </w:rPr>
              <w:t>4</w:t>
            </w:r>
          </w:p>
        </w:tc>
        <w:tc>
          <w:tcPr>
            <w:tcW w:w="4099"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2835"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c>
          <w:tcPr>
            <w:tcW w:w="2886" w:type="dxa"/>
            <w:tcBorders>
              <w:top w:val="single" w:sz="4" w:space="0" w:color="000000"/>
              <w:left w:val="single" w:sz="4" w:space="0" w:color="000000"/>
              <w:bottom w:val="single" w:sz="4" w:space="0" w:color="000000"/>
            </w:tcBorders>
          </w:tcPr>
          <w:p w:rsidR="001C58AE" w:rsidRPr="00734030" w:rsidRDefault="001C58AE" w:rsidP="00D4528C">
            <w:pPr>
              <w:snapToGrid w:val="0"/>
              <w:ind w:right="-1"/>
              <w:rPr>
                <w:rFonts w:cs="Arial"/>
                <w:sz w:val="18"/>
              </w:rPr>
            </w:pPr>
          </w:p>
        </w:tc>
        <w:tc>
          <w:tcPr>
            <w:tcW w:w="4212" w:type="dxa"/>
            <w:tcBorders>
              <w:top w:val="single" w:sz="4" w:space="0" w:color="000000"/>
              <w:left w:val="single" w:sz="4" w:space="0" w:color="000000"/>
              <w:bottom w:val="single" w:sz="4" w:space="0" w:color="000000"/>
              <w:right w:val="single" w:sz="4" w:space="0" w:color="000000"/>
            </w:tcBorders>
          </w:tcPr>
          <w:p w:rsidR="001C58AE" w:rsidRPr="00734030" w:rsidRDefault="001C58AE" w:rsidP="00D4528C">
            <w:pPr>
              <w:snapToGrid w:val="0"/>
              <w:ind w:right="-1"/>
              <w:rPr>
                <w:rFonts w:cs="Arial"/>
                <w:sz w:val="18"/>
              </w:rPr>
            </w:pPr>
          </w:p>
        </w:tc>
      </w:tr>
    </w:tbl>
    <w:p w:rsidR="001C58AE" w:rsidRDefault="001C58AE" w:rsidP="001C58AE">
      <w:pPr>
        <w:spacing w:after="0" w:line="259" w:lineRule="auto"/>
        <w:jc w:val="right"/>
        <w:rPr>
          <w:rFonts w:eastAsia="Courier New" w:cstheme="minorHAnsi"/>
          <w:color w:val="FF0000"/>
          <w:sz w:val="18"/>
        </w:rPr>
      </w:pPr>
    </w:p>
    <w:p w:rsidR="001C58AE" w:rsidRDefault="001C58AE" w:rsidP="001C58AE">
      <w:pPr>
        <w:spacing w:after="0" w:line="259" w:lineRule="auto"/>
        <w:jc w:val="right"/>
        <w:rPr>
          <w:rFonts w:eastAsia="Courier New" w:cstheme="minorHAnsi"/>
          <w:color w:val="FF0000"/>
          <w:sz w:val="18"/>
        </w:rPr>
      </w:pPr>
      <w:r w:rsidRPr="00355B08">
        <w:rPr>
          <w:rFonts w:eastAsia="Courier New" w:cstheme="minorHAnsi"/>
          <w:color w:val="FF0000"/>
          <w:sz w:val="18"/>
        </w:rPr>
        <w:t xml:space="preserve"> </w:t>
      </w: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C58AE" w:rsidRDefault="001C58AE" w:rsidP="001C58AE">
      <w:pPr>
        <w:jc w:val="right"/>
        <w:rPr>
          <w:b/>
          <w:bCs/>
          <w:sz w:val="20"/>
          <w:szCs w:val="20"/>
        </w:rPr>
        <w:sectPr w:rsidR="001C58AE" w:rsidSect="001C58AE">
          <w:pgSz w:w="16838" w:h="11906" w:orient="landscape" w:code="9"/>
          <w:pgMar w:top="851" w:right="1134" w:bottom="426" w:left="1276" w:header="709" w:footer="1134" w:gutter="0"/>
          <w:cols w:space="708"/>
          <w:docGrid w:linePitch="299"/>
        </w:sect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7770B" w:rsidRDefault="0077770B" w:rsidP="0077770B">
      <w:pPr>
        <w:spacing w:after="0" w:line="240" w:lineRule="auto"/>
        <w:jc w:val="center"/>
        <w:rPr>
          <w:b/>
          <w:sz w:val="32"/>
          <w:szCs w:val="32"/>
          <w:u w:val="single"/>
        </w:rPr>
      </w:pPr>
      <w:r>
        <w:rPr>
          <w:b/>
          <w:sz w:val="32"/>
          <w:szCs w:val="32"/>
          <w:u w:val="single"/>
        </w:rPr>
        <w:t>UMOWA NR ZP..........</w:t>
      </w:r>
    </w:p>
    <w:p w:rsidR="0077770B" w:rsidRDefault="0077770B" w:rsidP="0077770B">
      <w:pPr>
        <w:spacing w:after="0" w:line="240" w:lineRule="auto"/>
        <w:jc w:val="center"/>
        <w:rPr>
          <w:b/>
          <w:sz w:val="4"/>
          <w:szCs w:val="4"/>
          <w:u w:val="double"/>
        </w:rPr>
      </w:pPr>
    </w:p>
    <w:p w:rsidR="0077770B" w:rsidRPr="00E46B50" w:rsidRDefault="0077770B" w:rsidP="0077770B">
      <w:pPr>
        <w:spacing w:after="0" w:line="240" w:lineRule="auto"/>
        <w:jc w:val="center"/>
        <w:rPr>
          <w:rFonts w:eastAsia="Times New Roman" w:cs="Times New Roman"/>
          <w:caps/>
          <w:sz w:val="18"/>
          <w:szCs w:val="18"/>
        </w:rPr>
      </w:pPr>
      <w:r w:rsidRPr="00E46B50">
        <w:rPr>
          <w:rFonts w:eastAsia="Times New Roman" w:cs="Times New Roman"/>
          <w:caps/>
          <w:sz w:val="18"/>
          <w:szCs w:val="18"/>
        </w:rPr>
        <w:t xml:space="preserve">Świadczenie usług przewozowych dzieci i młodzieży do placówek oświatowych </w:t>
      </w:r>
    </w:p>
    <w:p w:rsidR="0077770B" w:rsidRPr="00E46B50" w:rsidRDefault="0077770B" w:rsidP="0077770B">
      <w:pPr>
        <w:spacing w:after="0" w:line="240" w:lineRule="auto"/>
        <w:jc w:val="center"/>
        <w:rPr>
          <w:rFonts w:eastAsia="Times New Roman" w:cs="Times New Roman"/>
          <w:caps/>
          <w:sz w:val="18"/>
          <w:szCs w:val="18"/>
        </w:rPr>
      </w:pPr>
      <w:r w:rsidRPr="00E46B50">
        <w:rPr>
          <w:rFonts w:eastAsia="Times New Roman" w:cs="Times New Roman"/>
          <w:caps/>
          <w:sz w:val="18"/>
          <w:szCs w:val="18"/>
        </w:rPr>
        <w:t>na terenie Gminy Resko w ramach regularnej komunikacji zbiorowej,</w:t>
      </w:r>
    </w:p>
    <w:p w:rsidR="0077770B" w:rsidRDefault="0077770B" w:rsidP="0077770B">
      <w:pPr>
        <w:spacing w:after="0" w:line="240" w:lineRule="auto"/>
        <w:jc w:val="center"/>
        <w:rPr>
          <w:rFonts w:eastAsia="Times New Roman" w:cs="Times New Roman"/>
          <w:caps/>
          <w:sz w:val="18"/>
          <w:szCs w:val="18"/>
        </w:rPr>
      </w:pPr>
      <w:r w:rsidRPr="00E46B50">
        <w:rPr>
          <w:rFonts w:eastAsia="Times New Roman" w:cs="Times New Roman"/>
          <w:caps/>
          <w:sz w:val="18"/>
          <w:szCs w:val="18"/>
        </w:rPr>
        <w:t>w okresie od 0</w:t>
      </w:r>
      <w:r>
        <w:rPr>
          <w:rFonts w:eastAsia="Times New Roman" w:cs="Times New Roman"/>
          <w:caps/>
          <w:sz w:val="18"/>
          <w:szCs w:val="18"/>
        </w:rPr>
        <w:t xml:space="preserve">2.01.2023 r. do 31.12.2024 </w:t>
      </w:r>
      <w:r w:rsidRPr="00E46B50">
        <w:rPr>
          <w:rFonts w:eastAsia="Times New Roman" w:cs="Times New Roman"/>
          <w:caps/>
          <w:sz w:val="18"/>
          <w:szCs w:val="18"/>
        </w:rPr>
        <w:t>r.</w:t>
      </w:r>
    </w:p>
    <w:p w:rsidR="0077770B" w:rsidRDefault="0077770B" w:rsidP="0077770B">
      <w:pPr>
        <w:spacing w:after="0" w:line="240" w:lineRule="auto"/>
        <w:jc w:val="center"/>
      </w:pPr>
    </w:p>
    <w:p w:rsidR="0077770B" w:rsidRDefault="0077770B" w:rsidP="0077770B">
      <w:pPr>
        <w:spacing w:after="0" w:line="240" w:lineRule="auto"/>
        <w:jc w:val="both"/>
      </w:pPr>
      <w:r>
        <w:tab/>
        <w:t xml:space="preserve">W dniu </w:t>
      </w:r>
      <w:r>
        <w:rPr>
          <w:i/>
          <w:iCs/>
        </w:rPr>
        <w:t xml:space="preserve">….............. </w:t>
      </w:r>
      <w:r>
        <w:t xml:space="preserve"> w Resku pomiędzy </w:t>
      </w:r>
      <w:r>
        <w:rPr>
          <w:b/>
        </w:rPr>
        <w:t xml:space="preserve">Gminą Resko, </w:t>
      </w:r>
      <w:r w:rsidRPr="003B54BE">
        <w:t>ul. Rynek 1, 72-315 R</w:t>
      </w:r>
      <w:r>
        <w:t>esko</w:t>
      </w:r>
    </w:p>
    <w:p w:rsidR="0077770B" w:rsidRDefault="0077770B" w:rsidP="0077770B">
      <w:pPr>
        <w:spacing w:after="0" w:line="240" w:lineRule="auto"/>
        <w:jc w:val="both"/>
      </w:pPr>
      <w:r w:rsidRPr="003B54BE">
        <w:t>NIP</w:t>
      </w:r>
      <w:r>
        <w:t xml:space="preserve"> </w:t>
      </w:r>
      <w:r w:rsidRPr="003B54BE">
        <w:t>2530307954</w:t>
      </w:r>
      <w:r>
        <w:t xml:space="preserve"> zwaną w treści umowy </w:t>
      </w:r>
      <w:r>
        <w:rPr>
          <w:i/>
        </w:rPr>
        <w:t>Zamawiającym</w:t>
      </w:r>
      <w:r>
        <w:t xml:space="preserve"> w imieniu i na rzecz której działa:</w:t>
      </w:r>
    </w:p>
    <w:p w:rsidR="0077770B" w:rsidRDefault="0077770B" w:rsidP="0077770B">
      <w:pPr>
        <w:spacing w:after="0" w:line="240" w:lineRule="auto"/>
        <w:jc w:val="both"/>
      </w:pPr>
    </w:p>
    <w:p w:rsidR="0077770B" w:rsidRDefault="0077770B" w:rsidP="0077770B">
      <w:pPr>
        <w:spacing w:after="0" w:line="240" w:lineRule="auto"/>
        <w:jc w:val="both"/>
      </w:pPr>
      <w:r>
        <w:tab/>
      </w:r>
      <w:r>
        <w:tab/>
        <w:t>Arkadiusz Czerwiński - Burmistrz Reska</w:t>
      </w:r>
    </w:p>
    <w:p w:rsidR="0077770B" w:rsidRDefault="0077770B" w:rsidP="0077770B">
      <w:pPr>
        <w:spacing w:after="0" w:line="240" w:lineRule="auto"/>
        <w:jc w:val="both"/>
      </w:pPr>
      <w:r>
        <w:t>Przy kontrasygnacie skarbnika – Doroty Kowalskiej</w:t>
      </w:r>
    </w:p>
    <w:p w:rsidR="0077770B" w:rsidRDefault="0077770B" w:rsidP="0077770B">
      <w:pPr>
        <w:spacing w:after="0" w:line="240" w:lineRule="auto"/>
        <w:jc w:val="both"/>
      </w:pPr>
    </w:p>
    <w:p w:rsidR="0077770B" w:rsidRDefault="0077770B" w:rsidP="0077770B">
      <w:pPr>
        <w:spacing w:after="0" w:line="240" w:lineRule="auto"/>
        <w:jc w:val="both"/>
      </w:pPr>
      <w:r>
        <w:t xml:space="preserve">a …................................................... z siedzibą w ….................... przy ul. …................ </w:t>
      </w:r>
    </w:p>
    <w:p w:rsidR="0077770B" w:rsidRDefault="0077770B" w:rsidP="0077770B">
      <w:pPr>
        <w:spacing w:after="0" w:line="240" w:lineRule="auto"/>
        <w:jc w:val="both"/>
      </w:pPr>
      <w:r>
        <w:t>NIP ……………..</w:t>
      </w:r>
    </w:p>
    <w:p w:rsidR="0077770B" w:rsidRDefault="0077770B" w:rsidP="0077770B">
      <w:pPr>
        <w:spacing w:after="0" w:line="240" w:lineRule="auto"/>
        <w:jc w:val="both"/>
      </w:pPr>
      <w:r>
        <w:t xml:space="preserve">zwaną w treści umowy </w:t>
      </w:r>
      <w:r>
        <w:rPr>
          <w:i/>
        </w:rPr>
        <w:t>Wykonawcą</w:t>
      </w:r>
      <w:r>
        <w:t>, którą reprezentuje:</w:t>
      </w:r>
    </w:p>
    <w:p w:rsidR="0077770B" w:rsidRDefault="0077770B" w:rsidP="0077770B">
      <w:pPr>
        <w:spacing w:after="0" w:line="240" w:lineRule="auto"/>
        <w:jc w:val="both"/>
      </w:pPr>
    </w:p>
    <w:p w:rsidR="0077770B" w:rsidRDefault="0077770B" w:rsidP="0077770B">
      <w:pPr>
        <w:spacing w:after="0" w:line="240" w:lineRule="auto"/>
        <w:jc w:val="both"/>
      </w:pPr>
      <w:r>
        <w:tab/>
      </w:r>
      <w:r>
        <w:tab/>
        <w:t>….................................. - ….........................</w:t>
      </w:r>
    </w:p>
    <w:p w:rsidR="0077770B" w:rsidRDefault="0077770B" w:rsidP="0077770B">
      <w:pPr>
        <w:spacing w:after="0" w:line="240" w:lineRule="auto"/>
        <w:jc w:val="both"/>
      </w:pPr>
    </w:p>
    <w:p w:rsidR="0077770B" w:rsidRDefault="0077770B" w:rsidP="0077770B">
      <w:pPr>
        <w:spacing w:after="0" w:line="240" w:lineRule="auto"/>
        <w:jc w:val="both"/>
      </w:pPr>
      <w:r>
        <w:t>zawarto umowę następującej treści:</w:t>
      </w:r>
    </w:p>
    <w:p w:rsidR="0077770B" w:rsidRDefault="0077770B" w:rsidP="0077770B">
      <w:pPr>
        <w:spacing w:after="0" w:line="240" w:lineRule="auto"/>
        <w:jc w:val="both"/>
      </w:pPr>
      <w:r>
        <w:tab/>
        <w:t xml:space="preserve">§ 1. W wyniku rozstrzygnięcia postępowania o udzielenie zamówienia publicznego prowadzonego na podstawie przepisów ustawy Prawo zamówień publicznych (Dz. U. z 2022 r. poz. 1710 ze zm.), Wykonawca zobowiązuje się do wykonywania na rzecz Zamawiającego usługi, polegającej na </w:t>
      </w:r>
      <w:r>
        <w:rPr>
          <w:b/>
          <w:bCs/>
        </w:rPr>
        <w:t xml:space="preserve">przewozach dzieci i młodzieży do </w:t>
      </w:r>
      <w:r w:rsidRPr="0026096F">
        <w:rPr>
          <w:b/>
          <w:bCs/>
        </w:rPr>
        <w:t>Przedszkola Miejskiego w Resku, Szkoły Podstawowej w Resku,</w:t>
      </w:r>
      <w:r>
        <w:rPr>
          <w:b/>
          <w:bCs/>
        </w:rPr>
        <w:t xml:space="preserve"> </w:t>
      </w:r>
      <w:r w:rsidRPr="0026096F">
        <w:rPr>
          <w:b/>
          <w:bCs/>
        </w:rPr>
        <w:t>Szkoły Podstawowej w Starogardzie</w:t>
      </w:r>
      <w:r>
        <w:rPr>
          <w:b/>
          <w:bCs/>
        </w:rPr>
        <w:t xml:space="preserve"> (w tym Oddziału Przedszkolnego i Punktu Przedszkolnego) </w:t>
      </w:r>
      <w:r w:rsidRPr="0026096F">
        <w:rPr>
          <w:b/>
          <w:bCs/>
        </w:rPr>
        <w:t>w ramach regularnej komunikacji zbiorowej</w:t>
      </w:r>
      <w:r>
        <w:rPr>
          <w:b/>
          <w:bCs/>
        </w:rPr>
        <w:t xml:space="preserve"> </w:t>
      </w:r>
      <w:r>
        <w:t xml:space="preserve">na trasach wyszczególnionych w </w:t>
      </w:r>
      <w:r>
        <w:rPr>
          <w:b/>
          <w:bCs/>
        </w:rPr>
        <w:t>załączniku nr 1</w:t>
      </w:r>
      <w:r>
        <w:t xml:space="preserve"> do niniejszej umowy. </w:t>
      </w:r>
    </w:p>
    <w:p w:rsidR="0077770B" w:rsidRDefault="0077770B" w:rsidP="0077770B">
      <w:pPr>
        <w:spacing w:after="0" w:line="240" w:lineRule="auto"/>
        <w:jc w:val="both"/>
      </w:pPr>
      <w:r>
        <w:tab/>
        <w:t>§ 2.1. Wykonawca oświadcza, że będzie realizował usługę pojazdami należycie przystosowanymi do przewozu dzieci - zapewniając podróżującym uczniom niezbędne bezpieczeństwo i komfort jazdy, zgodnie z obowiązującymi przepisami o ruchu drogowym i transporcie osób.</w:t>
      </w:r>
    </w:p>
    <w:p w:rsidR="0077770B" w:rsidRDefault="0077770B" w:rsidP="0077770B">
      <w:pPr>
        <w:spacing w:after="0" w:line="240" w:lineRule="auto"/>
        <w:ind w:left="142" w:firstLine="851"/>
        <w:jc w:val="both"/>
      </w:pPr>
      <w:r>
        <w:t>2. Zamawiający na podstawie art. 95</w:t>
      </w:r>
      <w:r w:rsidRPr="00FC6E04">
        <w:t xml:space="preserve"> ustawy </w:t>
      </w:r>
      <w:proofErr w:type="spellStart"/>
      <w:r w:rsidRPr="00FC6E04">
        <w:t>Pzp</w:t>
      </w:r>
      <w:proofErr w:type="spellEnd"/>
      <w:r w:rsidRPr="00FC6E04">
        <w:t xml:space="preserve"> wymaga zatrudnienia przez Wykonawcę na podstawie umowy o pracę pracowników bezpośrednio związanych z wykonywaniem usług obejmujących  przedmiot zamówienia, </w:t>
      </w:r>
      <w:r>
        <w:t xml:space="preserve">tj. kierowców, </w:t>
      </w:r>
      <w:r w:rsidRPr="00FC6E04">
        <w:t>jeżeli wykonanie tych czynności polega na wykonywaniu pracy w sposób określony w art. 22 § 1 ustawy z dnia 26 czerwca 1974 r. Kodeks pracy.</w:t>
      </w:r>
    </w:p>
    <w:p w:rsidR="0077770B" w:rsidRDefault="0077770B" w:rsidP="0077770B">
      <w:pPr>
        <w:spacing w:after="0" w:line="240" w:lineRule="auto"/>
        <w:ind w:left="142" w:firstLine="851"/>
        <w:jc w:val="both"/>
      </w:pPr>
      <w:r>
        <w:t xml:space="preserve">3. </w:t>
      </w:r>
      <w:r w:rsidRPr="00FC6E04">
        <w:t xml:space="preserve">W trakcie realizacji zamówienia Zamawiający uprawniony jest do wykonywania czynności  kontrolnych wobec wykonawcy odnośnie spełniania przez wykonawcę wymogu zatrudnienia na podstawie umowy o pracę osób wykonujących wskazane </w:t>
      </w:r>
      <w:r>
        <w:t>w pkt 2.</w:t>
      </w:r>
      <w:r w:rsidRPr="00FC6E04">
        <w:t xml:space="preserve"> czynności. Zamawiający może wezwać Wykonawcę do złożenia oświadczeń dotyczących sposobu zatrudnienia osób biorących udział w realizacji przedmiotu umowy.</w:t>
      </w:r>
      <w:r>
        <w:t xml:space="preserve"> </w:t>
      </w:r>
      <w:r w:rsidRPr="00FC6E04">
        <w:t>Po dwukrotnym negatywnym wyniku żądania przedłożenia oświadczeń o sposobie zatrudnienia osób biorących udział</w:t>
      </w:r>
      <w:r w:rsidR="00CF0EE8">
        <w:t xml:space="preserve"> w realizacji przedmiotu umowy lub jeśli z przedłożonych dokumentów nie będzie wynikało spełnianie warunku zatrudnienia na umowę o pracę, </w:t>
      </w:r>
      <w:r w:rsidRPr="00FC6E04">
        <w:t xml:space="preserve">Zamawiający może nałożyć na Wykonawcę karę w wysokości  </w:t>
      </w:r>
      <w:r w:rsidR="00CF0EE8">
        <w:t>5</w:t>
      </w:r>
      <w:r>
        <w:t>0</w:t>
      </w:r>
      <w:r w:rsidRPr="00FC6E04">
        <w:t xml:space="preserve"> 000 zł.</w:t>
      </w:r>
    </w:p>
    <w:p w:rsidR="0077770B" w:rsidRDefault="0077770B" w:rsidP="0077770B">
      <w:pPr>
        <w:spacing w:after="0" w:line="240" w:lineRule="auto"/>
        <w:ind w:left="142" w:firstLine="851"/>
        <w:jc w:val="both"/>
      </w:pPr>
      <w:r>
        <w:t xml:space="preserve">4. </w:t>
      </w:r>
      <w:r w:rsidRPr="00C81283">
        <w:t>Realizacja komunikacji na poszczególnych liniach komunikacyjnych, w tym określenie godzin odjazdów i przyjazdów na poszczególne przystanki będzie odbywać się na podstawie rozkładów jazdy opracowanych przez Wykonawcę w porozumieniu z dyrektorami placówek i zatwierdzonych przez Zamawiającego.</w:t>
      </w:r>
      <w:r>
        <w:t xml:space="preserve"> Rozkłady jazdy stanowią załącznik do umowy.</w:t>
      </w:r>
    </w:p>
    <w:p w:rsidR="0077770B" w:rsidRPr="00C81283" w:rsidRDefault="0077770B" w:rsidP="0077770B">
      <w:pPr>
        <w:spacing w:after="0" w:line="240" w:lineRule="auto"/>
        <w:ind w:left="142" w:firstLine="851"/>
        <w:jc w:val="both"/>
      </w:pPr>
      <w:r>
        <w:t xml:space="preserve">5. W trakcie realizacji przedmiotu umowy </w:t>
      </w:r>
      <w:r w:rsidRPr="00C81283">
        <w:t>Wykonawca będzie mógł zaproponować zmiany w rozkładach jazdy, jeżeli wynikać to będzie z potrzeb społeczeństwa i faktycznych ilości pasażerów korzystających z przewozów.</w:t>
      </w:r>
    </w:p>
    <w:p w:rsidR="0077770B" w:rsidRPr="00C81283" w:rsidRDefault="0077770B" w:rsidP="0077770B">
      <w:pPr>
        <w:spacing w:after="0" w:line="240" w:lineRule="auto"/>
        <w:ind w:left="142" w:firstLine="851"/>
        <w:jc w:val="both"/>
      </w:pPr>
      <w:r>
        <w:t xml:space="preserve">6. </w:t>
      </w:r>
      <w:r w:rsidRPr="00C81283">
        <w:t>Wykonawca zamieści zaakceptowane rozkłady jazdy w widocznych miejscach na przystankach autobusowych oraz w widocznych miejscach wewnątrz autobusów.</w:t>
      </w:r>
      <w:r>
        <w:t xml:space="preserve"> Uzgodnienia zasad korzystania  z przystanków dokona Wykonawca i poinformuje o tym Zamawiającego.</w:t>
      </w:r>
    </w:p>
    <w:p w:rsidR="0077770B" w:rsidRDefault="0077770B" w:rsidP="0077770B">
      <w:pPr>
        <w:spacing w:after="0" w:line="240" w:lineRule="auto"/>
        <w:ind w:left="142" w:firstLine="851"/>
        <w:jc w:val="both"/>
      </w:pPr>
      <w:r>
        <w:lastRenderedPageBreak/>
        <w:t xml:space="preserve">7. </w:t>
      </w:r>
      <w:r w:rsidRPr="00C81283">
        <w:t>Wykonawca opracuje i przedstawi do akceptacji Zamawiającemu regulamin przewozów, który będzie stanowił załącznik do umowy.</w:t>
      </w:r>
    </w:p>
    <w:p w:rsidR="0077770B" w:rsidRDefault="0077770B" w:rsidP="0077770B">
      <w:pPr>
        <w:spacing w:after="0" w:line="240" w:lineRule="auto"/>
        <w:ind w:left="142" w:firstLine="851"/>
        <w:jc w:val="both"/>
      </w:pPr>
      <w:r>
        <w:t xml:space="preserve">8. Wykonawca wydrukuje zakupione przez Zamawiającego bilety miesięczne i dostarczy do sekretariatów placówek oświatowych do </w:t>
      </w:r>
      <w:r w:rsidR="00E66525">
        <w:t>6</w:t>
      </w:r>
      <w:r>
        <w:t xml:space="preserve"> dnia każdego miesiąca.</w:t>
      </w:r>
    </w:p>
    <w:p w:rsidR="0077770B" w:rsidRDefault="0077770B" w:rsidP="0077770B">
      <w:pPr>
        <w:spacing w:after="0" w:line="240" w:lineRule="auto"/>
        <w:ind w:left="142" w:firstLine="851"/>
        <w:jc w:val="both"/>
      </w:pPr>
    </w:p>
    <w:p w:rsidR="0077770B" w:rsidRDefault="0077770B" w:rsidP="0077770B">
      <w:pPr>
        <w:spacing w:after="0" w:line="240" w:lineRule="auto"/>
        <w:jc w:val="both"/>
        <w:rPr>
          <w:b/>
        </w:rPr>
      </w:pPr>
      <w:r>
        <w:tab/>
        <w:t xml:space="preserve">§ 3. Wykonawca będzie świadczył usługi, o których mowa w §1, w dni nauki szkolnej, w okresie od </w:t>
      </w:r>
      <w:r>
        <w:rPr>
          <w:b/>
        </w:rPr>
        <w:t xml:space="preserve">02.01.2023 r. </w:t>
      </w:r>
      <w:r>
        <w:t>do</w:t>
      </w:r>
      <w:r>
        <w:rPr>
          <w:b/>
        </w:rPr>
        <w:t xml:space="preserve"> 31.12.2024 r.</w:t>
      </w:r>
    </w:p>
    <w:p w:rsidR="0077770B" w:rsidRDefault="0077770B" w:rsidP="0077770B">
      <w:pPr>
        <w:spacing w:after="0" w:line="240" w:lineRule="auto"/>
        <w:jc w:val="both"/>
        <w:rPr>
          <w:b/>
        </w:rPr>
      </w:pPr>
    </w:p>
    <w:p w:rsidR="0077770B" w:rsidRPr="0077770B" w:rsidRDefault="0077770B" w:rsidP="0077770B">
      <w:pPr>
        <w:spacing w:after="0" w:line="240" w:lineRule="auto"/>
        <w:jc w:val="both"/>
        <w:rPr>
          <w:rFonts w:cstheme="minorHAnsi"/>
          <w:color w:val="000000"/>
        </w:rPr>
      </w:pPr>
      <w:r>
        <w:rPr>
          <w:b/>
        </w:rPr>
        <w:tab/>
      </w:r>
      <w:r>
        <w:t xml:space="preserve">§ 4.1. Plan przewozów zostanie ułożony na podstawie imiennych list uczniów uprawnionych do przewozów oraz tras przewozów, </w:t>
      </w:r>
      <w:r>
        <w:rPr>
          <w:color w:val="000000"/>
        </w:rPr>
        <w:t xml:space="preserve">dostarczonych przez dyrektorów następujących placówek </w:t>
      </w:r>
      <w:r w:rsidRPr="0077770B">
        <w:rPr>
          <w:rFonts w:cstheme="minorHAnsi"/>
          <w:color w:val="000000"/>
        </w:rPr>
        <w:t>oświatowych:</w:t>
      </w:r>
    </w:p>
    <w:p w:rsidR="0077770B" w:rsidRPr="0077770B" w:rsidRDefault="0077770B" w:rsidP="0077770B">
      <w:pPr>
        <w:pStyle w:val="Tekstpodstawowy"/>
        <w:shd w:val="clear" w:color="auto" w:fill="FFFFFF"/>
        <w:spacing w:after="0"/>
        <w:ind w:left="709"/>
        <w:rPr>
          <w:rFonts w:asciiTheme="minorHAnsi" w:hAnsiTheme="minorHAnsi" w:cstheme="minorHAnsi"/>
          <w:color w:val="000000"/>
          <w:szCs w:val="22"/>
        </w:rPr>
      </w:pPr>
      <w:r w:rsidRPr="0077770B">
        <w:rPr>
          <w:rFonts w:asciiTheme="minorHAnsi" w:hAnsiTheme="minorHAnsi" w:cstheme="minorHAnsi"/>
          <w:color w:val="000000"/>
          <w:szCs w:val="22"/>
        </w:rPr>
        <w:t>a) Szkoły Podstawowej w Starogardzie (w tym Oddziału Przedszkolnego oraz Punktu Przedszkolnego)</w:t>
      </w:r>
    </w:p>
    <w:p w:rsidR="0077770B" w:rsidRPr="0077770B" w:rsidRDefault="0077770B" w:rsidP="0077770B">
      <w:pPr>
        <w:pStyle w:val="Tekstpodstawowy"/>
        <w:shd w:val="clear" w:color="auto" w:fill="FFFFFF"/>
        <w:spacing w:after="0"/>
        <w:ind w:left="709"/>
        <w:rPr>
          <w:rFonts w:asciiTheme="minorHAnsi" w:hAnsiTheme="minorHAnsi" w:cstheme="minorHAnsi"/>
          <w:color w:val="000000"/>
          <w:szCs w:val="22"/>
        </w:rPr>
      </w:pPr>
      <w:r w:rsidRPr="0077770B">
        <w:rPr>
          <w:rFonts w:asciiTheme="minorHAnsi" w:hAnsiTheme="minorHAnsi" w:cstheme="minorHAnsi"/>
          <w:color w:val="000000"/>
          <w:szCs w:val="22"/>
        </w:rPr>
        <w:t>b) Szkoły Podstawowej w Resku</w:t>
      </w:r>
    </w:p>
    <w:p w:rsidR="0077770B" w:rsidRPr="0077770B" w:rsidRDefault="0077770B" w:rsidP="0077770B">
      <w:pPr>
        <w:pStyle w:val="Tekstpodstawowy"/>
        <w:shd w:val="clear" w:color="auto" w:fill="FFFFFF"/>
        <w:spacing w:after="0"/>
        <w:ind w:left="709"/>
        <w:rPr>
          <w:rFonts w:asciiTheme="minorHAnsi" w:hAnsiTheme="minorHAnsi" w:cstheme="minorHAnsi"/>
          <w:color w:val="000000"/>
          <w:szCs w:val="22"/>
        </w:rPr>
      </w:pPr>
      <w:r w:rsidRPr="0077770B">
        <w:rPr>
          <w:rFonts w:asciiTheme="minorHAnsi" w:hAnsiTheme="minorHAnsi" w:cstheme="minorHAnsi"/>
          <w:color w:val="000000"/>
          <w:szCs w:val="22"/>
        </w:rPr>
        <w:t>c) Przedszkola Miejskiego w Resku</w:t>
      </w:r>
    </w:p>
    <w:p w:rsidR="0077770B" w:rsidRPr="0026096F" w:rsidRDefault="0077770B" w:rsidP="0077770B">
      <w:pPr>
        <w:spacing w:after="0" w:line="240" w:lineRule="auto"/>
        <w:ind w:left="426"/>
        <w:jc w:val="both"/>
        <w:rPr>
          <w:rFonts w:eastAsia="Times New Roman" w:cs="Times New Roman"/>
        </w:rPr>
      </w:pPr>
      <w:r>
        <w:rPr>
          <w:color w:val="000000"/>
        </w:rPr>
        <w:t xml:space="preserve">2. </w:t>
      </w:r>
      <w:r w:rsidRPr="0026096F">
        <w:rPr>
          <w:rFonts w:eastAsia="Times New Roman" w:cs="Times New Roman"/>
        </w:rPr>
        <w:t>Miejsca przystankowe, a także godziny przyjazdów i odjazdów z przystanków w objętych zakresem zamówienia miejscowościach Wykonawca będzie uzgadniał z dyrektorami odpowiednich placówek oświatowych.</w:t>
      </w:r>
      <w:r>
        <w:rPr>
          <w:rFonts w:eastAsia="Times New Roman" w:cs="Times New Roman"/>
        </w:rPr>
        <w:t xml:space="preserve"> Rozkład jazdy wymaga akceptacji Zamawiającego.</w:t>
      </w:r>
    </w:p>
    <w:p w:rsidR="0077770B" w:rsidRPr="004C55AD" w:rsidRDefault="0077770B" w:rsidP="0077770B">
      <w:pPr>
        <w:pStyle w:val="Tekstpodstawowy"/>
        <w:shd w:val="clear" w:color="auto" w:fill="FFFFFF"/>
        <w:spacing w:after="0"/>
        <w:rPr>
          <w:strike/>
          <w:color w:val="000000"/>
          <w:szCs w:val="22"/>
        </w:rPr>
      </w:pPr>
    </w:p>
    <w:p w:rsidR="0077770B" w:rsidRDefault="0077770B" w:rsidP="0077770B">
      <w:pPr>
        <w:spacing w:after="0" w:line="240" w:lineRule="auto"/>
      </w:pPr>
      <w:r>
        <w:tab/>
        <w:t>§ 5.1. Przez cały okres trwania umowy Wykonawca zobowiązany jest posiadać aktualne ubezpieczenie OC niżej wymienionych pojazdów dowożących dzieci i młodzież:</w:t>
      </w:r>
    </w:p>
    <w:p w:rsidR="0077770B" w:rsidRDefault="0077770B" w:rsidP="0077770B">
      <w:pPr>
        <w:spacing w:after="0" w:line="240" w:lineRule="auto"/>
        <w:ind w:left="709"/>
      </w:pPr>
      <w:r>
        <w:t>a) ................................ - nr polisy ........................................</w:t>
      </w:r>
    </w:p>
    <w:p w:rsidR="0077770B" w:rsidRDefault="0077770B" w:rsidP="0077770B">
      <w:pPr>
        <w:spacing w:after="0" w:line="240" w:lineRule="auto"/>
        <w:ind w:left="709"/>
      </w:pPr>
      <w:r>
        <w:t>b) ................................ - nr polisy .........................................</w:t>
      </w:r>
    </w:p>
    <w:p w:rsidR="0077770B" w:rsidRDefault="0077770B" w:rsidP="0077770B">
      <w:pPr>
        <w:spacing w:after="0" w:line="240" w:lineRule="auto"/>
        <w:ind w:left="709"/>
      </w:pPr>
      <w:r>
        <w:t>c) ................................ - nr polisy .........................................</w:t>
      </w:r>
    </w:p>
    <w:p w:rsidR="0077770B" w:rsidRDefault="0077770B" w:rsidP="0077770B">
      <w:pPr>
        <w:spacing w:after="0" w:line="240" w:lineRule="auto"/>
        <w:ind w:left="709"/>
      </w:pPr>
      <w:r>
        <w:t>d) ................................ - nr polisy .........................................</w:t>
      </w:r>
    </w:p>
    <w:p w:rsidR="0077770B" w:rsidRDefault="0077770B" w:rsidP="0077770B">
      <w:pPr>
        <w:spacing w:after="0" w:line="240" w:lineRule="auto"/>
        <w:jc w:val="both"/>
      </w:pPr>
      <w:r>
        <w:tab/>
        <w:t>2. Wykonawca posiada następujące zezwolenia na wykonywanie regularnych przewozów osób w krajowym transporcie drogowym:</w:t>
      </w:r>
    </w:p>
    <w:p w:rsidR="0077770B" w:rsidRDefault="0077770B" w:rsidP="0077770B">
      <w:pPr>
        <w:spacing w:after="0" w:line="240" w:lineRule="auto"/>
        <w:ind w:left="709"/>
        <w:jc w:val="both"/>
      </w:pPr>
      <w:r>
        <w:t>1) .........................................</w:t>
      </w:r>
    </w:p>
    <w:p w:rsidR="0077770B" w:rsidRDefault="0077770B" w:rsidP="0077770B">
      <w:pPr>
        <w:spacing w:after="0" w:line="240" w:lineRule="auto"/>
        <w:ind w:left="709"/>
        <w:jc w:val="both"/>
      </w:pPr>
      <w:r>
        <w:t>2) .........................................</w:t>
      </w:r>
    </w:p>
    <w:p w:rsidR="0077770B" w:rsidRDefault="0077770B" w:rsidP="0077770B">
      <w:pPr>
        <w:spacing w:after="0" w:line="240" w:lineRule="auto"/>
        <w:jc w:val="both"/>
      </w:pPr>
      <w:r>
        <w:tab/>
        <w:t>3. Przez cały okres trwania umowy Wykonawca zobowiązany jest posiadać aktualne zezwolenia na wykonywanie regularnych przewozów osób w krajowym transporcie drogowym.</w:t>
      </w:r>
    </w:p>
    <w:p w:rsidR="0077770B" w:rsidRDefault="0077770B" w:rsidP="0077770B">
      <w:pPr>
        <w:spacing w:after="0" w:line="240" w:lineRule="auto"/>
        <w:jc w:val="both"/>
      </w:pPr>
      <w:r>
        <w:tab/>
        <w:t>4. Przez cały okres trwania umowy Wykonawca ma obowiązek zatrudniania kierowców posiadających uprawnienia do kierowania autobusami tj. prawo jazdy kategorii D oraz posiadających doświadczenie zawodowe co najmniej na poziomie określonym w treści oferty (lata doświadczenia). W przypadku zatrudnienia na stanowisku kierowcy autobusu innej niż wskazana w treści oferty osoby, Wykonawca ma obowiązek złożenia oświadczenia dotyczącego doświadczenia zawodowego tej osoby.</w:t>
      </w:r>
    </w:p>
    <w:p w:rsidR="0077770B" w:rsidRDefault="0077770B" w:rsidP="0077770B">
      <w:pPr>
        <w:spacing w:after="0" w:line="240" w:lineRule="auto"/>
        <w:jc w:val="both"/>
      </w:pPr>
      <w:r>
        <w:tab/>
        <w:t xml:space="preserve">5. </w:t>
      </w:r>
      <w:r w:rsidRPr="00FC6E04">
        <w:t>Po dwukrotnym negatywnym wyniku</w:t>
      </w:r>
      <w:r>
        <w:t xml:space="preserve"> żądania przedłożenia oświadczenia, o  którym mowa w pkt. 4, Zamawiający może nałożyć na wykonawcę karę w wysokości 15 000 zł.</w:t>
      </w:r>
    </w:p>
    <w:p w:rsidR="0077770B" w:rsidRDefault="0077770B" w:rsidP="0077770B">
      <w:pPr>
        <w:spacing w:after="0" w:line="240" w:lineRule="auto"/>
        <w:ind w:firstLine="709"/>
        <w:jc w:val="both"/>
      </w:pPr>
      <w:r>
        <w:t>6.</w:t>
      </w:r>
      <w:r w:rsidR="00465158">
        <w:t xml:space="preserve"> </w:t>
      </w:r>
      <w:r>
        <w:t>Nie dopuszcza się świadczenia usług przewozowych autobusem/autobusami zbudowanym/zbudowanymi przy wykorzystaniu nadwozia, podwozia lub ramy konstrukcji własnej, którego markę określa się jako „SAM”.</w:t>
      </w:r>
    </w:p>
    <w:p w:rsidR="0077770B" w:rsidRDefault="0077770B" w:rsidP="0077770B">
      <w:pPr>
        <w:spacing w:after="0" w:line="240" w:lineRule="auto"/>
        <w:jc w:val="both"/>
      </w:pPr>
    </w:p>
    <w:p w:rsidR="0077770B" w:rsidRDefault="0077770B" w:rsidP="0077770B">
      <w:pPr>
        <w:spacing w:after="0" w:line="240" w:lineRule="auto"/>
        <w:jc w:val="both"/>
      </w:pPr>
      <w:r>
        <w:tab/>
        <w:t>§ 6. Pierwszeństwo korzystania z przewozów, o których mowa w §1, mają osoby posiadające bilety miesięczne.</w:t>
      </w:r>
    </w:p>
    <w:p w:rsidR="0077770B" w:rsidRDefault="0077770B" w:rsidP="0077770B">
      <w:pPr>
        <w:spacing w:after="0" w:line="240" w:lineRule="auto"/>
        <w:jc w:val="both"/>
      </w:pPr>
    </w:p>
    <w:p w:rsidR="0077770B" w:rsidRDefault="0077770B" w:rsidP="0077770B">
      <w:pPr>
        <w:spacing w:after="0" w:line="240" w:lineRule="auto"/>
        <w:jc w:val="both"/>
      </w:pPr>
      <w:r>
        <w:tab/>
        <w:t>§ 7. Zamawiający zastrzega obowiązek osobistego wykonania przez Wykonawcę kluczowej części zamówienia tj. ś</w:t>
      </w:r>
      <w:r w:rsidRPr="00882019">
        <w:t>wiadczeni</w:t>
      </w:r>
      <w:r>
        <w:t>a</w:t>
      </w:r>
      <w:r w:rsidRPr="00882019">
        <w:t xml:space="preserve"> usług przewozowych dzieci i młodzieży do Przedszkola Miejskiego w Resku, Szkoły Podstawowej w Resku, Szkoły Podstawowej w Starogardzie (</w:t>
      </w:r>
      <w:r>
        <w:t xml:space="preserve">w tym oddziału przedszkolnego </w:t>
      </w:r>
      <w:r w:rsidRPr="00AA40A2">
        <w:t xml:space="preserve">oraz Punku Przedszkolnego) w ramach </w:t>
      </w:r>
      <w:r w:rsidRPr="00A906FA">
        <w:t xml:space="preserve">regularnej komunikacji zbiorowej, w okresie od 02.01.2023 r. do 31.12.2024 r. na trasach wymienionych </w:t>
      </w:r>
      <w:r w:rsidR="00A906FA" w:rsidRPr="00A906FA">
        <w:t>w załączniku nr 1 do niniejszej umowy</w:t>
      </w:r>
      <w:r w:rsidRPr="00A906FA">
        <w:t>.</w:t>
      </w:r>
    </w:p>
    <w:p w:rsidR="0077770B" w:rsidRDefault="0077770B" w:rsidP="0077770B">
      <w:pPr>
        <w:spacing w:after="0" w:line="240" w:lineRule="auto"/>
      </w:pPr>
    </w:p>
    <w:p w:rsidR="009F507D" w:rsidRDefault="0077770B" w:rsidP="009F507D">
      <w:pPr>
        <w:spacing w:after="0" w:line="240" w:lineRule="auto"/>
      </w:pPr>
      <w:r>
        <w:lastRenderedPageBreak/>
        <w:tab/>
        <w:t xml:space="preserve">§ 8. </w:t>
      </w:r>
      <w:r w:rsidR="009F507D">
        <w:t>1.</w:t>
      </w:r>
      <w:r>
        <w:t xml:space="preserve">Za wykonywanie przedmiotu umowy Wykonawcy przysługuje wynagrodzenie miesięczne obliczane na podstawie imiennych list uczniów, o których mowa w §4, oraz cen biletów miesięcznych określonych w </w:t>
      </w:r>
      <w:r w:rsidR="00EB7586">
        <w:rPr>
          <w:b/>
          <w:bCs/>
        </w:rPr>
        <w:t>ofercie Wykonawcy:</w:t>
      </w:r>
      <w:r w:rsidR="009F507D">
        <w:t xml:space="preserve"> </w:t>
      </w:r>
    </w:p>
    <w:tbl>
      <w:tblPr>
        <w:tblW w:w="9340" w:type="dxa"/>
        <w:tblInd w:w="55" w:type="dxa"/>
        <w:tblCellMar>
          <w:left w:w="70" w:type="dxa"/>
          <w:right w:w="70" w:type="dxa"/>
        </w:tblCellMar>
        <w:tblLook w:val="04A0" w:firstRow="1" w:lastRow="0" w:firstColumn="1" w:lastColumn="0" w:noHBand="0" w:noVBand="1"/>
      </w:tblPr>
      <w:tblGrid>
        <w:gridCol w:w="640"/>
        <w:gridCol w:w="2120"/>
        <w:gridCol w:w="1360"/>
        <w:gridCol w:w="1660"/>
        <w:gridCol w:w="1940"/>
        <w:gridCol w:w="1620"/>
      </w:tblGrid>
      <w:tr w:rsidR="00EB7586" w:rsidRPr="00CF0EE8" w:rsidTr="00EB7586">
        <w:trPr>
          <w:trHeight w:val="525"/>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Lp.</w:t>
            </w:r>
          </w:p>
        </w:tc>
        <w:tc>
          <w:tcPr>
            <w:tcW w:w="2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 xml:space="preserve">Usługa </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 xml:space="preserve">Ilość </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Uwagi</w:t>
            </w:r>
          </w:p>
        </w:tc>
        <w:tc>
          <w:tcPr>
            <w:tcW w:w="1940" w:type="dxa"/>
            <w:tcBorders>
              <w:top w:val="single" w:sz="8" w:space="0" w:color="000000"/>
              <w:left w:val="nil"/>
              <w:bottom w:val="nil"/>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Cena pojedynczego biletu miesięcznego</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Łączna wartość biletów miesięcznych</w:t>
            </w:r>
          </w:p>
        </w:tc>
      </w:tr>
      <w:tr w:rsidR="00EB7586" w:rsidRPr="00CF0EE8" w:rsidTr="00EB7586">
        <w:trPr>
          <w:trHeight w:val="300"/>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EB7586" w:rsidRPr="00CF0EE8" w:rsidRDefault="00EB7586" w:rsidP="00EB7586">
            <w:pPr>
              <w:spacing w:after="0" w:line="240" w:lineRule="auto"/>
              <w:rPr>
                <w:rFonts w:eastAsia="Times New Roman" w:cstheme="minorHAnsi"/>
                <w:color w:val="000000"/>
                <w:sz w:val="20"/>
                <w:szCs w:val="20"/>
              </w:rPr>
            </w:pPr>
          </w:p>
        </w:tc>
        <w:tc>
          <w:tcPr>
            <w:tcW w:w="2120" w:type="dxa"/>
            <w:vMerge/>
            <w:tcBorders>
              <w:top w:val="single" w:sz="8" w:space="0" w:color="000000"/>
              <w:left w:val="single" w:sz="8" w:space="0" w:color="000000"/>
              <w:bottom w:val="single" w:sz="8" w:space="0" w:color="000000"/>
              <w:right w:val="single" w:sz="8" w:space="0" w:color="000000"/>
            </w:tcBorders>
            <w:vAlign w:val="center"/>
            <w:hideMark/>
          </w:tcPr>
          <w:p w:rsidR="00EB7586" w:rsidRPr="00CF0EE8" w:rsidRDefault="00EB7586" w:rsidP="00EB7586">
            <w:pPr>
              <w:spacing w:after="0" w:line="240" w:lineRule="auto"/>
              <w:rPr>
                <w:rFonts w:eastAsia="Times New Roman" w:cstheme="minorHAnsi"/>
                <w:color w:val="000000"/>
                <w:sz w:val="20"/>
                <w:szCs w:val="20"/>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EB7586" w:rsidRPr="00CF0EE8" w:rsidRDefault="00EB7586" w:rsidP="00EB7586">
            <w:pPr>
              <w:spacing w:after="0" w:line="240" w:lineRule="auto"/>
              <w:rPr>
                <w:rFonts w:eastAsia="Times New Roman" w:cstheme="minorHAnsi"/>
                <w:color w:val="000000"/>
                <w:sz w:val="20"/>
                <w:szCs w:val="20"/>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EB7586" w:rsidRPr="00CF0EE8" w:rsidRDefault="00EB7586" w:rsidP="00EB7586">
            <w:pPr>
              <w:spacing w:after="0" w:line="240" w:lineRule="auto"/>
              <w:rPr>
                <w:rFonts w:eastAsia="Times New Roman" w:cstheme="minorHAnsi"/>
                <w:color w:val="000000"/>
                <w:sz w:val="20"/>
                <w:szCs w:val="20"/>
              </w:rPr>
            </w:pPr>
          </w:p>
        </w:tc>
        <w:tc>
          <w:tcPr>
            <w:tcW w:w="194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sz w:val="20"/>
                <w:szCs w:val="20"/>
              </w:rPr>
            </w:pPr>
            <w:r w:rsidRPr="00CF0EE8">
              <w:rPr>
                <w:rFonts w:eastAsia="Times New Roman" w:cstheme="minorHAnsi"/>
                <w:color w:val="000000"/>
                <w:sz w:val="20"/>
                <w:szCs w:val="20"/>
              </w:rPr>
              <w:t>Netto</w:t>
            </w: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EB7586" w:rsidRPr="00CF0EE8" w:rsidRDefault="00EB7586" w:rsidP="00EB7586">
            <w:pPr>
              <w:spacing w:after="0" w:line="240" w:lineRule="auto"/>
              <w:rPr>
                <w:rFonts w:eastAsia="Times New Roman" w:cstheme="minorHAnsi"/>
                <w:color w:val="000000"/>
                <w:sz w:val="20"/>
                <w:szCs w:val="20"/>
              </w:rPr>
            </w:pPr>
          </w:p>
        </w:tc>
      </w:tr>
      <w:tr w:rsidR="00EB7586" w:rsidRPr="00CF0EE8" w:rsidTr="00EB7586">
        <w:trPr>
          <w:trHeight w:val="585"/>
        </w:trPr>
        <w:tc>
          <w:tcPr>
            <w:tcW w:w="640" w:type="dxa"/>
            <w:tcBorders>
              <w:top w:val="nil"/>
              <w:left w:val="single" w:sz="8" w:space="0" w:color="000000"/>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w:t>
            </w:r>
          </w:p>
        </w:tc>
        <w:tc>
          <w:tcPr>
            <w:tcW w:w="212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rPr>
            </w:pPr>
            <w:r w:rsidRPr="00CF0EE8">
              <w:rPr>
                <w:rFonts w:eastAsia="Times New Roman" w:cstheme="minorHAnsi"/>
                <w:color w:val="000000"/>
              </w:rPr>
              <w:t>Przejazd opiekuna</w:t>
            </w:r>
          </w:p>
        </w:tc>
        <w:tc>
          <w:tcPr>
            <w:tcW w:w="136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4</w:t>
            </w:r>
          </w:p>
        </w:tc>
        <w:tc>
          <w:tcPr>
            <w:tcW w:w="166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Wszystkie trasy</w:t>
            </w:r>
          </w:p>
        </w:tc>
        <w:tc>
          <w:tcPr>
            <w:tcW w:w="194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right"/>
              <w:rPr>
                <w:rFonts w:eastAsia="Times New Roman" w:cstheme="minorHAnsi"/>
                <w:color w:val="000000"/>
              </w:rPr>
            </w:pPr>
            <w:r w:rsidRPr="00CF0EE8">
              <w:rPr>
                <w:rFonts w:eastAsia="Times New Roman" w:cstheme="minorHAnsi"/>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rsidR="00EB7586" w:rsidRPr="00CF0EE8" w:rsidRDefault="00EB7586" w:rsidP="00EB7586">
            <w:pPr>
              <w:spacing w:after="0" w:line="240" w:lineRule="auto"/>
              <w:jc w:val="right"/>
              <w:rPr>
                <w:rFonts w:eastAsia="Times New Roman" w:cstheme="minorHAnsi"/>
                <w:color w:val="000000"/>
              </w:rPr>
            </w:pPr>
            <w:r w:rsidRPr="00CF0EE8">
              <w:rPr>
                <w:rFonts w:eastAsia="Times New Roman" w:cstheme="minorHAnsi"/>
                <w:color w:val="000000"/>
              </w:rPr>
              <w:t> </w:t>
            </w:r>
          </w:p>
        </w:tc>
      </w:tr>
    </w:tbl>
    <w:p w:rsidR="00EB7586" w:rsidRDefault="00EB7586" w:rsidP="009F507D">
      <w:pPr>
        <w:spacing w:after="0" w:line="240" w:lineRule="auto"/>
      </w:pPr>
    </w:p>
    <w:tbl>
      <w:tblPr>
        <w:tblW w:w="7720" w:type="dxa"/>
        <w:tblInd w:w="55" w:type="dxa"/>
        <w:tblCellMar>
          <w:left w:w="70" w:type="dxa"/>
          <w:right w:w="70" w:type="dxa"/>
        </w:tblCellMar>
        <w:tblLook w:val="04A0" w:firstRow="1" w:lastRow="0" w:firstColumn="1" w:lastColumn="0" w:noHBand="0" w:noVBand="1"/>
      </w:tblPr>
      <w:tblGrid>
        <w:gridCol w:w="640"/>
        <w:gridCol w:w="2120"/>
        <w:gridCol w:w="1360"/>
        <w:gridCol w:w="1660"/>
        <w:gridCol w:w="1940"/>
      </w:tblGrid>
      <w:tr w:rsidR="00EB7586" w:rsidRPr="00CF0EE8" w:rsidTr="00EB7586">
        <w:trPr>
          <w:trHeight w:val="1545"/>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sz w:val="20"/>
                <w:szCs w:val="20"/>
              </w:rPr>
            </w:pPr>
            <w:r w:rsidRPr="00CF0EE8">
              <w:rPr>
                <w:rFonts w:eastAsia="Times New Roman" w:cstheme="minorHAnsi"/>
                <w:color w:val="000000"/>
                <w:sz w:val="20"/>
                <w:szCs w:val="20"/>
              </w:rPr>
              <w:t>L.p.</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sz w:val="20"/>
                <w:szCs w:val="20"/>
              </w:rPr>
            </w:pPr>
            <w:r w:rsidRPr="00CF0EE8">
              <w:rPr>
                <w:rFonts w:eastAsia="Times New Roman" w:cstheme="minorHAnsi"/>
                <w:color w:val="000000"/>
                <w:sz w:val="20"/>
                <w:szCs w:val="20"/>
              </w:rPr>
              <w:t>Usługa</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sz w:val="20"/>
                <w:szCs w:val="20"/>
              </w:rPr>
            </w:pPr>
            <w:r w:rsidRPr="00CF0EE8">
              <w:rPr>
                <w:rFonts w:eastAsia="Times New Roman" w:cstheme="minorHAnsi"/>
                <w:color w:val="000000"/>
                <w:sz w:val="20"/>
                <w:szCs w:val="20"/>
              </w:rPr>
              <w:t>Odległość do szkoły w km</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sz w:val="20"/>
                <w:szCs w:val="20"/>
              </w:rPr>
            </w:pPr>
            <w:r w:rsidRPr="00CF0EE8">
              <w:rPr>
                <w:rFonts w:eastAsia="Times New Roman" w:cstheme="minorHAnsi"/>
                <w:color w:val="000000"/>
                <w:sz w:val="20"/>
                <w:szCs w:val="20"/>
              </w:rPr>
              <w:t>Cena pojedynczego biletu miesięcznego</w:t>
            </w:r>
            <w:r w:rsidRPr="00CF0EE8">
              <w:rPr>
                <w:rFonts w:eastAsia="Times New Roman" w:cstheme="minorHAnsi"/>
                <w:color w:val="000000"/>
                <w:sz w:val="20"/>
                <w:szCs w:val="20"/>
              </w:rPr>
              <w:br/>
              <w:t>netto</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rsidR="00EB7586" w:rsidRPr="00CF0EE8" w:rsidRDefault="00EB7586" w:rsidP="00EB7586">
            <w:pPr>
              <w:spacing w:after="0" w:line="240" w:lineRule="auto"/>
              <w:rPr>
                <w:rFonts w:eastAsia="Times New Roman" w:cstheme="minorHAnsi"/>
                <w:color w:val="000000"/>
                <w:sz w:val="20"/>
                <w:szCs w:val="20"/>
              </w:rPr>
            </w:pPr>
            <w:r w:rsidRPr="00CF0EE8">
              <w:rPr>
                <w:rFonts w:eastAsia="Times New Roman" w:cstheme="minorHAnsi"/>
                <w:color w:val="000000"/>
                <w:sz w:val="20"/>
                <w:szCs w:val="20"/>
              </w:rPr>
              <w:t>Cena pojedynczego biletu miesięcznego</w:t>
            </w:r>
            <w:r w:rsidRPr="00CF0EE8">
              <w:rPr>
                <w:rFonts w:eastAsia="Times New Roman" w:cstheme="minorHAnsi"/>
                <w:color w:val="000000"/>
                <w:sz w:val="20"/>
                <w:szCs w:val="20"/>
              </w:rPr>
              <w:br/>
              <w:t>brutto</w:t>
            </w:r>
          </w:p>
        </w:tc>
      </w:tr>
      <w:tr w:rsidR="00EB7586" w:rsidRPr="00CF0EE8" w:rsidTr="00EB7586">
        <w:trPr>
          <w:trHeight w:val="37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 3</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4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2</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3 do 6</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8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3</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6 do 9</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6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4</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9 do 12</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6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5</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12 do 15</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8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6</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15 do 18</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8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7</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Dowóz i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18 do 21</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59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8</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Do 3</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8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9</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3 do 6</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7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10</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6 do 9</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11</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9 do 12</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1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12</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12 do 15</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1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13</w:t>
            </w:r>
          </w:p>
        </w:tc>
        <w:tc>
          <w:tcPr>
            <w:tcW w:w="212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single" w:sz="4" w:space="0" w:color="000000"/>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15 do 18</w:t>
            </w:r>
          </w:p>
        </w:tc>
        <w:tc>
          <w:tcPr>
            <w:tcW w:w="166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single" w:sz="4" w:space="0" w:color="000000"/>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72"/>
        </w:trPr>
        <w:tc>
          <w:tcPr>
            <w:tcW w:w="640" w:type="dxa"/>
            <w:tcBorders>
              <w:top w:val="nil"/>
              <w:left w:val="single" w:sz="4" w:space="0" w:color="000000"/>
              <w:bottom w:val="nil"/>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14</w:t>
            </w:r>
          </w:p>
        </w:tc>
        <w:tc>
          <w:tcPr>
            <w:tcW w:w="2120" w:type="dxa"/>
            <w:tcBorders>
              <w:top w:val="nil"/>
              <w:left w:val="nil"/>
              <w:bottom w:val="nil"/>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Tylko dowóz lub odwóz</w:t>
            </w:r>
          </w:p>
        </w:tc>
        <w:tc>
          <w:tcPr>
            <w:tcW w:w="1360" w:type="dxa"/>
            <w:tcBorders>
              <w:top w:val="nil"/>
              <w:left w:val="nil"/>
              <w:bottom w:val="nil"/>
              <w:right w:val="single" w:sz="4" w:space="0" w:color="000000"/>
            </w:tcBorders>
            <w:shd w:val="clear" w:color="auto" w:fill="auto"/>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Powyżej 18 do 21</w:t>
            </w:r>
          </w:p>
        </w:tc>
        <w:tc>
          <w:tcPr>
            <w:tcW w:w="1660" w:type="dxa"/>
            <w:tcBorders>
              <w:top w:val="nil"/>
              <w:left w:val="nil"/>
              <w:bottom w:val="nil"/>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c>
          <w:tcPr>
            <w:tcW w:w="1940" w:type="dxa"/>
            <w:tcBorders>
              <w:top w:val="nil"/>
              <w:left w:val="nil"/>
              <w:bottom w:val="nil"/>
              <w:right w:val="single" w:sz="4" w:space="0" w:color="000000"/>
            </w:tcBorders>
            <w:shd w:val="clear" w:color="auto" w:fill="auto"/>
            <w:noWrap/>
            <w:vAlign w:val="bottom"/>
            <w:hideMark/>
          </w:tcPr>
          <w:p w:rsidR="00EB7586" w:rsidRPr="00CF0EE8" w:rsidRDefault="00EB7586" w:rsidP="00EB7586">
            <w:pPr>
              <w:spacing w:after="0" w:line="240" w:lineRule="auto"/>
              <w:jc w:val="center"/>
              <w:rPr>
                <w:rFonts w:eastAsia="Times New Roman" w:cstheme="minorHAnsi"/>
                <w:color w:val="000000"/>
              </w:rPr>
            </w:pPr>
            <w:r w:rsidRPr="00CF0EE8">
              <w:rPr>
                <w:rFonts w:eastAsia="Times New Roman" w:cstheme="minorHAnsi"/>
                <w:color w:val="000000"/>
              </w:rPr>
              <w:t> </w:t>
            </w:r>
          </w:p>
        </w:tc>
      </w:tr>
      <w:tr w:rsidR="00EB7586" w:rsidRPr="00CF0EE8" w:rsidTr="00EB7586">
        <w:trPr>
          <w:trHeight w:val="672"/>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EB7586" w:rsidRPr="00CF0EE8" w:rsidRDefault="00EB7586" w:rsidP="00EB7586">
            <w:pPr>
              <w:spacing w:after="0" w:line="240" w:lineRule="auto"/>
              <w:jc w:val="center"/>
              <w:rPr>
                <w:rFonts w:eastAsia="Times New Roman" w:cstheme="minorHAnsi"/>
                <w:color w:val="000000"/>
              </w:rPr>
            </w:pPr>
          </w:p>
        </w:tc>
        <w:tc>
          <w:tcPr>
            <w:tcW w:w="2120" w:type="dxa"/>
            <w:tcBorders>
              <w:top w:val="nil"/>
              <w:left w:val="nil"/>
              <w:bottom w:val="single" w:sz="4" w:space="0" w:color="000000"/>
              <w:right w:val="single" w:sz="4" w:space="0" w:color="000000"/>
            </w:tcBorders>
            <w:shd w:val="clear" w:color="auto" w:fill="auto"/>
            <w:vAlign w:val="bottom"/>
          </w:tcPr>
          <w:p w:rsidR="00EB7586" w:rsidRPr="00CF0EE8" w:rsidRDefault="00EB7586" w:rsidP="00EB7586">
            <w:pPr>
              <w:spacing w:after="0" w:line="240" w:lineRule="auto"/>
              <w:jc w:val="center"/>
              <w:rPr>
                <w:rFonts w:eastAsia="Times New Roman" w:cstheme="minorHAnsi"/>
                <w:color w:val="000000"/>
              </w:rPr>
            </w:pPr>
          </w:p>
        </w:tc>
        <w:tc>
          <w:tcPr>
            <w:tcW w:w="1360" w:type="dxa"/>
            <w:tcBorders>
              <w:top w:val="nil"/>
              <w:left w:val="nil"/>
              <w:bottom w:val="single" w:sz="4" w:space="0" w:color="000000"/>
              <w:right w:val="single" w:sz="4" w:space="0" w:color="000000"/>
            </w:tcBorders>
            <w:shd w:val="clear" w:color="auto" w:fill="auto"/>
            <w:vAlign w:val="bottom"/>
          </w:tcPr>
          <w:p w:rsidR="00EB7586" w:rsidRPr="00CF0EE8" w:rsidRDefault="00EB7586" w:rsidP="00EB7586">
            <w:pPr>
              <w:spacing w:after="0" w:line="240" w:lineRule="auto"/>
              <w:jc w:val="center"/>
              <w:rPr>
                <w:rFonts w:eastAsia="Times New Roman" w:cstheme="minorHAnsi"/>
                <w:color w:val="000000"/>
              </w:rPr>
            </w:pPr>
          </w:p>
        </w:tc>
        <w:tc>
          <w:tcPr>
            <w:tcW w:w="1660" w:type="dxa"/>
            <w:tcBorders>
              <w:top w:val="nil"/>
              <w:left w:val="nil"/>
              <w:bottom w:val="single" w:sz="4" w:space="0" w:color="000000"/>
              <w:right w:val="single" w:sz="4" w:space="0" w:color="000000"/>
            </w:tcBorders>
            <w:shd w:val="clear" w:color="auto" w:fill="auto"/>
            <w:noWrap/>
            <w:vAlign w:val="bottom"/>
          </w:tcPr>
          <w:p w:rsidR="00EB7586" w:rsidRPr="00CF0EE8" w:rsidRDefault="00EB7586" w:rsidP="00EB7586">
            <w:pPr>
              <w:spacing w:after="0" w:line="240" w:lineRule="auto"/>
              <w:jc w:val="center"/>
              <w:rPr>
                <w:rFonts w:eastAsia="Times New Roman" w:cstheme="minorHAnsi"/>
                <w:color w:val="000000"/>
              </w:rPr>
            </w:pPr>
          </w:p>
        </w:tc>
        <w:tc>
          <w:tcPr>
            <w:tcW w:w="1940" w:type="dxa"/>
            <w:tcBorders>
              <w:top w:val="nil"/>
              <w:left w:val="nil"/>
              <w:bottom w:val="single" w:sz="4" w:space="0" w:color="000000"/>
              <w:right w:val="single" w:sz="4" w:space="0" w:color="000000"/>
            </w:tcBorders>
            <w:shd w:val="clear" w:color="auto" w:fill="auto"/>
            <w:noWrap/>
            <w:vAlign w:val="bottom"/>
          </w:tcPr>
          <w:p w:rsidR="00EB7586" w:rsidRPr="00CF0EE8" w:rsidRDefault="00EB7586" w:rsidP="00EB7586">
            <w:pPr>
              <w:spacing w:after="0" w:line="240" w:lineRule="auto"/>
              <w:jc w:val="center"/>
              <w:rPr>
                <w:rFonts w:eastAsia="Times New Roman" w:cstheme="minorHAnsi"/>
                <w:color w:val="000000"/>
              </w:rPr>
            </w:pPr>
          </w:p>
        </w:tc>
      </w:tr>
    </w:tbl>
    <w:p w:rsidR="00EB7586" w:rsidRDefault="00EB7586" w:rsidP="009F507D">
      <w:pPr>
        <w:spacing w:after="0" w:line="240" w:lineRule="auto"/>
      </w:pPr>
    </w:p>
    <w:p w:rsidR="009F507D" w:rsidRDefault="009F507D" w:rsidP="009F507D">
      <w:pPr>
        <w:spacing w:after="0" w:line="240" w:lineRule="auto"/>
        <w:ind w:firstLine="708"/>
        <w:jc w:val="both"/>
      </w:pPr>
      <w:r>
        <w:lastRenderedPageBreak/>
        <w:t>2. Zapłata za wykonanie przedmiotu umowy nastąpi z wykorzystaniem mechanizmu płatności podzielonej (tzw. „</w:t>
      </w:r>
      <w:proofErr w:type="spellStart"/>
      <w:r>
        <w:t>split</w:t>
      </w:r>
      <w:proofErr w:type="spellEnd"/>
      <w:r>
        <w:t xml:space="preserve"> </w:t>
      </w:r>
      <w:proofErr w:type="spellStart"/>
      <w:r>
        <w:t>payment</w:t>
      </w:r>
      <w:proofErr w:type="spellEnd"/>
      <w: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7770B" w:rsidRDefault="009F507D" w:rsidP="009F507D">
      <w:pPr>
        <w:spacing w:after="0" w:line="240" w:lineRule="auto"/>
        <w:ind w:firstLine="708"/>
        <w:jc w:val="both"/>
      </w:pPr>
      <w:r>
        <w:t>3. Wykonawca oświadcza, że wyraża zgodę na dokonywanie przez Zamawiającego płatności w systemie podzielonej płatności.</w:t>
      </w:r>
    </w:p>
    <w:p w:rsidR="0077770B" w:rsidRDefault="0077770B" w:rsidP="0077770B">
      <w:pPr>
        <w:spacing w:after="0" w:line="240" w:lineRule="auto"/>
      </w:pPr>
    </w:p>
    <w:p w:rsidR="0077770B" w:rsidRDefault="0077770B" w:rsidP="0077770B">
      <w:pPr>
        <w:spacing w:after="0" w:line="240" w:lineRule="auto"/>
      </w:pPr>
      <w:r>
        <w:tab/>
        <w:t>§ 9. Należność, o której mowa w §8,  Zamawiający będzie regulował „z dołu”, po zakończeniu miesiąca, przelewem na rachunek bankowy Wykonawcy nr ……………….., w terminie do 14 dni od daty otrzymania prawidłowo wystawionej faktury. Rachunek bankowy Wykonawcy musi być umieszczony na białej liście podatników VAT.</w:t>
      </w:r>
    </w:p>
    <w:p w:rsidR="0077770B" w:rsidRDefault="0077770B" w:rsidP="0077770B">
      <w:pPr>
        <w:spacing w:after="0" w:line="240" w:lineRule="auto"/>
      </w:pPr>
    </w:p>
    <w:p w:rsidR="0077770B" w:rsidRDefault="0077770B" w:rsidP="0077770B">
      <w:pPr>
        <w:spacing w:after="0" w:line="240" w:lineRule="auto"/>
      </w:pPr>
      <w:r>
        <w:tab/>
        <w:t>§ 10. Wykonawca ponosi wszelką odpowiedzialność cywilną i karną wynikającą ze skutków nieprawidłowego realizowania przedmiotu umowy.</w:t>
      </w:r>
    </w:p>
    <w:p w:rsidR="0077770B" w:rsidRDefault="0077770B" w:rsidP="0077770B">
      <w:pPr>
        <w:spacing w:after="0" w:line="240" w:lineRule="auto"/>
      </w:pPr>
    </w:p>
    <w:p w:rsidR="0077770B" w:rsidRPr="0026096F" w:rsidRDefault="0077770B" w:rsidP="0077770B">
      <w:pPr>
        <w:spacing w:after="0" w:line="240" w:lineRule="auto"/>
        <w:jc w:val="both"/>
        <w:rPr>
          <w:rFonts w:eastAsia="Times New Roman" w:cs="Times New Roman"/>
        </w:rPr>
      </w:pPr>
      <w:r>
        <w:tab/>
      </w:r>
      <w:r w:rsidRPr="0026096F">
        <w:t>§ 11.</w:t>
      </w:r>
      <w:r w:rsidRPr="0026096F">
        <w:rPr>
          <w:rFonts w:eastAsia="Times New Roman" w:cs="Times New Roman"/>
        </w:rPr>
        <w:t>1. Zamawiający dopuszcza zmianę treści umowy w zakresie zmiany tras, dodania tras, usunięcia tras, zmiany liczby dowożonych osób, zmiany godzin przyjazdów i odjazdów z przystanków oraz zmiany miejsc przystankowych na trasach w przypadkach:</w:t>
      </w:r>
    </w:p>
    <w:p w:rsidR="0077770B" w:rsidRPr="0026096F" w:rsidRDefault="0077770B" w:rsidP="0077770B">
      <w:pPr>
        <w:spacing w:after="0" w:line="240" w:lineRule="auto"/>
        <w:ind w:left="851" w:hanging="425"/>
        <w:jc w:val="both"/>
        <w:rPr>
          <w:rFonts w:eastAsia="Times New Roman" w:cs="Times New Roman"/>
        </w:rPr>
      </w:pPr>
      <w:r w:rsidRPr="0026096F">
        <w:rPr>
          <w:rFonts w:eastAsia="Times New Roman" w:cs="Times New Roman"/>
        </w:rPr>
        <w:t>a)</w:t>
      </w:r>
      <w:r w:rsidRPr="0026096F">
        <w:rPr>
          <w:rFonts w:eastAsia="Times New Roman" w:cs="Times New Roman"/>
        </w:rPr>
        <w:tab/>
        <w:t>wystąpienia niesprzyjających warunków atmosferycznych uniemożliwiających realizację przedmiotu zamówienia,</w:t>
      </w:r>
    </w:p>
    <w:p w:rsidR="0077770B" w:rsidRPr="0026096F" w:rsidRDefault="0077770B" w:rsidP="0077770B">
      <w:pPr>
        <w:spacing w:after="0" w:line="240" w:lineRule="auto"/>
        <w:ind w:left="851" w:hanging="425"/>
        <w:jc w:val="both"/>
        <w:rPr>
          <w:rFonts w:eastAsia="Times New Roman" w:cs="Times New Roman"/>
        </w:rPr>
      </w:pPr>
      <w:r w:rsidRPr="0026096F">
        <w:rPr>
          <w:rFonts w:eastAsia="Times New Roman" w:cs="Times New Roman"/>
        </w:rPr>
        <w:t>b)</w:t>
      </w:r>
      <w:r w:rsidRPr="0026096F">
        <w:rPr>
          <w:rFonts w:eastAsia="Times New Roman" w:cs="Times New Roman"/>
        </w:rPr>
        <w:tab/>
        <w:t>działania siły wyższej,</w:t>
      </w:r>
    </w:p>
    <w:p w:rsidR="0077770B" w:rsidRPr="0026096F" w:rsidRDefault="0077770B" w:rsidP="0077770B">
      <w:pPr>
        <w:spacing w:after="0" w:line="240" w:lineRule="auto"/>
        <w:ind w:left="851" w:hanging="425"/>
        <w:jc w:val="both"/>
        <w:rPr>
          <w:rFonts w:eastAsia="Times New Roman" w:cs="Times New Roman"/>
        </w:rPr>
      </w:pPr>
      <w:r w:rsidRPr="0026096F">
        <w:rPr>
          <w:rFonts w:eastAsia="Times New Roman" w:cs="Times New Roman"/>
        </w:rPr>
        <w:t>c)</w:t>
      </w:r>
      <w:r w:rsidRPr="0026096F">
        <w:rPr>
          <w:rFonts w:eastAsia="Times New Roman" w:cs="Times New Roman"/>
        </w:rPr>
        <w:tab/>
        <w:t>przyjęcia nowych uczniów do placówek oświatowych,</w:t>
      </w:r>
    </w:p>
    <w:p w:rsidR="0077770B" w:rsidRPr="0026096F" w:rsidRDefault="0077770B" w:rsidP="0077770B">
      <w:pPr>
        <w:spacing w:after="0" w:line="240" w:lineRule="auto"/>
        <w:ind w:left="851" w:hanging="425"/>
        <w:jc w:val="both"/>
        <w:rPr>
          <w:rFonts w:eastAsia="Times New Roman" w:cs="Times New Roman"/>
        </w:rPr>
      </w:pPr>
      <w:r w:rsidRPr="0026096F">
        <w:rPr>
          <w:rFonts w:eastAsia="Times New Roman" w:cs="Times New Roman"/>
        </w:rPr>
        <w:t>d)</w:t>
      </w:r>
      <w:r w:rsidRPr="0026096F">
        <w:rPr>
          <w:rFonts w:eastAsia="Times New Roman" w:cs="Times New Roman"/>
        </w:rPr>
        <w:tab/>
        <w:t>skreślenia dziecka z listy uczniów danej placówki oświatowej,</w:t>
      </w:r>
    </w:p>
    <w:p w:rsidR="0077770B" w:rsidRPr="0026096F" w:rsidRDefault="0077770B" w:rsidP="0077770B">
      <w:pPr>
        <w:spacing w:after="0" w:line="240" w:lineRule="auto"/>
        <w:ind w:left="851" w:hanging="425"/>
        <w:jc w:val="both"/>
        <w:rPr>
          <w:rFonts w:eastAsia="Times New Roman" w:cs="Times New Roman"/>
        </w:rPr>
      </w:pPr>
      <w:r w:rsidRPr="0026096F">
        <w:rPr>
          <w:rFonts w:eastAsia="Times New Roman" w:cs="Times New Roman"/>
        </w:rPr>
        <w:t>e)</w:t>
      </w:r>
      <w:r w:rsidRPr="0026096F">
        <w:rPr>
          <w:rFonts w:eastAsia="Times New Roman" w:cs="Times New Roman"/>
        </w:rPr>
        <w:tab/>
        <w:t>zmiany w organizacji roku szkolnego.</w:t>
      </w:r>
    </w:p>
    <w:p w:rsidR="0077770B" w:rsidRPr="0026096F" w:rsidRDefault="0077770B" w:rsidP="0077770B">
      <w:pPr>
        <w:widowControl w:val="0"/>
        <w:numPr>
          <w:ilvl w:val="0"/>
          <w:numId w:val="56"/>
        </w:numPr>
        <w:suppressAutoHyphens/>
        <w:spacing w:after="0" w:line="240" w:lineRule="auto"/>
        <w:ind w:left="426"/>
        <w:jc w:val="both"/>
        <w:rPr>
          <w:rFonts w:eastAsia="Times New Roman" w:cs="Times New Roman"/>
        </w:rPr>
      </w:pPr>
      <w:r w:rsidRPr="0026096F">
        <w:rPr>
          <w:rFonts w:eastAsia="Times New Roman" w:cs="Times New Roman"/>
        </w:rPr>
        <w:t xml:space="preserve">Zamawiający dopuszcza zmianę ceny biletów miesięcznych w przypadku zmiany ustawowej stawki podatku od towarów i usług, proporcjonalnie do zmiany stawki ww. podatku. </w:t>
      </w:r>
    </w:p>
    <w:p w:rsidR="0077770B" w:rsidRPr="004C55AD" w:rsidRDefault="0077770B" w:rsidP="0077770B">
      <w:pPr>
        <w:widowControl w:val="0"/>
        <w:numPr>
          <w:ilvl w:val="0"/>
          <w:numId w:val="56"/>
        </w:numPr>
        <w:suppressAutoHyphens/>
        <w:spacing w:after="0" w:line="240" w:lineRule="auto"/>
        <w:ind w:left="426"/>
        <w:jc w:val="both"/>
        <w:rPr>
          <w:rFonts w:eastAsia="Times New Roman" w:cs="Times New Roman"/>
        </w:rPr>
      </w:pPr>
      <w:r w:rsidRPr="004C55AD">
        <w:rPr>
          <w:rFonts w:eastAsia="Times New Roman" w:cs="Times New Roman"/>
        </w:rPr>
        <w:t xml:space="preserve">Miejsca przystankowe, a także godziny przyjazdów i odjazdów z przystanków w objętych zakresem zamówienia miejscowościach Wykonawca będzie uzgadniał z dyrektorami odpowiednich placówek </w:t>
      </w:r>
      <w:r w:rsidRPr="00097C74">
        <w:rPr>
          <w:rFonts w:eastAsia="Times New Roman" w:cs="Times New Roman"/>
        </w:rPr>
        <w:t>oświatowych.</w:t>
      </w:r>
      <w:r w:rsidRPr="00097C74">
        <w:t xml:space="preserve"> </w:t>
      </w:r>
      <w:r w:rsidRPr="00097C74">
        <w:rPr>
          <w:rFonts w:eastAsia="Times New Roman" w:cs="Times New Roman"/>
        </w:rPr>
        <w:t>Rozkład jazdy wymaga akceptacji Zamawiającego</w:t>
      </w:r>
      <w:r w:rsidRPr="004C55AD">
        <w:rPr>
          <w:rFonts w:eastAsia="Times New Roman" w:cs="Times New Roman"/>
        </w:rPr>
        <w:t>.</w:t>
      </w:r>
    </w:p>
    <w:p w:rsidR="0077770B" w:rsidRPr="00A906FA" w:rsidRDefault="0077770B" w:rsidP="0077770B">
      <w:pPr>
        <w:widowControl w:val="0"/>
        <w:numPr>
          <w:ilvl w:val="0"/>
          <w:numId w:val="56"/>
        </w:numPr>
        <w:suppressAutoHyphens/>
        <w:spacing w:after="0" w:line="240" w:lineRule="auto"/>
        <w:ind w:left="426"/>
        <w:jc w:val="both"/>
        <w:rPr>
          <w:rFonts w:eastAsia="Times New Roman" w:cs="Times New Roman"/>
        </w:rPr>
      </w:pPr>
      <w:r>
        <w:t xml:space="preserve">W przypadku zaistnienia okoliczności wymienionych w ust. 1, powodujących konieczność dodania nowej trasy, wynagrodzenie Wykonawcy na tej trasie zostanie ustalone na podstawie </w:t>
      </w:r>
      <w:r w:rsidRPr="00A906FA">
        <w:t xml:space="preserve">zaoferowanych stawek cen biletów miesięcznych obowiązujących na wszystkich trasach, zgodnie z treścią tabeli </w:t>
      </w:r>
      <w:r w:rsidR="00EB7586" w:rsidRPr="00A906FA">
        <w:t>w §8.1</w:t>
      </w:r>
      <w:r w:rsidRPr="00A906FA">
        <w:rPr>
          <w:b/>
          <w:bCs/>
        </w:rPr>
        <w:t xml:space="preserve"> </w:t>
      </w:r>
      <w:r w:rsidRPr="00A906FA">
        <w:t xml:space="preserve">, z uwzględnieniem zapisów umowy dotyczących zmian cen. </w:t>
      </w:r>
    </w:p>
    <w:p w:rsidR="0077770B" w:rsidRPr="00A906FA" w:rsidRDefault="0077770B" w:rsidP="0077770B">
      <w:pPr>
        <w:widowControl w:val="0"/>
        <w:numPr>
          <w:ilvl w:val="0"/>
          <w:numId w:val="56"/>
        </w:numPr>
        <w:suppressAutoHyphens/>
        <w:spacing w:after="0" w:line="240" w:lineRule="auto"/>
        <w:ind w:left="426"/>
        <w:jc w:val="both"/>
        <w:rPr>
          <w:rFonts w:eastAsia="Times New Roman" w:cs="Times New Roman"/>
        </w:rPr>
      </w:pPr>
      <w:r w:rsidRPr="00A906FA">
        <w:t xml:space="preserve">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umowy, z zastrzeżeniem przepisów art. 455 ustawy </w:t>
      </w:r>
      <w:proofErr w:type="spellStart"/>
      <w:r w:rsidRPr="00A906FA">
        <w:t>Pzp</w:t>
      </w:r>
      <w:proofErr w:type="spellEnd"/>
      <w:r w:rsidRPr="00A906FA">
        <w:t>.</w:t>
      </w:r>
    </w:p>
    <w:p w:rsidR="009F507D" w:rsidRDefault="0077770B" w:rsidP="009F507D">
      <w:pPr>
        <w:widowControl w:val="0"/>
        <w:numPr>
          <w:ilvl w:val="0"/>
          <w:numId w:val="56"/>
        </w:numPr>
        <w:suppressAutoHyphens/>
        <w:spacing w:after="0" w:line="240" w:lineRule="auto"/>
        <w:ind w:left="426"/>
        <w:jc w:val="both"/>
        <w:rPr>
          <w:rFonts w:eastAsia="Times New Roman" w:cs="Times New Roman"/>
        </w:rPr>
      </w:pPr>
      <w:r>
        <w:rPr>
          <w:rFonts w:eastAsia="Times New Roman" w:cs="Times New Roman"/>
        </w:rPr>
        <w:t xml:space="preserve">Zmiana liczby dowożonych dzieci oraz zmiana miejsc przystankowych na trasach nie wymaga sporządzania aneksu do umowy. </w:t>
      </w:r>
      <w:r w:rsidRPr="00754A0B">
        <w:t xml:space="preserve">Każda </w:t>
      </w:r>
      <w:r>
        <w:t xml:space="preserve">inna </w:t>
      </w:r>
      <w:r w:rsidRPr="00754A0B">
        <w:t xml:space="preserve">zmiana umowy wymaga sporządzenia aneksu podpisanego przez obie strony. </w:t>
      </w:r>
    </w:p>
    <w:p w:rsidR="0077770B" w:rsidRPr="009F507D" w:rsidRDefault="0077770B" w:rsidP="009F507D">
      <w:pPr>
        <w:widowControl w:val="0"/>
        <w:numPr>
          <w:ilvl w:val="0"/>
          <w:numId w:val="56"/>
        </w:numPr>
        <w:suppressAutoHyphens/>
        <w:spacing w:after="0" w:line="240" w:lineRule="auto"/>
        <w:ind w:left="426"/>
        <w:jc w:val="both"/>
        <w:rPr>
          <w:rFonts w:eastAsia="Times New Roman" w:cs="Times New Roman"/>
        </w:rPr>
      </w:pPr>
      <w:r w:rsidRPr="00A46688">
        <w:t>Zamawiający przewiduje możliwość zmiany postanowień umowy lub jej rozwiązanie w przypadku zmian przepisów ustawy z dnia 16 grudnia 2010</w:t>
      </w:r>
      <w:r>
        <w:t xml:space="preserve"> </w:t>
      </w:r>
      <w:r w:rsidRPr="00A46688">
        <w:t>r. o publicznym transporcie zbiorowym (</w:t>
      </w:r>
      <w:proofErr w:type="spellStart"/>
      <w:r w:rsidR="009F507D" w:rsidRPr="009F507D">
        <w:t>t.j</w:t>
      </w:r>
      <w:proofErr w:type="spellEnd"/>
      <w:r w:rsidR="009F507D" w:rsidRPr="009F507D">
        <w:t>. Dz. U. z 2022 r. poz. 2201</w:t>
      </w:r>
      <w:r w:rsidRPr="00A46688">
        <w:t>), które to zmiany będą powodowały konieczność realizacji umowy w inny sposób lub będą powodowały, że realizacja przedmiotu umowy nie będzie możliwa. W tej sytuacji Wykonawca będzie mógł żądać zapłaty tylko z tytułu zrealizowanych usług.</w:t>
      </w:r>
    </w:p>
    <w:p w:rsidR="0077770B" w:rsidRPr="00786453" w:rsidRDefault="0077770B" w:rsidP="0077770B">
      <w:pPr>
        <w:widowControl w:val="0"/>
        <w:numPr>
          <w:ilvl w:val="0"/>
          <w:numId w:val="56"/>
        </w:numPr>
        <w:suppressAutoHyphens/>
        <w:spacing w:after="0" w:line="240" w:lineRule="auto"/>
        <w:ind w:left="426"/>
        <w:jc w:val="both"/>
        <w:rPr>
          <w:rFonts w:eastAsia="Times New Roman" w:cs="Times New Roman"/>
        </w:rPr>
      </w:pPr>
      <w:r w:rsidRPr="00786453">
        <w:rPr>
          <w:rFonts w:eastAsia="Times New Roman" w:cs="Times New Roman"/>
        </w:rPr>
        <w:t xml:space="preserve">Ceny biletów miesięcznych </w:t>
      </w:r>
      <w:r>
        <w:rPr>
          <w:rFonts w:eastAsia="Times New Roman" w:cs="Times New Roman"/>
        </w:rPr>
        <w:t>zostaną z</w:t>
      </w:r>
      <w:r w:rsidRPr="00786453">
        <w:rPr>
          <w:rFonts w:eastAsia="Times New Roman" w:cs="Times New Roman"/>
        </w:rPr>
        <w:t xml:space="preserve">aktualizowane </w:t>
      </w:r>
      <w:r>
        <w:rPr>
          <w:rFonts w:eastAsia="Times New Roman" w:cs="Times New Roman"/>
        </w:rPr>
        <w:t xml:space="preserve">w drugim roku świadczenia usługi, na pisemny wniosek Wykonawcy, </w:t>
      </w:r>
      <w:r w:rsidRPr="00786453">
        <w:rPr>
          <w:rFonts w:eastAsia="Times New Roman" w:cs="Times New Roman"/>
        </w:rPr>
        <w:t>w oparciu o średnioroczny wskaźnik cen towarów i usług konsumpcyjnych (wskaźnik inflacji) ogółem w roku poprzednim w stosunku do roku wcześniejszego (za rok 20</w:t>
      </w:r>
      <w:r>
        <w:rPr>
          <w:rFonts w:eastAsia="Times New Roman" w:cs="Times New Roman"/>
        </w:rPr>
        <w:t>2</w:t>
      </w:r>
      <w:r w:rsidR="009F507D">
        <w:rPr>
          <w:rFonts w:eastAsia="Times New Roman" w:cs="Times New Roman"/>
        </w:rPr>
        <w:t>4</w:t>
      </w:r>
      <w:r w:rsidRPr="00786453">
        <w:rPr>
          <w:rFonts w:eastAsia="Times New Roman" w:cs="Times New Roman"/>
        </w:rPr>
        <w:t xml:space="preserve"> – wskaźnik w roku 20</w:t>
      </w:r>
      <w:r>
        <w:rPr>
          <w:rFonts w:eastAsia="Times New Roman" w:cs="Times New Roman"/>
        </w:rPr>
        <w:t>2</w:t>
      </w:r>
      <w:r w:rsidR="009F507D">
        <w:rPr>
          <w:rFonts w:eastAsia="Times New Roman" w:cs="Times New Roman"/>
        </w:rPr>
        <w:t>3</w:t>
      </w:r>
      <w:r w:rsidRPr="00786453">
        <w:rPr>
          <w:rFonts w:eastAsia="Times New Roman" w:cs="Times New Roman"/>
        </w:rPr>
        <w:t xml:space="preserve"> w stosunku do roku 20</w:t>
      </w:r>
      <w:r w:rsidR="009F507D">
        <w:rPr>
          <w:rFonts w:eastAsia="Times New Roman" w:cs="Times New Roman"/>
        </w:rPr>
        <w:t>22</w:t>
      </w:r>
      <w:r w:rsidRPr="00786453">
        <w:rPr>
          <w:rFonts w:eastAsia="Times New Roman" w:cs="Times New Roman"/>
        </w:rPr>
        <w:t>) opublikowany w komunikacie Prezesa Głównego Urzędu Statystycznego.</w:t>
      </w:r>
    </w:p>
    <w:p w:rsidR="0077770B" w:rsidRDefault="0077770B" w:rsidP="0077770B">
      <w:pPr>
        <w:widowControl w:val="0"/>
        <w:numPr>
          <w:ilvl w:val="0"/>
          <w:numId w:val="56"/>
        </w:numPr>
        <w:suppressAutoHyphens/>
        <w:spacing w:after="0" w:line="240" w:lineRule="auto"/>
        <w:ind w:left="426"/>
        <w:jc w:val="both"/>
        <w:rPr>
          <w:rFonts w:eastAsia="Times New Roman" w:cs="Times New Roman"/>
        </w:rPr>
      </w:pPr>
      <w:r w:rsidRPr="00395D76">
        <w:rPr>
          <w:rFonts w:eastAsia="Times New Roman" w:cs="Times New Roman"/>
        </w:rPr>
        <w:lastRenderedPageBreak/>
        <w:t>W przypadku zmiany stawki podatku od towarów i usług (VAT), która wynikać będzie z powszechnie obowiązujących przepisów prawnych, wynagrodzenie brutto, o którym mowa w § 8 umowy, ulegnie zmianie w sposób odpowiedni – tak, aby odpowiadało zaktualizowanej stawce tego podatku dla zakresu objętego Umową, który na dzień zmiany stawki VAT nie został jeszcze rozliczony. Zmiana zostanie wprowadzona na pisemny wniosek Wykonawcy.</w:t>
      </w:r>
    </w:p>
    <w:p w:rsidR="0077770B" w:rsidRPr="00395D76" w:rsidRDefault="0077770B" w:rsidP="0077770B">
      <w:pPr>
        <w:widowControl w:val="0"/>
        <w:numPr>
          <w:ilvl w:val="0"/>
          <w:numId w:val="56"/>
        </w:numPr>
        <w:suppressAutoHyphens/>
        <w:spacing w:after="0" w:line="240" w:lineRule="auto"/>
        <w:ind w:left="426"/>
        <w:jc w:val="both"/>
        <w:rPr>
          <w:rFonts w:eastAsia="Times New Roman" w:cs="Times New Roman"/>
        </w:rPr>
      </w:pPr>
      <w:r w:rsidRPr="00395D76">
        <w:rPr>
          <w:rFonts w:eastAsia="Times New Roman" w:cs="Times New Roman"/>
        </w:rPr>
        <w:t>Dopuszcza się zmianę wysokości wynagrodzenia należnego Wykonawcy, w przypadku zmiany:</w:t>
      </w:r>
    </w:p>
    <w:p w:rsidR="0077770B" w:rsidRDefault="0077770B" w:rsidP="0077770B">
      <w:pPr>
        <w:widowControl w:val="0"/>
        <w:numPr>
          <w:ilvl w:val="2"/>
          <w:numId w:val="57"/>
        </w:numPr>
        <w:suppressAutoHyphens/>
        <w:spacing w:after="0" w:line="240" w:lineRule="auto"/>
        <w:ind w:left="1134" w:hanging="425"/>
        <w:jc w:val="both"/>
        <w:rPr>
          <w:rFonts w:eastAsia="Times New Roman" w:cs="Times New Roman"/>
        </w:rPr>
      </w:pPr>
      <w:r w:rsidRPr="00395D76">
        <w:rPr>
          <w:rFonts w:eastAsia="Times New Roman" w:cs="Times New Roman"/>
        </w:rPr>
        <w:t>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albo minimalnej stawki godzinowej; Wykonawca do pisemnego wniosku o zmianę wynagrodzenia zobowiązany jest dołączyć aktualną listę osób zatrudnionych przy wykonywaniu zamówienia, ze wskazaniem wysokości wynagrodzenia tych osób za pracę wykonywaną przy realizacji zamówienia;</w:t>
      </w:r>
    </w:p>
    <w:p w:rsidR="0077770B" w:rsidRPr="00755379" w:rsidRDefault="0077770B" w:rsidP="0077770B">
      <w:pPr>
        <w:widowControl w:val="0"/>
        <w:numPr>
          <w:ilvl w:val="2"/>
          <w:numId w:val="57"/>
        </w:numPr>
        <w:suppressAutoHyphens/>
        <w:spacing w:after="0" w:line="240" w:lineRule="auto"/>
        <w:ind w:left="1134" w:hanging="425"/>
        <w:jc w:val="both"/>
        <w:rPr>
          <w:rFonts w:eastAsia="Times New Roman" w:cs="Times New Roman"/>
        </w:rPr>
      </w:pPr>
      <w:r w:rsidRPr="00395D76">
        <w:rPr>
          <w:rFonts w:eastAsia="Times New Roman" w:cs="Times New Roman"/>
        </w:rPr>
        <w:t xml:space="preserve">zasad podlegania ubezpieczeniom społecznym lub ubezpieczeniu zdrowotnemu lub wysokości składki na ubezpieczenia społeczne lub zdrowotne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w:t>
      </w:r>
      <w:r w:rsidRPr="00755379">
        <w:rPr>
          <w:rFonts w:eastAsia="Times New Roman" w:cs="Times New Roman"/>
        </w:rPr>
        <w:t>osób przy wykonywaniu zamówienia;</w:t>
      </w:r>
    </w:p>
    <w:p w:rsidR="0077770B" w:rsidRPr="00755379" w:rsidRDefault="0077770B" w:rsidP="0077770B">
      <w:pPr>
        <w:widowControl w:val="0"/>
        <w:numPr>
          <w:ilvl w:val="2"/>
          <w:numId w:val="57"/>
        </w:numPr>
        <w:suppressAutoHyphens/>
        <w:spacing w:after="0" w:line="240" w:lineRule="auto"/>
        <w:ind w:left="1134" w:hanging="425"/>
        <w:jc w:val="both"/>
        <w:rPr>
          <w:rFonts w:eastAsia="Times New Roman" w:cs="Times New Roman"/>
        </w:rPr>
      </w:pPr>
      <w:r w:rsidRPr="00755379">
        <w:rPr>
          <w:rFonts w:eastAsia="Times New Roman" w:cs="Times New Roman"/>
        </w:rPr>
        <w:t>zasad gromadzenia i wysokości wpłat do pracowniczych planów kapitałowych, o których mowa w ustawie z dnia 4 października 2018 r. o pracowniczych planach kapitałowych - jeżeli zmiany te będą miały wpływ na koszty wykonania zamówienia przez wykonawcę. Wykonawca do pisemnego wniosku o zmianę wynagrodzenia zobowiązany jest dołączyć aktualne dokumenty, które potwierdzają zależność pomiędzy zmianą zasad gromadzenia ww. wpłat a kosztem realizacji przedmiotu umowy;</w:t>
      </w:r>
    </w:p>
    <w:p w:rsidR="007E5230" w:rsidRPr="00755379" w:rsidRDefault="00E7449C" w:rsidP="007E5230">
      <w:pPr>
        <w:widowControl w:val="0"/>
        <w:numPr>
          <w:ilvl w:val="0"/>
          <w:numId w:val="56"/>
        </w:numPr>
        <w:suppressAutoHyphens/>
        <w:spacing w:after="0" w:line="240" w:lineRule="auto"/>
        <w:ind w:left="426" w:hanging="426"/>
        <w:jc w:val="both"/>
      </w:pPr>
      <w:r w:rsidRPr="00755379">
        <w:t xml:space="preserve">Wykonawca może zwrócić się do Zamawiającego z wnioskiem o waloryzację ceny w </w:t>
      </w:r>
      <w:r w:rsidR="00BD3FE1" w:rsidRPr="00755379">
        <w:t xml:space="preserve">przypadku zmiany </w:t>
      </w:r>
      <w:r w:rsidRPr="00755379">
        <w:t>cen</w:t>
      </w:r>
      <w:r w:rsidR="003330CA" w:rsidRPr="00755379">
        <w:t>y</w:t>
      </w:r>
      <w:r w:rsidRPr="00755379">
        <w:t xml:space="preserve"> </w:t>
      </w:r>
      <w:r w:rsidR="003330CA" w:rsidRPr="00755379">
        <w:t>oleju napędowego</w:t>
      </w:r>
      <w:r w:rsidRPr="00755379">
        <w:t xml:space="preserve"> </w:t>
      </w:r>
      <w:r w:rsidR="003330CA" w:rsidRPr="00755379">
        <w:t>(</w:t>
      </w:r>
      <w:r w:rsidR="00BC7509" w:rsidRPr="00755379">
        <w:t xml:space="preserve">dalej: </w:t>
      </w:r>
      <w:r w:rsidR="003330CA" w:rsidRPr="00755379">
        <w:t xml:space="preserve">ON) </w:t>
      </w:r>
      <w:r w:rsidRPr="00755379">
        <w:t xml:space="preserve">o co najmniej </w:t>
      </w:r>
      <w:r w:rsidR="00D6639E" w:rsidRPr="00755379">
        <w:t>20</w:t>
      </w:r>
      <w:r w:rsidRPr="00755379">
        <w:t xml:space="preserve">% w stosunku do </w:t>
      </w:r>
      <w:r w:rsidR="003330CA" w:rsidRPr="00755379">
        <w:t>średniej ceny ON na stacjach paliw w Resku z dnia podpisania umowy. Wykonawca może wystąpić o waloryzację cen nie wcześniej niż 1 lipca 2023 r.</w:t>
      </w:r>
    </w:p>
    <w:p w:rsidR="00051246" w:rsidRPr="00755379" w:rsidRDefault="00051246" w:rsidP="007E5230">
      <w:pPr>
        <w:widowControl w:val="0"/>
        <w:numPr>
          <w:ilvl w:val="0"/>
          <w:numId w:val="56"/>
        </w:numPr>
        <w:suppressAutoHyphens/>
        <w:spacing w:after="0" w:line="240" w:lineRule="auto"/>
        <w:ind w:left="426" w:hanging="426"/>
        <w:jc w:val="both"/>
      </w:pPr>
      <w:r w:rsidRPr="00755379">
        <w:t>Średnia cena paliwa ON na stacjach benzynowy w Resku, w dniu podpisania umowy wynosi …. zł brutto.</w:t>
      </w:r>
    </w:p>
    <w:p w:rsidR="003330CA" w:rsidRPr="00755379" w:rsidRDefault="00051246" w:rsidP="007E5230">
      <w:pPr>
        <w:widowControl w:val="0"/>
        <w:numPr>
          <w:ilvl w:val="0"/>
          <w:numId w:val="56"/>
        </w:numPr>
        <w:suppressAutoHyphens/>
        <w:spacing w:after="0" w:line="240" w:lineRule="auto"/>
        <w:ind w:left="426" w:hanging="426"/>
        <w:jc w:val="both"/>
      </w:pPr>
      <w:r w:rsidRPr="00755379">
        <w:t xml:space="preserve">Waloryzacja cen będzie odbywała się z uwzględnieniem założenia, że cena paliwa stanowi 50% ceny realizacji zamówienia. Przykładowo: jeśli </w:t>
      </w:r>
      <w:r w:rsidR="00755379">
        <w:t xml:space="preserve">średnia </w:t>
      </w:r>
      <w:r w:rsidRPr="00755379">
        <w:t>cena paliwa</w:t>
      </w:r>
      <w:r w:rsidR="00755379">
        <w:t xml:space="preserve"> ON na stacjach paliw w Resku</w:t>
      </w:r>
      <w:r w:rsidRPr="00755379">
        <w:t xml:space="preserve"> wzrośnie o 20%, wówczas cena zamówienia </w:t>
      </w:r>
      <w:r w:rsidR="00465158" w:rsidRPr="00755379">
        <w:t>może zostać</w:t>
      </w:r>
      <w:r w:rsidRPr="00755379">
        <w:t xml:space="preserve"> zw</w:t>
      </w:r>
      <w:r w:rsidR="000E51FE" w:rsidRPr="00755379">
        <w:t>iększona</w:t>
      </w:r>
      <w:r w:rsidRPr="00755379">
        <w:t xml:space="preserve"> o 10% </w:t>
      </w:r>
      <w:r w:rsidR="000E51FE" w:rsidRPr="00755379">
        <w:t xml:space="preserve">poprzez zwiększenie cen biletów miesięcznych; </w:t>
      </w:r>
      <w:r w:rsidRPr="00755379">
        <w:t xml:space="preserve">jeśli cena paliwa </w:t>
      </w:r>
      <w:r w:rsidR="00755379">
        <w:t xml:space="preserve">ON na stacjach paliw w Resku </w:t>
      </w:r>
      <w:r w:rsidRPr="00755379">
        <w:t xml:space="preserve">spadnie o 20%, wówczas cena zamówienia </w:t>
      </w:r>
      <w:r w:rsidR="00465158" w:rsidRPr="00755379">
        <w:t xml:space="preserve">może zostać zmniejszona </w:t>
      </w:r>
      <w:r w:rsidRPr="00755379">
        <w:t>o 10%</w:t>
      </w:r>
      <w:r w:rsidR="000E51FE" w:rsidRPr="00755379">
        <w:t xml:space="preserve"> poprzez zmniejszenie cen biletów miesięcznych</w:t>
      </w:r>
      <w:r w:rsidRPr="00755379">
        <w:t xml:space="preserve">). </w:t>
      </w:r>
    </w:p>
    <w:p w:rsidR="00BC7509" w:rsidRPr="00755379" w:rsidRDefault="00BC7509" w:rsidP="0077770B">
      <w:pPr>
        <w:widowControl w:val="0"/>
        <w:numPr>
          <w:ilvl w:val="0"/>
          <w:numId w:val="56"/>
        </w:numPr>
        <w:suppressAutoHyphens/>
        <w:spacing w:after="0" w:line="240" w:lineRule="auto"/>
        <w:ind w:left="426" w:hanging="426"/>
        <w:jc w:val="both"/>
      </w:pPr>
      <w:r w:rsidRPr="00755379">
        <w:t>Wykonawca będzie mógł wystąpić o waloryzację ceny raz na 6 miesięcy od dnia podpisania umowy.</w:t>
      </w:r>
    </w:p>
    <w:p w:rsidR="001D12BF" w:rsidRPr="00755379" w:rsidRDefault="00BC7509" w:rsidP="001D12BF">
      <w:pPr>
        <w:widowControl w:val="0"/>
        <w:numPr>
          <w:ilvl w:val="0"/>
          <w:numId w:val="56"/>
        </w:numPr>
        <w:suppressAutoHyphens/>
        <w:spacing w:after="0" w:line="240" w:lineRule="auto"/>
        <w:ind w:left="426" w:hanging="426"/>
        <w:jc w:val="both"/>
      </w:pPr>
      <w:r w:rsidRPr="00755379">
        <w:t xml:space="preserve">Wynagrodzenie może zostać zmienione maksymalnie o 30% w stosunku do ceny </w:t>
      </w:r>
      <w:r w:rsidR="000E51FE" w:rsidRPr="00755379">
        <w:t xml:space="preserve">wykonania zamówienia </w:t>
      </w:r>
      <w:r w:rsidRPr="00755379">
        <w:t>podanej w ofercie Wykonawcy, tj. o 30% w stosunku do pierwotnie ustalonego w umowie wynagrodzenia</w:t>
      </w:r>
      <w:r w:rsidR="00CF0EE8" w:rsidRPr="00755379">
        <w:t>.</w:t>
      </w:r>
    </w:p>
    <w:p w:rsidR="001D12BF" w:rsidRPr="00755379" w:rsidRDefault="001D12BF" w:rsidP="001D12BF">
      <w:pPr>
        <w:widowControl w:val="0"/>
        <w:numPr>
          <w:ilvl w:val="0"/>
          <w:numId w:val="56"/>
        </w:numPr>
        <w:suppressAutoHyphens/>
        <w:spacing w:after="0" w:line="240" w:lineRule="auto"/>
        <w:ind w:left="426" w:hanging="426"/>
        <w:jc w:val="both"/>
      </w:pPr>
      <w:r w:rsidRPr="00755379">
        <w:t xml:space="preserve">Jeśli wynagrodzenie Wykonawcy zostało zmienione zgodnie z ust. 11-15, Wykonawca zobowiązany jest do zmiany wynagrodzenia przysługującego podwykonawcy, z którym zawarł umowę, w zakresie </w:t>
      </w:r>
      <w:r w:rsidRPr="00755379">
        <w:lastRenderedPageBreak/>
        <w:t>odpowiadającym zmianom cen materiałów lub kosztów dotyczących zobowiązania podwykonawcy, jeżeli łącznie spełnione są następujące warunki:</w:t>
      </w:r>
    </w:p>
    <w:p w:rsidR="001D12BF" w:rsidRPr="00755379" w:rsidRDefault="001D12BF" w:rsidP="001D12BF">
      <w:pPr>
        <w:widowControl w:val="0"/>
        <w:suppressAutoHyphens/>
        <w:spacing w:after="0" w:line="240" w:lineRule="auto"/>
        <w:ind w:left="720"/>
        <w:jc w:val="both"/>
      </w:pPr>
      <w:r w:rsidRPr="00755379">
        <w:t>1) przedmiotem umowy są roboty budowlane, dostawy lub usługi;</w:t>
      </w:r>
    </w:p>
    <w:p w:rsidR="001D12BF" w:rsidRPr="00755379" w:rsidRDefault="001D12BF" w:rsidP="001D12BF">
      <w:pPr>
        <w:widowControl w:val="0"/>
        <w:suppressAutoHyphens/>
        <w:spacing w:after="0" w:line="240" w:lineRule="auto"/>
        <w:ind w:left="720"/>
        <w:jc w:val="both"/>
      </w:pPr>
      <w:r w:rsidRPr="00755379">
        <w:t>2)  okres obowiązywania umowy przekracza 6 miesięcy.</w:t>
      </w:r>
    </w:p>
    <w:p w:rsidR="001D12BF" w:rsidRPr="00755379" w:rsidRDefault="001D12BF" w:rsidP="001D12BF">
      <w:pPr>
        <w:pStyle w:val="Akapitzlist"/>
        <w:widowControl w:val="0"/>
        <w:numPr>
          <w:ilvl w:val="0"/>
          <w:numId w:val="56"/>
        </w:numPr>
        <w:suppressAutoHyphens/>
        <w:spacing w:after="0" w:line="240" w:lineRule="auto"/>
        <w:ind w:left="426" w:hanging="426"/>
        <w:jc w:val="both"/>
      </w:pPr>
      <w:r w:rsidRPr="00755379">
        <w:t>Wykonawca zapłaci Zamawiającemu karę z tytułu braku zapłaty lub nieterminowej zapłaty wynagrodzenia należnego podwykonawcom z tytułu zmiany wysokości wynagrodzenia, o której mowa w ust. 16, w kwocie 10 000,00 zł za każde zdarzenie.</w:t>
      </w:r>
    </w:p>
    <w:p w:rsidR="001D12BF" w:rsidRDefault="001D12BF" w:rsidP="001D12BF">
      <w:pPr>
        <w:widowControl w:val="0"/>
        <w:numPr>
          <w:ilvl w:val="0"/>
          <w:numId w:val="56"/>
        </w:numPr>
        <w:suppressAutoHyphens/>
        <w:spacing w:after="0" w:line="240" w:lineRule="auto"/>
        <w:ind w:left="426" w:hanging="426"/>
        <w:jc w:val="both"/>
      </w:pPr>
      <w:r w:rsidRPr="00755379">
        <w:t>W przypadku wystąpienia niezależnych od woli stron okoliczności, w wyniku których zajęcia lekcyjne w placówkach oświatowych zostaną odwołane, Zamawiający zastrzega możliwość ustalenia zasad wynagrodzenia za okres wystąpienia ww. okoliczności na podstawie pisemnego porozumienia</w:t>
      </w:r>
      <w:r w:rsidRPr="00E42409">
        <w:t xml:space="preserve"> z Wykonawcą.</w:t>
      </w:r>
    </w:p>
    <w:p w:rsidR="0077770B" w:rsidRDefault="0077770B" w:rsidP="0077770B">
      <w:pPr>
        <w:spacing w:after="0" w:line="240" w:lineRule="auto"/>
      </w:pPr>
    </w:p>
    <w:p w:rsidR="0077770B" w:rsidRDefault="0077770B" w:rsidP="0077770B">
      <w:pPr>
        <w:spacing w:after="0" w:line="240" w:lineRule="auto"/>
        <w:jc w:val="both"/>
      </w:pPr>
      <w:r>
        <w:tab/>
        <w:t xml:space="preserve">§ 12. 1.Każda ze stron może wypowiedzieć niniejszą umowę na piśmie, z zachowaniem 30 dniowego terminu wypowiedzenia. </w:t>
      </w:r>
      <w:r w:rsidRPr="00E46B50">
        <w:t>W takim przypadku Wykonawca może żądać jedynie należności z tytułu zrealizowanych usług.</w:t>
      </w:r>
      <w:r>
        <w:t xml:space="preserve"> </w:t>
      </w:r>
    </w:p>
    <w:p w:rsidR="0077770B" w:rsidRDefault="0077770B" w:rsidP="0077770B">
      <w:pPr>
        <w:spacing w:after="0" w:line="240" w:lineRule="auto"/>
        <w:jc w:val="both"/>
      </w:pPr>
      <w:r>
        <w:tab/>
        <w:t>2. W przypadku niewywiązywania się Wykonawcy z niniejszej umowy Zamawiający zastrzega sobie prawo rozwiązania umowy w trybie natychmiastowym.</w:t>
      </w:r>
    </w:p>
    <w:p w:rsidR="0077770B" w:rsidRDefault="0077770B" w:rsidP="0077770B">
      <w:pPr>
        <w:spacing w:after="0" w:line="240" w:lineRule="auto"/>
        <w:jc w:val="both"/>
      </w:pPr>
    </w:p>
    <w:p w:rsidR="0077770B" w:rsidRDefault="0077770B" w:rsidP="0077770B">
      <w:pPr>
        <w:spacing w:after="0" w:line="240" w:lineRule="auto"/>
        <w:jc w:val="both"/>
      </w:pPr>
      <w:r>
        <w:tab/>
        <w:t xml:space="preserve">§ 13.1. W razie awarii pojazdu wykonującego przewóz osób, o którym mowa w § 1, Wykonawca zobowiązany jest do zapewnienia pojazdu zastępczego spełniającego wymagania określone w § 2.  Czas podstawienia pojazdu zastępczego będzie wynosił nie </w:t>
      </w:r>
      <w:r w:rsidRPr="00A906FA">
        <w:t xml:space="preserve">więcej </w:t>
      </w:r>
      <w:r w:rsidR="009F507D" w:rsidRPr="00A906FA">
        <w:t xml:space="preserve">niż </w:t>
      </w:r>
      <w:r w:rsidR="00EB7586" w:rsidRPr="00A906FA">
        <w:t>1</w:t>
      </w:r>
      <w:r w:rsidR="009F507D" w:rsidRPr="00A906FA">
        <w:t xml:space="preserve"> </w:t>
      </w:r>
      <w:r w:rsidRPr="00A906FA">
        <w:t>godzin</w:t>
      </w:r>
      <w:r w:rsidR="00EB7586" w:rsidRPr="00A906FA">
        <w:t>a</w:t>
      </w:r>
      <w:r w:rsidRPr="00A906FA">
        <w:t>.</w:t>
      </w:r>
      <w:r>
        <w:t xml:space="preserve"> W przypadku niewywiązania się Wykonawcy z ww. zobowiązania, Wykonawca zapłaci Zamawiającemu karę umowną w wysokości dwukrotności kosztów poniesionych na wynajęcie pojazdu zastępczego od innego przewoźnika. </w:t>
      </w:r>
    </w:p>
    <w:p w:rsidR="0077770B" w:rsidRDefault="0077770B" w:rsidP="0077770B">
      <w:pPr>
        <w:spacing w:after="0" w:line="240" w:lineRule="auto"/>
        <w:jc w:val="both"/>
      </w:pPr>
      <w:r>
        <w:tab/>
        <w:t>2. Zamawiający zastrzega sobie prawo do przeprowadzania kontroli stanu technicznego pojazdów, którymi Wykonawca będzie realizował przedmiot umowy.</w:t>
      </w:r>
    </w:p>
    <w:p w:rsidR="0077770B" w:rsidRDefault="0077770B" w:rsidP="0077770B">
      <w:pPr>
        <w:spacing w:after="0" w:line="240" w:lineRule="auto"/>
        <w:jc w:val="both"/>
      </w:pPr>
      <w:r>
        <w:tab/>
        <w:t>3. W razie stwierdzenia nieprawidłowego stanu technicznego pojazdu Zamawiający niezwłocznie zleci przewóz innemu przewoźnikowi, a Wykonawcę obciąży karą umowną w wysokości dwukrotności wynagrodzenia przewoźnika zastępczego.</w:t>
      </w:r>
    </w:p>
    <w:p w:rsidR="00CF0EE8" w:rsidRDefault="00CF0EE8" w:rsidP="0077770B">
      <w:pPr>
        <w:spacing w:after="0" w:line="240" w:lineRule="auto"/>
        <w:jc w:val="both"/>
      </w:pPr>
      <w:r>
        <w:tab/>
        <w:t xml:space="preserve">4. Wykonawca zapłaci Zamawiającemu karę umowną w wysokości 0,05% ceny wykonania zamówienia </w:t>
      </w:r>
      <w:r w:rsidR="000E51FE">
        <w:t xml:space="preserve">podanego w ofercie Wykonawcy, </w:t>
      </w:r>
      <w:r>
        <w:t>za każdy dzień, w którym z przyczyn leżących po stronie Wykonawcy nie realizował zamówienia.</w:t>
      </w:r>
    </w:p>
    <w:p w:rsidR="00CF0EE8" w:rsidRDefault="000E51FE" w:rsidP="00CF0EE8">
      <w:pPr>
        <w:spacing w:after="0" w:line="240" w:lineRule="auto"/>
        <w:ind w:firstLine="708"/>
        <w:jc w:val="both"/>
      </w:pPr>
      <w:r>
        <w:t>5</w:t>
      </w:r>
      <w:r w:rsidR="00CF0EE8">
        <w:t>. Ł</w:t>
      </w:r>
      <w:r w:rsidR="00CF0EE8" w:rsidRPr="00CF0EE8">
        <w:t>ączn</w:t>
      </w:r>
      <w:r w:rsidR="00CF0EE8">
        <w:t>a</w:t>
      </w:r>
      <w:r w:rsidR="00CF0EE8" w:rsidRPr="00CF0EE8">
        <w:t xml:space="preserve"> maksymalną wysokość kar umownych, których mogą dochodzić strony</w:t>
      </w:r>
      <w:r w:rsidR="00CF0EE8">
        <w:t xml:space="preserve"> wynosi 40 % ceny </w:t>
      </w:r>
      <w:r>
        <w:t xml:space="preserve">wykonania </w:t>
      </w:r>
      <w:r w:rsidR="00CF0EE8">
        <w:t>zamówienia</w:t>
      </w:r>
      <w:r>
        <w:t xml:space="preserve"> podanego w ofercie Wykonawcy</w:t>
      </w:r>
      <w:r w:rsidR="00CF0EE8">
        <w:t>.</w:t>
      </w:r>
    </w:p>
    <w:p w:rsidR="0077770B" w:rsidRDefault="0077770B" w:rsidP="0077770B">
      <w:pPr>
        <w:spacing w:after="0" w:line="240" w:lineRule="auto"/>
        <w:jc w:val="both"/>
      </w:pPr>
    </w:p>
    <w:p w:rsidR="0077770B" w:rsidRDefault="0077770B" w:rsidP="0077770B">
      <w:pPr>
        <w:spacing w:after="0" w:line="240" w:lineRule="auto"/>
        <w:jc w:val="both"/>
      </w:pPr>
      <w:r>
        <w:tab/>
        <w:t>§ 14.1. Zamawiający uprawniony jest do rozwiązania umowy bez wypowiedzenia w razie stwierdzenia:</w:t>
      </w:r>
    </w:p>
    <w:p w:rsidR="0077770B" w:rsidRDefault="0077770B" w:rsidP="0077770B">
      <w:pPr>
        <w:spacing w:after="0" w:line="240" w:lineRule="auto"/>
        <w:jc w:val="both"/>
      </w:pPr>
      <w:r>
        <w:tab/>
        <w:t>a) utraty przez Wykonawcę zezwolenia na wykonywanie regularnych przewozów osób  w krajowym transporcie drogowym</w:t>
      </w:r>
      <w:r w:rsidR="000E51FE">
        <w:t>,</w:t>
      </w:r>
    </w:p>
    <w:p w:rsidR="0077770B" w:rsidRDefault="0077770B" w:rsidP="0077770B">
      <w:pPr>
        <w:spacing w:after="0" w:line="240" w:lineRule="auto"/>
        <w:jc w:val="both"/>
      </w:pPr>
      <w:r>
        <w:tab/>
        <w:t>b) braku ważnej polisy OC pojazdu używanego do wykonywania przedmiotu umowy</w:t>
      </w:r>
      <w:r w:rsidR="000E51FE">
        <w:t>,</w:t>
      </w:r>
    </w:p>
    <w:p w:rsidR="0077770B" w:rsidRDefault="0077770B" w:rsidP="0077770B">
      <w:pPr>
        <w:spacing w:after="0" w:line="240" w:lineRule="auto"/>
        <w:jc w:val="both"/>
      </w:pPr>
      <w:r>
        <w:tab/>
        <w:t>c) naruszenia przepisów dotyczących bezpieczeństwa w ruchu drogowym.</w:t>
      </w:r>
    </w:p>
    <w:p w:rsidR="0077770B" w:rsidRDefault="0077770B" w:rsidP="0077770B">
      <w:pPr>
        <w:spacing w:after="0" w:line="240" w:lineRule="auto"/>
        <w:jc w:val="both"/>
      </w:pPr>
      <w:r>
        <w:tab/>
        <w:t>2. Wykonawca zobowiązany jest na każde wezwanie Zamawiającego okazywać aktualne zezwolenie na wykonywanie regularnych przewozów osób w krajowym transporcie drogowym oraz polisę OC.</w:t>
      </w:r>
    </w:p>
    <w:p w:rsidR="0077770B" w:rsidRDefault="0077770B" w:rsidP="0077770B">
      <w:pPr>
        <w:spacing w:after="0" w:line="240" w:lineRule="auto"/>
        <w:jc w:val="both"/>
      </w:pPr>
    </w:p>
    <w:p w:rsidR="0077770B" w:rsidRDefault="0077770B" w:rsidP="0077770B">
      <w:pPr>
        <w:spacing w:after="0" w:line="240" w:lineRule="auto"/>
        <w:jc w:val="both"/>
      </w:pPr>
      <w:r>
        <w:tab/>
        <w:t>§ 15. Do kierowania i koordynowania prac związanych z realizacją umowy strony wyznaczają następujące osoby:</w:t>
      </w:r>
    </w:p>
    <w:p w:rsidR="0077770B" w:rsidRDefault="0077770B" w:rsidP="0077770B">
      <w:pPr>
        <w:spacing w:after="0" w:line="240" w:lineRule="auto"/>
        <w:ind w:left="567"/>
        <w:jc w:val="both"/>
      </w:pPr>
      <w:r>
        <w:tab/>
      </w:r>
      <w:r>
        <w:tab/>
      </w:r>
    </w:p>
    <w:p w:rsidR="0077770B" w:rsidRDefault="0077770B" w:rsidP="0077770B">
      <w:pPr>
        <w:spacing w:after="0" w:line="240" w:lineRule="auto"/>
        <w:ind w:left="567"/>
        <w:jc w:val="both"/>
      </w:pPr>
      <w:r>
        <w:tab/>
      </w:r>
      <w:r>
        <w:tab/>
        <w:t>Zamawiający  - ….............................</w:t>
      </w:r>
      <w:r w:rsidR="00755379">
        <w:t xml:space="preserve"> tel. ………, e-mail …………….</w:t>
      </w:r>
    </w:p>
    <w:p w:rsidR="0077770B" w:rsidRDefault="0077770B" w:rsidP="0077770B">
      <w:pPr>
        <w:spacing w:after="0" w:line="240" w:lineRule="auto"/>
        <w:ind w:left="567"/>
        <w:jc w:val="both"/>
      </w:pPr>
      <w:r>
        <w:tab/>
      </w:r>
      <w:r>
        <w:tab/>
        <w:t>Wykonawca   - …..............................</w:t>
      </w:r>
      <w:r w:rsidR="00755379" w:rsidRPr="00755379">
        <w:t xml:space="preserve"> </w:t>
      </w:r>
      <w:r w:rsidR="00755379">
        <w:t>tel. ………, e-mail …………….</w:t>
      </w:r>
    </w:p>
    <w:p w:rsidR="0077770B" w:rsidRDefault="0077770B" w:rsidP="0077770B">
      <w:pPr>
        <w:spacing w:after="0" w:line="240" w:lineRule="auto"/>
        <w:ind w:left="567"/>
        <w:jc w:val="both"/>
      </w:pPr>
    </w:p>
    <w:p w:rsidR="0077770B" w:rsidRDefault="0077770B" w:rsidP="0077770B">
      <w:pPr>
        <w:spacing w:after="0" w:line="240" w:lineRule="auto"/>
        <w:jc w:val="both"/>
      </w:pPr>
      <w:r>
        <w:tab/>
        <w:t xml:space="preserve"> § 16.</w:t>
      </w:r>
      <w:r w:rsidR="00EB7586">
        <w:t>1</w:t>
      </w:r>
      <w:r>
        <w:t xml:space="preserve"> W sprawach nieuregulowanych postanowieniami niniejszej umowy zastosowanie mieć będą przepisy obowiązującego prawa.</w:t>
      </w:r>
    </w:p>
    <w:p w:rsidR="0077770B" w:rsidRDefault="00EB7586" w:rsidP="00051246">
      <w:pPr>
        <w:spacing w:after="0" w:line="240" w:lineRule="auto"/>
        <w:ind w:firstLine="566"/>
        <w:jc w:val="both"/>
      </w:pPr>
      <w:r>
        <w:lastRenderedPageBreak/>
        <w:t xml:space="preserve">2. </w:t>
      </w:r>
      <w:r w:rsidRPr="00EB7586">
        <w:t>Na podstawie § 3 UMOWY POWIERZENIA PRZETWA</w:t>
      </w:r>
      <w:r w:rsidR="00051246">
        <w:t xml:space="preserve">RZANIA DANYCH OSOBOWYCH Z </w:t>
      </w:r>
      <w:r w:rsidRPr="00EB7586">
        <w:t>PLACÓWKAMI OŚWIATOWYMI, dla których Gmina Resko jest organem prowadzącym</w:t>
      </w:r>
      <w:r>
        <w:t>, Gmina Resko może powierzyć W</w:t>
      </w:r>
      <w:r w:rsidRPr="00EB7586">
        <w:t>ykonawcy usługi dane osobowe dowożonych:</w:t>
      </w:r>
      <w:r>
        <w:t xml:space="preserve"> </w:t>
      </w:r>
      <w:r w:rsidRPr="00EB7586">
        <w:t>imiona i nazwiska, nr PESEL, daty  urodzenia, klasa, nr legitymacji szkolnej oraz adresy zamieszkania uczniów.</w:t>
      </w:r>
    </w:p>
    <w:p w:rsidR="00EB7586" w:rsidRDefault="00EB7586" w:rsidP="00051246">
      <w:pPr>
        <w:spacing w:after="0" w:line="240" w:lineRule="auto"/>
        <w:ind w:firstLine="567"/>
        <w:jc w:val="both"/>
      </w:pPr>
      <w:r>
        <w:t>3. Wykonawca</w:t>
      </w:r>
      <w:r w:rsidRPr="00EB7586">
        <w:t xml:space="preserve"> będzie przetwarzać dane osobowe przekazane przez </w:t>
      </w:r>
      <w:r>
        <w:t>Zamawiającego</w:t>
      </w:r>
      <w:r w:rsidRPr="00EB7586">
        <w:t xml:space="preserve"> wyłącznie w zakresie i w celu określonych w niniejszej umowie.</w:t>
      </w:r>
    </w:p>
    <w:p w:rsidR="00EB7586" w:rsidRDefault="00EB7586" w:rsidP="00051246">
      <w:pPr>
        <w:spacing w:after="0" w:line="240" w:lineRule="auto"/>
        <w:ind w:firstLine="567"/>
        <w:jc w:val="both"/>
      </w:pPr>
      <w:r>
        <w:t>4. Zamawiający</w:t>
      </w:r>
      <w:r w:rsidRPr="00EB7586">
        <w:t xml:space="preserve"> przekazuje </w:t>
      </w:r>
      <w:r>
        <w:t>Wykonawcy</w:t>
      </w:r>
      <w:r w:rsidRPr="00EB7586">
        <w:t xml:space="preserve"> następujące dane osobowe: imiona i nazwiska, nr PESEL, daty  urodzenia, klasa, nr legitymacji szkolnej oraz adresy zamieszkania uczniów.</w:t>
      </w:r>
    </w:p>
    <w:p w:rsidR="00EB7586" w:rsidRDefault="00EB7586" w:rsidP="00051246">
      <w:pPr>
        <w:spacing w:after="0" w:line="240" w:lineRule="auto"/>
        <w:ind w:firstLine="709"/>
        <w:jc w:val="both"/>
      </w:pPr>
      <w:r>
        <w:t>5. Dane osobowe, o których mowa w ust.4, będą przetwarzane przez Wykonawcę, wyłącznie w celu prawidłowej realizacji niniejszej umowy o dowozach szkolnych w związku z art.32 ust.5-7 oraz z art.39 ust.3-5 ustawy z dnia 14 grudnia 2016r. Prawo oświatowe (</w:t>
      </w:r>
      <w:r w:rsidR="00E66525">
        <w:t>Dz.U z 2021r.   poz.1082 ze zm.</w:t>
      </w:r>
      <w:r>
        <w:t>).</w:t>
      </w:r>
    </w:p>
    <w:p w:rsidR="000E51FE" w:rsidRDefault="0077770B" w:rsidP="000E51FE">
      <w:pPr>
        <w:spacing w:after="0" w:line="240" w:lineRule="auto"/>
        <w:jc w:val="both"/>
      </w:pPr>
      <w:r>
        <w:tab/>
        <w:t xml:space="preserve"> </w:t>
      </w:r>
    </w:p>
    <w:p w:rsidR="000E51FE" w:rsidRDefault="0077770B" w:rsidP="000E51FE">
      <w:pPr>
        <w:spacing w:after="0" w:line="240" w:lineRule="auto"/>
        <w:ind w:firstLine="708"/>
        <w:jc w:val="both"/>
      </w:pPr>
      <w:r>
        <w:t xml:space="preserve">§ 17. </w:t>
      </w:r>
      <w:r w:rsidR="000E51FE">
        <w:t>1.</w:t>
      </w:r>
      <w:r w:rsidR="000E51FE">
        <w:tab/>
        <w:t xml:space="preserve"> Strony zgodnie postanawiają, że wszelkie ewentualne spory, które powstaną na tle realizacji Umowy będą w pierwszej kolejności rozwiązywane w drodze polubownej.</w:t>
      </w:r>
    </w:p>
    <w:p w:rsidR="000E51FE" w:rsidRDefault="000E51FE" w:rsidP="000E51FE">
      <w:pPr>
        <w:spacing w:after="0" w:line="240" w:lineRule="auto"/>
        <w:ind w:firstLine="708"/>
        <w:jc w:val="both"/>
      </w:pPr>
      <w:r>
        <w:t>2. W przypadku braku rozwiązań polubownych w terminie 14 dni od dnia zgłoszenia problemu, Strona niezadowolona, upoważniona będzie wystąpić na drogę sądową.</w:t>
      </w:r>
    </w:p>
    <w:p w:rsidR="0077770B" w:rsidRDefault="000E51FE" w:rsidP="000E51FE">
      <w:pPr>
        <w:spacing w:after="0" w:line="240" w:lineRule="auto"/>
        <w:ind w:firstLine="708"/>
        <w:jc w:val="both"/>
      </w:pPr>
      <w:r>
        <w:t>3. W sytuacji, o której mowa w ust. 2 niniejszego paragrafu, do rozstrzygnięcia sporu będzie właściwy sąd powszechny z okręgu, w którym leży siedziba Zamawiającego.</w:t>
      </w:r>
    </w:p>
    <w:p w:rsidR="0077770B" w:rsidRDefault="0077770B" w:rsidP="0077770B">
      <w:pPr>
        <w:spacing w:after="0" w:line="240" w:lineRule="auto"/>
        <w:jc w:val="both"/>
      </w:pPr>
    </w:p>
    <w:p w:rsidR="0077770B" w:rsidRDefault="0077770B" w:rsidP="0077770B">
      <w:pPr>
        <w:spacing w:after="0" w:line="240" w:lineRule="auto"/>
        <w:jc w:val="both"/>
      </w:pPr>
      <w:r>
        <w:tab/>
        <w:t xml:space="preserve"> § 18. Umowa została sporządzona w czterech jednobrzmiących egzemplarz</w:t>
      </w:r>
      <w:r w:rsidR="00755379">
        <w:t>ach, po dwa dla każdej ze stron lub w formie elektronicznej opatrzona podpisami elektronicznymi kwalifikowanymi, osobistymi lub podpisami zaufanymi.</w:t>
      </w:r>
    </w:p>
    <w:p w:rsidR="0077770B" w:rsidRDefault="0077770B" w:rsidP="0077770B">
      <w:pPr>
        <w:spacing w:after="0" w:line="240" w:lineRule="auto"/>
        <w:jc w:val="both"/>
      </w:pPr>
    </w:p>
    <w:p w:rsidR="0077770B" w:rsidRDefault="0077770B" w:rsidP="0077770B">
      <w:pPr>
        <w:spacing w:after="0" w:line="240" w:lineRule="auto"/>
        <w:jc w:val="center"/>
      </w:pPr>
    </w:p>
    <w:p w:rsidR="0077770B" w:rsidRDefault="0077770B" w:rsidP="0077770B">
      <w:pPr>
        <w:spacing w:after="0" w:line="240" w:lineRule="auto"/>
        <w:jc w:val="center"/>
      </w:pPr>
    </w:p>
    <w:p w:rsidR="0077770B" w:rsidRDefault="0077770B" w:rsidP="0077770B">
      <w:pPr>
        <w:spacing w:after="0" w:line="240" w:lineRule="auto"/>
        <w:jc w:val="center"/>
        <w:rPr>
          <w:sz w:val="24"/>
        </w:rPr>
      </w:pPr>
    </w:p>
    <w:p w:rsidR="0077770B" w:rsidRDefault="0077770B" w:rsidP="0077770B">
      <w:pPr>
        <w:spacing w:after="0" w:line="240" w:lineRule="auto"/>
        <w:jc w:val="center"/>
        <w:rPr>
          <w:sz w:val="24"/>
        </w:rPr>
      </w:pPr>
    </w:p>
    <w:p w:rsidR="0077770B" w:rsidRDefault="0077770B" w:rsidP="0077770B">
      <w:pPr>
        <w:spacing w:after="0" w:line="240" w:lineRule="auto"/>
        <w:jc w:val="center"/>
        <w:rPr>
          <w:sz w:val="24"/>
        </w:rPr>
      </w:pPr>
    </w:p>
    <w:p w:rsidR="0077770B" w:rsidRDefault="0077770B" w:rsidP="0077770B">
      <w:pPr>
        <w:spacing w:after="0" w:line="240" w:lineRule="auto"/>
        <w:jc w:val="center"/>
      </w:pPr>
      <w:r>
        <w:t>____________________________                                      __________________________</w:t>
      </w:r>
    </w:p>
    <w:p w:rsidR="0077770B" w:rsidRDefault="0077770B" w:rsidP="0077770B">
      <w:pPr>
        <w:spacing w:after="0" w:line="240" w:lineRule="auto"/>
        <w:rPr>
          <w:sz w:val="12"/>
          <w:szCs w:val="12"/>
        </w:rPr>
      </w:pPr>
      <w:r>
        <w:rPr>
          <w:sz w:val="16"/>
        </w:rPr>
        <w:t xml:space="preserve">                     </w:t>
      </w:r>
      <w:r>
        <w:rPr>
          <w:sz w:val="12"/>
          <w:szCs w:val="12"/>
        </w:rPr>
        <w:t xml:space="preserve"> </w:t>
      </w:r>
      <w:r>
        <w:rPr>
          <w:sz w:val="12"/>
          <w:szCs w:val="12"/>
        </w:rPr>
        <w:tab/>
        <w:t xml:space="preserve"> [WYKONAWCA]                                                                                                                                                       [ZAMAWIAJĄCY]</w:t>
      </w:r>
      <w:r>
        <w:rPr>
          <w:sz w:val="12"/>
          <w:szCs w:val="12"/>
        </w:rPr>
        <w:tab/>
      </w:r>
    </w:p>
    <w:p w:rsidR="0077770B" w:rsidRDefault="0077770B" w:rsidP="0077770B">
      <w:pPr>
        <w:spacing w:after="0" w:line="240" w:lineRule="auto"/>
        <w:ind w:left="567"/>
        <w:rPr>
          <w:sz w:val="16"/>
        </w:rPr>
      </w:pPr>
    </w:p>
    <w:p w:rsidR="0077770B" w:rsidRDefault="0077770B" w:rsidP="0077770B">
      <w:pPr>
        <w:spacing w:after="0" w:line="240" w:lineRule="auto"/>
        <w:ind w:left="567"/>
        <w:rPr>
          <w:sz w:val="16"/>
        </w:rPr>
      </w:pPr>
    </w:p>
    <w:p w:rsidR="0077770B" w:rsidRDefault="0077770B" w:rsidP="0077770B">
      <w:pPr>
        <w:spacing w:after="0" w:line="240" w:lineRule="auto"/>
        <w:ind w:left="567"/>
        <w:rPr>
          <w:sz w:val="16"/>
        </w:rPr>
      </w:pPr>
    </w:p>
    <w:p w:rsidR="0077770B" w:rsidRDefault="0077770B" w:rsidP="0077770B">
      <w:pPr>
        <w:spacing w:after="0" w:line="240" w:lineRule="auto"/>
        <w:ind w:left="567"/>
        <w:rPr>
          <w:sz w:val="16"/>
        </w:rPr>
      </w:pPr>
    </w:p>
    <w:p w:rsidR="0077770B" w:rsidRPr="00DF664B" w:rsidRDefault="0077770B" w:rsidP="0077770B">
      <w:pPr>
        <w:spacing w:after="0" w:line="240" w:lineRule="auto"/>
        <w:ind w:left="567"/>
      </w:pPr>
      <w:r w:rsidRPr="00DF664B">
        <w:t xml:space="preserve">Załączniki: </w:t>
      </w:r>
    </w:p>
    <w:p w:rsidR="00A906FA" w:rsidRDefault="00A906FA" w:rsidP="0077770B">
      <w:pPr>
        <w:widowControl w:val="0"/>
        <w:numPr>
          <w:ilvl w:val="1"/>
          <w:numId w:val="55"/>
        </w:numPr>
        <w:suppressAutoHyphens/>
        <w:spacing w:after="0" w:line="240" w:lineRule="auto"/>
        <w:ind w:left="284" w:hanging="284"/>
      </w:pPr>
      <w:r>
        <w:t>Trasy dowozów i odwozów</w:t>
      </w:r>
    </w:p>
    <w:p w:rsidR="0077770B" w:rsidRDefault="003C2175" w:rsidP="0077770B">
      <w:pPr>
        <w:widowControl w:val="0"/>
        <w:numPr>
          <w:ilvl w:val="1"/>
          <w:numId w:val="55"/>
        </w:numPr>
        <w:suppressAutoHyphens/>
        <w:spacing w:after="0" w:line="240" w:lineRule="auto"/>
        <w:ind w:left="284" w:hanging="284"/>
      </w:pPr>
      <w:r>
        <w:t>Oferta Wykonawcy</w:t>
      </w:r>
    </w:p>
    <w:p w:rsidR="003C2175" w:rsidRDefault="0077770B" w:rsidP="003C2175">
      <w:pPr>
        <w:widowControl w:val="0"/>
        <w:numPr>
          <w:ilvl w:val="1"/>
          <w:numId w:val="55"/>
        </w:numPr>
        <w:suppressAutoHyphens/>
        <w:spacing w:after="0" w:line="240" w:lineRule="auto"/>
        <w:ind w:left="284" w:hanging="284"/>
      </w:pPr>
      <w:r>
        <w:t>Regulamin przewozów</w:t>
      </w:r>
    </w:p>
    <w:p w:rsidR="00266BB0" w:rsidRPr="003C2175" w:rsidRDefault="0077770B" w:rsidP="003C2175">
      <w:pPr>
        <w:widowControl w:val="0"/>
        <w:numPr>
          <w:ilvl w:val="1"/>
          <w:numId w:val="55"/>
        </w:numPr>
        <w:suppressAutoHyphens/>
        <w:spacing w:after="0" w:line="240" w:lineRule="auto"/>
        <w:ind w:left="284" w:hanging="284"/>
      </w:pPr>
      <w:r>
        <w:t>Rozkłady jazdy</w:t>
      </w:r>
      <w:bookmarkStart w:id="29" w:name="_GoBack"/>
      <w:bookmarkEnd w:id="29"/>
    </w:p>
    <w:sectPr w:rsidR="00266BB0" w:rsidRPr="003C2175" w:rsidSect="00B154F2">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46" w:rsidRDefault="00051246" w:rsidP="007011F6">
      <w:pPr>
        <w:spacing w:after="0" w:line="240" w:lineRule="auto"/>
      </w:pPr>
      <w:r>
        <w:separator/>
      </w:r>
    </w:p>
  </w:endnote>
  <w:endnote w:type="continuationSeparator" w:id="0">
    <w:p w:rsidR="00051246" w:rsidRDefault="00051246"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5494"/>
      <w:docPartObj>
        <w:docPartGallery w:val="Page Numbers (Bottom of Page)"/>
        <w:docPartUnique/>
      </w:docPartObj>
    </w:sdtPr>
    <w:sdtEndPr/>
    <w:sdtContent>
      <w:sdt>
        <w:sdtPr>
          <w:id w:val="225805473"/>
          <w:docPartObj>
            <w:docPartGallery w:val="Page Numbers (Top of Page)"/>
            <w:docPartUnique/>
          </w:docPartObj>
        </w:sdtPr>
        <w:sdtEndPr/>
        <w:sdtContent>
          <w:p w:rsidR="00051246" w:rsidRDefault="00051246"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58A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58AE">
              <w:rPr>
                <w:b/>
                <w:bCs/>
                <w:noProof/>
              </w:rPr>
              <w:t>39</w:t>
            </w:r>
            <w:r>
              <w:rPr>
                <w:b/>
                <w:bCs/>
                <w:sz w:val="24"/>
                <w:szCs w:val="24"/>
              </w:rPr>
              <w:fldChar w:fldCharType="end"/>
            </w:r>
          </w:p>
        </w:sdtContent>
      </w:sdt>
    </w:sdtContent>
  </w:sdt>
  <w:p w:rsidR="00051246" w:rsidRDefault="00051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46" w:rsidRDefault="00051246" w:rsidP="007011F6">
      <w:pPr>
        <w:spacing w:after="0" w:line="240" w:lineRule="auto"/>
      </w:pPr>
      <w:r>
        <w:separator/>
      </w:r>
    </w:p>
  </w:footnote>
  <w:footnote w:type="continuationSeparator" w:id="0">
    <w:p w:rsidR="00051246" w:rsidRDefault="00051246"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03EFE"/>
    <w:multiLevelType w:val="hybridMultilevel"/>
    <w:tmpl w:val="4086C8D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9">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D6E1767"/>
    <w:multiLevelType w:val="hybridMultilevel"/>
    <w:tmpl w:val="EF24E536"/>
    <w:lvl w:ilvl="0" w:tplc="E0B06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nsid w:val="34207E8A"/>
    <w:multiLevelType w:val="hybridMultilevel"/>
    <w:tmpl w:val="2042F7E8"/>
    <w:lvl w:ilvl="0" w:tplc="09E84C3A">
      <w:start w:val="1"/>
      <w:numFmt w:val="decimal"/>
      <w:lvlText w:val="%1."/>
      <w:lvlJc w:val="left"/>
      <w:pPr>
        <w:ind w:left="720" w:hanging="360"/>
      </w:pPr>
      <w:rPr>
        <w:rFonts w:hint="default"/>
      </w:rPr>
    </w:lvl>
    <w:lvl w:ilvl="1" w:tplc="265A8DC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5A43E0"/>
    <w:multiLevelType w:val="hybridMultilevel"/>
    <w:tmpl w:val="67C461FE"/>
    <w:lvl w:ilvl="0" w:tplc="48C2CFD4">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5AD7820"/>
    <w:multiLevelType w:val="hybridMultilevel"/>
    <w:tmpl w:val="FAE6127C"/>
    <w:lvl w:ilvl="0" w:tplc="EFD8EB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5AD3B5D"/>
    <w:multiLevelType w:val="multilevel"/>
    <w:tmpl w:val="3C668BD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8"/>
  </w:num>
  <w:num w:numId="3">
    <w:abstractNumId w:val="20"/>
  </w:num>
  <w:num w:numId="4">
    <w:abstractNumId w:val="2"/>
  </w:num>
  <w:num w:numId="5">
    <w:abstractNumId w:val="9"/>
  </w:num>
  <w:num w:numId="6">
    <w:abstractNumId w:val="31"/>
  </w:num>
  <w:num w:numId="7">
    <w:abstractNumId w:val="12"/>
  </w:num>
  <w:num w:numId="8">
    <w:abstractNumId w:val="34"/>
  </w:num>
  <w:num w:numId="9">
    <w:abstractNumId w:val="50"/>
  </w:num>
  <w:num w:numId="10">
    <w:abstractNumId w:val="57"/>
  </w:num>
  <w:num w:numId="11">
    <w:abstractNumId w:val="37"/>
  </w:num>
  <w:num w:numId="12">
    <w:abstractNumId w:val="15"/>
  </w:num>
  <w:num w:numId="13">
    <w:abstractNumId w:val="53"/>
  </w:num>
  <w:num w:numId="14">
    <w:abstractNumId w:val="26"/>
  </w:num>
  <w:num w:numId="15">
    <w:abstractNumId w:val="23"/>
  </w:num>
  <w:num w:numId="16">
    <w:abstractNumId w:val="52"/>
  </w:num>
  <w:num w:numId="17">
    <w:abstractNumId w:val="39"/>
  </w:num>
  <w:num w:numId="18">
    <w:abstractNumId w:val="4"/>
  </w:num>
  <w:num w:numId="19">
    <w:abstractNumId w:val="6"/>
  </w:num>
  <w:num w:numId="20">
    <w:abstractNumId w:val="46"/>
  </w:num>
  <w:num w:numId="21">
    <w:abstractNumId w:val="7"/>
  </w:num>
  <w:num w:numId="22">
    <w:abstractNumId w:val="27"/>
  </w:num>
  <w:num w:numId="23">
    <w:abstractNumId w:val="28"/>
  </w:num>
  <w:num w:numId="24">
    <w:abstractNumId w:val="22"/>
  </w:num>
  <w:num w:numId="25">
    <w:abstractNumId w:val="14"/>
  </w:num>
  <w:num w:numId="26">
    <w:abstractNumId w:val="48"/>
  </w:num>
  <w:num w:numId="27">
    <w:abstractNumId w:val="30"/>
  </w:num>
  <w:num w:numId="28">
    <w:abstractNumId w:val="35"/>
  </w:num>
  <w:num w:numId="29">
    <w:abstractNumId w:val="21"/>
  </w:num>
  <w:num w:numId="30">
    <w:abstractNumId w:val="4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7"/>
  </w:num>
  <w:num w:numId="36">
    <w:abstractNumId w:val="25"/>
  </w:num>
  <w:num w:numId="37">
    <w:abstractNumId w:val="1"/>
  </w:num>
  <w:num w:numId="38">
    <w:abstractNumId w:val="11"/>
  </w:num>
  <w:num w:numId="39">
    <w:abstractNumId w:val="5"/>
  </w:num>
  <w:num w:numId="40">
    <w:abstractNumId w:val="16"/>
  </w:num>
  <w:num w:numId="41">
    <w:abstractNumId w:val="42"/>
  </w:num>
  <w:num w:numId="42">
    <w:abstractNumId w:val="17"/>
  </w:num>
  <w:num w:numId="43">
    <w:abstractNumId w:val="49"/>
  </w:num>
  <w:num w:numId="44">
    <w:abstractNumId w:val="55"/>
  </w:num>
  <w:num w:numId="45">
    <w:abstractNumId w:val="36"/>
  </w:num>
  <w:num w:numId="46">
    <w:abstractNumId w:val="33"/>
  </w:num>
  <w:num w:numId="47">
    <w:abstractNumId w:val="18"/>
  </w:num>
  <w:num w:numId="48">
    <w:abstractNumId w:val="45"/>
  </w:num>
  <w:num w:numId="49">
    <w:abstractNumId w:val="8"/>
  </w:num>
  <w:num w:numId="50">
    <w:abstractNumId w:val="29"/>
  </w:num>
  <w:num w:numId="51">
    <w:abstractNumId w:val="43"/>
  </w:num>
  <w:num w:numId="52">
    <w:abstractNumId w:val="40"/>
  </w:num>
  <w:num w:numId="53">
    <w:abstractNumId w:val="24"/>
  </w:num>
  <w:num w:numId="54">
    <w:abstractNumId w:val="32"/>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51246"/>
    <w:rsid w:val="0006393C"/>
    <w:rsid w:val="00070875"/>
    <w:rsid w:val="00070A0C"/>
    <w:rsid w:val="000913CF"/>
    <w:rsid w:val="000B0C7A"/>
    <w:rsid w:val="000B10DF"/>
    <w:rsid w:val="000C506C"/>
    <w:rsid w:val="000E51FE"/>
    <w:rsid w:val="000F3E5E"/>
    <w:rsid w:val="00123F3B"/>
    <w:rsid w:val="00127522"/>
    <w:rsid w:val="001334FC"/>
    <w:rsid w:val="0013790A"/>
    <w:rsid w:val="0014271C"/>
    <w:rsid w:val="0014274A"/>
    <w:rsid w:val="00157F48"/>
    <w:rsid w:val="001623C6"/>
    <w:rsid w:val="00175B8C"/>
    <w:rsid w:val="001A1DC9"/>
    <w:rsid w:val="001C58AE"/>
    <w:rsid w:val="001C5B16"/>
    <w:rsid w:val="001C5E48"/>
    <w:rsid w:val="001D12BF"/>
    <w:rsid w:val="001D2DA7"/>
    <w:rsid w:val="001E1A32"/>
    <w:rsid w:val="0021427B"/>
    <w:rsid w:val="0023754A"/>
    <w:rsid w:val="00240F24"/>
    <w:rsid w:val="0024427B"/>
    <w:rsid w:val="002621F7"/>
    <w:rsid w:val="00263819"/>
    <w:rsid w:val="00265764"/>
    <w:rsid w:val="00266BB0"/>
    <w:rsid w:val="00294643"/>
    <w:rsid w:val="002A46C4"/>
    <w:rsid w:val="002C592E"/>
    <w:rsid w:val="002D13B5"/>
    <w:rsid w:val="002D18CA"/>
    <w:rsid w:val="002D5412"/>
    <w:rsid w:val="002E0D95"/>
    <w:rsid w:val="002F1722"/>
    <w:rsid w:val="00307C6B"/>
    <w:rsid w:val="00311F1C"/>
    <w:rsid w:val="003219B9"/>
    <w:rsid w:val="003330CA"/>
    <w:rsid w:val="003349E0"/>
    <w:rsid w:val="00342F75"/>
    <w:rsid w:val="00355B08"/>
    <w:rsid w:val="00357816"/>
    <w:rsid w:val="00357CB7"/>
    <w:rsid w:val="00363F2C"/>
    <w:rsid w:val="00364411"/>
    <w:rsid w:val="0037103C"/>
    <w:rsid w:val="0038201B"/>
    <w:rsid w:val="003B1407"/>
    <w:rsid w:val="003B49C6"/>
    <w:rsid w:val="003C2175"/>
    <w:rsid w:val="00402D73"/>
    <w:rsid w:val="00426D92"/>
    <w:rsid w:val="004302D8"/>
    <w:rsid w:val="00432B87"/>
    <w:rsid w:val="00440BFF"/>
    <w:rsid w:val="00453C05"/>
    <w:rsid w:val="00454336"/>
    <w:rsid w:val="0045716F"/>
    <w:rsid w:val="0046156D"/>
    <w:rsid w:val="0046296C"/>
    <w:rsid w:val="00465158"/>
    <w:rsid w:val="004676CF"/>
    <w:rsid w:val="00475021"/>
    <w:rsid w:val="00493B0B"/>
    <w:rsid w:val="00497857"/>
    <w:rsid w:val="00497BDA"/>
    <w:rsid w:val="004A4309"/>
    <w:rsid w:val="004B3ABA"/>
    <w:rsid w:val="004C47FB"/>
    <w:rsid w:val="004C497C"/>
    <w:rsid w:val="004D1189"/>
    <w:rsid w:val="004E62D9"/>
    <w:rsid w:val="004F3321"/>
    <w:rsid w:val="005023DA"/>
    <w:rsid w:val="005207D9"/>
    <w:rsid w:val="005217CD"/>
    <w:rsid w:val="00524076"/>
    <w:rsid w:val="00524C06"/>
    <w:rsid w:val="00526260"/>
    <w:rsid w:val="005330C8"/>
    <w:rsid w:val="005410D3"/>
    <w:rsid w:val="00575794"/>
    <w:rsid w:val="00581061"/>
    <w:rsid w:val="00593062"/>
    <w:rsid w:val="00594FB3"/>
    <w:rsid w:val="00595648"/>
    <w:rsid w:val="005A65E9"/>
    <w:rsid w:val="005B637E"/>
    <w:rsid w:val="005C1663"/>
    <w:rsid w:val="005D3B4B"/>
    <w:rsid w:val="005E2966"/>
    <w:rsid w:val="005E2B64"/>
    <w:rsid w:val="005E3A09"/>
    <w:rsid w:val="005E719B"/>
    <w:rsid w:val="005F236D"/>
    <w:rsid w:val="005F409C"/>
    <w:rsid w:val="00613BE9"/>
    <w:rsid w:val="00624F0A"/>
    <w:rsid w:val="006409DC"/>
    <w:rsid w:val="00653A3C"/>
    <w:rsid w:val="00661BF4"/>
    <w:rsid w:val="00666133"/>
    <w:rsid w:val="00687E60"/>
    <w:rsid w:val="006917C1"/>
    <w:rsid w:val="006B6CE4"/>
    <w:rsid w:val="006D75E2"/>
    <w:rsid w:val="006E12D2"/>
    <w:rsid w:val="006F7E38"/>
    <w:rsid w:val="007011F6"/>
    <w:rsid w:val="0072224D"/>
    <w:rsid w:val="00730394"/>
    <w:rsid w:val="007437E7"/>
    <w:rsid w:val="007525CA"/>
    <w:rsid w:val="00752662"/>
    <w:rsid w:val="00752D6C"/>
    <w:rsid w:val="00755379"/>
    <w:rsid w:val="00756AE7"/>
    <w:rsid w:val="00763352"/>
    <w:rsid w:val="00764C6E"/>
    <w:rsid w:val="00770A2D"/>
    <w:rsid w:val="0077224C"/>
    <w:rsid w:val="007736A4"/>
    <w:rsid w:val="0077770B"/>
    <w:rsid w:val="007838EB"/>
    <w:rsid w:val="007842D4"/>
    <w:rsid w:val="007A3245"/>
    <w:rsid w:val="007A3924"/>
    <w:rsid w:val="007C4AD9"/>
    <w:rsid w:val="007E2674"/>
    <w:rsid w:val="007E2AB6"/>
    <w:rsid w:val="007E5230"/>
    <w:rsid w:val="007F4381"/>
    <w:rsid w:val="007F6E7D"/>
    <w:rsid w:val="008069B1"/>
    <w:rsid w:val="00826698"/>
    <w:rsid w:val="00840DC8"/>
    <w:rsid w:val="00845F3B"/>
    <w:rsid w:val="00881E2D"/>
    <w:rsid w:val="0088217D"/>
    <w:rsid w:val="008D7822"/>
    <w:rsid w:val="008E2931"/>
    <w:rsid w:val="008E787E"/>
    <w:rsid w:val="008F28A4"/>
    <w:rsid w:val="009428FC"/>
    <w:rsid w:val="00951AAB"/>
    <w:rsid w:val="0096221A"/>
    <w:rsid w:val="00970264"/>
    <w:rsid w:val="00975F57"/>
    <w:rsid w:val="00986919"/>
    <w:rsid w:val="009925AE"/>
    <w:rsid w:val="009C4BCE"/>
    <w:rsid w:val="009D6CE9"/>
    <w:rsid w:val="009E308A"/>
    <w:rsid w:val="009F395B"/>
    <w:rsid w:val="009F507D"/>
    <w:rsid w:val="009F5262"/>
    <w:rsid w:val="00A15232"/>
    <w:rsid w:val="00A26195"/>
    <w:rsid w:val="00A26A08"/>
    <w:rsid w:val="00A33358"/>
    <w:rsid w:val="00A34442"/>
    <w:rsid w:val="00A43644"/>
    <w:rsid w:val="00A47B49"/>
    <w:rsid w:val="00A7357E"/>
    <w:rsid w:val="00A73981"/>
    <w:rsid w:val="00A76AFA"/>
    <w:rsid w:val="00A906FA"/>
    <w:rsid w:val="00A90D6B"/>
    <w:rsid w:val="00AA1A81"/>
    <w:rsid w:val="00AA662E"/>
    <w:rsid w:val="00AB0AD9"/>
    <w:rsid w:val="00AB1016"/>
    <w:rsid w:val="00AB5B10"/>
    <w:rsid w:val="00AC428F"/>
    <w:rsid w:val="00AC52A3"/>
    <w:rsid w:val="00AC5B28"/>
    <w:rsid w:val="00AE6B69"/>
    <w:rsid w:val="00B154F2"/>
    <w:rsid w:val="00B2614A"/>
    <w:rsid w:val="00B41A87"/>
    <w:rsid w:val="00B45064"/>
    <w:rsid w:val="00B51489"/>
    <w:rsid w:val="00B56CF9"/>
    <w:rsid w:val="00BA01F8"/>
    <w:rsid w:val="00BA1150"/>
    <w:rsid w:val="00BC5B6B"/>
    <w:rsid w:val="00BC5FE1"/>
    <w:rsid w:val="00BC7509"/>
    <w:rsid w:val="00BD3FE1"/>
    <w:rsid w:val="00BE0895"/>
    <w:rsid w:val="00BF2C38"/>
    <w:rsid w:val="00C001E1"/>
    <w:rsid w:val="00C11A6B"/>
    <w:rsid w:val="00C21168"/>
    <w:rsid w:val="00C359BA"/>
    <w:rsid w:val="00C36B07"/>
    <w:rsid w:val="00C37CB9"/>
    <w:rsid w:val="00C50C0E"/>
    <w:rsid w:val="00C51FCA"/>
    <w:rsid w:val="00C7149D"/>
    <w:rsid w:val="00C81D16"/>
    <w:rsid w:val="00C82523"/>
    <w:rsid w:val="00C830B2"/>
    <w:rsid w:val="00C85CCC"/>
    <w:rsid w:val="00C86280"/>
    <w:rsid w:val="00C9320C"/>
    <w:rsid w:val="00C949A9"/>
    <w:rsid w:val="00CB71BA"/>
    <w:rsid w:val="00CE0500"/>
    <w:rsid w:val="00CE26B0"/>
    <w:rsid w:val="00CE52E9"/>
    <w:rsid w:val="00CF0EE8"/>
    <w:rsid w:val="00CF78FF"/>
    <w:rsid w:val="00D167C6"/>
    <w:rsid w:val="00D27E15"/>
    <w:rsid w:val="00D33B4E"/>
    <w:rsid w:val="00D36520"/>
    <w:rsid w:val="00D370BE"/>
    <w:rsid w:val="00D54D65"/>
    <w:rsid w:val="00D57553"/>
    <w:rsid w:val="00D6639E"/>
    <w:rsid w:val="00D71E21"/>
    <w:rsid w:val="00D753EB"/>
    <w:rsid w:val="00D80FE0"/>
    <w:rsid w:val="00D82AB7"/>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2F8E"/>
    <w:rsid w:val="00E15D2A"/>
    <w:rsid w:val="00E1748A"/>
    <w:rsid w:val="00E26C8B"/>
    <w:rsid w:val="00E3571A"/>
    <w:rsid w:val="00E56479"/>
    <w:rsid w:val="00E66525"/>
    <w:rsid w:val="00E7449C"/>
    <w:rsid w:val="00E87DCD"/>
    <w:rsid w:val="00EB7586"/>
    <w:rsid w:val="00ED4587"/>
    <w:rsid w:val="00ED4641"/>
    <w:rsid w:val="00EF73EE"/>
    <w:rsid w:val="00F10F26"/>
    <w:rsid w:val="00F13358"/>
    <w:rsid w:val="00F36EE3"/>
    <w:rsid w:val="00F37E29"/>
    <w:rsid w:val="00F5221E"/>
    <w:rsid w:val="00F54158"/>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8AE"/>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styleId="Tekstpodstawowy">
    <w:name w:val="Body Text"/>
    <w:basedOn w:val="Normalny"/>
    <w:link w:val="TekstpodstawowyZnak"/>
    <w:rsid w:val="0077770B"/>
    <w:pPr>
      <w:widowControl w:val="0"/>
      <w:suppressAutoHyphens/>
      <w:spacing w:after="120" w:line="240" w:lineRule="auto"/>
    </w:pPr>
    <w:rPr>
      <w:rFonts w:ascii="Arial" w:eastAsia="Arial Unicode MS" w:hAnsi="Arial" w:cs="Mangal"/>
      <w:kern w:val="1"/>
      <w:szCs w:val="24"/>
      <w:lang w:eastAsia="hi-IN" w:bidi="hi-IN"/>
    </w:rPr>
  </w:style>
  <w:style w:type="character" w:customStyle="1" w:styleId="TekstpodstawowyZnak">
    <w:name w:val="Tekst podstawowy Znak"/>
    <w:basedOn w:val="Domylnaczcionkaakapitu"/>
    <w:link w:val="Tekstpodstawowy"/>
    <w:rsid w:val="0077770B"/>
    <w:rPr>
      <w:rFonts w:ascii="Arial" w:eastAsia="Arial Unicode MS" w:hAnsi="Arial"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8AE"/>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styleId="Tekstpodstawowy">
    <w:name w:val="Body Text"/>
    <w:basedOn w:val="Normalny"/>
    <w:link w:val="TekstpodstawowyZnak"/>
    <w:rsid w:val="0077770B"/>
    <w:pPr>
      <w:widowControl w:val="0"/>
      <w:suppressAutoHyphens/>
      <w:spacing w:after="120" w:line="240" w:lineRule="auto"/>
    </w:pPr>
    <w:rPr>
      <w:rFonts w:ascii="Arial" w:eastAsia="Arial Unicode MS" w:hAnsi="Arial" w:cs="Mangal"/>
      <w:kern w:val="1"/>
      <w:szCs w:val="24"/>
      <w:lang w:eastAsia="hi-IN" w:bidi="hi-IN"/>
    </w:rPr>
  </w:style>
  <w:style w:type="character" w:customStyle="1" w:styleId="TekstpodstawowyZnak">
    <w:name w:val="Tekst podstawowy Znak"/>
    <w:basedOn w:val="Domylnaczcionkaakapitu"/>
    <w:link w:val="Tekstpodstawowy"/>
    <w:rsid w:val="0077770B"/>
    <w:rPr>
      <w:rFonts w:ascii="Arial" w:eastAsia="Arial Unicode MS"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034">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913784002">
      <w:bodyDiv w:val="1"/>
      <w:marLeft w:val="0"/>
      <w:marRight w:val="0"/>
      <w:marTop w:val="0"/>
      <w:marBottom w:val="0"/>
      <w:divBdr>
        <w:top w:val="none" w:sz="0" w:space="0" w:color="auto"/>
        <w:left w:val="none" w:sz="0" w:space="0" w:color="auto"/>
        <w:bottom w:val="none" w:sz="0" w:space="0" w:color="auto"/>
        <w:right w:val="none" w:sz="0" w:space="0" w:color="auto"/>
      </w:divBdr>
    </w:div>
    <w:div w:id="1217201152">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 w:id="17817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697478"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9747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ola.slodkowska@resko.pl" TargetMode="External"/><Relationship Id="rId23"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974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CE37-727B-4279-8DD5-2448B136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39</Pages>
  <Words>15021</Words>
  <Characters>90128</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33</cp:revision>
  <cp:lastPrinted>2022-12-01T08:33:00Z</cp:lastPrinted>
  <dcterms:created xsi:type="dcterms:W3CDTF">2022-11-17T06:51:00Z</dcterms:created>
  <dcterms:modified xsi:type="dcterms:W3CDTF">2022-12-01T13:09:00Z</dcterms:modified>
</cp:coreProperties>
</file>