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5A53" w14:textId="645590F3" w:rsidR="00AC2D54" w:rsidRPr="001E3C5C" w:rsidRDefault="00CC1A6D" w:rsidP="001E3C5C">
      <w:pPr>
        <w:ind w:left="425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1E3C5C">
        <w:rPr>
          <w:rFonts w:asciiTheme="minorHAnsi" w:hAnsiTheme="minorHAnsi" w:cstheme="minorHAnsi"/>
          <w:b/>
          <w:sz w:val="22"/>
          <w:szCs w:val="22"/>
        </w:rPr>
        <w:t xml:space="preserve">   Załącznik nr </w:t>
      </w:r>
      <w:r w:rsidR="001E3C5C" w:rsidRPr="001E3C5C">
        <w:rPr>
          <w:rFonts w:asciiTheme="minorHAnsi" w:hAnsiTheme="minorHAnsi" w:cstheme="minorHAnsi"/>
          <w:b/>
          <w:sz w:val="22"/>
          <w:szCs w:val="22"/>
        </w:rPr>
        <w:t>4</w:t>
      </w:r>
      <w:r w:rsidRPr="001E3C5C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D142FE" w:rsidRPr="001E3C5C">
        <w:rPr>
          <w:rFonts w:asciiTheme="minorHAnsi" w:hAnsiTheme="minorHAnsi" w:cstheme="minorHAnsi"/>
          <w:b/>
          <w:sz w:val="22"/>
          <w:szCs w:val="22"/>
        </w:rPr>
        <w:t>SWZ</w:t>
      </w:r>
    </w:p>
    <w:p w14:paraId="2D4BD8B4" w14:textId="52F9BBBD" w:rsidR="00AC2D54" w:rsidRPr="001E3C5C" w:rsidRDefault="00CC1A6D" w:rsidP="001E3C5C">
      <w:pPr>
        <w:jc w:val="right"/>
        <w:rPr>
          <w:rFonts w:asciiTheme="minorHAnsi" w:hAnsiTheme="minorHAnsi" w:cstheme="minorHAnsi"/>
          <w:sz w:val="22"/>
          <w:szCs w:val="22"/>
        </w:rPr>
      </w:pPr>
      <w:r w:rsidRPr="001E3C5C">
        <w:rPr>
          <w:rFonts w:asciiTheme="minorHAnsi" w:hAnsiTheme="minorHAnsi" w:cstheme="minorHAnsi"/>
          <w:b/>
          <w:sz w:val="22"/>
          <w:szCs w:val="22"/>
        </w:rPr>
        <w:tab/>
      </w:r>
      <w:r w:rsidRPr="001E3C5C">
        <w:rPr>
          <w:rFonts w:asciiTheme="minorHAnsi" w:hAnsiTheme="minorHAnsi" w:cstheme="minorHAnsi"/>
          <w:b/>
          <w:sz w:val="22"/>
          <w:szCs w:val="22"/>
        </w:rPr>
        <w:tab/>
      </w:r>
      <w:r w:rsidRPr="001E3C5C">
        <w:rPr>
          <w:rFonts w:asciiTheme="minorHAnsi" w:hAnsiTheme="minorHAnsi" w:cstheme="minorHAnsi"/>
          <w:b/>
          <w:sz w:val="22"/>
          <w:szCs w:val="22"/>
        </w:rPr>
        <w:tab/>
      </w:r>
      <w:r w:rsidRPr="001E3C5C">
        <w:rPr>
          <w:rFonts w:asciiTheme="minorHAnsi" w:hAnsiTheme="minorHAnsi" w:cstheme="minorHAnsi"/>
          <w:b/>
          <w:sz w:val="22"/>
          <w:szCs w:val="22"/>
        </w:rPr>
        <w:tab/>
      </w:r>
      <w:r w:rsidRPr="001E3C5C">
        <w:rPr>
          <w:rFonts w:asciiTheme="minorHAnsi" w:hAnsiTheme="minorHAnsi" w:cstheme="minorHAnsi"/>
          <w:b/>
          <w:sz w:val="22"/>
          <w:szCs w:val="22"/>
        </w:rPr>
        <w:tab/>
      </w:r>
      <w:r w:rsidRPr="001E3C5C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 </w:t>
      </w:r>
      <w:r w:rsidR="001E3C5C" w:rsidRPr="001E3C5C">
        <w:rPr>
          <w:rFonts w:asciiTheme="minorHAnsi" w:hAnsiTheme="minorHAnsi" w:cstheme="minorHAnsi"/>
          <w:b/>
          <w:sz w:val="22"/>
          <w:szCs w:val="22"/>
        </w:rPr>
        <w:t>LI.262.15.3.2023</w:t>
      </w:r>
    </w:p>
    <w:p w14:paraId="51C52DDB" w14:textId="77777777" w:rsidR="00AC2D54" w:rsidRPr="001E3C5C" w:rsidRDefault="00CC1A6D">
      <w:pPr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3C5C">
        <w:rPr>
          <w:rFonts w:asciiTheme="minorHAnsi" w:hAnsiTheme="minorHAnsi" w:cstheme="minorHAnsi"/>
          <w:b/>
          <w:sz w:val="22"/>
          <w:szCs w:val="22"/>
        </w:rPr>
        <w:t xml:space="preserve">FORMULARZ CENOWO –TECHNICZNY  - zadanie  nr </w:t>
      </w:r>
      <w:r w:rsidR="00D142FE" w:rsidRPr="001E3C5C">
        <w:rPr>
          <w:rFonts w:asciiTheme="minorHAnsi" w:hAnsiTheme="minorHAnsi" w:cstheme="minorHAnsi"/>
          <w:b/>
          <w:sz w:val="22"/>
          <w:szCs w:val="22"/>
        </w:rPr>
        <w:t>3</w:t>
      </w:r>
      <w:r w:rsidRPr="001E3C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7D1ACE" w14:textId="77777777" w:rsidR="00AC2D54" w:rsidRPr="001E3C5C" w:rsidRDefault="00CC1A6D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1E3C5C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14:paraId="1E7A080F" w14:textId="77777777" w:rsidR="00AC2D54" w:rsidRPr="001E3C5C" w:rsidRDefault="00AC2D54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39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51"/>
        <w:gridCol w:w="962"/>
        <w:gridCol w:w="550"/>
        <w:gridCol w:w="1243"/>
        <w:gridCol w:w="1135"/>
        <w:gridCol w:w="831"/>
        <w:gridCol w:w="1207"/>
        <w:gridCol w:w="1118"/>
      </w:tblGrid>
      <w:tr w:rsidR="003A3F40" w:rsidRPr="001E3C5C" w14:paraId="37C86C2E" w14:textId="77777777" w:rsidTr="003A3F40">
        <w:trPr>
          <w:cantSplit/>
          <w:trHeight w:val="27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3FC45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AE39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C57B4D" w14:textId="77777777" w:rsidR="003A3F40" w:rsidRPr="001E3C5C" w:rsidRDefault="003A3F40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1E3C5C">
              <w:rPr>
                <w:rFonts w:asciiTheme="minorHAnsi" w:hAnsiTheme="minorHAnsi" w:cstheme="minorHAnsi"/>
              </w:rPr>
              <w:t>Przedmiot zamówienia</w:t>
            </w:r>
          </w:p>
          <w:p w14:paraId="17181477" w14:textId="77777777" w:rsidR="003A3F40" w:rsidRPr="001E3C5C" w:rsidRDefault="003A3F4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5C464" w14:textId="77777777" w:rsidR="003A3F40" w:rsidRPr="001E3C5C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FBC8" w14:textId="77777777" w:rsidR="003A3F40" w:rsidRPr="001E3C5C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FE20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E5FDCA0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14:paraId="3E9FDF82" w14:textId="77777777" w:rsidR="003A3F40" w:rsidRPr="001E3C5C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E61F6" w14:textId="77777777" w:rsidR="003A3F40" w:rsidRPr="001E3C5C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5810C4C7" w14:textId="77777777" w:rsidR="003A3F40" w:rsidRPr="001E3C5C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3C5C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14:paraId="1659D8CB" w14:textId="77777777" w:rsidR="003A3F40" w:rsidRPr="001E3C5C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DE96B3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69481848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7865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448F864B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511FCFA6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4C6DFC6E" w14:textId="77777777" w:rsidR="003A3F40" w:rsidRPr="001E3C5C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</w:t>
            </w:r>
            <w:r w:rsidR="00151AB8" w:rsidRPr="001E3C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9÷4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DBBB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07EF71A0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07E6AEB1" w14:textId="77777777" w:rsidR="003A3F40" w:rsidRPr="001E3C5C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</w:t>
            </w:r>
            <w:r w:rsidR="00151AB8" w:rsidRPr="001E3C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6+7</w:t>
            </w:r>
          </w:p>
        </w:tc>
      </w:tr>
      <w:tr w:rsidR="003A3F40" w:rsidRPr="001E3C5C" w14:paraId="457D3809" w14:textId="77777777" w:rsidTr="003A3F40">
        <w:trPr>
          <w:cantSplit/>
          <w:trHeight w:val="269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AFD2D" w14:textId="77777777" w:rsidR="003A3F40" w:rsidRPr="001E3C5C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605E" w14:textId="77777777" w:rsidR="003A3F40" w:rsidRPr="001E3C5C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0D8C1" w14:textId="77777777" w:rsidR="003A3F40" w:rsidRPr="001E3C5C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3F74" w14:textId="77777777" w:rsidR="003A3F40" w:rsidRPr="001E3C5C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08BA" w14:textId="77777777" w:rsidR="003A3F40" w:rsidRPr="001E3C5C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69B45" w14:textId="77777777" w:rsidR="003A3F40" w:rsidRPr="001E3C5C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6F556B" w14:textId="77777777" w:rsidR="003A3F40" w:rsidRPr="001E3C5C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E249" w14:textId="77777777" w:rsidR="003A3F40" w:rsidRPr="001E3C5C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A1A" w14:textId="77777777" w:rsidR="003A3F40" w:rsidRPr="001E3C5C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F40" w:rsidRPr="001E3C5C" w14:paraId="28F1C1B6" w14:textId="77777777" w:rsidTr="003A3F40">
        <w:trPr>
          <w:cantSplit/>
          <w:trHeight w:val="1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7AC6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1DF09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45B2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86F2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BE1E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75453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BC4F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F977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311C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3A3F40" w:rsidRPr="001E3C5C" w14:paraId="183A053C" w14:textId="77777777" w:rsidTr="003A3F40">
        <w:trPr>
          <w:cantSplit/>
          <w:trHeight w:val="1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121FB" w14:textId="77777777" w:rsidR="003A3F40" w:rsidRPr="001E3C5C" w:rsidRDefault="003A3F40" w:rsidP="0069381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833D" w14:textId="77777777" w:rsidR="003A3F40" w:rsidRPr="001E3C5C" w:rsidRDefault="00D142FE" w:rsidP="00D142FE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Mobilny robot rehabilitacyjny górnych partii ciała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619A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10B64" w14:textId="77777777" w:rsidR="003A3F40" w:rsidRPr="001E3C5C" w:rsidRDefault="00D142FE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C8E1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D3981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D492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E9C2F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AB49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3F40" w:rsidRPr="001E3C5C" w14:paraId="061A9FBF" w14:textId="77777777" w:rsidTr="003A3F40">
        <w:trPr>
          <w:cantSplit/>
          <w:trHeight w:val="171"/>
        </w:trPr>
        <w:tc>
          <w:tcPr>
            <w:tcW w:w="8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9010" w14:textId="77777777" w:rsidR="003A3F40" w:rsidRPr="001E3C5C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8E714E" w14:textId="77777777" w:rsidR="003A3F40" w:rsidRPr="001E3C5C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  <w:p w14:paraId="6D9D9FB7" w14:textId="77777777" w:rsidR="003A3F40" w:rsidRPr="001E3C5C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1C47" w14:textId="77777777" w:rsidR="003A3F40" w:rsidRPr="001E3C5C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66F0E98" w14:textId="77777777" w:rsidR="00AC2D54" w:rsidRPr="001E3C5C" w:rsidRDefault="00AC2D54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8FBD81" w14:textId="77777777" w:rsidR="00AC2D54" w:rsidRPr="001E3C5C" w:rsidRDefault="00CC1A6D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1E3C5C">
        <w:rPr>
          <w:rFonts w:eastAsia="SimSun" w:cstheme="minorHAnsi"/>
          <w:color w:val="000000"/>
          <w:kern w:val="2"/>
          <w:lang w:eastAsia="pl-PL" w:bidi="hi-IN"/>
        </w:rPr>
        <w:br/>
      </w:r>
      <w:r w:rsidRPr="001E3C5C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wynosi……………..miesięcy.</w:t>
      </w:r>
    </w:p>
    <w:p w14:paraId="7E65C0FF" w14:textId="77777777" w:rsidR="00AC2D54" w:rsidRPr="001E3C5C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cstheme="minorHAnsi"/>
        </w:rPr>
      </w:pPr>
    </w:p>
    <w:p w14:paraId="20A9ED40" w14:textId="77777777" w:rsidR="00AC2D54" w:rsidRPr="001E3C5C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31FF7868" w14:textId="77777777" w:rsidR="00AC2D54" w:rsidRPr="001E3C5C" w:rsidRDefault="00CC1A6D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1E3C5C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30BB048D" w14:textId="77777777" w:rsidR="00AC2D54" w:rsidRPr="001E3C5C" w:rsidRDefault="00AC2D5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6"/>
        <w:gridCol w:w="4915"/>
        <w:gridCol w:w="1290"/>
        <w:gridCol w:w="33"/>
        <w:gridCol w:w="2518"/>
      </w:tblGrid>
      <w:tr w:rsidR="00AC2D54" w:rsidRPr="001E3C5C" w14:paraId="39D8B5D2" w14:textId="77777777" w:rsidTr="001E3C5C">
        <w:trPr>
          <w:cantSplit/>
          <w:trHeight w:val="227"/>
        </w:trPr>
        <w:tc>
          <w:tcPr>
            <w:tcW w:w="6804" w:type="dxa"/>
            <w:gridSpan w:val="4"/>
            <w:vAlign w:val="center"/>
          </w:tcPr>
          <w:p w14:paraId="11AA55BD" w14:textId="77777777" w:rsidR="00AC2D54" w:rsidRPr="001E3C5C" w:rsidRDefault="00D142FE" w:rsidP="00D142FE">
            <w:pPr>
              <w:pStyle w:val="NormalnyWeb"/>
              <w:numPr>
                <w:ilvl w:val="0"/>
                <w:numId w:val="2"/>
              </w:numPr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Mobilny robot rehabilitacyjny górnych partii ciała - 1 szt.</w:t>
            </w:r>
          </w:p>
        </w:tc>
        <w:tc>
          <w:tcPr>
            <w:tcW w:w="2518" w:type="dxa"/>
            <w:vAlign w:val="center"/>
          </w:tcPr>
          <w:p w14:paraId="4EA7F632" w14:textId="77777777" w:rsidR="00AC2D54" w:rsidRPr="001E3C5C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Typ ………………………....</w:t>
            </w:r>
          </w:p>
          <w:p w14:paraId="1C9CC165" w14:textId="77777777" w:rsidR="00AC2D54" w:rsidRPr="001E3C5C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40261" w14:textId="77777777" w:rsidR="00AC2D54" w:rsidRPr="001E3C5C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Model …………………...….</w:t>
            </w:r>
          </w:p>
          <w:p w14:paraId="48CC100A" w14:textId="77777777" w:rsidR="00AC2D54" w:rsidRPr="001E3C5C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03070" w14:textId="77777777" w:rsidR="00AC2D54" w:rsidRPr="001E3C5C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Producent…………………..</w:t>
            </w:r>
          </w:p>
          <w:p w14:paraId="519F2C9A" w14:textId="77777777" w:rsidR="00AC2D54" w:rsidRPr="001E3C5C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7EE9B5" w14:textId="77777777" w:rsidR="00AC2D54" w:rsidRPr="001E3C5C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Kraj pochodzenia …………..</w:t>
            </w:r>
          </w:p>
        </w:tc>
      </w:tr>
      <w:tr w:rsidR="00AC2D54" w:rsidRPr="001E3C5C" w14:paraId="67C1BD2E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49C416CD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5" w:type="dxa"/>
            <w:vAlign w:val="center"/>
          </w:tcPr>
          <w:p w14:paraId="02AB8454" w14:textId="77777777" w:rsidR="00AC2D54" w:rsidRPr="001E3C5C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3841" w:type="dxa"/>
            <w:gridSpan w:val="3"/>
            <w:vAlign w:val="center"/>
          </w:tcPr>
          <w:p w14:paraId="0900336E" w14:textId="77777777" w:rsidR="00AC2D54" w:rsidRPr="001E3C5C" w:rsidRDefault="00330181" w:rsidP="00FA460C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A460C" w:rsidRPr="001E3C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C2D54" w:rsidRPr="001E3C5C" w14:paraId="2B489949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0E8383B8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6660D141" w14:textId="77777777" w:rsidR="00AC2D54" w:rsidRPr="001E3C5C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Certyfikat CE</w:t>
            </w:r>
          </w:p>
        </w:tc>
      </w:tr>
      <w:tr w:rsidR="0096020B" w:rsidRPr="001E3C5C" w14:paraId="068D8A3D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1B2D43DD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32912D8F" w14:textId="77777777" w:rsidR="0096020B" w:rsidRPr="001E3C5C" w:rsidRDefault="0096020B" w:rsidP="009D4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 xml:space="preserve">Zmotoryzowany chodzik z </w:t>
            </w:r>
            <w:proofErr w:type="spellStart"/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pionizatorem</w:t>
            </w:r>
            <w:proofErr w:type="spellEnd"/>
          </w:p>
        </w:tc>
      </w:tr>
      <w:tr w:rsidR="0096020B" w:rsidRPr="001E3C5C" w14:paraId="3A52E283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7EFCFDFA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4AA86C63" w14:textId="77777777" w:rsidR="0096020B" w:rsidRPr="001E3C5C" w:rsidRDefault="0096020B" w:rsidP="009D4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Wspieranie pacjenta od pozycji siedzącej do stojącej z użyciem bezpiecznej uprzęży</w:t>
            </w:r>
          </w:p>
        </w:tc>
      </w:tr>
      <w:tr w:rsidR="0096020B" w:rsidRPr="001E3C5C" w14:paraId="2BD7ED7B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18C89F8C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639D7D2C" w14:textId="77777777" w:rsidR="0096020B" w:rsidRPr="001E3C5C" w:rsidRDefault="0096020B" w:rsidP="009D4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 xml:space="preserve">Uprzęż umożliwiająca poruszanie się w bezpieczny sposób </w:t>
            </w:r>
          </w:p>
        </w:tc>
      </w:tr>
      <w:tr w:rsidR="0096020B" w:rsidRPr="001E3C5C" w14:paraId="497C5C36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15BE6220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43C72251" w14:textId="77777777" w:rsidR="0096020B" w:rsidRPr="001E3C5C" w:rsidRDefault="0096020B" w:rsidP="009D4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Uniwersalne szelki wspierające pacjentów podczas podnoszenia i ruszania się,</w:t>
            </w:r>
          </w:p>
        </w:tc>
      </w:tr>
      <w:tr w:rsidR="0096020B" w:rsidRPr="001E3C5C" w14:paraId="6080BD4F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42EA54D7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32C5920D" w14:textId="77777777" w:rsidR="0096020B" w:rsidRPr="001E3C5C" w:rsidRDefault="0096020B" w:rsidP="009D4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Rama pozwalająca na dopasowanie standardowych wózków inwalidzkich</w:t>
            </w:r>
          </w:p>
        </w:tc>
      </w:tr>
      <w:tr w:rsidR="0096020B" w:rsidRPr="001E3C5C" w14:paraId="218C5815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45EB6F91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7423EEC8" w14:textId="77777777" w:rsidR="0096020B" w:rsidRPr="001E3C5C" w:rsidRDefault="0096020B" w:rsidP="009D4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Sterowanie zmotoryzowane - pilot ręczny, który służy zarówno dla terapeuty i pacjenta</w:t>
            </w:r>
          </w:p>
        </w:tc>
      </w:tr>
      <w:tr w:rsidR="0096020B" w:rsidRPr="001E3C5C" w14:paraId="67827225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201BE6FC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697924B7" w14:textId="77777777" w:rsidR="0096020B" w:rsidRPr="001E3C5C" w:rsidRDefault="0096020B" w:rsidP="009D4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Na panelu przednim umieszczony przycisk bezpieczeństwa zatrzymujący pracę urządzenia</w:t>
            </w:r>
          </w:p>
        </w:tc>
      </w:tr>
      <w:tr w:rsidR="0096020B" w:rsidRPr="001E3C5C" w14:paraId="1020E72C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1261E457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50818A7D" w14:textId="77777777" w:rsidR="0096020B" w:rsidRPr="001E3C5C" w:rsidRDefault="0096020B" w:rsidP="009D456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Wymiary:</w:t>
            </w:r>
          </w:p>
          <w:p w14:paraId="14AAAFAF" w14:textId="77777777" w:rsidR="0096020B" w:rsidRPr="001E3C5C" w:rsidRDefault="0096020B" w:rsidP="009D456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- Zewnętrzne: 111,5 x 82,5 x 95,5 cm (± 5%)</w:t>
            </w:r>
          </w:p>
          <w:p w14:paraId="732290FB" w14:textId="77777777" w:rsidR="0096020B" w:rsidRPr="001E3C5C" w:rsidRDefault="0096020B" w:rsidP="009602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-  Szerokość wewnętrzna: 67,5 cm (± 5%)</w:t>
            </w:r>
          </w:p>
        </w:tc>
      </w:tr>
      <w:tr w:rsidR="0096020B" w:rsidRPr="001E3C5C" w14:paraId="1B2235B5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59512B5F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19F9B1AF" w14:textId="77777777" w:rsidR="0096020B" w:rsidRPr="001E3C5C" w:rsidRDefault="0096020B" w:rsidP="009602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Waga: 41 kg (± 5%)</w:t>
            </w:r>
          </w:p>
        </w:tc>
      </w:tr>
      <w:tr w:rsidR="0096020B" w:rsidRPr="001E3C5C" w14:paraId="509F5A18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0A731DE6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7D4EBC6B" w14:textId="77777777" w:rsidR="0096020B" w:rsidRPr="001E3C5C" w:rsidRDefault="0096020B" w:rsidP="009602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Maksymalna masa użytkownika: 159 kg (± 5%)</w:t>
            </w:r>
          </w:p>
        </w:tc>
      </w:tr>
      <w:tr w:rsidR="0096020B" w:rsidRPr="001E3C5C" w14:paraId="1FEF8E57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0C502310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795DD634" w14:textId="77777777" w:rsidR="0096020B" w:rsidRPr="001E3C5C" w:rsidRDefault="0096020B" w:rsidP="009602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Zakres wzrostu pacjenta: od 159,4 cm do 186,4 cm (±5%)</w:t>
            </w:r>
          </w:p>
        </w:tc>
      </w:tr>
      <w:tr w:rsidR="0096020B" w:rsidRPr="001E3C5C" w14:paraId="0CE20128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4434666A" w14:textId="77777777" w:rsidR="0096020B" w:rsidRPr="001E3C5C" w:rsidRDefault="0096020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2949BCF0" w14:textId="77777777" w:rsidR="0096020B" w:rsidRPr="001E3C5C" w:rsidRDefault="0096020B" w:rsidP="009D456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sz w:val="22"/>
                <w:szCs w:val="22"/>
              </w:rPr>
              <w:t>Zestaw zawiera: akumulator, kabel ładowania akumulatora, pasek stabilizujący i jedną uniwersalną uprzęż bezpieczeństwa.</w:t>
            </w:r>
          </w:p>
        </w:tc>
      </w:tr>
      <w:tr w:rsidR="00AC2D54" w:rsidRPr="001E3C5C" w14:paraId="3325B94F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55531753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6FB2A30A" w14:textId="77777777" w:rsidR="00AC2D54" w:rsidRPr="001E3C5C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E3C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AC2D54" w:rsidRPr="001E3C5C" w14:paraId="73F95478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4942DD25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252ABF4B" w14:textId="77777777" w:rsidR="00AC2D54" w:rsidRPr="001E3C5C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AC2D54" w:rsidRPr="001E3C5C" w14:paraId="31EA883E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3F2A7096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5A2E0108" w14:textId="77777777" w:rsidR="00AC2D54" w:rsidRPr="001E3C5C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AC2D54" w:rsidRPr="001E3C5C" w14:paraId="4D1F06DB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0D79816D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0966F058" w14:textId="77777777" w:rsidR="00AC2D54" w:rsidRPr="001E3C5C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E3C5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AC2D54" w:rsidRPr="001E3C5C" w14:paraId="53DB0AC3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3A56E3D0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326E7DC0" w14:textId="77777777" w:rsidR="00AC2D54" w:rsidRPr="001E3C5C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E3C5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Wykonanie przeglądów serwisowych – wg zaleceń producenta - w trakcie trwania gwarancji (w tym jeden w ostatnim miesiącu gwarancji)</w:t>
            </w:r>
          </w:p>
        </w:tc>
      </w:tr>
      <w:tr w:rsidR="00AC2D54" w:rsidRPr="001E3C5C" w14:paraId="2044746F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1538B6C8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3BC8C543" w14:textId="77777777" w:rsidR="00AC2D54" w:rsidRPr="001E3C5C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E3C5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AC2D54" w:rsidRPr="001E3C5C" w14:paraId="0EFE538D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7D3378AC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3AA96116" w14:textId="77777777" w:rsidR="00AC2D54" w:rsidRPr="001E3C5C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E3C5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AC2D54" w:rsidRPr="001E3C5C" w14:paraId="2CBB1252" w14:textId="77777777" w:rsidTr="001E3C5C">
        <w:trPr>
          <w:cantSplit/>
          <w:trHeight w:val="227"/>
        </w:trPr>
        <w:tc>
          <w:tcPr>
            <w:tcW w:w="566" w:type="dxa"/>
            <w:vAlign w:val="center"/>
          </w:tcPr>
          <w:p w14:paraId="4DD7F16F" w14:textId="77777777" w:rsidR="00AC2D54" w:rsidRPr="001E3C5C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5" w:type="dxa"/>
            <w:gridSpan w:val="2"/>
            <w:vAlign w:val="center"/>
          </w:tcPr>
          <w:p w14:paraId="7056056A" w14:textId="77777777" w:rsidR="00AC2D54" w:rsidRPr="001E3C5C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E3C5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  <w:tc>
          <w:tcPr>
            <w:tcW w:w="2551" w:type="dxa"/>
            <w:gridSpan w:val="2"/>
            <w:vAlign w:val="center"/>
          </w:tcPr>
          <w:p w14:paraId="2F1AA866" w14:textId="77777777" w:rsidR="00AC2D54" w:rsidRPr="001E3C5C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E3C5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Częstotliwość przeglądów</w:t>
            </w:r>
          </w:p>
        </w:tc>
      </w:tr>
    </w:tbl>
    <w:p w14:paraId="1FBA8F49" w14:textId="77777777" w:rsidR="00AC2D54" w:rsidRPr="001E3C5C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C5C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1E3C5C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14:paraId="53179F89" w14:textId="77777777" w:rsidR="00AC2D54" w:rsidRPr="001E3C5C" w:rsidRDefault="00AC2D54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C503791" w14:textId="77777777" w:rsidR="00AC2D54" w:rsidRPr="001E3C5C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C5C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1E3C5C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p w14:paraId="3C7085A0" w14:textId="77777777" w:rsidR="00AC2D54" w:rsidRPr="001E3C5C" w:rsidRDefault="00AC2D5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C31DB2" w14:textId="77777777" w:rsidR="00AC2D54" w:rsidRPr="001E3C5C" w:rsidRDefault="00AC2D54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AC2D54" w:rsidRPr="001E3C5C" w14:paraId="5AEE8F2A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715F3" w14:textId="77777777" w:rsidR="00AC2D54" w:rsidRPr="001E3C5C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3AF1CE6A" w14:textId="77777777" w:rsidR="00AC2D54" w:rsidRPr="001E3C5C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698888C1" w14:textId="6291CCB3" w:rsidR="00AC2D54" w:rsidRPr="001E3C5C" w:rsidRDefault="00AC2D54">
            <w:pPr>
              <w:pStyle w:val="Bezodstpw"/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428F" w14:textId="77777777" w:rsidR="00AC2D54" w:rsidRPr="001E3C5C" w:rsidRDefault="00AC2D54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14:paraId="504D37BF" w14:textId="77777777" w:rsidR="00AC2D54" w:rsidRPr="001E3C5C" w:rsidRDefault="00CC1A6D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1E3C5C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14:paraId="3D608563" w14:textId="77777777" w:rsidR="00AC2D54" w:rsidRPr="001E3C5C" w:rsidRDefault="00CC1A6D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E3C5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E3C5C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Imię i nazwisko osoby uprawionej do reprezentowania</w:t>
            </w:r>
          </w:p>
          <w:p w14:paraId="3AE9E921" w14:textId="3F9C19AD" w:rsidR="001E3C5C" w:rsidRPr="001E3C5C" w:rsidRDefault="00CC1A6D" w:rsidP="001E3C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C5C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 xml:space="preserve">Wykonawcy </w:t>
            </w:r>
          </w:p>
          <w:p w14:paraId="3AA15960" w14:textId="5370AB1C" w:rsidR="00AC2D54" w:rsidRPr="001E3C5C" w:rsidRDefault="00AC2D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D54" w:rsidRPr="001E3C5C" w14:paraId="3C5F6548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72F8E" w14:textId="77777777" w:rsidR="00AC2D54" w:rsidRPr="001E3C5C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80047" w14:textId="77777777" w:rsidR="00AC2D54" w:rsidRPr="001E3C5C" w:rsidRDefault="00AC2D54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32BD4B8F" w14:textId="77777777" w:rsidR="00AC2D54" w:rsidRPr="001E3C5C" w:rsidRDefault="00AC2D54">
      <w:pPr>
        <w:pStyle w:val="Bezodstpw"/>
        <w:spacing w:after="170"/>
        <w:jc w:val="both"/>
        <w:rPr>
          <w:rFonts w:cstheme="minorHAnsi"/>
        </w:rPr>
      </w:pPr>
    </w:p>
    <w:sectPr w:rsidR="00AC2D54" w:rsidRPr="001E3C5C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4126" w14:textId="77777777" w:rsidR="00D22BC9" w:rsidRDefault="00CC1A6D">
      <w:r>
        <w:separator/>
      </w:r>
    </w:p>
  </w:endnote>
  <w:endnote w:type="continuationSeparator" w:id="0">
    <w:p w14:paraId="6F610A4D" w14:textId="77777777" w:rsidR="00D22BC9" w:rsidRDefault="00CC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7D80" w14:textId="77777777" w:rsidR="00AC2D54" w:rsidRDefault="00AC2D54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605552EB" w14:textId="77777777" w:rsidR="00AC2D54" w:rsidRDefault="00AC2D54">
    <w:pPr>
      <w:pStyle w:val="Stopka1"/>
      <w:ind w:right="360"/>
      <w:jc w:val="both"/>
    </w:pPr>
  </w:p>
  <w:p w14:paraId="445ADCC9" w14:textId="77777777" w:rsidR="00AC2D54" w:rsidRDefault="00AC2D54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739C" w14:textId="77777777" w:rsidR="00D22BC9" w:rsidRDefault="00CC1A6D">
      <w:r>
        <w:separator/>
      </w:r>
    </w:p>
  </w:footnote>
  <w:footnote w:type="continuationSeparator" w:id="0">
    <w:p w14:paraId="5F559F77" w14:textId="77777777" w:rsidR="00D22BC9" w:rsidRDefault="00CC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299A" w14:textId="29ABAA52" w:rsidR="001E3C5C" w:rsidRPr="001E3C5C" w:rsidRDefault="001E3C5C">
    <w:pPr>
      <w:pStyle w:val="Nagwek"/>
      <w:rPr>
        <w:rFonts w:asciiTheme="minorHAnsi" w:hAnsiTheme="minorHAnsi" w:cstheme="minorHAnsi"/>
      </w:rPr>
    </w:pPr>
    <w:r w:rsidRPr="001E3C5C">
      <w:rPr>
        <w:rFonts w:asciiTheme="minorHAnsi" w:hAnsiTheme="minorHAnsi" w:cstheme="minorHAnsi"/>
      </w:rPr>
      <w:t>LI.262.15.2023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4CFE"/>
    <w:multiLevelType w:val="multilevel"/>
    <w:tmpl w:val="F4D8BAC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0042961"/>
    <w:multiLevelType w:val="multilevel"/>
    <w:tmpl w:val="6EF2B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9953B3"/>
    <w:multiLevelType w:val="multilevel"/>
    <w:tmpl w:val="82CEABC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06068398">
    <w:abstractNumId w:val="0"/>
  </w:num>
  <w:num w:numId="2" w16cid:durableId="1911572840">
    <w:abstractNumId w:val="2"/>
  </w:num>
  <w:num w:numId="3" w16cid:durableId="8847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54"/>
    <w:rsid w:val="00127852"/>
    <w:rsid w:val="00135595"/>
    <w:rsid w:val="00151AB8"/>
    <w:rsid w:val="00167632"/>
    <w:rsid w:val="001E3C5C"/>
    <w:rsid w:val="002A1A59"/>
    <w:rsid w:val="00330181"/>
    <w:rsid w:val="00396AAD"/>
    <w:rsid w:val="003A3F40"/>
    <w:rsid w:val="004751C4"/>
    <w:rsid w:val="00556100"/>
    <w:rsid w:val="00643FA9"/>
    <w:rsid w:val="00693815"/>
    <w:rsid w:val="0096020B"/>
    <w:rsid w:val="00991CA3"/>
    <w:rsid w:val="00AB21B3"/>
    <w:rsid w:val="00AC2D54"/>
    <w:rsid w:val="00B140CF"/>
    <w:rsid w:val="00BF3F73"/>
    <w:rsid w:val="00C97EC7"/>
    <w:rsid w:val="00CC1A6D"/>
    <w:rsid w:val="00D03D87"/>
    <w:rsid w:val="00D142FE"/>
    <w:rsid w:val="00D22BC9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6A47"/>
  <w15:docId w15:val="{52D8186D-457B-44EE-A6D3-ABF473D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E7BA1"/>
    <w:pPr>
      <w:ind w:left="720"/>
      <w:contextualSpacing/>
    </w:pPr>
    <w:rPr>
      <w:rFonts w:cs="Mangal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E0B0-2A21-4DEE-ADC6-4B26BBCA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2</cp:revision>
  <cp:lastPrinted>2023-10-10T11:20:00Z</cp:lastPrinted>
  <dcterms:created xsi:type="dcterms:W3CDTF">2023-11-06T13:06:00Z</dcterms:created>
  <dcterms:modified xsi:type="dcterms:W3CDTF">2023-11-06T13:06:00Z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