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D79ED" w14:textId="046DCCA1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02BF5">
        <w:rPr>
          <w:rFonts w:cs="Arial"/>
          <w:b/>
          <w:bCs/>
          <w:szCs w:val="24"/>
        </w:rPr>
        <w:t>1</w:t>
      </w:r>
      <w:r w:rsidR="007E38A5">
        <w:rPr>
          <w:rFonts w:cs="Arial"/>
          <w:b/>
          <w:bCs/>
          <w:szCs w:val="24"/>
        </w:rPr>
        <w:t>0</w:t>
      </w:r>
      <w:r w:rsidRPr="00074D31">
        <w:rPr>
          <w:rFonts w:cs="Arial"/>
          <w:b/>
          <w:bCs/>
          <w:szCs w:val="24"/>
        </w:rPr>
        <w:t>/</w:t>
      </w:r>
      <w:r w:rsidR="007E38A5">
        <w:rPr>
          <w:rFonts w:cs="Arial"/>
          <w:b/>
          <w:bCs/>
          <w:szCs w:val="24"/>
        </w:rPr>
        <w:t>II</w:t>
      </w:r>
      <w:r w:rsidRPr="00074D31">
        <w:rPr>
          <w:rFonts w:cs="Arial"/>
          <w:b/>
          <w:bCs/>
          <w:szCs w:val="24"/>
        </w:rPr>
        <w:t>I/2023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0B1F7739" w:rsidR="00074D31" w:rsidRPr="001B431E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7E38A5" w:rsidRPr="007E38A5">
        <w:rPr>
          <w:rFonts w:cs="Arial"/>
          <w:b/>
          <w:bCs/>
          <w:szCs w:val="24"/>
        </w:rPr>
        <w:t>Przebudowa ul. Ognistych Wici – opracowanie dokumentacji projektowej w ramach zadania: Program modernizacji dróg</w:t>
      </w:r>
      <w:r w:rsidR="001B431E">
        <w:rPr>
          <w:rFonts w:cs="Arial"/>
          <w:szCs w:val="24"/>
        </w:rPr>
        <w:t>:</w:t>
      </w:r>
    </w:p>
    <w:p w14:paraId="3B06E599" w14:textId="74DED06B" w:rsidR="00074D31" w:rsidRPr="007E38A5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2B386A">
        <w:rPr>
          <w:rFonts w:cs="Arial"/>
          <w:szCs w:val="24"/>
        </w:rPr>
        <w:t xml:space="preserve"> (wpisać kwotę brutto)</w:t>
      </w:r>
      <w:r>
        <w:rPr>
          <w:rFonts w:cs="Arial"/>
          <w:szCs w:val="24"/>
        </w:rPr>
        <w:t xml:space="preserve">: 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(wpisać procent)</w:t>
      </w:r>
      <w:r w:rsidR="00952097">
        <w:rPr>
          <w:rFonts w:cs="Arial"/>
          <w:szCs w:val="24"/>
        </w:rPr>
        <w:t xml:space="preserve">: </w:t>
      </w:r>
      <w:r w:rsidRPr="007E7EF6">
        <w:rPr>
          <w:rFonts w:cs="Arial"/>
          <w:b/>
          <w:bCs/>
          <w:szCs w:val="24"/>
        </w:rPr>
        <w:t>%</w:t>
      </w:r>
      <w:r w:rsidR="007E38A5">
        <w:rPr>
          <w:rFonts w:cs="Arial"/>
          <w:b/>
          <w:bCs/>
          <w:szCs w:val="24"/>
        </w:rPr>
        <w:t>, w tym:</w:t>
      </w:r>
    </w:p>
    <w:p w14:paraId="22EE8A2A" w14:textId="3A3740CC" w:rsidR="007E38A5" w:rsidRDefault="007E38A5" w:rsidP="007E38A5">
      <w:pPr>
        <w:pStyle w:val="Akapitzlist"/>
        <w:numPr>
          <w:ilvl w:val="0"/>
          <w:numId w:val="12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Część 1 w wysokości stanowiącej 70%</w:t>
      </w:r>
      <w:r w:rsidR="00AE2527">
        <w:rPr>
          <w:rFonts w:cs="Arial"/>
          <w:szCs w:val="24"/>
        </w:rPr>
        <w:t xml:space="preserve"> wynagrodzenia - (wpisać kwotę brutto) złotych brutto – na podstawie przejściowego protokołu zdawczo-odbiorczego potwierdzającego realizację Etapu 1</w:t>
      </w:r>
    </w:p>
    <w:p w14:paraId="68B5F380" w14:textId="4E6E404F" w:rsidR="00AE2527" w:rsidRDefault="00AE2527" w:rsidP="007E38A5">
      <w:pPr>
        <w:pStyle w:val="Akapitzlist"/>
        <w:numPr>
          <w:ilvl w:val="0"/>
          <w:numId w:val="12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Część 2 w wysokości stanowiącej 30% wynagrodzenia (wpisać kwotę brutto) – na podstawie końcowego protokołu zdawczo-odbiorczego potwierdzającego uzyskanie i wydanie Zamawiającemu ostatecznej decyzji formalno-prawnej warunkującej realizację inwestycji.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0DBC7F69" w:rsidR="00074D31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24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ące</w:t>
      </w:r>
      <w:r w:rsidR="008237DE">
        <w:rPr>
          <w:rFonts w:cs="Arial"/>
          <w:szCs w:val="24"/>
        </w:rPr>
        <w:t>,</w:t>
      </w:r>
    </w:p>
    <w:p w14:paraId="4C58B783" w14:textId="1F335929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20DADE9B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52221E07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F87893">
        <w:rPr>
          <w:rFonts w:cs="Arial"/>
          <w:szCs w:val="24"/>
        </w:rPr>
        <w:t>24</w:t>
      </w:r>
      <w:r>
        <w:rPr>
          <w:rFonts w:cs="Arial"/>
          <w:szCs w:val="24"/>
        </w:rPr>
        <w:t xml:space="preserve"> miesi</w:t>
      </w:r>
      <w:r w:rsidR="00F87893">
        <w:rPr>
          <w:rFonts w:cs="Arial"/>
          <w:szCs w:val="24"/>
        </w:rPr>
        <w:t>ące</w:t>
      </w:r>
    </w:p>
    <w:p w14:paraId="548E0F59" w14:textId="39C5533A" w:rsidR="008237DE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AE2527">
        <w:rPr>
          <w:rFonts w:cs="Arial"/>
          <w:b/>
          <w:bCs/>
          <w:szCs w:val="24"/>
        </w:rPr>
        <w:t>17</w:t>
      </w:r>
      <w:r w:rsidRPr="008237DE">
        <w:rPr>
          <w:rFonts w:cs="Arial"/>
          <w:b/>
          <w:bCs/>
          <w:szCs w:val="24"/>
        </w:rPr>
        <w:t xml:space="preserve"> miesięcy</w:t>
      </w:r>
      <w:r>
        <w:rPr>
          <w:rFonts w:cs="Arial"/>
          <w:szCs w:val="24"/>
        </w:rPr>
        <w:t xml:space="preserve"> od daty zawarcia umowy,</w:t>
      </w:r>
      <w:r w:rsidR="00AE2527">
        <w:rPr>
          <w:rFonts w:cs="Arial"/>
          <w:szCs w:val="24"/>
        </w:rPr>
        <w:t xml:space="preserve"> w tym: </w:t>
      </w:r>
    </w:p>
    <w:p w14:paraId="62169D27" w14:textId="4A5506D6" w:rsidR="00AE2527" w:rsidRPr="00AE2527" w:rsidRDefault="00AE2527" w:rsidP="00AE2527">
      <w:pPr>
        <w:pStyle w:val="Akapitzlist"/>
        <w:numPr>
          <w:ilvl w:val="0"/>
          <w:numId w:val="13"/>
        </w:numPr>
        <w:tabs>
          <w:tab w:val="right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Etap I - </w:t>
      </w:r>
      <w:r w:rsidRPr="00AE2527">
        <w:rPr>
          <w:rFonts w:cs="Arial"/>
          <w:szCs w:val="24"/>
        </w:rPr>
        <w:t>opracowanie i przekazanie Zamawiającemu dokumentacji projektowej zgodnie z zakresem rzeczowym wraz z zawiadomieniem o wszczęciu postępowania administracyjnego o wydanie decyzji administracyjnej zezwalającej na realizację inwestycji drogowej</w:t>
      </w:r>
      <w:r w:rsidRPr="00AE2527">
        <w:rPr>
          <w:rFonts w:cs="Arial"/>
          <w:b/>
          <w:szCs w:val="24"/>
        </w:rPr>
        <w:t xml:space="preserve"> – w terminie 13 miesięcy od daty zawarcia umowy</w:t>
      </w:r>
    </w:p>
    <w:p w14:paraId="23CDE1DF" w14:textId="1802160F" w:rsidR="00AE2527" w:rsidRPr="00AE2527" w:rsidRDefault="00AE2527" w:rsidP="00AE2527">
      <w:pPr>
        <w:pStyle w:val="Akapitzlist"/>
        <w:numPr>
          <w:ilvl w:val="0"/>
          <w:numId w:val="13"/>
        </w:numPr>
        <w:tabs>
          <w:tab w:val="right" w:pos="9072"/>
        </w:tabs>
        <w:contextualSpacing w:val="0"/>
        <w:rPr>
          <w:rFonts w:cs="Arial"/>
          <w:b/>
          <w:szCs w:val="24"/>
        </w:rPr>
      </w:pPr>
      <w:r w:rsidRPr="00AE2527">
        <w:rPr>
          <w:rFonts w:cs="Arial"/>
          <w:b/>
          <w:szCs w:val="24"/>
        </w:rPr>
        <w:t xml:space="preserve">Etap II – </w:t>
      </w:r>
      <w:r w:rsidRPr="00AE2527">
        <w:rPr>
          <w:rFonts w:cs="Arial"/>
          <w:szCs w:val="24"/>
        </w:rPr>
        <w:t>uzyskanie i przekazanie Zamawiającemu ostatecznej decyzji administracyjnej zezwalającej na realizację inwestycji drogowej wraz z pozostałą dokumentacją projektową zgodnie z zakresem rzeczowym</w:t>
      </w:r>
      <w:r w:rsidRPr="00AE2527">
        <w:rPr>
          <w:rFonts w:cs="Arial"/>
          <w:b/>
          <w:szCs w:val="24"/>
        </w:rPr>
        <w:t xml:space="preserve"> – w terminie 4 miesięcy od daty odbioru Etapu I.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5E71D221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242279" w:rsidRPr="00AE2527">
        <w:rPr>
          <w:rFonts w:cs="Arial"/>
          <w:b/>
          <w:bCs/>
          <w:szCs w:val="24"/>
        </w:rPr>
        <w:t>usługa</w:t>
      </w:r>
      <w:r w:rsidR="00242279">
        <w:rPr>
          <w:rFonts w:cs="Arial"/>
          <w:szCs w:val="24"/>
        </w:rPr>
        <w:t xml:space="preserve">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525B0347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AE2527">
        <w:rPr>
          <w:rFonts w:cs="Arial"/>
          <w:b/>
          <w:bCs/>
          <w:szCs w:val="24"/>
        </w:rPr>
        <w:t>usługi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176A5F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CA2BD51" w14:textId="5592E851" w:rsidR="00242279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wyboru naszej oferty zobowiązujemy się do wniesienia zabezpieczenia należytego wykonania umowy w wysokości określonej w S</w:t>
      </w:r>
      <w:r w:rsidR="00912E36">
        <w:rPr>
          <w:rFonts w:cs="Arial"/>
          <w:szCs w:val="24"/>
        </w:rPr>
        <w:t>WZ.</w:t>
      </w:r>
    </w:p>
    <w:p w14:paraId="1C7739A9" w14:textId="7A06FE0F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właściwe</w:t>
      </w:r>
      <w:r w:rsidR="006219CD">
        <w:rPr>
          <w:rFonts w:cs="Arial"/>
          <w:szCs w:val="24"/>
        </w:rPr>
        <w:t xml:space="preserve">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402D9244" w14:textId="423F5C79" w:rsidR="00912E36" w:rsidRPr="00912E36" w:rsidRDefault="00912E36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731836F3" w14:textId="77777777" w:rsidR="00D04DD9" w:rsidRDefault="00D04DD9" w:rsidP="008D3E3F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szCs w:val="24"/>
        </w:rPr>
      </w:pPr>
      <w:r w:rsidRPr="00D04DD9">
        <w:rPr>
          <w:rFonts w:cs="Arial"/>
          <w:szCs w:val="24"/>
        </w:rPr>
        <w:t>Oświadczamy, że znane nam są przepisy ustawy z dnia 11 stycznia 2018 r. o elektromobilności i paliwach alternatywnych (Dz. U. z 2022 r. poz. 1083) i wynikające z niej oraz z zapisów PPU stanowiących załącznik nr 2 do SWZ, obowiązki nałożone na Wykonawcę w związku z realizacją niniejszego zamówienia.</w:t>
      </w:r>
    </w:p>
    <w:p w14:paraId="7EE640F5" w14:textId="0300FB12" w:rsidR="00156127" w:rsidRPr="008D3E3F" w:rsidRDefault="00156127" w:rsidP="008D3E3F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bookmarkStart w:id="0" w:name="_GoBack"/>
      <w:bookmarkEnd w:id="0"/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8D3E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="00D04DD9">
          <w:rPr>
            <w:rFonts w:cs="Arial"/>
            <w:noProof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89712A5"/>
    <w:multiLevelType w:val="hybridMultilevel"/>
    <w:tmpl w:val="F22868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436459D"/>
    <w:multiLevelType w:val="hybridMultilevel"/>
    <w:tmpl w:val="D584E31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BC709C1"/>
    <w:multiLevelType w:val="hybridMultilevel"/>
    <w:tmpl w:val="B714F7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11"/>
  </w:num>
  <w:num w:numId="9">
    <w:abstractNumId w:val="7"/>
  </w:num>
  <w:num w:numId="10">
    <w:abstractNumId w:val="10"/>
  </w:num>
  <w:num w:numId="11">
    <w:abstractNumId w:val="12"/>
  </w:num>
  <w:num w:numId="12">
    <w:abstractNumId w:val="4"/>
  </w:num>
  <w:num w:numId="13">
    <w:abstractNumId w:val="2"/>
  </w:num>
  <w:num w:numId="1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31"/>
    <w:rsid w:val="00074D31"/>
    <w:rsid w:val="000872F5"/>
    <w:rsid w:val="00132B3D"/>
    <w:rsid w:val="00156127"/>
    <w:rsid w:val="00157281"/>
    <w:rsid w:val="0019563F"/>
    <w:rsid w:val="001A1520"/>
    <w:rsid w:val="001A7FA1"/>
    <w:rsid w:val="001B431E"/>
    <w:rsid w:val="001C7A79"/>
    <w:rsid w:val="002072E0"/>
    <w:rsid w:val="0021032C"/>
    <w:rsid w:val="00242279"/>
    <w:rsid w:val="0025021F"/>
    <w:rsid w:val="00260EA7"/>
    <w:rsid w:val="002B386A"/>
    <w:rsid w:val="002C5C41"/>
    <w:rsid w:val="00300524"/>
    <w:rsid w:val="003334D5"/>
    <w:rsid w:val="00365828"/>
    <w:rsid w:val="003A4D8B"/>
    <w:rsid w:val="003B266A"/>
    <w:rsid w:val="003C7B82"/>
    <w:rsid w:val="00524421"/>
    <w:rsid w:val="005A69EB"/>
    <w:rsid w:val="005B1443"/>
    <w:rsid w:val="006219CD"/>
    <w:rsid w:val="00633D80"/>
    <w:rsid w:val="00697024"/>
    <w:rsid w:val="006A7F9F"/>
    <w:rsid w:val="006C113B"/>
    <w:rsid w:val="00721D3F"/>
    <w:rsid w:val="00743E67"/>
    <w:rsid w:val="00786D82"/>
    <w:rsid w:val="007C5ABB"/>
    <w:rsid w:val="007D3FBB"/>
    <w:rsid w:val="007E38A5"/>
    <w:rsid w:val="007E3EE0"/>
    <w:rsid w:val="007E61CC"/>
    <w:rsid w:val="007E7EF6"/>
    <w:rsid w:val="007F1309"/>
    <w:rsid w:val="008237DE"/>
    <w:rsid w:val="00825257"/>
    <w:rsid w:val="0087236B"/>
    <w:rsid w:val="008C7573"/>
    <w:rsid w:val="008D3E3F"/>
    <w:rsid w:val="00912E36"/>
    <w:rsid w:val="00952097"/>
    <w:rsid w:val="009730A2"/>
    <w:rsid w:val="00A04A77"/>
    <w:rsid w:val="00A1790C"/>
    <w:rsid w:val="00A61316"/>
    <w:rsid w:val="00AA52F1"/>
    <w:rsid w:val="00AD3753"/>
    <w:rsid w:val="00AE2527"/>
    <w:rsid w:val="00AF37B1"/>
    <w:rsid w:val="00BC5782"/>
    <w:rsid w:val="00BE756C"/>
    <w:rsid w:val="00C66484"/>
    <w:rsid w:val="00C91A19"/>
    <w:rsid w:val="00CB11C8"/>
    <w:rsid w:val="00CC0E6F"/>
    <w:rsid w:val="00CC5AA3"/>
    <w:rsid w:val="00CD5CC9"/>
    <w:rsid w:val="00CF195A"/>
    <w:rsid w:val="00D04DD9"/>
    <w:rsid w:val="00D16065"/>
    <w:rsid w:val="00D619EF"/>
    <w:rsid w:val="00DA54F6"/>
    <w:rsid w:val="00E400A4"/>
    <w:rsid w:val="00E40F9E"/>
    <w:rsid w:val="00E52E5E"/>
    <w:rsid w:val="00E74600"/>
    <w:rsid w:val="00E757C7"/>
    <w:rsid w:val="00E9513C"/>
    <w:rsid w:val="00F02BF5"/>
    <w:rsid w:val="00F04CFA"/>
    <w:rsid w:val="00F069EB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850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ZDMK</dc:creator>
  <cp:lastModifiedBy>Artur Babiński</cp:lastModifiedBy>
  <cp:revision>3</cp:revision>
  <cp:lastPrinted>2023-02-14T08:34:00Z</cp:lastPrinted>
  <dcterms:created xsi:type="dcterms:W3CDTF">2023-03-13T14:29:00Z</dcterms:created>
  <dcterms:modified xsi:type="dcterms:W3CDTF">2023-03-15T11:50:00Z</dcterms:modified>
</cp:coreProperties>
</file>