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7A0B7C" w14:textId="575EEE85" w:rsidR="00795AA4" w:rsidRPr="00795AA4" w:rsidRDefault="00795AA4" w:rsidP="00795AA4">
      <w:pPr>
        <w:pStyle w:val="Normalny1"/>
        <w:spacing w:line="240" w:lineRule="auto"/>
        <w:ind w:right="-34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5AA4">
        <w:rPr>
          <w:rFonts w:ascii="Times New Roman" w:eastAsia="Times New Roman" w:hAnsi="Times New Roman" w:cs="Times New Roman"/>
          <w:b/>
          <w:sz w:val="24"/>
          <w:szCs w:val="24"/>
        </w:rPr>
        <w:t>Załącznik nr 9 do SWZ</w:t>
      </w:r>
    </w:p>
    <w:p w14:paraId="646463A6" w14:textId="646A92DB" w:rsidR="00795AA4" w:rsidRDefault="00295570" w:rsidP="00795AA4">
      <w:pPr>
        <w:pStyle w:val="Normalny1"/>
        <w:widowControl w:val="0"/>
        <w:tabs>
          <w:tab w:val="left" w:pos="8460"/>
          <w:tab w:val="left" w:pos="891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5570">
        <w:rPr>
          <w:rFonts w:ascii="Times New Roman" w:eastAsia="Times New Roman" w:hAnsi="Times New Roman" w:cs="Times New Roman"/>
          <w:b/>
          <w:sz w:val="24"/>
          <w:szCs w:val="24"/>
        </w:rPr>
        <w:t>Specyfikacja techniczna oferowanego pojazdu</w:t>
      </w:r>
    </w:p>
    <w:p w14:paraId="37B6A2C4" w14:textId="77777777" w:rsidR="00295570" w:rsidRPr="00795AA4" w:rsidRDefault="00295570" w:rsidP="00795AA4">
      <w:pPr>
        <w:pStyle w:val="Normalny1"/>
        <w:widowControl w:val="0"/>
        <w:tabs>
          <w:tab w:val="left" w:pos="8460"/>
          <w:tab w:val="left" w:pos="891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0DC44F" w14:textId="77777777" w:rsidR="00795AA4" w:rsidRPr="00795AA4" w:rsidRDefault="00795AA4" w:rsidP="00795AA4">
      <w:pPr>
        <w:pStyle w:val="Normalny1"/>
        <w:spacing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pl-PL"/>
        </w:rPr>
      </w:pPr>
      <w:r w:rsidRPr="00795AA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pl-PL"/>
        </w:rPr>
        <w:t>Zakup lekkiego samochodu ratowniczo-rozpoznawczego dla OSP w Bukowcu</w:t>
      </w:r>
    </w:p>
    <w:p w14:paraId="6530C418" w14:textId="77777777" w:rsidR="00795AA4" w:rsidRPr="00795AA4" w:rsidRDefault="00795AA4" w:rsidP="00795AA4">
      <w:pPr>
        <w:pStyle w:val="Normalny1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ADFABCF" w14:textId="77777777" w:rsidR="00795AA4" w:rsidRPr="00795AA4" w:rsidRDefault="00795AA4" w:rsidP="00795AA4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AA4">
        <w:rPr>
          <w:rFonts w:ascii="Times New Roman" w:eastAsia="Times New Roman" w:hAnsi="Times New Roman" w:cs="Times New Roman"/>
          <w:b/>
          <w:sz w:val="24"/>
          <w:szCs w:val="24"/>
        </w:rPr>
        <w:t>Oferujemy dostawę samochodu następującej marki:</w:t>
      </w:r>
    </w:p>
    <w:p w14:paraId="11CEDB93" w14:textId="77777777" w:rsidR="00795AA4" w:rsidRPr="00795AA4" w:rsidRDefault="00795AA4" w:rsidP="00795AA4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AA4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………………………………………………………………………………………………….</w:t>
      </w:r>
    </w:p>
    <w:p w14:paraId="47CA52CB" w14:textId="77777777" w:rsidR="00795AA4" w:rsidRPr="00795AA4" w:rsidRDefault="00795AA4" w:rsidP="00795AA4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AA4">
        <w:rPr>
          <w:rFonts w:ascii="Times New Roman" w:eastAsia="Times New Roman" w:hAnsi="Times New Roman" w:cs="Times New Roman"/>
          <w:i/>
          <w:sz w:val="24"/>
          <w:szCs w:val="24"/>
        </w:rPr>
        <w:t>(należy wskazać markę i model oferowanego samochodu)</w:t>
      </w:r>
    </w:p>
    <w:p w14:paraId="14A56DED" w14:textId="77777777" w:rsidR="001B5627" w:rsidRPr="00795AA4" w:rsidRDefault="001B5627">
      <w:pPr>
        <w:pStyle w:val="Normalny1"/>
        <w:spacing w:line="240" w:lineRule="auto"/>
        <w:ind w:right="-34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5"/>
        <w:gridCol w:w="6732"/>
        <w:gridCol w:w="2699"/>
        <w:gridCol w:w="5239"/>
      </w:tblGrid>
      <w:tr w:rsidR="001B5627" w:rsidRPr="00795AA4" w14:paraId="31F5C717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2976E854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L.P</w:t>
            </w:r>
            <w:r w:rsidR="00070718" w:rsidRPr="00795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51BBA014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25F8F6A2" w14:textId="77777777" w:rsidR="001B5627" w:rsidRPr="00795AA4" w:rsidRDefault="001B562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WYMAGANIA ZAMAWIAJĄCEGO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</w:tcPr>
          <w:p w14:paraId="5B1A76BF" w14:textId="77777777" w:rsidR="001B5627" w:rsidRPr="00795AA4" w:rsidRDefault="001B5627" w:rsidP="00795AA4">
            <w:pPr>
              <w:pStyle w:val="Normalny1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UWAGI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</w:tcPr>
          <w:p w14:paraId="214A6BAF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SPEŁNIENIE WYMAGAŃ/PROPOZYCJE</w:t>
            </w:r>
          </w:p>
          <w:p w14:paraId="3F11DA70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WYKONAWCY</w:t>
            </w:r>
          </w:p>
          <w:p w14:paraId="2AF5C791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Uwaga: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Wykonawca wypełnia kolumnę, podając konkretny parametr lub wpisując np. wersję rozwiązania albo wyraz „spełnia”  </w:t>
            </w:r>
          </w:p>
        </w:tc>
      </w:tr>
      <w:tr w:rsidR="001B5627" w:rsidRPr="00795AA4" w14:paraId="6BA55E72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386C9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6A728" w14:textId="77777777" w:rsidR="001B5627" w:rsidRPr="00795AA4" w:rsidRDefault="001B562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79714" w14:textId="77777777" w:rsidR="001B5627" w:rsidRPr="00795AA4" w:rsidRDefault="001B5627" w:rsidP="00795AA4">
            <w:pPr>
              <w:pStyle w:val="Normalny1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BA351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</w:tr>
      <w:tr w:rsidR="001B5627" w:rsidRPr="00795AA4" w14:paraId="6B5A6B39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FEFEF"/>
          </w:tcPr>
          <w:p w14:paraId="42253DB7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FEFEF"/>
          </w:tcPr>
          <w:p w14:paraId="29BD6A87" w14:textId="77777777" w:rsidR="001B5627" w:rsidRPr="00795AA4" w:rsidRDefault="001B562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WYMAGANIA PODSTAWOWE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FEFEF"/>
          </w:tcPr>
          <w:p w14:paraId="62AC76BC" w14:textId="77777777" w:rsidR="001B5627" w:rsidRPr="00795AA4" w:rsidRDefault="001B5627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14:paraId="0D540542" w14:textId="77777777" w:rsidR="001B5627" w:rsidRPr="00795AA4" w:rsidRDefault="001B562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5627" w:rsidRPr="00795AA4" w14:paraId="11AFDFA4" w14:textId="77777777" w:rsidTr="00795AA4">
        <w:trPr>
          <w:trHeight w:val="1480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D05708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781FC" w14:textId="77777777" w:rsidR="001B5627" w:rsidRPr="00795AA4" w:rsidRDefault="001B562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Pojazd musi spełniać wymagania polskich przepisów o ruchu drogowym z uwzględnieniem wymagań dotyczących pojazdów uprzywilejowanych zgodnie z </w:t>
            </w:r>
            <w:r w:rsidR="00DE1829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stawą Prawo o ruchu drogowym oraz </w:t>
            </w:r>
            <w:r w:rsidR="008F5F3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ozporządzeni</w:t>
            </w:r>
            <w:r w:rsidR="00DE1829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em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Ministra Infrastruktury z dnia 31 grudnia 2002r. w sprawie warunków technicznych pojazdów oraz zakresu ich niezbędnego wyposażenia (Dz.U</w:t>
            </w:r>
            <w:r w:rsidR="008F5F3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z 2016 r. poz. 2022 ze zmianami</w:t>
            </w:r>
            <w:r w:rsidR="008F5F3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25D3E" w14:textId="77777777" w:rsidR="001B5627" w:rsidRPr="00795AA4" w:rsidRDefault="001B5627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FCBF2" w14:textId="77777777" w:rsidR="001B5627" w:rsidRPr="00795AA4" w:rsidRDefault="001B562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5627" w:rsidRPr="00795AA4" w14:paraId="52D81F8A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354CF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94A34" w14:textId="77777777" w:rsidR="001B5627" w:rsidRPr="00795AA4" w:rsidRDefault="001B562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Pojazd oraz urządzenia i wyposażenie muszą spełniać wymagania zawarte w </w:t>
            </w:r>
            <w:r w:rsidR="008F5F3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ozporządzeniu MSWiA z dnia 20 czerwca 2007r. w sprawie wyrobów służących zapewnieniu bezpieczeństwa publicznego lub ochronie zdrowia i życia oraz mienia, a także zasad wydawania dopuszczenia tych wyrobów użytkownikowi (Dz. U. </w:t>
            </w:r>
            <w:r w:rsidR="008F5F3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 2007 r.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Nr 143, poz. 1002 ze zmianami)</w:t>
            </w:r>
            <w:r w:rsidR="008F5F3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0632D" w14:textId="77777777" w:rsidR="001B5627" w:rsidRPr="00795AA4" w:rsidRDefault="001B5627" w:rsidP="00795AA4">
            <w:pPr>
              <w:pStyle w:val="Normalny1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992F8" w14:textId="77777777" w:rsidR="001B5627" w:rsidRPr="00795AA4" w:rsidRDefault="001B562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5627" w:rsidRPr="00795AA4" w14:paraId="56EDCA6E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EDD1B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524D5" w14:textId="77777777" w:rsidR="001B5627" w:rsidRPr="00795AA4" w:rsidRDefault="001B562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Samochód do zabudowy fabrycznie nowy (rok produkcji podwozia nie starszy niż 202</w:t>
            </w:r>
            <w:r w:rsidR="005D117A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8F5F3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52D8EA" w14:textId="77777777" w:rsidR="001B5627" w:rsidRPr="00795AA4" w:rsidRDefault="001B5627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88B88" w14:textId="77777777" w:rsidR="001B5627" w:rsidRPr="00795AA4" w:rsidRDefault="001B562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5627" w:rsidRPr="00795AA4" w14:paraId="06988304" w14:textId="77777777" w:rsidTr="00795AA4"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BB89F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67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6A3B9" w14:textId="77777777" w:rsidR="001B5627" w:rsidRPr="00795AA4" w:rsidRDefault="001B5627" w:rsidP="00795AA4">
            <w:pPr>
              <w:pStyle w:val="Standard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Podwozie pojazdu musi posiadać świadectwo </w:t>
            </w: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homologacji wydane przez właściwego ministra lub świadectwo zgodności WE (COC),</w:t>
            </w:r>
            <w:r w:rsidRPr="00795A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potwierdzające deklarowane wartości rejestracyjne przez producenta pojazdu, </w:t>
            </w:r>
            <w:r w:rsidRPr="00795A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które należy dołączyć w dniu odbioru </w:t>
            </w:r>
            <w:proofErr w:type="spellStart"/>
            <w:r w:rsidRPr="00795A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techniczno</w:t>
            </w:r>
            <w:proofErr w:type="spellEnd"/>
            <w:r w:rsidRPr="00795AA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 jakościowego. </w:t>
            </w: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W przypadku przekroczenia dopuszczalnych parametrów obowiązuje świadectwo homologacji na cały pojazd wraz z zabudową.</w:t>
            </w:r>
          </w:p>
        </w:tc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3C2B5" w14:textId="77777777" w:rsidR="001B5627" w:rsidRPr="00795AA4" w:rsidRDefault="001B5627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14CB5" w14:textId="77777777" w:rsidR="001B5627" w:rsidRPr="00795AA4" w:rsidRDefault="001B562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627" w:rsidRPr="00795AA4" w14:paraId="222BD501" w14:textId="77777777" w:rsidTr="00795AA4"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6E578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7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DE07B" w14:textId="77777777" w:rsidR="001B5627" w:rsidRPr="00795AA4" w:rsidRDefault="001B5627" w:rsidP="00795AA4">
            <w:pPr>
              <w:pStyle w:val="Standard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Zmiany adaptacyjne pojazdu, dotyczące montażu wyposażenia, nie mogą powodować utraty ani ograniczać uprawnień wynikających z fabrycznej gwarancji mechanicznej</w:t>
            </w:r>
            <w:r w:rsidR="004C2DAB"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 producenta pojazdu</w:t>
            </w: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9B381" w14:textId="77777777" w:rsidR="001B5627" w:rsidRPr="00795AA4" w:rsidRDefault="001B5627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80B71" w14:textId="77777777" w:rsidR="001B5627" w:rsidRPr="00795AA4" w:rsidRDefault="001B562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627" w:rsidRPr="00795AA4" w14:paraId="72D3BE51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FEFEF"/>
          </w:tcPr>
          <w:p w14:paraId="06975106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FEFEF"/>
          </w:tcPr>
          <w:p w14:paraId="760BF57E" w14:textId="77777777" w:rsidR="001B5627" w:rsidRPr="00795AA4" w:rsidRDefault="001B562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PARAMETRY TECHNICZNO – UŻYTKOWE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FEFEF"/>
          </w:tcPr>
          <w:p w14:paraId="43D5EA52" w14:textId="77777777" w:rsidR="001B5627" w:rsidRPr="00795AA4" w:rsidRDefault="001B5627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14:paraId="008B15E6" w14:textId="77777777" w:rsidR="001B5627" w:rsidRPr="00795AA4" w:rsidRDefault="001B562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5627" w:rsidRPr="00795AA4" w14:paraId="5FFD7EF4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9183F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400C7" w14:textId="77777777" w:rsidR="001B5627" w:rsidRPr="00795AA4" w:rsidRDefault="001B562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Maksymalna masa rzeczywista (MMR) samochodu gotowego do jazdy nie może przekroczyć 3500 kg, jednocześnie masa całkowita pojazdu, rozkład tej masy na osie oraz masa przypadająca na każdą z osi nie może przekraczać maksymalnych wartości określonych przez producenta pojazdu lub podwozia bazowego.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EAE9B" w14:textId="0F63875D" w:rsidR="001B5627" w:rsidRPr="00795AA4" w:rsidRDefault="001B5627" w:rsidP="00795AA4">
            <w:pPr>
              <w:pStyle w:val="Normalny1"/>
              <w:spacing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Należy podać: MMR oraz elementy</w:t>
            </w:r>
            <w:r w:rsid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składowe poszczególnych mas składających się na wynik końcowy.</w:t>
            </w:r>
          </w:p>
          <w:p w14:paraId="62FD41C1" w14:textId="77777777" w:rsidR="001B5627" w:rsidRPr="00795AA4" w:rsidRDefault="001B5627" w:rsidP="00795AA4">
            <w:pPr>
              <w:pStyle w:val="Normalny1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073F6" w14:textId="77777777" w:rsidR="001B5627" w:rsidRPr="00795AA4" w:rsidRDefault="001B562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5627" w:rsidRPr="00795AA4" w14:paraId="6E04B59A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C47A3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4E864" w14:textId="77777777" w:rsidR="001B5627" w:rsidRPr="00795AA4" w:rsidRDefault="001B562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Bilans masowy pojazdu z wyszczególnieniem na :</w:t>
            </w:r>
          </w:p>
          <w:p w14:paraId="63643CA9" w14:textId="77777777" w:rsidR="001B5627" w:rsidRPr="00795AA4" w:rsidRDefault="001B562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- masę całkowitą pojazdu z załogą, pełnymi zbiornikami i wyposażeniem,</w:t>
            </w:r>
          </w:p>
          <w:p w14:paraId="177814A9" w14:textId="77777777" w:rsidR="001B5627" w:rsidRPr="00795AA4" w:rsidRDefault="001B562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- masę własną pojazdu,</w:t>
            </w:r>
          </w:p>
          <w:p w14:paraId="74BD5522" w14:textId="77777777" w:rsidR="001B5627" w:rsidRPr="00795AA4" w:rsidRDefault="001B562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- naciski na oś przednią i tylną</w:t>
            </w:r>
            <w:r w:rsidR="008F5F3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7ECF8" w14:textId="155C0CD1" w:rsidR="001B5627" w:rsidRPr="00795AA4" w:rsidRDefault="001B5627" w:rsidP="00795AA4">
            <w:pPr>
              <w:pStyle w:val="Normalny1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Należy</w:t>
            </w:r>
            <w:r w:rsid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podać rzeczywiste parametry </w:t>
            </w:r>
            <w:r w:rsidR="00AB3A8C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(w tym dokładny bilans masowy). W ramach bilansu masy należy uwzględnić wyposażenie wyspecyfikowane przez </w:t>
            </w:r>
            <w:r w:rsidR="00064038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Z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amawiającego.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AA40E" w14:textId="77777777" w:rsidR="001B5627" w:rsidRPr="00795AA4" w:rsidRDefault="001B562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5627" w:rsidRPr="00795AA4" w14:paraId="2E23BC12" w14:textId="77777777" w:rsidTr="00795AA4"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7D359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67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3E7A8" w14:textId="77777777" w:rsidR="001B5627" w:rsidRPr="00795AA4" w:rsidRDefault="001B5627" w:rsidP="00795AA4">
            <w:pPr>
              <w:pStyle w:val="Standard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Nadwozie </w:t>
            </w:r>
            <w:r w:rsidR="005D117A" w:rsidRPr="00795AA4">
              <w:rPr>
                <w:rFonts w:ascii="Times New Roman" w:hAnsi="Times New Roman" w:cs="Times New Roman"/>
                <w:kern w:val="2"/>
                <w:sz w:val="24"/>
                <w:szCs w:val="24"/>
              </w:rPr>
              <w:t>dziewięcio</w:t>
            </w:r>
            <w:r w:rsidRPr="00795AA4">
              <w:rPr>
                <w:rFonts w:ascii="Times New Roman" w:hAnsi="Times New Roman" w:cs="Times New Roman"/>
                <w:kern w:val="2"/>
                <w:sz w:val="24"/>
                <w:szCs w:val="24"/>
              </w:rPr>
              <w:t>-osobowe w układzie 1+</w:t>
            </w:r>
            <w:r w:rsidR="005D117A" w:rsidRPr="00795AA4"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  <w:r w:rsidRPr="00795AA4">
              <w:rPr>
                <w:rFonts w:ascii="Times New Roman" w:hAnsi="Times New Roman" w:cs="Times New Roman"/>
                <w:kern w:val="2"/>
                <w:sz w:val="24"/>
                <w:szCs w:val="24"/>
              </w:rPr>
              <w:t>+3+3.</w:t>
            </w:r>
          </w:p>
        </w:tc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AE835" w14:textId="77777777" w:rsidR="001B5627" w:rsidRPr="00795AA4" w:rsidRDefault="001B5627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AFA5D" w14:textId="77777777" w:rsidR="001B5627" w:rsidRPr="00795AA4" w:rsidRDefault="001B562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627" w:rsidRPr="00795AA4" w14:paraId="23F83DC1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F2C2CD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7F829" w14:textId="77777777" w:rsidR="001B5627" w:rsidRPr="00795AA4" w:rsidRDefault="001B562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Pojazd musi posiadać oznakowanie odblaskowe konturowe (OOK) pełne zgodnie z zapisami § 12 ust. 1 pkt 17 rozporządzenia Ministra Infrastruktury z dnia 31 grudnia 2002 r. w sprawie warunków technicznych pojazdów oraz zakresu ich niezbędnego wyposażenia oraz wytycznymi regulaminu nr 48 EKG ONZ.</w:t>
            </w:r>
          </w:p>
          <w:p w14:paraId="6767ED85" w14:textId="77777777" w:rsidR="001B5627" w:rsidRPr="00795AA4" w:rsidRDefault="001B562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Pojazd musi być oznakowany numerami operacyjnymi Państwowej Straży Pożarnej zgodnie z zarządzeniem nr </w:t>
            </w:r>
            <w:r w:rsidR="004832B5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Komendanta Głównego Państwowej Straży Pożarnej z dnia </w:t>
            </w:r>
            <w:r w:rsidR="004832B5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stycznia 20</w:t>
            </w:r>
            <w:r w:rsidR="004832B5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r. w sprawie gospodarki transportowej w jednostkach organizacyjnych Państwowej Straży Pożarnej. Dane dotyczące oznaczenia zostaną przekazane w trakcie realizacji zamówienia.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0031A" w14:textId="77777777" w:rsidR="001B5627" w:rsidRPr="00795AA4" w:rsidRDefault="001B5627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3B29F" w14:textId="77777777" w:rsidR="001B5627" w:rsidRPr="00795AA4" w:rsidRDefault="001B562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5627" w:rsidRPr="00795AA4" w14:paraId="1D75FBDB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65CD3D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F5283" w14:textId="77777777" w:rsidR="001B5627" w:rsidRPr="00795AA4" w:rsidRDefault="007139A3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Pojazd fabryczny przystosowany do montażu lamp ostrzegawczych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8D2BA8" w14:textId="77777777" w:rsidR="001B5627" w:rsidRPr="00795AA4" w:rsidRDefault="001B5627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08B1F" w14:textId="77777777" w:rsidR="001B5627" w:rsidRPr="00795AA4" w:rsidRDefault="001B562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5627" w:rsidRPr="00795AA4" w14:paraId="7B1063E4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BC0FF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7D892" w14:textId="77777777" w:rsidR="003D52C7" w:rsidRPr="00795AA4" w:rsidRDefault="003D52C7" w:rsidP="00795AA4">
            <w:pPr>
              <w:pStyle w:val="WW-Zawartotabeli121"/>
              <w:tabs>
                <w:tab w:val="left" w:pos="627"/>
                <w:tab w:val="left" w:pos="911"/>
              </w:tabs>
              <w:ind w:left="202" w:right="135"/>
              <w:jc w:val="both"/>
              <w:rPr>
                <w:bCs/>
                <w:color w:val="auto"/>
                <w:szCs w:val="24"/>
              </w:rPr>
            </w:pPr>
            <w:r w:rsidRPr="00795AA4">
              <w:rPr>
                <w:bCs/>
                <w:color w:val="auto"/>
                <w:szCs w:val="24"/>
              </w:rPr>
              <w:t xml:space="preserve">Urządzenia </w:t>
            </w:r>
            <w:proofErr w:type="spellStart"/>
            <w:r w:rsidRPr="00795AA4">
              <w:rPr>
                <w:bCs/>
                <w:color w:val="auto"/>
                <w:szCs w:val="24"/>
              </w:rPr>
              <w:t>sygnalizacyjno</w:t>
            </w:r>
            <w:proofErr w:type="spellEnd"/>
            <w:r w:rsidRPr="00795AA4">
              <w:rPr>
                <w:bCs/>
                <w:color w:val="auto"/>
                <w:szCs w:val="24"/>
              </w:rPr>
              <w:t xml:space="preserve"> – ostrzegawcze:</w:t>
            </w:r>
          </w:p>
          <w:p w14:paraId="5C7C1C06" w14:textId="77777777" w:rsidR="003D52C7" w:rsidRPr="00795AA4" w:rsidRDefault="003D52C7" w:rsidP="00795AA4">
            <w:pPr>
              <w:pStyle w:val="WW-Zawartotabeli121"/>
              <w:tabs>
                <w:tab w:val="left" w:pos="627"/>
                <w:tab w:val="left" w:pos="911"/>
              </w:tabs>
              <w:ind w:left="202" w:right="135"/>
              <w:jc w:val="both"/>
              <w:rPr>
                <w:bCs/>
                <w:color w:val="auto"/>
                <w:szCs w:val="24"/>
              </w:rPr>
            </w:pPr>
            <w:r w:rsidRPr="00795AA4">
              <w:rPr>
                <w:bCs/>
                <w:color w:val="auto"/>
                <w:szCs w:val="24"/>
              </w:rPr>
              <w:t xml:space="preserve">Belka sygnalizacyjna LED na dachu pojazdu - </w:t>
            </w:r>
            <w:proofErr w:type="spellStart"/>
            <w:r w:rsidRPr="00795AA4">
              <w:rPr>
                <w:bCs/>
                <w:color w:val="auto"/>
                <w:szCs w:val="24"/>
              </w:rPr>
              <w:t>niskoprofilowa</w:t>
            </w:r>
            <w:proofErr w:type="spellEnd"/>
          </w:p>
          <w:p w14:paraId="204BFADB" w14:textId="77777777" w:rsidR="003D52C7" w:rsidRPr="00795AA4" w:rsidRDefault="003D52C7" w:rsidP="00795AA4">
            <w:pPr>
              <w:pStyle w:val="WW-Zawartotabeli121"/>
              <w:tabs>
                <w:tab w:val="left" w:pos="627"/>
                <w:tab w:val="left" w:pos="911"/>
              </w:tabs>
              <w:ind w:left="202" w:right="135"/>
              <w:jc w:val="both"/>
              <w:rPr>
                <w:bCs/>
                <w:color w:val="auto"/>
                <w:szCs w:val="24"/>
              </w:rPr>
            </w:pPr>
            <w:r w:rsidRPr="00795AA4">
              <w:rPr>
                <w:bCs/>
                <w:color w:val="auto"/>
                <w:szCs w:val="24"/>
              </w:rPr>
              <w:t xml:space="preserve">wysokość lampy max 80mm,wyposażona w światło barwy niebieskiej </w:t>
            </w:r>
            <w:r w:rsidR="00AB3A8C" w:rsidRPr="00795AA4">
              <w:rPr>
                <w:bCs/>
                <w:color w:val="auto"/>
                <w:szCs w:val="24"/>
              </w:rPr>
              <w:t xml:space="preserve">     </w:t>
            </w:r>
            <w:r w:rsidRPr="00795AA4">
              <w:rPr>
                <w:bCs/>
                <w:color w:val="auto"/>
                <w:szCs w:val="24"/>
              </w:rPr>
              <w:t>i czerwonej z napisem STRAŻ</w:t>
            </w:r>
          </w:p>
          <w:p w14:paraId="1DE373E2" w14:textId="77777777" w:rsidR="003D52C7" w:rsidRPr="00795AA4" w:rsidRDefault="003D52C7" w:rsidP="00795AA4">
            <w:pPr>
              <w:pStyle w:val="WW-Zawartotabeli121"/>
              <w:tabs>
                <w:tab w:val="left" w:pos="627"/>
                <w:tab w:val="left" w:pos="911"/>
              </w:tabs>
              <w:ind w:left="202" w:right="135"/>
              <w:jc w:val="both"/>
              <w:rPr>
                <w:bCs/>
                <w:color w:val="auto"/>
                <w:szCs w:val="24"/>
              </w:rPr>
            </w:pPr>
            <w:r w:rsidRPr="00795AA4">
              <w:rPr>
                <w:bCs/>
                <w:color w:val="auto"/>
                <w:szCs w:val="24"/>
              </w:rPr>
              <w:t>Dwie lampy LED w grillu o niebieskiej barwie światła</w:t>
            </w:r>
          </w:p>
          <w:p w14:paraId="39E17427" w14:textId="77777777" w:rsidR="003D52C7" w:rsidRPr="00795AA4" w:rsidRDefault="003D52C7" w:rsidP="00795AA4">
            <w:pPr>
              <w:pStyle w:val="WW-Zawartotabeli121"/>
              <w:tabs>
                <w:tab w:val="left" w:pos="627"/>
                <w:tab w:val="left" w:pos="911"/>
              </w:tabs>
              <w:ind w:left="202" w:right="135"/>
              <w:jc w:val="both"/>
              <w:rPr>
                <w:bCs/>
                <w:color w:val="auto"/>
                <w:szCs w:val="24"/>
              </w:rPr>
            </w:pPr>
            <w:r w:rsidRPr="00795AA4">
              <w:rPr>
                <w:bCs/>
                <w:color w:val="auto"/>
                <w:szCs w:val="24"/>
              </w:rPr>
              <w:t>Dwie lampy LED w tylnej części pojazdu</w:t>
            </w:r>
            <w:r w:rsidR="00AE3CD6" w:rsidRPr="00795AA4">
              <w:rPr>
                <w:bCs/>
                <w:color w:val="auto"/>
                <w:szCs w:val="24"/>
              </w:rPr>
              <w:t xml:space="preserve"> o niebieskiej barwie</w:t>
            </w:r>
          </w:p>
          <w:p w14:paraId="1931C7D9" w14:textId="77777777" w:rsidR="003D52C7" w:rsidRPr="00795AA4" w:rsidRDefault="003D52C7" w:rsidP="00795AA4">
            <w:pPr>
              <w:pStyle w:val="WW-Zawartotabeli121"/>
              <w:tabs>
                <w:tab w:val="left" w:pos="627"/>
                <w:tab w:val="left" w:pos="911"/>
              </w:tabs>
              <w:ind w:left="202" w:right="135"/>
              <w:jc w:val="both"/>
              <w:rPr>
                <w:bCs/>
                <w:color w:val="auto"/>
                <w:szCs w:val="24"/>
              </w:rPr>
            </w:pPr>
            <w:r w:rsidRPr="00795AA4">
              <w:rPr>
                <w:bCs/>
                <w:color w:val="auto"/>
                <w:szCs w:val="24"/>
              </w:rPr>
              <w:t>Dwa koguty płaskie w tylnej części dachu(jeden o niebiesko-czerwonej barwie światła)</w:t>
            </w:r>
          </w:p>
          <w:p w14:paraId="25CC94D8" w14:textId="77777777" w:rsidR="003D52C7" w:rsidRPr="00795AA4" w:rsidRDefault="003D52C7" w:rsidP="00795AA4">
            <w:pPr>
              <w:pStyle w:val="WW-Zawartotabeli121"/>
              <w:tabs>
                <w:tab w:val="left" w:pos="627"/>
                <w:tab w:val="left" w:pos="911"/>
              </w:tabs>
              <w:ind w:left="202" w:right="135"/>
              <w:jc w:val="both"/>
              <w:rPr>
                <w:bCs/>
                <w:color w:val="auto"/>
                <w:szCs w:val="24"/>
              </w:rPr>
            </w:pPr>
            <w:r w:rsidRPr="00795AA4">
              <w:rPr>
                <w:bCs/>
                <w:color w:val="auto"/>
                <w:szCs w:val="24"/>
              </w:rPr>
              <w:t>Wzmacniacz sygnałowy min.200 W</w:t>
            </w:r>
          </w:p>
          <w:p w14:paraId="3476E11C" w14:textId="77777777" w:rsidR="003D52C7" w:rsidRPr="00795AA4" w:rsidRDefault="003D52C7" w:rsidP="00795AA4">
            <w:pPr>
              <w:pStyle w:val="WW-Zawartotabeli121"/>
              <w:tabs>
                <w:tab w:val="left" w:pos="627"/>
                <w:tab w:val="left" w:pos="911"/>
              </w:tabs>
              <w:ind w:left="202" w:right="135"/>
              <w:jc w:val="both"/>
              <w:rPr>
                <w:bCs/>
                <w:color w:val="auto"/>
                <w:szCs w:val="24"/>
              </w:rPr>
            </w:pPr>
            <w:r w:rsidRPr="00795AA4">
              <w:rPr>
                <w:bCs/>
                <w:color w:val="auto"/>
                <w:szCs w:val="24"/>
              </w:rPr>
              <w:t xml:space="preserve">Głośnik min 100 W-2 szt.                                                                 </w:t>
            </w:r>
          </w:p>
          <w:p w14:paraId="4FA6C351" w14:textId="77777777" w:rsidR="001B5627" w:rsidRPr="00795AA4" w:rsidRDefault="003D52C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Manipulator</w:t>
            </w:r>
          </w:p>
          <w:p w14:paraId="4B9FD397" w14:textId="77777777" w:rsidR="003D52C7" w:rsidRPr="00795AA4" w:rsidRDefault="003D52C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Pojazd wyposażony w urządzenie sygnalizacyjno-ostrzegawcze, akustyczne. Urządzenie akustyczne powinno umożliwiać podawanie komunikatów słownych.</w:t>
            </w:r>
          </w:p>
          <w:p w14:paraId="4D85278A" w14:textId="77777777" w:rsidR="001B5627" w:rsidRPr="00795AA4" w:rsidRDefault="001B562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Poprzez przyłączeniowe gniazdo elektryczne powinna istnieć możliwość zasilania i sterowania niebieskiej lampy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sygnalizacyjnej przyczepy uprzywilejowanej w ruchu ciągniętej przez pojazd.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AB141" w14:textId="77777777" w:rsidR="001B5627" w:rsidRPr="00795AA4" w:rsidRDefault="003D52C7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Należy podać markę, model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EAF1B" w14:textId="77777777" w:rsidR="001B5627" w:rsidRPr="00795AA4" w:rsidRDefault="001B5627">
            <w:pPr>
              <w:pStyle w:val="Normalny1"/>
              <w:snapToGrid w:val="0"/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5627" w:rsidRPr="00795AA4" w14:paraId="37AF79CE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FEFEF"/>
          </w:tcPr>
          <w:p w14:paraId="3ED50DCD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FEFEF"/>
          </w:tcPr>
          <w:p w14:paraId="0E7F4193" w14:textId="77777777" w:rsidR="001B5627" w:rsidRPr="00795AA4" w:rsidRDefault="001B562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POJAZD BAZOWY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FEFEF"/>
          </w:tcPr>
          <w:p w14:paraId="43035E8C" w14:textId="77777777" w:rsidR="001B5627" w:rsidRPr="00795AA4" w:rsidRDefault="001B5627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14:paraId="734EF8E6" w14:textId="77777777" w:rsidR="001B5627" w:rsidRPr="00795AA4" w:rsidRDefault="001B562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5627" w:rsidRPr="00795AA4" w14:paraId="3C5416F6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09D30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B33FA" w14:textId="77777777" w:rsidR="003D52C7" w:rsidRPr="00795AA4" w:rsidRDefault="001B562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Pojazd z silnikiem o zapłonie samoczynnym o mocy min.  </w:t>
            </w:r>
            <w:r w:rsidR="00404D08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130 kW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005A2C3" w14:textId="77777777" w:rsidR="00BD29D8" w:rsidRPr="00795AA4" w:rsidRDefault="003D52C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Minimalny moment obrotowy 410 </w:t>
            </w:r>
            <w:proofErr w:type="spellStart"/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Nm</w:t>
            </w:r>
            <w:proofErr w:type="spellEnd"/>
            <w:r w:rsidR="001B5627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spełniającym wymogi min. </w:t>
            </w:r>
            <w:r w:rsidR="00AB3A8C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1B5627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EURO 6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1DB5F" w14:textId="77777777" w:rsidR="001B5627" w:rsidRPr="00795AA4" w:rsidRDefault="001B5627" w:rsidP="00795AA4">
            <w:pPr>
              <w:pStyle w:val="Normalny1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Należy podać markę, model i typ podwozia oraz moc silnika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9AA3A" w14:textId="77777777" w:rsidR="001B5627" w:rsidRPr="00795AA4" w:rsidRDefault="001B562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5627" w:rsidRPr="00795AA4" w14:paraId="69F7D362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1B570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A2F01" w14:textId="77777777" w:rsidR="001B5627" w:rsidRPr="00795AA4" w:rsidRDefault="003D52C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Mechaniczna skrzynia biegów z maksymalnym układem biegów 6+1 (wsteczny)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9FE5F" w14:textId="77777777" w:rsidR="001B5627" w:rsidRPr="00795AA4" w:rsidRDefault="001B5627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072FA" w14:textId="77777777" w:rsidR="001B5627" w:rsidRPr="00795AA4" w:rsidRDefault="001B562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5627" w:rsidRPr="00795AA4" w14:paraId="63A088A0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54C76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3405B" w14:textId="77777777" w:rsidR="001B5627" w:rsidRPr="00795AA4" w:rsidRDefault="001B562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Maksymalna wysokość całkowita pojazdu </w:t>
            </w:r>
            <w:r w:rsidR="00E37CA8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E08CB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mm</w:t>
            </w:r>
          </w:p>
          <w:p w14:paraId="65C8B5B4" w14:textId="77777777" w:rsidR="001B5627" w:rsidRPr="00795AA4" w:rsidRDefault="001B562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FA1A4" w14:textId="77777777" w:rsidR="001B5627" w:rsidRPr="00795AA4" w:rsidRDefault="001B5627" w:rsidP="00795AA4">
            <w:pPr>
              <w:pStyle w:val="Normalny1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Należy podać rzeczywiste parametry </w:t>
            </w:r>
            <w:r w:rsidR="00AB3A8C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w odniesieniu do wymagań minimalnych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8F5F6" w14:textId="77777777" w:rsidR="001B5627" w:rsidRPr="00795AA4" w:rsidRDefault="001B562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5627" w:rsidRPr="00795AA4" w14:paraId="33CB747B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64D0D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6A6EB" w14:textId="77777777" w:rsidR="001B5627" w:rsidRPr="00795AA4" w:rsidRDefault="001B562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Pojazd z napędem 4x</w:t>
            </w:r>
            <w:r w:rsidR="00EA16C0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napęd </w:t>
            </w:r>
            <w:r w:rsidR="00EA16C0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cztery koła.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Zawieszenie mechaniczne  powinno wytrzymywać stałe obciążenie masą całkowitą maksymalną bez uszkodzeń w zakładanych warunkach eksploatacji.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E4BE0" w14:textId="77777777" w:rsidR="001B5627" w:rsidRPr="00795AA4" w:rsidRDefault="001B5627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1CDA8" w14:textId="77777777" w:rsidR="001B5627" w:rsidRPr="00795AA4" w:rsidRDefault="001B562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627" w:rsidRPr="00795AA4" w14:paraId="4E8360AD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07358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5B696" w14:textId="77777777" w:rsidR="001B5627" w:rsidRPr="00795AA4" w:rsidRDefault="00B51900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Pojazd wyposażony w klimatyzację</w:t>
            </w:r>
            <w:r w:rsidR="0047333B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fabryczną</w:t>
            </w:r>
            <w:r w:rsidR="006928D9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333B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rozbudowaną o dodatkow</w:t>
            </w:r>
            <w:r w:rsidR="0066676D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y parownik podsufitowy z tunelem rozprowadzającym powietrze klimatyzacji  dla kolejnych rzędów siedzeń</w:t>
            </w:r>
            <w:r w:rsidR="009F3D7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58710F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dr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="0058710F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gi</w:t>
            </w:r>
            <w:r w:rsidR="009F3D7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710F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9F3D7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710F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trzeci rząd</w:t>
            </w:r>
            <w:r w:rsidR="006928D9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A5423" w14:textId="77777777" w:rsidR="001B5627" w:rsidRPr="00795AA4" w:rsidRDefault="001B5627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A8CAC" w14:textId="77777777" w:rsidR="001B5627" w:rsidRPr="00795AA4" w:rsidRDefault="001B562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5627" w:rsidRPr="00795AA4" w14:paraId="5469713D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09D8C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8CF62" w14:textId="77777777" w:rsidR="001B5627" w:rsidRPr="00795AA4" w:rsidRDefault="0066676D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Pojazd wyposażony w listwę umożliwiającą rozbudowę instalacji elektrycznej.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8E667" w14:textId="77777777" w:rsidR="001B5627" w:rsidRPr="00795AA4" w:rsidRDefault="001B5627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BC461" w14:textId="77777777" w:rsidR="001B5627" w:rsidRPr="00795AA4" w:rsidRDefault="001B562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5627" w:rsidRPr="00795AA4" w14:paraId="7FED86EA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2A0D3F" w14:textId="77777777" w:rsidR="001B5627" w:rsidRPr="00795AA4" w:rsidRDefault="001B5627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B0CCB" w14:textId="753A7B47" w:rsidR="001B5627" w:rsidRPr="00795AA4" w:rsidRDefault="0047101A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Pojazd wyposażony w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radioodtwarzacz USB-C z ekranem min. 6 cali</w:t>
            </w:r>
            <w:r w:rsidR="00AB3A8C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z zestawem głośnomówiącym oraz możliwości podłączenia smartfonu</w:t>
            </w:r>
            <w:r w:rsidR="009D1FE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1FE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głośniki (2 wysokotonowe, 2 </w:t>
            </w:r>
            <w:proofErr w:type="spellStart"/>
            <w:r w:rsidR="009D1FE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r w:rsidR="004E08CB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9D1FE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kotonowe</w:t>
            </w:r>
            <w:proofErr w:type="spellEnd"/>
            <w:r w:rsidR="009D1FE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369897" w14:textId="77777777" w:rsidR="001B5627" w:rsidRPr="00795AA4" w:rsidRDefault="001B5627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8D8AF" w14:textId="77777777" w:rsidR="001B5627" w:rsidRPr="00795AA4" w:rsidRDefault="001B5627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01A" w:rsidRPr="00795AA4" w14:paraId="7954D027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DBAF0" w14:textId="77777777" w:rsidR="0047101A" w:rsidRPr="00795AA4" w:rsidRDefault="0047101A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973CF" w14:textId="77777777" w:rsidR="0047101A" w:rsidRPr="00795AA4" w:rsidRDefault="0047101A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Długość pojazdu do zabudowy minimum 6836 mm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CB840" w14:textId="77777777" w:rsidR="0047101A" w:rsidRPr="00795AA4" w:rsidRDefault="0047101A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Podać rzeczywistą wartość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51FE2" w14:textId="77777777" w:rsidR="0047101A" w:rsidRPr="00795AA4" w:rsidRDefault="0047101A" w:rsidP="0047101A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01A" w:rsidRPr="00795AA4" w14:paraId="615456BE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26B11" w14:textId="77777777" w:rsidR="0047101A" w:rsidRPr="00795AA4" w:rsidRDefault="0047101A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3.9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2519A" w14:textId="77777777" w:rsidR="0047101A" w:rsidRPr="00795AA4" w:rsidRDefault="0047101A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Rozstaw osi minimum 4490 mm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16666" w14:textId="77777777" w:rsidR="0047101A" w:rsidRPr="00795AA4" w:rsidRDefault="0047101A" w:rsidP="00795AA4">
            <w:pPr>
              <w:pStyle w:val="Normalny1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Podać rzeczywistą wartość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22EA5" w14:textId="77777777" w:rsidR="0047101A" w:rsidRPr="00795AA4" w:rsidRDefault="0047101A" w:rsidP="0047101A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01A" w:rsidRPr="00795AA4" w14:paraId="162E0DA2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098F4" w14:textId="77777777" w:rsidR="0047101A" w:rsidRPr="00795AA4" w:rsidRDefault="0047101A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8B1FD" w14:textId="77777777" w:rsidR="0047101A" w:rsidRPr="00795AA4" w:rsidRDefault="0047101A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Wysokość przedziału ładunkowego pojazdu do zabudowy  minimum  1900 mm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E11FBD" w14:textId="77777777" w:rsidR="0047101A" w:rsidRPr="00795AA4" w:rsidRDefault="0047101A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Podać rzeczywistą wartość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B4DA1" w14:textId="77777777" w:rsidR="0047101A" w:rsidRPr="00795AA4" w:rsidRDefault="0047101A" w:rsidP="0047101A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01A" w:rsidRPr="00795AA4" w14:paraId="044CC748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DAD41" w14:textId="77777777" w:rsidR="0047101A" w:rsidRPr="00795AA4" w:rsidRDefault="0047101A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  <w:r w:rsidR="003B2D2E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C99AB" w14:textId="77777777" w:rsidR="0047101A" w:rsidRPr="00795AA4" w:rsidRDefault="00A234EA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Reflektory przednie w technologii LED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FDCC3" w14:textId="77777777" w:rsidR="0047101A" w:rsidRPr="00795AA4" w:rsidRDefault="0047101A" w:rsidP="00795AA4">
            <w:pPr>
              <w:pStyle w:val="Normalny1"/>
              <w:snapToGrid w:val="0"/>
              <w:spacing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4DBB0" w14:textId="77777777" w:rsidR="0047101A" w:rsidRPr="00795AA4" w:rsidRDefault="0047101A" w:rsidP="0047101A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01A" w:rsidRPr="00795AA4" w14:paraId="1228BF2F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5CE8E" w14:textId="77777777" w:rsidR="0047101A" w:rsidRPr="00795AA4" w:rsidRDefault="0047101A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  <w:r w:rsidR="003B2D2E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1D64E" w14:textId="77777777" w:rsidR="0047101A" w:rsidRPr="00795AA4" w:rsidRDefault="0047101A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Kolor nadwozia czerwień strażacka, RAL 3000 lub najbardziej zbliżony. Nie dopuszcza się zmiany fabrycznego koloru nadwozia.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75B6E" w14:textId="77777777" w:rsidR="0047101A" w:rsidRPr="00795AA4" w:rsidRDefault="0047101A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B76C9" w14:textId="77777777" w:rsidR="0047101A" w:rsidRPr="00795AA4" w:rsidRDefault="0047101A" w:rsidP="0047101A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01A" w:rsidRPr="00795AA4" w14:paraId="3241D851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B3076" w14:textId="77777777" w:rsidR="0047101A" w:rsidRPr="00795AA4" w:rsidRDefault="0047101A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  <w:r w:rsidR="003B2D2E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EF629" w14:textId="77777777" w:rsidR="0047101A" w:rsidRPr="00795AA4" w:rsidRDefault="0047101A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Maksymalna prędkość na najwyższym biegu pojazdu fabrycznego nie mniejsza niż 150 km/h.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64DD2" w14:textId="77777777" w:rsidR="0047101A" w:rsidRPr="00795AA4" w:rsidRDefault="0047101A" w:rsidP="00795AA4">
            <w:pPr>
              <w:pStyle w:val="Normalny1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Podać rzeczywistą wartość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463B5" w14:textId="77777777" w:rsidR="0047101A" w:rsidRPr="00795AA4" w:rsidRDefault="0047101A" w:rsidP="0047101A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01A" w:rsidRPr="00795AA4" w14:paraId="0073D533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472CB" w14:textId="77777777" w:rsidR="0047101A" w:rsidRPr="00795AA4" w:rsidRDefault="0047101A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  <w:r w:rsidR="003B2D2E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4A7A4" w14:textId="77777777" w:rsidR="0047101A" w:rsidRPr="00795AA4" w:rsidRDefault="0047101A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Ułatwiony dostęp w tylnej części przez zastosowanie drzwi tylnych otwieranych pod kątem  min. 180 stopni</w:t>
            </w:r>
            <w:r w:rsidR="009D1FE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6202CE0" w14:textId="77777777" w:rsidR="009D1FE3" w:rsidRPr="00795AA4" w:rsidRDefault="009D1FE3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Drzwi przesuwne z prawej strony w przedziale pasażerskim.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64F3C" w14:textId="77777777" w:rsidR="0047101A" w:rsidRPr="00795AA4" w:rsidRDefault="0047101A" w:rsidP="00795AA4">
            <w:pPr>
              <w:pStyle w:val="Normalny1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Podać rzeczywistą wartość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AA409" w14:textId="77777777" w:rsidR="0047101A" w:rsidRPr="00795AA4" w:rsidRDefault="0047101A" w:rsidP="0047101A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01A" w:rsidRPr="00795AA4" w14:paraId="2F871964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6B687" w14:textId="77777777" w:rsidR="0047101A" w:rsidRPr="00795AA4" w:rsidRDefault="0047101A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  <w:r w:rsidR="003B2D2E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5514E" w14:textId="77777777" w:rsidR="0047101A" w:rsidRPr="00795AA4" w:rsidRDefault="0066676D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funkcje użytkowe wszystkich układów i urządzeń pojazdu muszą zachować swoje właściwości pracy w temperaturach od - 25°C do + 45°C.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CF0E2" w14:textId="77777777" w:rsidR="0047101A" w:rsidRPr="00795AA4" w:rsidRDefault="0047101A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1D5E3" w14:textId="77777777" w:rsidR="0047101A" w:rsidRPr="00795AA4" w:rsidRDefault="0047101A" w:rsidP="0047101A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01A" w:rsidRPr="00795AA4" w14:paraId="7B4618E8" w14:textId="77777777" w:rsidTr="00795AA4">
        <w:trPr>
          <w:trHeight w:val="302"/>
        </w:trPr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E5E672" w14:textId="77777777" w:rsidR="006428FB" w:rsidRPr="00795AA4" w:rsidRDefault="0047101A" w:rsidP="006428FB">
            <w:pPr>
              <w:pStyle w:val="Normalny1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  <w:r w:rsidR="003B2D2E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428FB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68A71" w14:textId="77777777" w:rsidR="004E08CB" w:rsidRPr="00795AA4" w:rsidRDefault="006428FB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Pojazd wyposażony w asystenta awaryjnego hamowani</w:t>
            </w:r>
            <w:r w:rsidR="004E08CB" w:rsidRPr="00795AA4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9E199" w14:textId="77777777" w:rsidR="0047101A" w:rsidRPr="00795AA4" w:rsidRDefault="0047101A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08E8A" w14:textId="77777777" w:rsidR="0047101A" w:rsidRPr="00795AA4" w:rsidRDefault="0047101A" w:rsidP="0047101A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390372" w14:textId="77777777" w:rsidR="0047101A" w:rsidRPr="00795AA4" w:rsidRDefault="0047101A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01A" w:rsidRPr="00795AA4" w14:paraId="19B8DF17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67D15" w14:textId="77777777" w:rsidR="0047101A" w:rsidRPr="00795AA4" w:rsidRDefault="0047101A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  <w:r w:rsidR="003B2D2E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971C3" w14:textId="77777777" w:rsidR="0047101A" w:rsidRPr="00795AA4" w:rsidRDefault="0066676D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Pojazd wyposażony w </w:t>
            </w:r>
            <w:r w:rsidR="006428FB" w:rsidRPr="00795AA4">
              <w:rPr>
                <w:rFonts w:ascii="Times New Roman" w:hAnsi="Times New Roman" w:cs="Times New Roman"/>
                <w:sz w:val="24"/>
                <w:szCs w:val="24"/>
              </w:rPr>
              <w:t>asystenta bocznego wiatru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E053A" w14:textId="77777777" w:rsidR="0047101A" w:rsidRPr="00795AA4" w:rsidRDefault="0047101A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B7589" w14:textId="77777777" w:rsidR="0047101A" w:rsidRPr="00795AA4" w:rsidRDefault="0047101A" w:rsidP="0047101A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01A" w:rsidRPr="00795AA4" w14:paraId="4B3206D3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3326C" w14:textId="77777777" w:rsidR="0047101A" w:rsidRPr="00795AA4" w:rsidRDefault="0047101A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AB3A8C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B2D2E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2347F" w14:textId="77777777" w:rsidR="0047101A" w:rsidRPr="00795AA4" w:rsidRDefault="0047101A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Pojazd wyposażony w układ stabilizacji toru jazdy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4CF1E" w14:textId="77777777" w:rsidR="0047101A" w:rsidRPr="00795AA4" w:rsidRDefault="0047101A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A89B8" w14:textId="77777777" w:rsidR="0047101A" w:rsidRPr="00795AA4" w:rsidRDefault="0047101A" w:rsidP="0047101A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01A" w:rsidRPr="00795AA4" w14:paraId="46C4F988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3CA238" w14:textId="77777777" w:rsidR="0047101A" w:rsidRPr="00795AA4" w:rsidRDefault="0047101A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3B2D2E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828D2" w14:textId="77777777" w:rsidR="0047101A" w:rsidRPr="00795AA4" w:rsidRDefault="0047101A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Pojemność zbiornika paliwa minimum 7</w:t>
            </w:r>
            <w:r w:rsidR="006E7D5E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2B809" w14:textId="77777777" w:rsidR="0047101A" w:rsidRPr="00795AA4" w:rsidRDefault="0047101A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B1081" w14:textId="77777777" w:rsidR="0047101A" w:rsidRPr="00795AA4" w:rsidRDefault="0047101A" w:rsidP="0047101A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01A" w:rsidRPr="00795AA4" w14:paraId="5B8FE919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5B9FD" w14:textId="77777777" w:rsidR="0047101A" w:rsidRPr="00795AA4" w:rsidRDefault="0047101A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  <w:r w:rsidR="003B2D2E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CE1BF" w14:textId="77777777" w:rsidR="0047101A" w:rsidRPr="00795AA4" w:rsidRDefault="0047101A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Silnik pojazdu powinien być przystosowany do ciągłej pracy, bez uzupełniania cieczy chłodzącej, oleju oraz przekraczania dopuszczalnych parametrów pracy (np. temperatury) w czasie postoju min. 4 godz.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D3721" w14:textId="77777777" w:rsidR="0047101A" w:rsidRPr="00795AA4" w:rsidRDefault="0047101A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89F30" w14:textId="77777777" w:rsidR="0047101A" w:rsidRPr="00795AA4" w:rsidRDefault="0047101A" w:rsidP="0047101A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101A" w:rsidRPr="00795AA4" w14:paraId="1AC5D762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EE5D3E" w14:textId="77777777" w:rsidR="0047101A" w:rsidRPr="00795AA4" w:rsidRDefault="0047101A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  <w:r w:rsidR="003B2D2E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74D77" w14:textId="7E0146A0" w:rsidR="0047101A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Koła stalowe o nośności min. 1050 kg.</w:t>
            </w:r>
            <w:r w:rsid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101A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Ogumienie, z bieżnikiem dostosowanym do poruszania się po szosie,</w:t>
            </w:r>
            <w:r w:rsidR="00F90790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ogumienie letnie</w:t>
            </w:r>
            <w:r w:rsidR="0047101A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51900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7101A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Pełnowymiarowe koło zapasowe. Wyklucza się przewożenie koła na dachu. Rozmiar opon min</w:t>
            </w:r>
            <w:r w:rsidR="00B51900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7101A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235/65 R 16C</w:t>
            </w:r>
            <w:r w:rsidR="00B51900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7101A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3C5F8" w14:textId="77777777" w:rsidR="0047101A" w:rsidRPr="00795AA4" w:rsidRDefault="0047101A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E789C" w14:textId="77777777" w:rsidR="0047101A" w:rsidRPr="00795AA4" w:rsidRDefault="0047101A" w:rsidP="0047101A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01A" w:rsidRPr="00795AA4" w14:paraId="27190934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494DB" w14:textId="77777777" w:rsidR="0047101A" w:rsidRPr="00795AA4" w:rsidRDefault="0047101A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</w:t>
            </w:r>
            <w:r w:rsidR="003B2D2E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F6FA0" w14:textId="77777777" w:rsidR="0047101A" w:rsidRPr="00795AA4" w:rsidRDefault="0047101A" w:rsidP="00795AA4">
            <w:pPr>
              <w:pStyle w:val="Normalny1"/>
              <w:tabs>
                <w:tab w:val="left" w:pos="627"/>
                <w:tab w:val="left" w:pos="911"/>
              </w:tabs>
              <w:spacing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Pojazd wyposażony w hak</w:t>
            </w:r>
            <w:r w:rsidR="00B51900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holowniczy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 transportu przyczepy wraz z przyłączem elektrycznym 13 pin z wyprowadzeniem zasilania sygnałów uprzywilejowan</w:t>
            </w:r>
            <w:r w:rsidR="00B51900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ych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A0D56" w14:textId="77777777" w:rsidR="0047101A" w:rsidRPr="00795AA4" w:rsidRDefault="0047101A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E8FA2" w14:textId="77777777" w:rsidR="0047101A" w:rsidRPr="00795AA4" w:rsidRDefault="0047101A" w:rsidP="0047101A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01A" w:rsidRPr="00795AA4" w14:paraId="356A94F8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2D115" w14:textId="77777777" w:rsidR="0047101A" w:rsidRPr="00795AA4" w:rsidRDefault="0047101A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AB3A8C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B2D2E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BC727" w14:textId="080FB59A" w:rsidR="0047101A" w:rsidRPr="00795AA4" w:rsidRDefault="0047101A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Pojazd wyposażony w kamerę cofania</w:t>
            </w:r>
            <w:r w:rsidR="006928D9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, obraz z kamery wyświetlany na ekranie fabrycznie zamontowanym w pojeździe.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409AB" w14:textId="77777777" w:rsidR="0047101A" w:rsidRPr="00795AA4" w:rsidRDefault="0047101A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3D18A" w14:textId="77777777" w:rsidR="0047101A" w:rsidRPr="00795AA4" w:rsidRDefault="0047101A" w:rsidP="0047101A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01A" w:rsidRPr="00795AA4" w14:paraId="4D82B068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E1AEE8" w14:textId="77777777" w:rsidR="0047101A" w:rsidRPr="00795AA4" w:rsidRDefault="0047101A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  <w:r w:rsidR="003B2D2E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FD8B0" w14:textId="77777777" w:rsidR="0047101A" w:rsidRPr="00795AA4" w:rsidRDefault="0047101A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Układ hamulcowy  tarczowy na wszystkich osiach.</w:t>
            </w:r>
          </w:p>
          <w:p w14:paraId="2228D30C" w14:textId="77777777" w:rsidR="0047101A" w:rsidRPr="00795AA4" w:rsidRDefault="0047101A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Układ hamulcowy pojazdu wyposażony w układ ABS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5379F" w14:textId="77777777" w:rsidR="0047101A" w:rsidRPr="00795AA4" w:rsidRDefault="0047101A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39471" w14:textId="77777777" w:rsidR="0047101A" w:rsidRPr="00795AA4" w:rsidRDefault="0047101A" w:rsidP="0047101A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01A" w:rsidRPr="00795AA4" w14:paraId="39A08D1B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65B47" w14:textId="77777777" w:rsidR="0047101A" w:rsidRPr="00795AA4" w:rsidRDefault="0047101A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  <w:r w:rsidR="003B2D2E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86FEF" w14:textId="77777777" w:rsidR="0047101A" w:rsidRPr="00795AA4" w:rsidRDefault="0047101A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Lusterka zewnętrzne podgrzewane i regulowane</w:t>
            </w:r>
            <w:r w:rsidR="006428FB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elektrycznie </w:t>
            </w:r>
            <w:r w:rsidR="00DB5F7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 w:rsidR="006428FB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ze zintegrowanym kierunkowskazem LED i obszarem szerokokątnym.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4B060E" w14:textId="77777777" w:rsidR="0047101A" w:rsidRPr="00795AA4" w:rsidRDefault="0047101A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425F2" w14:textId="77777777" w:rsidR="0047101A" w:rsidRPr="00795AA4" w:rsidRDefault="0047101A" w:rsidP="0047101A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01A" w:rsidRPr="00795AA4" w14:paraId="6F3FD97A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216A1" w14:textId="77777777" w:rsidR="0047101A" w:rsidRPr="00795AA4" w:rsidRDefault="0047101A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  <w:r w:rsidR="003B2D2E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AB3A8C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B05D0" w14:textId="77777777" w:rsidR="0047101A" w:rsidRPr="00795AA4" w:rsidRDefault="0047101A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Szyby pojazdu (min. </w:t>
            </w:r>
            <w:r w:rsidR="00AB3A8C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rzednie drzwi kabiny) wyposażone w elektryczny układ podnoszenia i opuszczania.</w:t>
            </w:r>
            <w:r w:rsidR="003B2D2E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Szyby boczne w przestrzeni pasażerskiej przyciemniane.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AE8E8" w14:textId="77777777" w:rsidR="0047101A" w:rsidRPr="00795AA4" w:rsidRDefault="0047101A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5FF4D" w14:textId="77777777" w:rsidR="0047101A" w:rsidRPr="00795AA4" w:rsidRDefault="0047101A" w:rsidP="0047101A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01A" w:rsidRPr="00795AA4" w14:paraId="29EC7F23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71979" w14:textId="77777777" w:rsidR="0047101A" w:rsidRPr="00795AA4" w:rsidRDefault="0047101A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  <w:r w:rsidR="003B2D2E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B3A8C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93668" w14:textId="416DE872" w:rsidR="0047101A" w:rsidRPr="00795AA4" w:rsidRDefault="00A942BB" w:rsidP="00795AA4">
            <w:pPr>
              <w:pStyle w:val="Standard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Wzmocniony alternator. </w:t>
            </w:r>
            <w:r w:rsidR="0047101A" w:rsidRPr="00795A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Moc alternatora i pojemność</w:t>
            </w:r>
            <w:r w:rsidR="00795A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795A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akumulatorów</w:t>
            </w:r>
            <w:r w:rsidR="0047101A" w:rsidRPr="00795AA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 xml:space="preserve"> musi zapewnić pełne zapotrzebowanie na energię elektryczną przy jej maksymalnym obciążeniu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932F0" w14:textId="77777777" w:rsidR="0047101A" w:rsidRPr="00795AA4" w:rsidRDefault="0047101A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3DE1B" w14:textId="77777777" w:rsidR="0047101A" w:rsidRPr="00795AA4" w:rsidRDefault="0047101A" w:rsidP="0047101A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47101A" w:rsidRPr="00795AA4" w14:paraId="16925418" w14:textId="77777777" w:rsidTr="00795AA4"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D62692" w14:textId="77777777" w:rsidR="0047101A" w:rsidRPr="00795AA4" w:rsidRDefault="0047101A" w:rsidP="0047101A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AB3A8C" w:rsidRPr="00795A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2D2E" w:rsidRPr="00795A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B3A8C" w:rsidRPr="00795A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2AC78" w14:textId="77777777" w:rsidR="0047101A" w:rsidRPr="00795AA4" w:rsidRDefault="006428FB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Pojazd wyposażony w system wspomagania ruszania pod górę</w:t>
            </w:r>
          </w:p>
        </w:tc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F5422" w14:textId="77777777" w:rsidR="0047101A" w:rsidRPr="00795AA4" w:rsidRDefault="0047101A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B5C58" w14:textId="77777777" w:rsidR="0047101A" w:rsidRPr="00795AA4" w:rsidRDefault="0047101A" w:rsidP="0047101A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2DE9F3F5" w14:textId="77777777" w:rsidTr="00795AA4"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0D212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B2D2E" w:rsidRPr="00795AA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AB3A8C" w:rsidRPr="00795A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B4566" w14:textId="307B383A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Pojazd wyposażony w</w:t>
            </w:r>
            <w:r w:rsidR="009D1FE3"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 centralny zamek</w:t>
            </w:r>
            <w:r w:rsidR="004A19FA"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A19FA" w:rsidRPr="00795AA4">
              <w:rPr>
                <w:rFonts w:ascii="Times New Roman" w:hAnsi="Times New Roman" w:cs="Times New Roman"/>
                <w:sz w:val="24"/>
                <w:szCs w:val="24"/>
              </w:rPr>
              <w:t>immobilizer</w:t>
            </w:r>
            <w:proofErr w:type="spellEnd"/>
            <w:r w:rsidR="004A19FA"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 elektryczny</w:t>
            </w:r>
            <w:r w:rsidR="009D1FE3"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 min. 2 kluczyk</w:t>
            </w:r>
            <w:r w:rsidR="009D1FE3" w:rsidRPr="00795AA4">
              <w:rPr>
                <w:rFonts w:ascii="Times New Roman" w:hAnsi="Times New Roman" w:cs="Times New Roman"/>
                <w:sz w:val="24"/>
                <w:szCs w:val="24"/>
              </w:rPr>
              <w:t>ami</w:t>
            </w:r>
            <w:r w:rsidR="004A19FA" w:rsidRPr="00795A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F231A5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76DBF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23EE4ECC" w14:textId="77777777" w:rsidTr="00795AA4"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0C0FE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3B2D2E" w:rsidRPr="00795AA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B3A8C" w:rsidRPr="00795A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89295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Pojazd wyposażony w kierownicę wielofunkcyjną umożliwiającą sterowanie radioodtwarzaczem.</w:t>
            </w:r>
          </w:p>
        </w:tc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5C54D2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EBBFB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663BCB90" w14:textId="77777777" w:rsidTr="00795AA4"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1ADF2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3B2D2E" w:rsidRPr="00795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3A8C" w:rsidRPr="00795A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ADB7B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Pojazd wyposażony w dodatkową</w:t>
            </w:r>
            <w:r w:rsidR="003044CE"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 półkę umieszczoną nad przednią szybą z szybem DIN (umożliwiającym zamontowanie radiotelefonu przewoźnego), oraz oświetleniem umożliwiającym czytanie. </w:t>
            </w:r>
          </w:p>
        </w:tc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2CADD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D3736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49A7ED44" w14:textId="77777777" w:rsidTr="00795AA4"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FD2EF4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3B2D2E" w:rsidRPr="00795A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3A8C" w:rsidRPr="00795A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EFFBC" w14:textId="77777777" w:rsidR="006928D9" w:rsidRPr="00795AA4" w:rsidRDefault="003044CE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Pojazd wyposażony w boczne światła obrysowe</w:t>
            </w:r>
          </w:p>
        </w:tc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5B8DF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21A4E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772C5427" w14:textId="77777777" w:rsidTr="00795AA4"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4615C1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3B2D2E" w:rsidRPr="00795A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B3A8C" w:rsidRPr="00795A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D74F6" w14:textId="77777777" w:rsidR="006928D9" w:rsidRPr="00795AA4" w:rsidRDefault="003044CE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Pojazd wyposażony w </w:t>
            </w:r>
            <w:r w:rsidR="00CA0F51"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dwa gniazda 12</w:t>
            </w:r>
            <w:r w:rsidR="004E08CB" w:rsidRPr="00795AA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 w kabinie kierowcy na tablicy rozdzielczej</w:t>
            </w:r>
          </w:p>
        </w:tc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CF820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7E016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605DBA51" w14:textId="77777777" w:rsidTr="00795AA4"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543CA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  <w:r w:rsidR="003B2D2E" w:rsidRPr="00795A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3A8C" w:rsidRPr="00795A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6A4AE" w14:textId="77777777" w:rsidR="006928D9" w:rsidRPr="00795AA4" w:rsidRDefault="00FE3E74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Podwójna kanapa w pierwszym rzędzie siedzeń ze schowkiem i funkcją stolika po złożeniu oparcia.</w:t>
            </w:r>
          </w:p>
        </w:tc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86A46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1C8B6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17D86DED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FEFEF"/>
          </w:tcPr>
          <w:p w14:paraId="06C1AB38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FEFEF"/>
          </w:tcPr>
          <w:p w14:paraId="4ED22523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ZABUDOWA SPECJALISTYCZNA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FEFEF"/>
          </w:tcPr>
          <w:p w14:paraId="6EE7867B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14:paraId="431F038F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28D9" w:rsidRPr="00795AA4" w14:paraId="2E4A98DB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</w:tcPr>
          <w:p w14:paraId="64FDE2EE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</w:tcPr>
          <w:p w14:paraId="7AF7A963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Opis przestrzeni osobowej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</w:tcPr>
          <w:p w14:paraId="0A2A2E82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0F46E84D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28D9" w:rsidRPr="00795AA4" w14:paraId="18F9A53E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6DCF3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75CDA" w14:textId="0228E89C" w:rsidR="006928D9" w:rsidRPr="00795AA4" w:rsidRDefault="00420E66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3 fotele</w:t>
            </w:r>
            <w:r w:rsidR="006928D9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pojedyncze </w:t>
            </w:r>
            <w:r w:rsidR="006928D9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zamontowane tyłem do kierunku jazdy, </w:t>
            </w:r>
            <w:r w:rsidR="00AB3A8C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6928D9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z możliwością  szybkiego</w:t>
            </w:r>
            <w:r w:rsidR="006928D9" w:rsidRPr="00795AA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6928D9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demontażu i wpięcia przodem do kierunku jazdy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Montowane w aluminiowych homologowanych szynach</w:t>
            </w:r>
            <w:r w:rsidR="006928D9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fotele wyposażone w system ISOFIX.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1D35D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66B27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301B3C99" w14:textId="77777777" w:rsidTr="00795AA4"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4E87B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67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78FED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fotele pojedyncze zamontowane przodem do kierunku jazdy </w:t>
            </w:r>
            <w:bookmarkStart w:id="0" w:name="__DdeLink__2343_1149064101"/>
            <w:r w:rsidR="00AB3A8C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z możliwością szybkiego demontażu</w:t>
            </w:r>
            <w:bookmarkEnd w:id="0"/>
            <w:r w:rsidR="00420E66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, montowane w aluminiowych homologowanych szynach.</w:t>
            </w:r>
          </w:p>
        </w:tc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93762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EA4F6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1953124E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07B26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3EFC3" w14:textId="77777777" w:rsid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Fotele w części pasażerskiej wyposażone w dodatkowe podłokietniki </w:t>
            </w:r>
            <w:r w:rsidR="00AB3A8C"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w układzie </w:t>
            </w:r>
          </w:p>
          <w:p w14:paraId="67B111CE" w14:textId="265D2DD4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proofErr w:type="spellStart"/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spellEnd"/>
            <w:r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spellEnd"/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14:paraId="0F050419" w14:textId="3F211EC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proofErr w:type="spellStart"/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spellEnd"/>
            <w:r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 o!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AFB03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C8A50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7162A04A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1FBC0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3BE2E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Wszystkie fotele wyposażone w bezwładnościowe pasy bezpieczeństwa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3C4D9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3A661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5AC113C6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C3AE7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5CB238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Siedzenia pokryte tapicerką zbliżoną do fabrycznej.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DE364" w14:textId="3436A9B0" w:rsidR="006928D9" w:rsidRPr="00795AA4" w:rsidRDefault="006928D9" w:rsidP="00795AA4">
            <w:pPr>
              <w:pStyle w:val="Normalny1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Należy podać</w:t>
            </w:r>
            <w:r w:rsidR="004E08CB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pokrycia siedzeń</w:t>
            </w:r>
            <w:r w:rsidR="004E08CB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rodzaj materiału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92D07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2AEF7F42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06F8B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3EE74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Wszystkie fotele wyposażone w zagłówki, regulacje pochylenia oparcia fotel dla kierowcy dodatkowo z regulacją wysokości.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FB280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FDAF4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5EEA395D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1DECB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CE718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Przeszklenie przedziału osobowego - okna zamontowane po obu stronach pojazdu w drzwiach bocznych z prawej </w:t>
            </w:r>
            <w:r w:rsidR="00CA0F51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lewej stronie.  Przeszklenia w obu oknach przyciemnione.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A32ED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07235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58EC8064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78405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4.1.8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0887C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Podłoga odporna na uszkodzenia podczas przewożenia i pracy. Podłoga w aucie zabezpieczona przed ścieraniem, innymi szkodliwymi czynnikami, takimi jak działanie wody, oleju czy innych substancji, zawiera antypoślizgową warstwę.</w:t>
            </w:r>
          </w:p>
          <w:p w14:paraId="4900E0A0" w14:textId="4C0BC4FF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Podłoga wielowarstwowa typu monolit z wbudowanymi mocowaniami</w:t>
            </w:r>
            <w:r w:rsid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do foteli (aluminiowe szyny), posiadająca wewnętrzną warstwę termoizolacyjną, lekka, pokryta wykładziną zmywalną antypoślizgową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64353" w14:textId="77777777" w:rsidR="006928D9" w:rsidRPr="00795AA4" w:rsidRDefault="006928D9" w:rsidP="00795AA4">
            <w:pPr>
              <w:pStyle w:val="Normalny1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Należy podać typ tworzywa z którego będzie wykonana podłoga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1A1E5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79BCDF51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0670FF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4.1.9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99300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Ściany boczne oraz sufit przestrzeni osobowej wykończone  tapicerką  </w:t>
            </w:r>
            <w:r w:rsidR="00AB3A8C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w kolorze szarym lub z płyt zmywalnych szarych , o podwyższonych parametrach wytrzymałości.</w:t>
            </w:r>
          </w:p>
          <w:p w14:paraId="03F9087F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Izolacja termiczna i akustyczna ścian i dachu.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7AB09" w14:textId="77777777" w:rsidR="006928D9" w:rsidRPr="00795AA4" w:rsidRDefault="006928D9" w:rsidP="00795AA4">
            <w:pPr>
              <w:pStyle w:val="Normalny1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Należy podać  typ tworzywa</w:t>
            </w:r>
            <w:r w:rsidR="009A7CFD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paneli ściennych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922E8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42AA3BE0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019BD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4.1.10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8567B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Część osobowa wyposażona w składany stół, szeroki, umożliwiający pracę np. obsługę laptopów,  umieszczony między 2 i 3 rzęd</w:t>
            </w:r>
            <w:r w:rsidR="009A7CFD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em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siedzeń.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A78F7" w14:textId="77777777" w:rsidR="006928D9" w:rsidRPr="00795AA4" w:rsidRDefault="006928D9" w:rsidP="00795AA4">
            <w:pPr>
              <w:pStyle w:val="Normalny1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Należy podać </w:t>
            </w:r>
            <w:r w:rsidR="009A7CFD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wymiary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7CFD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stołu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F4BC2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3FA1F54B" w14:textId="77777777" w:rsidTr="00795AA4"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7D785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4.1.11</w:t>
            </w:r>
          </w:p>
        </w:tc>
        <w:tc>
          <w:tcPr>
            <w:tcW w:w="67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B98FE" w14:textId="30692EA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Wzdłuż lewej ściany pojazdu za fotelem kierowcy zabudowana do linii okna półka. Półka wykonana z płyt zmywalnych laminowanych,</w:t>
            </w:r>
            <w:r w:rsidR="0079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umożliwiająca umieszczenie monitora do działań planistycznych wysuwany do góry, oraz gniazda przyłączeniowe i zasilające dla laptopa, dodatkowe gniazda USB - 2szt., gniazda 12V – 2 szt., gniazda 230V –</w:t>
            </w:r>
            <w:r w:rsidR="00AB3A8C"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3 szt. Jedno z gniazd 230V umieszczone centralnie pod składanym stolikiem.</w:t>
            </w:r>
          </w:p>
        </w:tc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92F5F" w14:textId="30189D0E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B4D52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302D7C2D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C020E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4.1.12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7BBAF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Półka </w:t>
            </w:r>
            <w:r w:rsidR="009215B5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bagażowa w przestrzeni osobowej z lewej strony nad szybą.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8184B" w14:textId="77777777" w:rsidR="006928D9" w:rsidRPr="00795AA4" w:rsidRDefault="009A7CFD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Należy podać wymiary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8C86B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33CDD60E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192E0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4.1.13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C59D2" w14:textId="2E72D8F8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Oświetlenie  LED w przedziale pasażerskim (sterowanie z przedziału pasażerskiego oraz z przedziału kierowcy)</w:t>
            </w:r>
            <w:r w:rsid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Oświetlenie LED przestrzeni bagażowej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E91B4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853A7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039D2BDF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9AD40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4.1.1</w:t>
            </w:r>
            <w:r w:rsidR="00DB5F7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86C1B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Dodatkowe ogrzewanie przedziału osobowego –  ogrzewanie spalinowe suche, podłączone do fabrycznego zbiornika paliwa, działające na postoju i podczas jazdy, z rozprowadzeniem ciepłego powietrza na przedział osobowy.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82B64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55E3E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4637BA2E" w14:textId="77777777" w:rsidTr="00795AA4"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8B818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  <w:r w:rsidR="00DB5F73" w:rsidRPr="00795A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B3F65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Dodatkowy. tunel rozprowadzający powietrze do przedziału osobowego na 2 i 3 rząd siedzeń</w:t>
            </w:r>
          </w:p>
        </w:tc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BD4E4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30872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7552907A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E5C76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4.1.</w:t>
            </w:r>
            <w:r w:rsidR="00DB5F7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D0CE9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E0E54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Dodatkowe 2 głośniki podłączone do instalacji radiowej (zamontowane </w:t>
            </w:r>
            <w:r w:rsidR="00DB5F7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w części osobowej)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8A932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FC699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0CE9" w:rsidRPr="00795AA4" w14:paraId="21032211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DA1A9" w14:textId="77777777" w:rsidR="003D0CE9" w:rsidRPr="00795AA4" w:rsidRDefault="003D0CE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4.1.1</w:t>
            </w:r>
            <w:r w:rsidR="00130198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FDD0A" w14:textId="51EAD231" w:rsidR="003D0CE9" w:rsidRPr="00795AA4" w:rsidRDefault="00653B6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Montaż radiotelefonu samochodowego dostarczonego przez zamawiającego.</w:t>
            </w:r>
            <w:r w:rsid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(miejsce</w:t>
            </w:r>
            <w:r w:rsid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montażu do uzgodnienia z zamawiającym)</w:t>
            </w:r>
          </w:p>
          <w:p w14:paraId="7EBF79DB" w14:textId="72235E70" w:rsidR="00653B67" w:rsidRPr="00795AA4" w:rsidRDefault="00653B6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Montaż trzech radiotelefonów </w:t>
            </w:r>
            <w:r w:rsidR="00CA0F51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przenośnych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dostarczonych przez zamawiającego.</w:t>
            </w:r>
            <w:r w:rsid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(miejsce montażu do uzgodnienia z zamawiającym)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2D3BA" w14:textId="77777777" w:rsidR="003D0CE9" w:rsidRPr="00795AA4" w:rsidRDefault="003D0CE9" w:rsidP="00795AA4">
            <w:pPr>
              <w:pStyle w:val="Normalny1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14223" w14:textId="77777777" w:rsidR="003D0CE9" w:rsidRPr="00795AA4" w:rsidRDefault="003D0CE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53B67" w:rsidRPr="00795AA4" w14:paraId="714A32D6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EA8A4" w14:textId="77777777" w:rsidR="00653B67" w:rsidRPr="00795AA4" w:rsidRDefault="00653B67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4.1.1</w:t>
            </w:r>
            <w:r w:rsidR="00130198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85379" w14:textId="1F7BF99A" w:rsidR="00653B67" w:rsidRPr="00795AA4" w:rsidRDefault="00653B6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Montaż dwóch latarek dostarczonych przez zamawiającego</w:t>
            </w:r>
            <w:r w:rsid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(miejsce montażu do uzgodnienia z zmawiającym)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73620" w14:textId="77777777" w:rsidR="00653B67" w:rsidRPr="00795AA4" w:rsidRDefault="00653B67" w:rsidP="00795AA4">
            <w:pPr>
              <w:pStyle w:val="Normalny1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45C6B" w14:textId="77777777" w:rsidR="00653B67" w:rsidRPr="00795AA4" w:rsidRDefault="00653B67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928D9" w:rsidRPr="00795AA4" w14:paraId="58A7E2B5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D1DE6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  <w:r w:rsidR="00130198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0D899" w14:textId="77777777" w:rsidR="006928D9" w:rsidRPr="00795AA4" w:rsidRDefault="002C7C51" w:rsidP="00795AA4">
            <w:pPr>
              <w:pStyle w:val="Standard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Za trzecim rzędem siedzeń zamontowana ściana działowa pełna, szczelna. Tapicerowana od strony przedziału osobowego</w:t>
            </w:r>
            <w:r w:rsidR="009A7CFD" w:rsidRPr="00795A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7CFD" w:rsidRPr="00795AA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d strony przedziału bagażowego pokryta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panelami z twardego tworzywa lub sklejką zmywalną laminowaną w kolorze  szarym.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22978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DA9CE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6928D9" w:rsidRPr="00795AA4" w14:paraId="663CF1BA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10D4D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  <w:r w:rsidR="00653B67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30198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81925" w14:textId="77777777" w:rsidR="006928D9" w:rsidRPr="00795AA4" w:rsidRDefault="002C7C51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W ścianie działowej po prawej stronie umieszczone drzwi przesuwne umożliwiające przejście z części osobowej do bagażowej. 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94F92" w14:textId="77777777" w:rsidR="006928D9" w:rsidRPr="00795AA4" w:rsidRDefault="006928D9" w:rsidP="00795AA4">
            <w:pPr>
              <w:pStyle w:val="Normalny1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E778B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5A4C6724" w14:textId="77777777" w:rsidTr="00795AA4"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24B6E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  <w:r w:rsidR="00130198" w:rsidRPr="00795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49328" w14:textId="61DA3D5B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Szafki i szuflady w całej zabudowie powinny być zabezpieczone przed samoczynnym otwieraniem się podczas jazdy, jednocześnie umożliwiając otworzenie szuflad i szafek w trakcie podróży tylko jeśli jest to konieczne po świadomym zwolnieniu zabezpieczenia przed otwieraniem szafek</w:t>
            </w:r>
            <w:r w:rsid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i szuflad w trakcie jazdy. System zabezpieczający otwieranie szuflad w trakcie podróży powinien być założony osobno dla każdej szuflady.</w:t>
            </w:r>
          </w:p>
        </w:tc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E10FE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EA13C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48A291CC" w14:textId="77777777" w:rsidTr="00795AA4"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DC2F2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  <w:r w:rsidR="00130198" w:rsidRPr="00795A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C82D9" w14:textId="77777777" w:rsidR="006928D9" w:rsidRPr="00795AA4" w:rsidRDefault="0072217F" w:rsidP="00795AA4">
            <w:pPr>
              <w:pStyle w:val="Standard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Szczegółowe rozplanowanie zabudowy do uzgodnienia z zamawiającym w trakcie realizacji zamówienia</w:t>
            </w:r>
          </w:p>
        </w:tc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49CDE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5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2C8EB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</w:tc>
      </w:tr>
      <w:tr w:rsidR="006928D9" w:rsidRPr="00795AA4" w14:paraId="729B9B35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</w:tcPr>
          <w:p w14:paraId="1FC02251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</w:tcPr>
          <w:p w14:paraId="28F143C9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Opis przedziału do przewozu sprzętu: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</w:tcPr>
          <w:p w14:paraId="4AC23F00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18F7B9B2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28D9" w:rsidRPr="00795AA4" w14:paraId="270AF2F6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E2D46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4.2.1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BBB5D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Ściany </w:t>
            </w:r>
            <w:r w:rsidR="0072217F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pokryte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panelami z twardego tworzywa lub sklejką zmywalną laminowaną w kolorze  szarym.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F8599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51BDE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5600B1E5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77CA4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4.2.2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57F0A" w14:textId="77777777" w:rsidR="006928D9" w:rsidRPr="00795AA4" w:rsidRDefault="0072217F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Drzwi tylne  pokryte panelami z twardego tworzywa lub sklejką, zmywalną, laminowaną  w kolorze szarym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765D8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AE6AF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0217" w:rsidRPr="00795AA4" w14:paraId="2D9666B5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594CD" w14:textId="77777777" w:rsidR="002F0217" w:rsidRPr="00795AA4" w:rsidRDefault="002F0217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A6AEB" w14:textId="77777777" w:rsidR="002F0217" w:rsidRPr="00795AA4" w:rsidRDefault="002F0217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Sufit pokryty panelami z twardego tworzywa lub sklejką zmywalną, laminowaną w kolorze szarym.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48952" w14:textId="77777777" w:rsidR="002F0217" w:rsidRPr="00795AA4" w:rsidRDefault="002F0217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4E15D" w14:textId="77777777" w:rsidR="002F0217" w:rsidRPr="00795AA4" w:rsidRDefault="002F0217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316F2AE1" w14:textId="77777777" w:rsidTr="00795AA4">
        <w:tc>
          <w:tcPr>
            <w:tcW w:w="8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EEF0E3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  <w:r w:rsidR="002F0217" w:rsidRPr="00795A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C2B13" w14:textId="77777777" w:rsidR="006928D9" w:rsidRPr="00795AA4" w:rsidRDefault="006928D9" w:rsidP="00795AA4">
            <w:pPr>
              <w:pStyle w:val="Standard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>W przestrzeni pomiędzy nadkolami w części bagażowej dwie wysuwane szuflady długości 120 cm na sprzęt ratowniczy o dopuszczalnym obciążeniu min. 150 kg każda.</w:t>
            </w:r>
          </w:p>
        </w:tc>
        <w:tc>
          <w:tcPr>
            <w:tcW w:w="26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D666C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F1401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44B93D1E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CCBC47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  <w:r w:rsidR="002F0217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FAEA9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Szuflady wyposażone w system blokowania w pozycji zamkniętej oraz otwartej stanowiący zabezpieczenie przed samoczynnym otwieraniem/zamykaniem.</w:t>
            </w:r>
          </w:p>
          <w:p w14:paraId="06BC4C16" w14:textId="77777777" w:rsidR="00126E74" w:rsidRPr="00795AA4" w:rsidRDefault="00126E74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Półka bagażowa nad szufladami. Miejsce montażu do ustalenia z zam</w:t>
            </w:r>
            <w:r w:rsidR="00D4573B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wiającym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F8E6F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7F2C5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701B2515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</w:tcPr>
          <w:p w14:paraId="116A8D21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</w:tcPr>
          <w:p w14:paraId="3FB4EDAD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line="240" w:lineRule="auto"/>
              <w:ind w:left="202"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Pozostała część zabudowy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2CC"/>
          </w:tcPr>
          <w:p w14:paraId="1B0ED2A7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22B40B1D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3320FD04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6A96C1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4.3.1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65B56" w14:textId="77777777" w:rsidR="006928D9" w:rsidRPr="00795AA4" w:rsidRDefault="006928D9" w:rsidP="00795AA4">
            <w:pPr>
              <w:pStyle w:val="Standard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Zewn</w:t>
            </w: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ętrzne oświetlenie pola pracy realizowane za pomocą 4 lamp LED po 2 na bokach pojazdu. Sterowane z przedziału kierowcy  </w:t>
            </w:r>
            <w:r w:rsidR="002C7C51" w:rsidRPr="00795AA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 przedziału </w:t>
            </w:r>
            <w:r w:rsidR="002C7C51" w:rsidRPr="00795AA4">
              <w:rPr>
                <w:rFonts w:ascii="Times New Roman" w:hAnsi="Times New Roman" w:cs="Times New Roman"/>
                <w:sz w:val="24"/>
                <w:szCs w:val="24"/>
              </w:rPr>
              <w:t xml:space="preserve">osobowego. Lampy oświetlenia </w:t>
            </w:r>
            <w:r w:rsidR="00F452B1" w:rsidRPr="00795AA4">
              <w:rPr>
                <w:rFonts w:ascii="Times New Roman" w:hAnsi="Times New Roman" w:cs="Times New Roman"/>
                <w:sz w:val="24"/>
                <w:szCs w:val="24"/>
              </w:rPr>
              <w:t>pola pracy w kolorze nadwozia.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A90F6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81958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CE9" w:rsidRPr="00795AA4" w14:paraId="792F9FD5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75733" w14:textId="77777777" w:rsidR="003D0CE9" w:rsidRPr="00795AA4" w:rsidRDefault="003D0CE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4.3.2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903B7" w14:textId="77777777" w:rsidR="003D0CE9" w:rsidRPr="00795AA4" w:rsidRDefault="003D0CE9" w:rsidP="00795AA4">
            <w:pPr>
              <w:pStyle w:val="Standard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Gniazdo wysokoprądowe do zasilania z sieci zewnętrznej 230V(miejsce montażu do ustalenia)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04231" w14:textId="77777777" w:rsidR="003D0CE9" w:rsidRPr="00795AA4" w:rsidRDefault="003D0CE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85347" w14:textId="77777777" w:rsidR="003D0CE9" w:rsidRPr="00795AA4" w:rsidRDefault="003D0CE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00823D61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FEFEF"/>
          </w:tcPr>
          <w:p w14:paraId="3313B4CD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FEFEF"/>
          </w:tcPr>
          <w:p w14:paraId="160BF138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DODATKOWO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FEFEF"/>
          </w:tcPr>
          <w:p w14:paraId="6331B587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14:paraId="050DE120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28D9" w:rsidRPr="00795AA4" w14:paraId="5BBFA0B3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960EC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DB5F7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7F76F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 terminie odbioru techniczno-jakościowego należy dostarczyć instrukcję obsługi pojazdu, urządzeń i sprzętu zamontowanego </w:t>
            </w:r>
            <w:r w:rsidR="00DB5F7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w pojeździe w języku polskim.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C170F" w14:textId="77777777" w:rsidR="006928D9" w:rsidRPr="00795AA4" w:rsidRDefault="006928D9" w:rsidP="00795AA4">
            <w:pPr>
              <w:pStyle w:val="Normalny1"/>
              <w:snapToGrid w:val="0"/>
              <w:spacing w:before="20" w:after="20" w:line="240" w:lineRule="auto"/>
              <w:ind w:left="132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D5F58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28D9" w:rsidRPr="00795AA4" w14:paraId="562A240F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4E092" w14:textId="77777777" w:rsidR="006928D9" w:rsidRPr="00795AA4" w:rsidRDefault="006928D9" w:rsidP="006928D9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="00DB5F73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8304F" w14:textId="77777777" w:rsidR="006928D9" w:rsidRPr="00795AA4" w:rsidRDefault="006928D9" w:rsidP="00795AA4">
            <w:pPr>
              <w:pStyle w:val="Normalny1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Pojazd wyposażony co najmniej w: zestaw narzędzi naprawczych, podnośnik</w:t>
            </w:r>
            <w:r w:rsidR="00F452B1"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samochodowy</w:t>
            </w: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, trójkąt ostrzegawczy, apteczkę, gaśnicę proszkową, kamizelkę ostrzegawczą.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2166C" w14:textId="77777777" w:rsidR="006928D9" w:rsidRPr="00795AA4" w:rsidRDefault="006928D9" w:rsidP="00795AA4">
            <w:pPr>
              <w:pStyle w:val="Normalny1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Podać rzeczywistą wartość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31144" w14:textId="77777777" w:rsidR="006928D9" w:rsidRPr="00795AA4" w:rsidRDefault="006928D9" w:rsidP="006928D9">
            <w:pPr>
              <w:pStyle w:val="Normalny1"/>
              <w:snapToGrid w:val="0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AA4" w:rsidRPr="00795AA4" w14:paraId="1ECEF4AD" w14:textId="77777777" w:rsidTr="00795AA4"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642CB" w14:textId="77777777" w:rsidR="00795AA4" w:rsidRPr="00795AA4" w:rsidRDefault="00795AA4" w:rsidP="00795AA4">
            <w:pPr>
              <w:pStyle w:val="Normalny1"/>
              <w:spacing w:before="20" w:after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6.3.</w:t>
            </w:r>
          </w:p>
        </w:tc>
        <w:tc>
          <w:tcPr>
            <w:tcW w:w="6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D60EB" w14:textId="77777777" w:rsidR="00795AA4" w:rsidRPr="00370215" w:rsidRDefault="00795AA4" w:rsidP="00795AA4">
            <w:pPr>
              <w:pStyle w:val="Normalny1"/>
              <w:spacing w:before="20" w:after="20"/>
              <w:ind w:left="108" w:right="13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215">
              <w:rPr>
                <w:rFonts w:ascii="Times New Roman" w:eastAsia="Times New Roman" w:hAnsi="Times New Roman" w:cs="Times New Roman"/>
                <w:sz w:val="24"/>
                <w:szCs w:val="24"/>
              </w:rPr>
              <w:t>Gwarancja:</w:t>
            </w:r>
          </w:p>
          <w:p w14:paraId="0DDC1F38" w14:textId="30D05F1A" w:rsidR="00795AA4" w:rsidRPr="00370215" w:rsidRDefault="00795AA4" w:rsidP="00795AA4">
            <w:pPr>
              <w:pStyle w:val="Normalny1"/>
              <w:spacing w:before="20" w:after="20"/>
              <w:ind w:left="108" w:right="1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0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na całość samochodu – min. 36 miesięcy </w:t>
            </w: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lub 200 000 km (w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EC4019">
              <w:rPr>
                <w:rFonts w:ascii="Times New Roman" w:eastAsia="Times New Roman" w:hAnsi="Times New Roman" w:cs="Times New Roman"/>
                <w:sz w:val="24"/>
                <w:szCs w:val="24"/>
              </w:rPr>
              <w:t>zależności od tego co nastąpi wcześniej).</w:t>
            </w:r>
            <w:r w:rsidRPr="0037021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6D98117" w14:textId="50A666F5" w:rsidR="00795AA4" w:rsidRPr="00795AA4" w:rsidRDefault="00795AA4" w:rsidP="00795AA4">
            <w:pPr>
              <w:pStyle w:val="Standard"/>
              <w:tabs>
                <w:tab w:val="left" w:pos="627"/>
                <w:tab w:val="left" w:pos="911"/>
              </w:tabs>
              <w:spacing w:before="20" w:after="20" w:line="240" w:lineRule="auto"/>
              <w:ind w:left="202" w:righ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70215">
              <w:rPr>
                <w:rFonts w:ascii="Times New Roman" w:eastAsia="Times New Roman" w:hAnsi="Times New Roman" w:cs="Times New Roman"/>
                <w:sz w:val="24"/>
                <w:szCs w:val="24"/>
              </w:rPr>
              <w:t>- na perforację spowodowaną korozją poszyć zewnętrznych oraz szkielet nadwozia 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0215">
              <w:rPr>
                <w:rFonts w:ascii="Times New Roman" w:eastAsia="Times New Roman" w:hAnsi="Times New Roman" w:cs="Times New Roman"/>
                <w:sz w:val="24"/>
                <w:szCs w:val="24"/>
              </w:rPr>
              <w:t>podwozia – min. 72 miesiące.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3A1C9C" w14:textId="3B4DECF1" w:rsidR="00795AA4" w:rsidRPr="00795AA4" w:rsidRDefault="00795AA4" w:rsidP="00795AA4">
            <w:pPr>
              <w:pStyle w:val="Normalny1"/>
              <w:spacing w:before="20" w:after="20" w:line="240" w:lineRule="auto"/>
              <w:ind w:left="132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5AA4">
              <w:rPr>
                <w:rFonts w:ascii="Times New Roman" w:eastAsia="Times New Roman" w:hAnsi="Times New Roman" w:cs="Times New Roman"/>
                <w:sz w:val="24"/>
                <w:szCs w:val="24"/>
              </w:rPr>
              <w:t>Podać okres oferowany (nie mniejszy niż minimalny)</w:t>
            </w:r>
          </w:p>
        </w:tc>
        <w:tc>
          <w:tcPr>
            <w:tcW w:w="5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08303" w14:textId="6F167DBE" w:rsidR="00795AA4" w:rsidRPr="00795AA4" w:rsidRDefault="00795AA4" w:rsidP="00795AA4">
            <w:pPr>
              <w:pStyle w:val="Normalny1"/>
              <w:snapToGrid w:val="0"/>
              <w:spacing w:before="20" w:after="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8D6658" w14:textId="77777777" w:rsidR="001B5627" w:rsidRPr="00795AA4" w:rsidRDefault="001B5627">
      <w:pPr>
        <w:pStyle w:val="Normalny1"/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3F9BFB1C" w14:textId="77777777" w:rsidR="001B5627" w:rsidRPr="00795AA4" w:rsidRDefault="001B5627">
      <w:pPr>
        <w:pStyle w:val="Normalny1"/>
        <w:spacing w:line="240" w:lineRule="auto"/>
        <w:ind w:right="-34"/>
        <w:rPr>
          <w:rFonts w:ascii="Times New Roman" w:hAnsi="Times New Roman" w:cs="Times New Roman"/>
          <w:sz w:val="24"/>
          <w:szCs w:val="24"/>
        </w:rPr>
      </w:pPr>
    </w:p>
    <w:p w14:paraId="5DFD4367" w14:textId="77777777" w:rsidR="003C290A" w:rsidRPr="00795AA4" w:rsidRDefault="003C290A" w:rsidP="003C290A">
      <w:pPr>
        <w:spacing w:before="120" w:line="276" w:lineRule="auto"/>
        <w:rPr>
          <w:rFonts w:eastAsia="Times New Roman" w:cs="Times New Roman"/>
          <w:b/>
          <w:sz w:val="24"/>
          <w:lang w:eastAsia="pl-PL"/>
        </w:rPr>
      </w:pPr>
      <w:r w:rsidRPr="00795AA4">
        <w:rPr>
          <w:rFonts w:eastAsia="Times New Roman" w:cs="Times New Roman"/>
          <w:b/>
          <w:sz w:val="24"/>
          <w:lang w:eastAsia="pl-PL"/>
        </w:rPr>
        <w:t>Oświadczam</w:t>
      </w:r>
      <w:r w:rsidR="004E1A89" w:rsidRPr="00795AA4">
        <w:rPr>
          <w:rFonts w:eastAsia="Times New Roman" w:cs="Times New Roman"/>
          <w:b/>
          <w:sz w:val="24"/>
          <w:lang w:eastAsia="pl-PL"/>
        </w:rPr>
        <w:t>y</w:t>
      </w:r>
      <w:r w:rsidRPr="00795AA4">
        <w:rPr>
          <w:rFonts w:eastAsia="Times New Roman" w:cs="Times New Roman"/>
          <w:b/>
          <w:sz w:val="24"/>
          <w:lang w:eastAsia="pl-PL"/>
        </w:rPr>
        <w:t xml:space="preserve">, że oferowany przez nas przedmiot zamówienia spełnia wymagania zawarte w niniejszym załączniku. </w:t>
      </w:r>
    </w:p>
    <w:p w14:paraId="580FA547" w14:textId="77777777" w:rsidR="003C290A" w:rsidRPr="00795AA4" w:rsidRDefault="003C290A" w:rsidP="003C290A">
      <w:pPr>
        <w:spacing w:before="120" w:line="276" w:lineRule="auto"/>
        <w:jc w:val="right"/>
        <w:rPr>
          <w:rFonts w:eastAsia="Times New Roman" w:cs="Times New Roman"/>
          <w:b/>
          <w:sz w:val="24"/>
          <w:lang w:eastAsia="pl-PL"/>
        </w:rPr>
      </w:pPr>
    </w:p>
    <w:p w14:paraId="4F0DEA79" w14:textId="77777777" w:rsidR="001B5627" w:rsidRPr="00795AA4" w:rsidRDefault="001B5627">
      <w:pPr>
        <w:pStyle w:val="Normalny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B5627" w:rsidRPr="00795AA4">
      <w:headerReference w:type="default" r:id="rId7"/>
      <w:footerReference w:type="default" r:id="rId8"/>
      <w:pgSz w:w="16838" w:h="11906" w:orient="landscape"/>
      <w:pgMar w:top="764" w:right="720" w:bottom="764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348C2" w14:textId="77777777" w:rsidR="00A84C38" w:rsidRDefault="00A84C38">
      <w:r>
        <w:separator/>
      </w:r>
    </w:p>
  </w:endnote>
  <w:endnote w:type="continuationSeparator" w:id="0">
    <w:p w14:paraId="707ECB25" w14:textId="77777777" w:rsidR="00A84C38" w:rsidRDefault="00A84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CEEFB" w14:textId="77777777" w:rsidR="001B5627" w:rsidRDefault="001B5627">
    <w:pPr>
      <w:pStyle w:val="Normalny1"/>
      <w:tabs>
        <w:tab w:val="center" w:pos="4536"/>
        <w:tab w:val="right" w:pos="9072"/>
      </w:tabs>
      <w:spacing w:line="240" w:lineRule="auto"/>
      <w:jc w:val="center"/>
    </w:pPr>
    <w:r>
      <w:fldChar w:fldCharType="begin"/>
    </w:r>
    <w:r>
      <w:instrText xml:space="preserve"> PAGE </w:instrText>
    </w:r>
    <w:r>
      <w:fldChar w:fldCharType="separate"/>
    </w:r>
    <w:r w:rsidR="008516ED">
      <w:rPr>
        <w:noProof/>
      </w:rPr>
      <w:t>10</w:t>
    </w:r>
    <w:r>
      <w:fldChar w:fldCharType="end"/>
    </w:r>
  </w:p>
  <w:p w14:paraId="5F78F8C9" w14:textId="77777777" w:rsidR="001B5627" w:rsidRDefault="001B5627">
    <w:pPr>
      <w:pStyle w:val="Normalny1"/>
      <w:tabs>
        <w:tab w:val="center" w:pos="4536"/>
        <w:tab w:val="right" w:pos="9072"/>
      </w:tabs>
      <w:spacing w:line="240" w:lineRule="auto"/>
      <w:ind w:firstLine="708"/>
      <w:jc w:val="center"/>
    </w:pPr>
  </w:p>
  <w:p w14:paraId="3EED1C8C" w14:textId="77777777" w:rsidR="001B5627" w:rsidRDefault="001B5627">
    <w:pPr>
      <w:pStyle w:val="Normalny1"/>
      <w:tabs>
        <w:tab w:val="center" w:pos="4536"/>
        <w:tab w:val="right" w:pos="9072"/>
      </w:tabs>
      <w:spacing w:line="240" w:lineRule="auto"/>
      <w:ind w:firstLine="708"/>
      <w:jc w:val="center"/>
    </w:pPr>
  </w:p>
  <w:p w14:paraId="296D056C" w14:textId="77777777" w:rsidR="001B5627" w:rsidRDefault="001B5627">
    <w:pPr>
      <w:pStyle w:val="Normalny1"/>
      <w:tabs>
        <w:tab w:val="center" w:pos="4536"/>
        <w:tab w:val="right" w:pos="9072"/>
      </w:tabs>
      <w:spacing w:line="240" w:lineRule="auto"/>
      <w:ind w:firstLine="708"/>
      <w:jc w:val="center"/>
      <w:rPr>
        <w:rFonts w:ascii="Times New Roman" w:eastAsia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34CD6" w14:textId="77777777" w:rsidR="00A84C38" w:rsidRDefault="00A84C38">
      <w:r>
        <w:separator/>
      </w:r>
    </w:p>
  </w:footnote>
  <w:footnote w:type="continuationSeparator" w:id="0">
    <w:p w14:paraId="3DC6F2AB" w14:textId="77777777" w:rsidR="00A84C38" w:rsidRDefault="00A84C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9AADD" w14:textId="77777777" w:rsidR="001B5627" w:rsidRDefault="001B5627">
    <w:pPr>
      <w:pStyle w:val="Normalny1"/>
      <w:tabs>
        <w:tab w:val="center" w:pos="4536"/>
        <w:tab w:val="right" w:pos="9072"/>
      </w:tabs>
      <w:spacing w:before="708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0AE7765"/>
    <w:multiLevelType w:val="hybridMultilevel"/>
    <w:tmpl w:val="50F88BC0"/>
    <w:lvl w:ilvl="0" w:tplc="CE02C6A8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4798708">
    <w:abstractNumId w:val="0"/>
  </w:num>
  <w:num w:numId="2" w16cid:durableId="1099715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78C"/>
    <w:rsid w:val="00027E6A"/>
    <w:rsid w:val="00044C2D"/>
    <w:rsid w:val="000502C7"/>
    <w:rsid w:val="00055090"/>
    <w:rsid w:val="00064038"/>
    <w:rsid w:val="00070718"/>
    <w:rsid w:val="000803DB"/>
    <w:rsid w:val="000B73C2"/>
    <w:rsid w:val="000C7A68"/>
    <w:rsid w:val="000E783C"/>
    <w:rsid w:val="0011127A"/>
    <w:rsid w:val="00126E74"/>
    <w:rsid w:val="00130198"/>
    <w:rsid w:val="001323A5"/>
    <w:rsid w:val="00133D85"/>
    <w:rsid w:val="001B3C7A"/>
    <w:rsid w:val="001B5627"/>
    <w:rsid w:val="0025565F"/>
    <w:rsid w:val="00260259"/>
    <w:rsid w:val="0026354A"/>
    <w:rsid w:val="00265B6F"/>
    <w:rsid w:val="00274951"/>
    <w:rsid w:val="00295570"/>
    <w:rsid w:val="002C7C51"/>
    <w:rsid w:val="002D3DCE"/>
    <w:rsid w:val="002F0217"/>
    <w:rsid w:val="00300E9E"/>
    <w:rsid w:val="003044CE"/>
    <w:rsid w:val="00307572"/>
    <w:rsid w:val="00312FEF"/>
    <w:rsid w:val="003454DC"/>
    <w:rsid w:val="003B2D2E"/>
    <w:rsid w:val="003C290A"/>
    <w:rsid w:val="003C678C"/>
    <w:rsid w:val="003D0CE9"/>
    <w:rsid w:val="003D35E0"/>
    <w:rsid w:val="003D52C7"/>
    <w:rsid w:val="003F41D0"/>
    <w:rsid w:val="00404D08"/>
    <w:rsid w:val="00420E66"/>
    <w:rsid w:val="00423300"/>
    <w:rsid w:val="004263D1"/>
    <w:rsid w:val="00433CBF"/>
    <w:rsid w:val="00467B4A"/>
    <w:rsid w:val="0047101A"/>
    <w:rsid w:val="0047333B"/>
    <w:rsid w:val="004832B5"/>
    <w:rsid w:val="00486B0F"/>
    <w:rsid w:val="004A19FA"/>
    <w:rsid w:val="004C071B"/>
    <w:rsid w:val="004C2DAB"/>
    <w:rsid w:val="004C481E"/>
    <w:rsid w:val="004C618B"/>
    <w:rsid w:val="004C7C3A"/>
    <w:rsid w:val="004D72F8"/>
    <w:rsid w:val="004E08CB"/>
    <w:rsid w:val="004E1A89"/>
    <w:rsid w:val="005136A9"/>
    <w:rsid w:val="0053389E"/>
    <w:rsid w:val="00553439"/>
    <w:rsid w:val="0058710F"/>
    <w:rsid w:val="005D117A"/>
    <w:rsid w:val="00610FCE"/>
    <w:rsid w:val="00615C35"/>
    <w:rsid w:val="006428FB"/>
    <w:rsid w:val="00653B67"/>
    <w:rsid w:val="006547E9"/>
    <w:rsid w:val="0066676D"/>
    <w:rsid w:val="006928D9"/>
    <w:rsid w:val="006A6C13"/>
    <w:rsid w:val="006E6CC2"/>
    <w:rsid w:val="006E7D5E"/>
    <w:rsid w:val="007139A3"/>
    <w:rsid w:val="0072217F"/>
    <w:rsid w:val="00737F77"/>
    <w:rsid w:val="00740F3A"/>
    <w:rsid w:val="0076614E"/>
    <w:rsid w:val="00790D15"/>
    <w:rsid w:val="007952BA"/>
    <w:rsid w:val="00795AA4"/>
    <w:rsid w:val="00815F8D"/>
    <w:rsid w:val="00822812"/>
    <w:rsid w:val="00831404"/>
    <w:rsid w:val="0083668A"/>
    <w:rsid w:val="008516ED"/>
    <w:rsid w:val="00856556"/>
    <w:rsid w:val="0087407F"/>
    <w:rsid w:val="008A0157"/>
    <w:rsid w:val="008A66B2"/>
    <w:rsid w:val="008B69CA"/>
    <w:rsid w:val="008C22F7"/>
    <w:rsid w:val="008D21AE"/>
    <w:rsid w:val="008F5F33"/>
    <w:rsid w:val="00903B49"/>
    <w:rsid w:val="009215B5"/>
    <w:rsid w:val="009450BE"/>
    <w:rsid w:val="009A7CFD"/>
    <w:rsid w:val="009C433D"/>
    <w:rsid w:val="009D1FE3"/>
    <w:rsid w:val="009F3D73"/>
    <w:rsid w:val="00A234EA"/>
    <w:rsid w:val="00A23762"/>
    <w:rsid w:val="00A80819"/>
    <w:rsid w:val="00A84C38"/>
    <w:rsid w:val="00A942BB"/>
    <w:rsid w:val="00AB2891"/>
    <w:rsid w:val="00AB3A8C"/>
    <w:rsid w:val="00AE0852"/>
    <w:rsid w:val="00AE3CD6"/>
    <w:rsid w:val="00AF5299"/>
    <w:rsid w:val="00B439BE"/>
    <w:rsid w:val="00B51900"/>
    <w:rsid w:val="00BA0DFC"/>
    <w:rsid w:val="00BB632D"/>
    <w:rsid w:val="00BD29D8"/>
    <w:rsid w:val="00BE3572"/>
    <w:rsid w:val="00BE7BD2"/>
    <w:rsid w:val="00C024DC"/>
    <w:rsid w:val="00CA0F51"/>
    <w:rsid w:val="00CC364C"/>
    <w:rsid w:val="00D4573B"/>
    <w:rsid w:val="00DB5F73"/>
    <w:rsid w:val="00DD0750"/>
    <w:rsid w:val="00DE1829"/>
    <w:rsid w:val="00DE22C7"/>
    <w:rsid w:val="00DF3EA1"/>
    <w:rsid w:val="00E06AB9"/>
    <w:rsid w:val="00E12B7A"/>
    <w:rsid w:val="00E334A0"/>
    <w:rsid w:val="00E37CA8"/>
    <w:rsid w:val="00E54E4B"/>
    <w:rsid w:val="00E84221"/>
    <w:rsid w:val="00E941BE"/>
    <w:rsid w:val="00EA16C0"/>
    <w:rsid w:val="00EA254F"/>
    <w:rsid w:val="00EE7C8E"/>
    <w:rsid w:val="00F317AA"/>
    <w:rsid w:val="00F452B1"/>
    <w:rsid w:val="00F504F5"/>
    <w:rsid w:val="00F659DB"/>
    <w:rsid w:val="00F90790"/>
    <w:rsid w:val="00FC7B1F"/>
    <w:rsid w:val="00FD6ACB"/>
    <w:rsid w:val="00FD6FFD"/>
    <w:rsid w:val="00FE0BF3"/>
    <w:rsid w:val="00FE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70EE628"/>
  <w15:chartTrackingRefBased/>
  <w15:docId w15:val="{21D746D5-248A-4EF5-9F60-AE9411290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textAlignment w:val="baseline"/>
    </w:pPr>
    <w:rPr>
      <w:rFonts w:eastAsia="SimSun" w:cs="Lucida Sans"/>
      <w:kern w:val="2"/>
      <w:sz w:val="22"/>
      <w:szCs w:val="24"/>
      <w:lang w:eastAsia="zh-CN" w:bidi="hi-IN"/>
    </w:rPr>
  </w:style>
  <w:style w:type="paragraph" w:styleId="Nagwek1">
    <w:name w:val="heading 1"/>
    <w:basedOn w:val="Normalny1"/>
    <w:next w:val="Normalny1"/>
    <w:qFormat/>
    <w:pPr>
      <w:keepNext/>
      <w:keepLines/>
      <w:numPr>
        <w:numId w:val="1"/>
      </w:numPr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qFormat/>
    <w:pPr>
      <w:keepNext/>
      <w:keepLines/>
      <w:numPr>
        <w:ilvl w:val="1"/>
        <w:numId w:val="1"/>
      </w:numPr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qFormat/>
    <w:pPr>
      <w:keepNext/>
      <w:keepLines/>
      <w:numPr>
        <w:ilvl w:val="2"/>
        <w:numId w:val="1"/>
      </w:numPr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qFormat/>
    <w:pPr>
      <w:keepNext/>
      <w:keepLines/>
      <w:numPr>
        <w:ilvl w:val="3"/>
        <w:numId w:val="1"/>
      </w:numPr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qFormat/>
    <w:pPr>
      <w:keepNext/>
      <w:keepLines/>
      <w:numPr>
        <w:ilvl w:val="4"/>
        <w:numId w:val="1"/>
      </w:numPr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qFormat/>
    <w:pPr>
      <w:keepNext/>
      <w:keepLines/>
      <w:numPr>
        <w:ilvl w:val="5"/>
        <w:numId w:val="1"/>
      </w:numPr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2">
    <w:name w:val="Domyślna czcionka akapitu2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color w:val="auto"/>
      <w:sz w:val="32"/>
      <w:szCs w:val="32"/>
    </w:rPr>
  </w:style>
  <w:style w:type="character" w:customStyle="1" w:styleId="WW8Num5z0">
    <w:name w:val="WW8Num5z0"/>
    <w:rPr>
      <w:rFonts w:ascii="Symbol" w:hAnsi="Symbol" w:cs="Symbol"/>
      <w:kern w:val="2"/>
      <w:sz w:val="24"/>
      <w:szCs w:val="24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TekstdymkaZnak">
    <w:name w:val="Tekst dymka Znak"/>
    <w:rPr>
      <w:rFonts w:ascii="Segoe UI" w:eastAsia="SimSun" w:hAnsi="Segoe UI" w:cs="Mangal"/>
      <w:kern w:val="2"/>
      <w:sz w:val="18"/>
      <w:szCs w:val="16"/>
      <w:lang w:eastAsia="zh-CN" w:bidi="hi-IN"/>
    </w:rPr>
  </w:style>
  <w:style w:type="character" w:styleId="Hipercze">
    <w:name w:val="Hyperlink"/>
    <w:rPr>
      <w:color w:val="000080"/>
      <w:u w:val="single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ormalny1">
    <w:name w:val="Normalny1"/>
    <w:pPr>
      <w:suppressAutoHyphens/>
      <w:overflowPunct w:val="0"/>
      <w:spacing w:line="276" w:lineRule="auto"/>
      <w:textAlignment w:val="baseline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customStyle="1" w:styleId="Nagwek10">
    <w:name w:val="Nagłówek1"/>
    <w:basedOn w:val="Normalny1"/>
    <w:next w:val="Normalny1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pPr>
      <w:suppressAutoHyphens/>
      <w:overflowPunct w:val="0"/>
      <w:spacing w:line="276" w:lineRule="auto"/>
      <w:textAlignment w:val="baseline"/>
    </w:pPr>
    <w:rPr>
      <w:rFonts w:ascii="Arial" w:eastAsia="Arial" w:hAnsi="Arial" w:cs="Arial"/>
      <w:color w:val="000000"/>
      <w:sz w:val="22"/>
      <w:szCs w:val="22"/>
      <w:lang w:eastAsia="zh-CN"/>
    </w:rPr>
  </w:style>
  <w:style w:type="paragraph" w:customStyle="1" w:styleId="Textbody">
    <w:name w:val="Text body"/>
    <w:basedOn w:val="Standard"/>
    <w:pPr>
      <w:spacing w:after="140"/>
    </w:p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Podtytu">
    <w:name w:val="Subtitle"/>
    <w:basedOn w:val="Normalny1"/>
    <w:next w:val="Normalny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extbodyindent">
    <w:name w:val="Text body indent"/>
    <w:basedOn w:val="Standard"/>
    <w:pPr>
      <w:spacing w:line="240" w:lineRule="auto"/>
      <w:jc w:val="center"/>
    </w:pPr>
    <w:rPr>
      <w:rFonts w:ascii="Times New Roman" w:eastAsia="Times New Roman" w:hAnsi="Times New Roman" w:cs="Times New Roman"/>
      <w:color w:val="auto"/>
      <w:sz w:val="32"/>
      <w:szCs w:val="32"/>
    </w:rPr>
  </w:style>
  <w:style w:type="paragraph" w:customStyle="1" w:styleId="HeaderandFooter">
    <w:name w:val="Header and Footer"/>
    <w:basedOn w:val="Standard"/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styleId="Stopka">
    <w:name w:val="footer"/>
    <w:basedOn w:val="HeaderandFooter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ocumentMap">
    <w:name w:val="DocumentMap"/>
    <w:pPr>
      <w:widowControl w:val="0"/>
      <w:suppressAutoHyphens/>
      <w:overflowPunct w:val="0"/>
      <w:spacing w:line="276" w:lineRule="auto"/>
      <w:textAlignment w:val="baseline"/>
    </w:pPr>
    <w:rPr>
      <w:rFonts w:ascii="Arial" w:eastAsia="Arial" w:hAnsi="Arial" w:cs="Arial"/>
      <w:color w:val="000000"/>
      <w:kern w:val="2"/>
      <w:sz w:val="22"/>
      <w:szCs w:val="22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rPr>
      <w:rFonts w:ascii="Segoe UI" w:hAnsi="Segoe UI" w:cs="Mangal"/>
      <w:sz w:val="18"/>
      <w:szCs w:val="16"/>
    </w:rPr>
  </w:style>
  <w:style w:type="paragraph" w:styleId="Akapitzlist">
    <w:name w:val="List Paragraph"/>
    <w:basedOn w:val="Normalny"/>
    <w:uiPriority w:val="34"/>
    <w:qFormat/>
    <w:rsid w:val="00BD29D8"/>
    <w:pPr>
      <w:widowControl/>
      <w:suppressAutoHyphens w:val="0"/>
      <w:spacing w:after="160" w:line="259" w:lineRule="auto"/>
      <w:ind w:left="720"/>
      <w:contextualSpacing/>
      <w:textAlignment w:val="auto"/>
    </w:pPr>
    <w:rPr>
      <w:rFonts w:ascii="Calibri" w:eastAsia="Calibri" w:hAnsi="Calibri" w:cs="Times New Roman"/>
      <w:kern w:val="0"/>
      <w:szCs w:val="22"/>
      <w:lang w:eastAsia="en-US" w:bidi="ar-SA"/>
    </w:rPr>
  </w:style>
  <w:style w:type="character" w:styleId="Odwoaniedokomentarza">
    <w:name w:val="annotation reference"/>
    <w:uiPriority w:val="99"/>
    <w:semiHidden/>
    <w:unhideWhenUsed/>
    <w:rsid w:val="001112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127A"/>
    <w:rPr>
      <w:rFonts w:cs="Mangal"/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11127A"/>
    <w:rPr>
      <w:rFonts w:eastAsia="SimSun" w:cs="Mangal"/>
      <w:kern w:val="2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12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127A"/>
    <w:rPr>
      <w:rFonts w:eastAsia="SimSun" w:cs="Mangal"/>
      <w:b/>
      <w:bCs/>
      <w:kern w:val="2"/>
      <w:szCs w:val="18"/>
      <w:lang w:eastAsia="zh-CN" w:bidi="hi-IN"/>
    </w:rPr>
  </w:style>
  <w:style w:type="character" w:customStyle="1" w:styleId="WW-Absatz-Standardschriftart111111111111111111111111111111">
    <w:name w:val="WW-Absatz-Standardschriftart111111111111111111111111111111"/>
    <w:rsid w:val="003D52C7"/>
  </w:style>
  <w:style w:type="paragraph" w:customStyle="1" w:styleId="WW-Zawartotabeli121">
    <w:name w:val="WW-Zawarto?? tabeli121"/>
    <w:basedOn w:val="Normalny"/>
    <w:rsid w:val="003D52C7"/>
    <w:pPr>
      <w:suppressLineNumbers/>
      <w:overflowPunct w:val="0"/>
      <w:autoSpaceDE w:val="0"/>
      <w:autoSpaceDN w:val="0"/>
      <w:adjustRightInd w:val="0"/>
    </w:pPr>
    <w:rPr>
      <w:rFonts w:eastAsia="Times New Roman" w:cs="Times New Roman"/>
      <w:color w:val="000000"/>
      <w:kern w:val="0"/>
      <w:sz w:val="24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2111</Words>
  <Characters>12669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Kaliński</dc:creator>
  <cp:keywords/>
  <cp:lastModifiedBy>Rafał Kornosz</cp:lastModifiedBy>
  <cp:revision>3</cp:revision>
  <cp:lastPrinted>1995-11-21T16:41:00Z</cp:lastPrinted>
  <dcterms:created xsi:type="dcterms:W3CDTF">2024-01-22T09:27:00Z</dcterms:created>
  <dcterms:modified xsi:type="dcterms:W3CDTF">2024-01-22T12:09:00Z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umszczecin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